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耳机相关行业公司成立方案及可行性研究报告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59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_Toc13592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63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_Toc15463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8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_Toc29782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_Toc5859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8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_Toc29786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_Toc24587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1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_Toc22119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_Toc13816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_Toc17036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4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_Toc364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_Toc9129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2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_Toc14921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20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_Toc28820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91" w:history="1">
        <w:r>
          <w:rPr>
            <w:rFonts w:ascii="仿宋" w:eastAsia="仿宋" w:hAnsi="仿宋" w:cs="仿宋" w:hint="eastAsia"/>
            <w:lang w:eastAsia="zh-CN"/>
          </w:rPr>
          <w:t>(一)、耳机项目选址原则</w:t>
        </w:r>
        <w:r>
          <w:tab/>
        </w:r>
        <w:r>
          <w:fldChar w:fldCharType="begin"/>
        </w:r>
        <w:r>
          <w:instrText xml:space="preserve"> PAGEREF _Toc18591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_Toc21352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_Toc12098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9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_Toc18497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8" w:history="1">
        <w:r>
          <w:rPr>
            <w:rFonts w:ascii="仿宋" w:eastAsia="仿宋" w:hAnsi="仿宋" w:cs="仿宋" w:hint="eastAsia"/>
            <w:lang w:eastAsia="zh-CN"/>
          </w:rPr>
          <w:t>(五)、耳机项目选址综合评价</w:t>
        </w:r>
        <w:r>
          <w:tab/>
        </w:r>
        <w:r>
          <w:fldChar w:fldCharType="begin"/>
        </w:r>
        <w:r>
          <w:instrText xml:space="preserve"> PAGEREF _Toc21518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64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_Toc22264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_Toc6972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_Toc26520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_Toc30331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8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_Toc28580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7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_Toc19874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1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_Toc26216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7" w:history="1">
        <w:r>
          <w:rPr>
            <w:rFonts w:ascii="仿宋" w:eastAsia="仿宋" w:hAnsi="仿宋" w:cs="仿宋" w:hint="eastAsia"/>
            <w:lang w:eastAsia="zh-CN"/>
          </w:rPr>
          <w:t>(七)、耳机项目建设必要性分析</w:t>
        </w:r>
        <w:r>
          <w:tab/>
        </w:r>
        <w:r>
          <w:fldChar w:fldCharType="begin"/>
        </w:r>
        <w:r>
          <w:instrText xml:space="preserve"> PAGEREF _Toc5697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23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_Toc8423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_Toc22611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9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_Toc31269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3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_Toc4573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31" w:history="1">
        <w:r>
          <w:rPr>
            <w:rFonts w:ascii="仿宋" w:eastAsia="仿宋" w:hAnsi="仿宋" w:cs="仿宋" w:hint="eastAsia"/>
            <w:lang w:eastAsia="zh-CN"/>
          </w:rPr>
          <w:t>六、耳机项目风险分析</w:t>
        </w:r>
        <w:r>
          <w:tab/>
        </w:r>
        <w:r>
          <w:fldChar w:fldCharType="begin"/>
        </w:r>
        <w:r>
          <w:instrText xml:space="preserve"> PAGEREF _Toc4831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08" w:history="1">
        <w:r>
          <w:rPr>
            <w:rFonts w:ascii="仿宋" w:eastAsia="仿宋" w:hAnsi="仿宋" w:cs="仿宋" w:hint="eastAsia"/>
            <w:lang w:eastAsia="zh-CN"/>
          </w:rPr>
          <w:t>(一)、耳机项目风险分析</w:t>
        </w:r>
        <w:r>
          <w:tab/>
        </w:r>
        <w:r>
          <w:fldChar w:fldCharType="begin"/>
        </w:r>
        <w:r>
          <w:instrText xml:space="preserve"> PAGEREF _Toc14408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" w:history="1">
        <w:r>
          <w:rPr>
            <w:rFonts w:ascii="仿宋" w:eastAsia="仿宋" w:hAnsi="仿宋" w:cs="仿宋" w:hint="eastAsia"/>
            <w:lang w:eastAsia="zh-CN"/>
          </w:rPr>
          <w:t>(二)、耳机项目风险对策</w:t>
        </w:r>
        <w:r>
          <w:tab/>
        </w:r>
        <w:r>
          <w:fldChar w:fldCharType="begin"/>
        </w:r>
        <w:r>
          <w:instrText xml:space="preserve"> PAGEREF _Toc3058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86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_Toc19886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_Toc30974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_Toc29047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5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_Toc29952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_Toc20217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39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_Toc20739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95" w:history="1">
        <w:r>
          <w:rPr>
            <w:rFonts w:ascii="仿宋" w:eastAsia="仿宋" w:hAnsi="仿宋" w:cs="仿宋" w:hint="eastAsia"/>
            <w:lang w:eastAsia="zh-CN"/>
          </w:rPr>
          <w:t>(一)、耳机项目进度安排</w:t>
        </w:r>
        <w:r>
          <w:tab/>
        </w:r>
        <w:r>
          <w:fldChar w:fldCharType="begin"/>
        </w:r>
        <w:r>
          <w:instrText xml:space="preserve"> PAGEREF _Toc8695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3" w:history="1">
        <w:r>
          <w:rPr>
            <w:rFonts w:ascii="仿宋" w:eastAsia="仿宋" w:hAnsi="仿宋" w:cs="仿宋" w:hint="eastAsia"/>
            <w:lang w:eastAsia="zh-CN"/>
          </w:rPr>
          <w:t>(二)、耳机项目实施保障措施</w:t>
        </w:r>
        <w:r>
          <w:tab/>
        </w:r>
        <w:r>
          <w:fldChar w:fldCharType="begin"/>
        </w:r>
        <w:r>
          <w:instrText xml:space="preserve"> PAGEREF _Toc21783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96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_Toc2096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_Toc3624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0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_Toc20580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_Toc14194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_Toc14964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" w:history="1">
        <w:r>
          <w:rPr>
            <w:rFonts w:ascii="仿宋" w:eastAsia="仿宋" w:hAnsi="仿宋" w:cs="仿宋" w:hint="eastAsia"/>
            <w:lang w:eastAsia="zh-CN"/>
          </w:rPr>
          <w:t>(五)、耳机项目总投资</w:t>
        </w:r>
        <w:r>
          <w:tab/>
        </w:r>
        <w:r>
          <w:fldChar w:fldCharType="begin"/>
        </w:r>
        <w:r>
          <w:instrText xml:space="preserve"> PAGEREF _Toc1181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_Toc31109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84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_Toc31184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_Toc4184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5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_Toc10550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9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_Toc8492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9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_Toc10696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_Toc21992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_Toc31073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_Toc27230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_Toc19549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6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_Toc29162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_Toc8026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1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_Toc31412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_Toc17362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_Toc1123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90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_Toc9890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1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_Toc11521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68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_Toc18368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61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_Toc20061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77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_Toc21677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25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_Toc22325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1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_Toc9061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_Toc18152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94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_Toc31194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4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_Toc10114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39" w:history="1">
        <w:r>
          <w:rPr>
            <w:rFonts w:ascii="仿宋" w:eastAsia="仿宋" w:hAnsi="仿宋" w:cs="仿宋" w:hint="eastAsia"/>
            <w:lang w:eastAsia="zh-CN"/>
          </w:rPr>
          <w:t>(二)、合作耳机项目</w:t>
        </w:r>
        <w:r>
          <w:tab/>
        </w:r>
        <w:r>
          <w:fldChar w:fldCharType="begin"/>
        </w:r>
        <w:r>
          <w:instrText xml:space="preserve"> PAGEREF _Toc11839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_Toc351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37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_Toc20137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1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_Toc23741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7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_Toc13017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8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_Toc18668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59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463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782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5859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https://d.book118.com/357112006134006034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耳机相关行业公司成立方案及可行性研究报告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耳机相关行业公司成立方案及可行性研究报告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耳机相关行业公司成立方案及可行性研究报告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耳机相关行业公司成立方案及可行性研究报告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耳机相关行业公司成立方案及可行性研究报告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5711200613400603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2024-01-18T19:04:00Z</dcterms:created>
  <dcterms:modified xsi:type="dcterms:W3CDTF">2024-01-18T19:04:23Z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CE35FE4D19114134A91B32CCC5312EFC_11</vt:lpwstr>
  </property>
  <property fmtid="{D5CDD505-2E9C-101B-9397-08002B2CF9AE}" pid="3" name="KSOProductBuildVer">
    <vt:lpwstr>2052-12.1.0.16120</vt:lpwstr>
  </property>
</Properties>
</file>