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家政保洁项目建设总纲及方案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7" w:history="1">
        <w:r>
          <w:rPr>
            <w:rFonts w:ascii="仿宋" w:eastAsia="仿宋" w:hAnsi="仿宋" w:cs="仿宋" w:hint="eastAsia"/>
            <w:lang w:eastAsia="zh-CN"/>
          </w:rPr>
          <w:t>概论</w:t>
        </w:r>
        <w:r>
          <w:tab/>
        </w:r>
        <w:r>
          <w:fldChar w:fldCharType="begin"/>
        </w:r>
        <w:r>
          <w:instrText xml:space="preserve"> PAGEREF _Toc6057 \h </w:instrText>
        </w:r>
        <w:r>
          <w:fldChar w:fldCharType="separate"/>
        </w:r>
        <w:r>
          <w:t>3</w:t>
        </w:r>
        <w:r>
          <w:fldChar w:fldCharType="end"/>
        </w:r>
      </w:hyperlink>
    </w:p>
    <w:p>
      <w:pPr>
        <w:pStyle w:val="TOC1"/>
        <w:tabs>
          <w:tab w:val="right" w:leader="dot" w:pos="8306"/>
        </w:tabs>
      </w:pPr>
      <w:hyperlink w:anchor="_Toc11770" w:history="1">
        <w:r>
          <w:rPr>
            <w:rFonts w:ascii="仿宋" w:eastAsia="仿宋" w:hAnsi="仿宋" w:cs="仿宋" w:hint="eastAsia"/>
            <w:lang w:eastAsia="zh-CN"/>
          </w:rPr>
          <w:t>一、财务管理与成本控制</w:t>
        </w:r>
        <w:r>
          <w:tab/>
        </w:r>
        <w:r>
          <w:fldChar w:fldCharType="begin"/>
        </w:r>
        <w:r>
          <w:instrText xml:space="preserve"> PAGEREF _Toc11770 \h </w:instrText>
        </w:r>
        <w:r>
          <w:fldChar w:fldCharType="separate"/>
        </w:r>
        <w:r>
          <w:t>3</w:t>
        </w:r>
        <w:r>
          <w:fldChar w:fldCharType="end"/>
        </w:r>
      </w:hyperlink>
    </w:p>
    <w:p>
      <w:pPr>
        <w:pStyle w:val="TOC2"/>
        <w:tabs>
          <w:tab w:val="right" w:leader="dot" w:pos="8306"/>
        </w:tabs>
      </w:pPr>
      <w:hyperlink w:anchor="_Toc2859" w:history="1">
        <w:r>
          <w:rPr>
            <w:rFonts w:ascii="仿宋" w:eastAsia="仿宋" w:hAnsi="仿宋" w:cs="仿宋" w:hint="eastAsia"/>
            <w:lang w:eastAsia="zh-CN"/>
          </w:rPr>
          <w:t>(一)、财务管理体系建设</w:t>
        </w:r>
        <w:r>
          <w:tab/>
        </w:r>
        <w:r>
          <w:fldChar w:fldCharType="begin"/>
        </w:r>
        <w:r>
          <w:instrText xml:space="preserve"> PAGEREF _Toc2859 \h </w:instrText>
        </w:r>
        <w:r>
          <w:fldChar w:fldCharType="separate"/>
        </w:r>
        <w:r>
          <w:t>3</w:t>
        </w:r>
        <w:r>
          <w:fldChar w:fldCharType="end"/>
        </w:r>
      </w:hyperlink>
    </w:p>
    <w:p>
      <w:pPr>
        <w:pStyle w:val="TOC2"/>
        <w:tabs>
          <w:tab w:val="right" w:leader="dot" w:pos="8306"/>
        </w:tabs>
      </w:pPr>
      <w:hyperlink w:anchor="_Toc27039" w:history="1">
        <w:r>
          <w:rPr>
            <w:rFonts w:ascii="仿宋" w:eastAsia="仿宋" w:hAnsi="仿宋" w:cs="仿宋" w:hint="eastAsia"/>
            <w:lang w:eastAsia="zh-CN"/>
          </w:rPr>
          <w:t>(二)、成本控制措施</w:t>
        </w:r>
        <w:r>
          <w:tab/>
        </w:r>
        <w:r>
          <w:fldChar w:fldCharType="begin"/>
        </w:r>
        <w:r>
          <w:instrText xml:space="preserve"> PAGEREF _Toc27039 \h </w:instrText>
        </w:r>
        <w:r>
          <w:fldChar w:fldCharType="separate"/>
        </w:r>
        <w:r>
          <w:t>4</w:t>
        </w:r>
        <w:r>
          <w:fldChar w:fldCharType="end"/>
        </w:r>
      </w:hyperlink>
    </w:p>
    <w:p>
      <w:pPr>
        <w:pStyle w:val="TOC1"/>
        <w:tabs>
          <w:tab w:val="right" w:leader="dot" w:pos="8306"/>
        </w:tabs>
      </w:pPr>
      <w:hyperlink w:anchor="_Toc10461" w:history="1">
        <w:r>
          <w:rPr>
            <w:rFonts w:ascii="仿宋" w:eastAsia="仿宋" w:hAnsi="仿宋" w:cs="仿宋" w:hint="eastAsia"/>
            <w:lang w:eastAsia="zh-CN"/>
          </w:rPr>
          <w:t>二、家政保洁项目概论</w:t>
        </w:r>
        <w:r>
          <w:tab/>
        </w:r>
        <w:r>
          <w:fldChar w:fldCharType="begin"/>
        </w:r>
        <w:r>
          <w:instrText xml:space="preserve"> PAGEREF _Toc10461 \h </w:instrText>
        </w:r>
        <w:r>
          <w:fldChar w:fldCharType="separate"/>
        </w:r>
        <w:r>
          <w:t>5</w:t>
        </w:r>
        <w:r>
          <w:fldChar w:fldCharType="end"/>
        </w:r>
      </w:hyperlink>
    </w:p>
    <w:p>
      <w:pPr>
        <w:pStyle w:val="TOC2"/>
        <w:tabs>
          <w:tab w:val="right" w:leader="dot" w:pos="8306"/>
        </w:tabs>
      </w:pPr>
      <w:hyperlink w:anchor="_Toc25926" w:history="1">
        <w:r>
          <w:rPr>
            <w:rFonts w:ascii="仿宋" w:eastAsia="仿宋" w:hAnsi="仿宋" w:cs="仿宋" w:hint="eastAsia"/>
            <w:lang w:eastAsia="zh-CN"/>
          </w:rPr>
          <w:t>(一)、项目申报单位概况</w:t>
        </w:r>
        <w:r>
          <w:tab/>
        </w:r>
        <w:r>
          <w:fldChar w:fldCharType="begin"/>
        </w:r>
        <w:r>
          <w:instrText xml:space="preserve"> PAGEREF _Toc25926 \h </w:instrText>
        </w:r>
        <w:r>
          <w:fldChar w:fldCharType="separate"/>
        </w:r>
        <w:r>
          <w:t>5</w:t>
        </w:r>
        <w:r>
          <w:fldChar w:fldCharType="end"/>
        </w:r>
      </w:hyperlink>
    </w:p>
    <w:p>
      <w:pPr>
        <w:pStyle w:val="TOC2"/>
        <w:tabs>
          <w:tab w:val="right" w:leader="dot" w:pos="8306"/>
        </w:tabs>
      </w:pPr>
      <w:hyperlink w:anchor="_Toc25553" w:history="1">
        <w:r>
          <w:rPr>
            <w:rFonts w:ascii="仿宋" w:eastAsia="仿宋" w:hAnsi="仿宋" w:cs="仿宋" w:hint="eastAsia"/>
            <w:lang w:eastAsia="zh-CN"/>
          </w:rPr>
          <w:t>(二)、项目概况</w:t>
        </w:r>
        <w:r>
          <w:tab/>
        </w:r>
        <w:r>
          <w:fldChar w:fldCharType="begin"/>
        </w:r>
        <w:r>
          <w:instrText xml:space="preserve"> PAGEREF _Toc25553 \h </w:instrText>
        </w:r>
        <w:r>
          <w:fldChar w:fldCharType="separate"/>
        </w:r>
        <w:r>
          <w:t>6</w:t>
        </w:r>
        <w:r>
          <w:fldChar w:fldCharType="end"/>
        </w:r>
      </w:hyperlink>
    </w:p>
    <w:p>
      <w:pPr>
        <w:pStyle w:val="TOC1"/>
        <w:tabs>
          <w:tab w:val="right" w:leader="dot" w:pos="8306"/>
        </w:tabs>
      </w:pPr>
      <w:hyperlink w:anchor="_Toc9802" w:history="1">
        <w:r>
          <w:rPr>
            <w:rFonts w:ascii="仿宋" w:eastAsia="仿宋" w:hAnsi="仿宋" w:cs="仿宋" w:hint="eastAsia"/>
            <w:lang w:eastAsia="zh-CN"/>
          </w:rPr>
          <w:t>三、经济影响分析</w:t>
        </w:r>
        <w:r>
          <w:tab/>
        </w:r>
        <w:r>
          <w:fldChar w:fldCharType="begin"/>
        </w:r>
        <w:r>
          <w:instrText xml:space="preserve"> PAGEREF _Toc9802 \h </w:instrText>
        </w:r>
        <w:r>
          <w:fldChar w:fldCharType="separate"/>
        </w:r>
        <w:r>
          <w:t>9</w:t>
        </w:r>
        <w:r>
          <w:fldChar w:fldCharType="end"/>
        </w:r>
      </w:hyperlink>
    </w:p>
    <w:p>
      <w:pPr>
        <w:pStyle w:val="TOC2"/>
        <w:tabs>
          <w:tab w:val="right" w:leader="dot" w:pos="8306"/>
        </w:tabs>
      </w:pPr>
      <w:hyperlink w:anchor="_Toc22594" w:history="1">
        <w:r>
          <w:rPr>
            <w:rFonts w:ascii="仿宋" w:eastAsia="仿宋" w:hAnsi="仿宋" w:cs="仿宋" w:hint="eastAsia"/>
            <w:lang w:eastAsia="zh-CN"/>
          </w:rPr>
          <w:t>(一)、经济费用效益或费用效果分析</w:t>
        </w:r>
        <w:r>
          <w:tab/>
        </w:r>
        <w:r>
          <w:fldChar w:fldCharType="begin"/>
        </w:r>
        <w:r>
          <w:instrText xml:space="preserve"> PAGEREF _Toc22594 \h </w:instrText>
        </w:r>
        <w:r>
          <w:fldChar w:fldCharType="separate"/>
        </w:r>
        <w:r>
          <w:t>9</w:t>
        </w:r>
        <w:r>
          <w:fldChar w:fldCharType="end"/>
        </w:r>
      </w:hyperlink>
    </w:p>
    <w:p>
      <w:pPr>
        <w:pStyle w:val="TOC2"/>
        <w:tabs>
          <w:tab w:val="right" w:leader="dot" w:pos="8306"/>
        </w:tabs>
      </w:pPr>
      <w:hyperlink w:anchor="_Toc31518" w:history="1">
        <w:r>
          <w:rPr>
            <w:rFonts w:ascii="仿宋" w:eastAsia="仿宋" w:hAnsi="仿宋" w:cs="仿宋" w:hint="eastAsia"/>
            <w:lang w:eastAsia="zh-CN"/>
          </w:rPr>
          <w:t>(二)、行业影响分析</w:t>
        </w:r>
        <w:r>
          <w:tab/>
        </w:r>
        <w:r>
          <w:fldChar w:fldCharType="begin"/>
        </w:r>
        <w:r>
          <w:instrText xml:space="preserve"> PAGEREF _Toc31518 \h </w:instrText>
        </w:r>
        <w:r>
          <w:fldChar w:fldCharType="separate"/>
        </w:r>
        <w:r>
          <w:t>12</w:t>
        </w:r>
        <w:r>
          <w:fldChar w:fldCharType="end"/>
        </w:r>
      </w:hyperlink>
    </w:p>
    <w:p>
      <w:pPr>
        <w:pStyle w:val="TOC2"/>
        <w:tabs>
          <w:tab w:val="right" w:leader="dot" w:pos="8306"/>
        </w:tabs>
      </w:pPr>
      <w:hyperlink w:anchor="_Toc14705" w:history="1">
        <w:r>
          <w:rPr>
            <w:rFonts w:ascii="仿宋" w:eastAsia="仿宋" w:hAnsi="仿宋" w:cs="仿宋" w:hint="eastAsia"/>
            <w:lang w:eastAsia="zh-CN"/>
          </w:rPr>
          <w:t>(三)、区域经济影响分析</w:t>
        </w:r>
        <w:r>
          <w:tab/>
        </w:r>
        <w:r>
          <w:fldChar w:fldCharType="begin"/>
        </w:r>
        <w:r>
          <w:instrText xml:space="preserve"> PAGEREF _Toc14705 \h </w:instrText>
        </w:r>
        <w:r>
          <w:fldChar w:fldCharType="separate"/>
        </w:r>
        <w:r>
          <w:t>13</w:t>
        </w:r>
        <w:r>
          <w:fldChar w:fldCharType="end"/>
        </w:r>
      </w:hyperlink>
    </w:p>
    <w:p>
      <w:pPr>
        <w:pStyle w:val="TOC2"/>
        <w:tabs>
          <w:tab w:val="right" w:leader="dot" w:pos="8306"/>
        </w:tabs>
      </w:pPr>
      <w:hyperlink w:anchor="_Toc22064" w:history="1">
        <w:r>
          <w:rPr>
            <w:rFonts w:ascii="仿宋" w:eastAsia="仿宋" w:hAnsi="仿宋" w:cs="仿宋" w:hint="eastAsia"/>
            <w:lang w:eastAsia="zh-CN"/>
          </w:rPr>
          <w:t>(四)、宏观经济影响分析</w:t>
        </w:r>
        <w:r>
          <w:tab/>
        </w:r>
        <w:r>
          <w:fldChar w:fldCharType="begin"/>
        </w:r>
        <w:r>
          <w:instrText xml:space="preserve"> PAGEREF _Toc22064 \h </w:instrText>
        </w:r>
        <w:r>
          <w:fldChar w:fldCharType="separate"/>
        </w:r>
        <w:r>
          <w:t>14</w:t>
        </w:r>
        <w:r>
          <w:fldChar w:fldCharType="end"/>
        </w:r>
      </w:hyperlink>
    </w:p>
    <w:p>
      <w:pPr>
        <w:pStyle w:val="TOC1"/>
        <w:tabs>
          <w:tab w:val="right" w:leader="dot" w:pos="8306"/>
        </w:tabs>
      </w:pPr>
      <w:hyperlink w:anchor="_Toc21375" w:history="1">
        <w:r>
          <w:rPr>
            <w:rFonts w:ascii="仿宋" w:eastAsia="仿宋" w:hAnsi="仿宋" w:cs="仿宋" w:hint="eastAsia"/>
            <w:lang w:eastAsia="zh-CN"/>
          </w:rPr>
          <w:t>四、背景、必要性分析</w:t>
        </w:r>
        <w:r>
          <w:tab/>
        </w:r>
        <w:r>
          <w:fldChar w:fldCharType="begin"/>
        </w:r>
        <w:r>
          <w:instrText xml:space="preserve"> PAGEREF _Toc21375 \h </w:instrText>
        </w:r>
        <w:r>
          <w:fldChar w:fldCharType="separate"/>
        </w:r>
        <w:r>
          <w:t>16</w:t>
        </w:r>
        <w:r>
          <w:fldChar w:fldCharType="end"/>
        </w:r>
      </w:hyperlink>
    </w:p>
    <w:p>
      <w:pPr>
        <w:pStyle w:val="TOC2"/>
        <w:tabs>
          <w:tab w:val="right" w:leader="dot" w:pos="8306"/>
        </w:tabs>
      </w:pPr>
      <w:hyperlink w:anchor="_Toc4319" w:history="1">
        <w:r>
          <w:rPr>
            <w:rFonts w:ascii="仿宋" w:eastAsia="仿宋" w:hAnsi="仿宋" w:cs="仿宋" w:hint="eastAsia"/>
            <w:lang w:eastAsia="zh-CN"/>
          </w:rPr>
          <w:t>(一)、项目建设背景</w:t>
        </w:r>
        <w:r>
          <w:tab/>
        </w:r>
        <w:r>
          <w:fldChar w:fldCharType="begin"/>
        </w:r>
        <w:r>
          <w:instrText xml:space="preserve"> PAGEREF _Toc4319 \h </w:instrText>
        </w:r>
        <w:r>
          <w:fldChar w:fldCharType="separate"/>
        </w:r>
        <w:r>
          <w:t>16</w:t>
        </w:r>
        <w:r>
          <w:fldChar w:fldCharType="end"/>
        </w:r>
      </w:hyperlink>
    </w:p>
    <w:p>
      <w:pPr>
        <w:pStyle w:val="TOC2"/>
        <w:tabs>
          <w:tab w:val="right" w:leader="dot" w:pos="8306"/>
        </w:tabs>
      </w:pPr>
      <w:hyperlink w:anchor="_Toc26885" w:history="1">
        <w:r>
          <w:rPr>
            <w:rFonts w:ascii="仿宋" w:eastAsia="仿宋" w:hAnsi="仿宋" w:cs="仿宋" w:hint="eastAsia"/>
            <w:lang w:eastAsia="zh-CN"/>
          </w:rPr>
          <w:t>(二)、必要性分析</w:t>
        </w:r>
        <w:r>
          <w:tab/>
        </w:r>
        <w:r>
          <w:fldChar w:fldCharType="begin"/>
        </w:r>
        <w:r>
          <w:instrText xml:space="preserve"> PAGEREF _Toc26885 \h </w:instrText>
        </w:r>
        <w:r>
          <w:fldChar w:fldCharType="separate"/>
        </w:r>
        <w:r>
          <w:t>17</w:t>
        </w:r>
        <w:r>
          <w:fldChar w:fldCharType="end"/>
        </w:r>
      </w:hyperlink>
    </w:p>
    <w:p>
      <w:pPr>
        <w:pStyle w:val="TOC2"/>
        <w:tabs>
          <w:tab w:val="right" w:leader="dot" w:pos="8306"/>
        </w:tabs>
      </w:pPr>
      <w:hyperlink w:anchor="_Toc24372" w:history="1">
        <w:r>
          <w:rPr>
            <w:rFonts w:ascii="仿宋" w:eastAsia="仿宋" w:hAnsi="仿宋" w:cs="仿宋" w:hint="eastAsia"/>
            <w:lang w:eastAsia="zh-CN"/>
          </w:rPr>
          <w:t>(三)、项目建设有利条件</w:t>
        </w:r>
        <w:r>
          <w:tab/>
        </w:r>
        <w:r>
          <w:fldChar w:fldCharType="begin"/>
        </w:r>
        <w:r>
          <w:instrText xml:space="preserve"> PAGEREF _Toc24372 \h </w:instrText>
        </w:r>
        <w:r>
          <w:fldChar w:fldCharType="separate"/>
        </w:r>
        <w:r>
          <w:t>18</w:t>
        </w:r>
        <w:r>
          <w:fldChar w:fldCharType="end"/>
        </w:r>
      </w:hyperlink>
    </w:p>
    <w:p>
      <w:pPr>
        <w:pStyle w:val="TOC1"/>
        <w:tabs>
          <w:tab w:val="right" w:leader="dot" w:pos="8306"/>
        </w:tabs>
      </w:pPr>
      <w:hyperlink w:anchor="_Toc12917" w:history="1">
        <w:r>
          <w:rPr>
            <w:rFonts w:ascii="仿宋" w:eastAsia="仿宋" w:hAnsi="仿宋" w:cs="仿宋" w:hint="eastAsia"/>
            <w:lang w:eastAsia="zh-CN"/>
          </w:rPr>
          <w:t>五、社会影响分析</w:t>
        </w:r>
        <w:r>
          <w:tab/>
        </w:r>
        <w:r>
          <w:fldChar w:fldCharType="begin"/>
        </w:r>
        <w:r>
          <w:instrText xml:space="preserve"> PAGEREF _Toc12917 \h </w:instrText>
        </w:r>
        <w:r>
          <w:fldChar w:fldCharType="separate"/>
        </w:r>
        <w:r>
          <w:t>20</w:t>
        </w:r>
        <w:r>
          <w:fldChar w:fldCharType="end"/>
        </w:r>
      </w:hyperlink>
    </w:p>
    <w:p>
      <w:pPr>
        <w:pStyle w:val="TOC2"/>
        <w:tabs>
          <w:tab w:val="right" w:leader="dot" w:pos="8306"/>
        </w:tabs>
      </w:pPr>
      <w:hyperlink w:anchor="_Toc16950" w:history="1">
        <w:r>
          <w:rPr>
            <w:rFonts w:ascii="仿宋" w:eastAsia="仿宋" w:hAnsi="仿宋" w:cs="仿宋" w:hint="eastAsia"/>
            <w:lang w:eastAsia="zh-CN"/>
          </w:rPr>
          <w:t>(一)、社会影响效果分析</w:t>
        </w:r>
        <w:r>
          <w:tab/>
        </w:r>
        <w:r>
          <w:fldChar w:fldCharType="begin"/>
        </w:r>
        <w:r>
          <w:instrText xml:space="preserve"> PAGEREF _Toc16950 \h </w:instrText>
        </w:r>
        <w:r>
          <w:fldChar w:fldCharType="separate"/>
        </w:r>
        <w:r>
          <w:t>20</w:t>
        </w:r>
        <w:r>
          <w:fldChar w:fldCharType="end"/>
        </w:r>
      </w:hyperlink>
    </w:p>
    <w:p>
      <w:pPr>
        <w:pStyle w:val="TOC2"/>
        <w:tabs>
          <w:tab w:val="right" w:leader="dot" w:pos="8306"/>
        </w:tabs>
      </w:pPr>
      <w:hyperlink w:anchor="_Toc13713" w:history="1">
        <w:r>
          <w:rPr>
            <w:rFonts w:ascii="仿宋" w:eastAsia="仿宋" w:hAnsi="仿宋" w:cs="仿宋" w:hint="eastAsia"/>
            <w:lang w:eastAsia="zh-CN"/>
          </w:rPr>
          <w:t>(二)、社会适应性分析</w:t>
        </w:r>
        <w:r>
          <w:tab/>
        </w:r>
        <w:r>
          <w:fldChar w:fldCharType="begin"/>
        </w:r>
        <w:r>
          <w:instrText xml:space="preserve"> PAGEREF _Toc13713 \h </w:instrText>
        </w:r>
        <w:r>
          <w:fldChar w:fldCharType="separate"/>
        </w:r>
        <w:r>
          <w:t>22</w:t>
        </w:r>
        <w:r>
          <w:fldChar w:fldCharType="end"/>
        </w:r>
      </w:hyperlink>
    </w:p>
    <w:p>
      <w:pPr>
        <w:pStyle w:val="TOC2"/>
        <w:tabs>
          <w:tab w:val="right" w:leader="dot" w:pos="8306"/>
        </w:tabs>
      </w:pPr>
      <w:hyperlink w:anchor="_Toc30231" w:history="1">
        <w:r>
          <w:rPr>
            <w:rFonts w:ascii="仿宋" w:eastAsia="仿宋" w:hAnsi="仿宋" w:cs="仿宋" w:hint="eastAsia"/>
            <w:lang w:eastAsia="zh-CN"/>
          </w:rPr>
          <w:t>(三)、社会风险及对策分析</w:t>
        </w:r>
        <w:r>
          <w:tab/>
        </w:r>
        <w:r>
          <w:fldChar w:fldCharType="begin"/>
        </w:r>
        <w:r>
          <w:instrText xml:space="preserve"> PAGEREF _Toc30231 \h </w:instrText>
        </w:r>
        <w:r>
          <w:fldChar w:fldCharType="separate"/>
        </w:r>
        <w:r>
          <w:t>24</w:t>
        </w:r>
        <w:r>
          <w:fldChar w:fldCharType="end"/>
        </w:r>
      </w:hyperlink>
    </w:p>
    <w:p>
      <w:pPr>
        <w:pStyle w:val="TOC1"/>
        <w:tabs>
          <w:tab w:val="right" w:leader="dot" w:pos="8306"/>
        </w:tabs>
      </w:pPr>
      <w:hyperlink w:anchor="_Toc7539" w:history="1">
        <w:r>
          <w:rPr>
            <w:rFonts w:ascii="仿宋" w:eastAsia="仿宋" w:hAnsi="仿宋" w:cs="仿宋" w:hint="eastAsia"/>
            <w:lang w:eastAsia="zh-CN"/>
          </w:rPr>
          <w:t>六、项目选址研究</w:t>
        </w:r>
        <w:r>
          <w:tab/>
        </w:r>
        <w:r>
          <w:fldChar w:fldCharType="begin"/>
        </w:r>
        <w:r>
          <w:instrText xml:space="preserve"> PAGEREF _Toc7539 \h </w:instrText>
        </w:r>
        <w:r>
          <w:fldChar w:fldCharType="separate"/>
        </w:r>
        <w:r>
          <w:t>27</w:t>
        </w:r>
        <w:r>
          <w:fldChar w:fldCharType="end"/>
        </w:r>
      </w:hyperlink>
    </w:p>
    <w:p>
      <w:pPr>
        <w:pStyle w:val="TOC2"/>
        <w:tabs>
          <w:tab w:val="right" w:leader="dot" w:pos="8306"/>
        </w:tabs>
      </w:pPr>
      <w:hyperlink w:anchor="_Toc648" w:history="1">
        <w:r>
          <w:rPr>
            <w:rFonts w:ascii="仿宋" w:eastAsia="仿宋" w:hAnsi="仿宋" w:cs="仿宋" w:hint="eastAsia"/>
            <w:lang w:eastAsia="zh-CN"/>
          </w:rPr>
          <w:t>(一)、项目选址原则</w:t>
        </w:r>
        <w:r>
          <w:tab/>
        </w:r>
        <w:r>
          <w:fldChar w:fldCharType="begin"/>
        </w:r>
        <w:r>
          <w:instrText xml:space="preserve"> PAGEREF _Toc648 \h </w:instrText>
        </w:r>
        <w:r>
          <w:fldChar w:fldCharType="separate"/>
        </w:r>
        <w:r>
          <w:t>27</w:t>
        </w:r>
        <w:r>
          <w:fldChar w:fldCharType="end"/>
        </w:r>
      </w:hyperlink>
    </w:p>
    <w:p>
      <w:pPr>
        <w:pStyle w:val="TOC2"/>
        <w:tabs>
          <w:tab w:val="right" w:leader="dot" w:pos="8306"/>
        </w:tabs>
      </w:pPr>
      <w:hyperlink w:anchor="_Toc16380" w:history="1">
        <w:r>
          <w:rPr>
            <w:rFonts w:ascii="仿宋" w:eastAsia="仿宋" w:hAnsi="仿宋" w:cs="仿宋" w:hint="eastAsia"/>
            <w:lang w:eastAsia="zh-CN"/>
          </w:rPr>
          <w:t>(二)、项目选址</w:t>
        </w:r>
        <w:r>
          <w:tab/>
        </w:r>
        <w:r>
          <w:fldChar w:fldCharType="begin"/>
        </w:r>
        <w:r>
          <w:instrText xml:space="preserve"> PAGEREF _Toc16380 \h </w:instrText>
        </w:r>
        <w:r>
          <w:fldChar w:fldCharType="separate"/>
        </w:r>
        <w:r>
          <w:t>30</w:t>
        </w:r>
        <w:r>
          <w:fldChar w:fldCharType="end"/>
        </w:r>
      </w:hyperlink>
    </w:p>
    <w:p>
      <w:pPr>
        <w:pStyle w:val="TOC2"/>
        <w:tabs>
          <w:tab w:val="right" w:leader="dot" w:pos="8306"/>
        </w:tabs>
      </w:pPr>
      <w:hyperlink w:anchor="_Toc1785" w:history="1">
        <w:r>
          <w:rPr>
            <w:rFonts w:ascii="仿宋" w:eastAsia="仿宋" w:hAnsi="仿宋" w:cs="仿宋" w:hint="eastAsia"/>
            <w:lang w:eastAsia="zh-CN"/>
          </w:rPr>
          <w:t>(三)、建设条件分析</w:t>
        </w:r>
        <w:r>
          <w:tab/>
        </w:r>
        <w:r>
          <w:fldChar w:fldCharType="begin"/>
        </w:r>
        <w:r>
          <w:instrText xml:space="preserve"> PAGEREF _Toc1785 \h </w:instrText>
        </w:r>
        <w:r>
          <w:fldChar w:fldCharType="separate"/>
        </w:r>
        <w:r>
          <w:t>32</w:t>
        </w:r>
        <w:r>
          <w:fldChar w:fldCharType="end"/>
        </w:r>
      </w:hyperlink>
    </w:p>
    <w:p>
      <w:pPr>
        <w:pStyle w:val="TOC2"/>
        <w:tabs>
          <w:tab w:val="right" w:leader="dot" w:pos="8306"/>
        </w:tabs>
      </w:pPr>
      <w:hyperlink w:anchor="_Toc9129" w:history="1">
        <w:r>
          <w:rPr>
            <w:rFonts w:ascii="仿宋" w:eastAsia="仿宋" w:hAnsi="仿宋" w:cs="仿宋" w:hint="eastAsia"/>
            <w:lang w:eastAsia="zh-CN"/>
          </w:rPr>
          <w:t>(四)、用地控制指标</w:t>
        </w:r>
        <w:r>
          <w:tab/>
        </w:r>
        <w:r>
          <w:fldChar w:fldCharType="begin"/>
        </w:r>
        <w:r>
          <w:instrText xml:space="preserve"> PAGEREF _Toc9129 \h </w:instrText>
        </w:r>
        <w:r>
          <w:fldChar w:fldCharType="separate"/>
        </w:r>
        <w:r>
          <w:t>34</w:t>
        </w:r>
        <w:r>
          <w:fldChar w:fldCharType="end"/>
        </w:r>
      </w:hyperlink>
    </w:p>
    <w:p>
      <w:pPr>
        <w:pStyle w:val="TOC2"/>
        <w:tabs>
          <w:tab w:val="right" w:leader="dot" w:pos="8306"/>
        </w:tabs>
      </w:pPr>
      <w:hyperlink w:anchor="_Toc27025" w:history="1">
        <w:r>
          <w:rPr>
            <w:rFonts w:ascii="仿宋" w:eastAsia="仿宋" w:hAnsi="仿宋" w:cs="仿宋" w:hint="eastAsia"/>
            <w:lang w:eastAsia="zh-CN"/>
          </w:rPr>
          <w:t>(五)、地总体要求</w:t>
        </w:r>
        <w:r>
          <w:tab/>
        </w:r>
        <w:r>
          <w:fldChar w:fldCharType="begin"/>
        </w:r>
        <w:r>
          <w:instrText xml:space="preserve"> PAGEREF _Toc27025 \h </w:instrText>
        </w:r>
        <w:r>
          <w:fldChar w:fldCharType="separate"/>
        </w:r>
        <w:r>
          <w:t>35</w:t>
        </w:r>
        <w:r>
          <w:fldChar w:fldCharType="end"/>
        </w:r>
      </w:hyperlink>
    </w:p>
    <w:p>
      <w:pPr>
        <w:pStyle w:val="TOC2"/>
        <w:tabs>
          <w:tab w:val="right" w:leader="dot" w:pos="8306"/>
        </w:tabs>
      </w:pPr>
      <w:hyperlink w:anchor="_Toc12574" w:history="1">
        <w:r>
          <w:rPr>
            <w:rFonts w:ascii="仿宋" w:eastAsia="仿宋" w:hAnsi="仿宋" w:cs="仿宋" w:hint="eastAsia"/>
            <w:lang w:eastAsia="zh-CN"/>
          </w:rPr>
          <w:t>(六)、节约用地措施</w:t>
        </w:r>
        <w:r>
          <w:tab/>
        </w:r>
        <w:r>
          <w:fldChar w:fldCharType="begin"/>
        </w:r>
        <w:r>
          <w:instrText xml:space="preserve"> PAGEREF _Toc12574 \h </w:instrText>
        </w:r>
        <w:r>
          <w:fldChar w:fldCharType="separate"/>
        </w:r>
        <w:r>
          <w:t>36</w:t>
        </w:r>
        <w:r>
          <w:fldChar w:fldCharType="end"/>
        </w:r>
      </w:hyperlink>
    </w:p>
    <w:p>
      <w:pPr>
        <w:pStyle w:val="TOC2"/>
        <w:tabs>
          <w:tab w:val="right" w:leader="dot" w:pos="8306"/>
        </w:tabs>
      </w:pPr>
      <w:hyperlink w:anchor="_Toc1820" w:history="1">
        <w:r>
          <w:rPr>
            <w:rFonts w:ascii="仿宋" w:eastAsia="仿宋" w:hAnsi="仿宋" w:cs="仿宋" w:hint="eastAsia"/>
            <w:lang w:eastAsia="zh-CN"/>
          </w:rPr>
          <w:t>(七)、选址综合评价</w:t>
        </w:r>
        <w:r>
          <w:tab/>
        </w:r>
        <w:r>
          <w:fldChar w:fldCharType="begin"/>
        </w:r>
        <w:r>
          <w:instrText xml:space="preserve"> PAGEREF _Toc1820 \h </w:instrText>
        </w:r>
        <w:r>
          <w:fldChar w:fldCharType="separate"/>
        </w:r>
        <w:r>
          <w:t>38</w:t>
        </w:r>
        <w:r>
          <w:fldChar w:fldCharType="end"/>
        </w:r>
      </w:hyperlink>
    </w:p>
    <w:p>
      <w:pPr>
        <w:pStyle w:val="TOC1"/>
        <w:tabs>
          <w:tab w:val="right" w:leader="dot" w:pos="8306"/>
        </w:tabs>
      </w:pPr>
      <w:hyperlink w:anchor="_Toc21984" w:history="1">
        <w:r>
          <w:rPr>
            <w:rFonts w:ascii="仿宋" w:eastAsia="仿宋" w:hAnsi="仿宋" w:cs="仿宋" w:hint="eastAsia"/>
            <w:lang w:eastAsia="zh-CN"/>
          </w:rPr>
          <w:t>七、土地利用与规划方案</w:t>
        </w:r>
        <w:r>
          <w:tab/>
        </w:r>
        <w:r>
          <w:fldChar w:fldCharType="begin"/>
        </w:r>
        <w:r>
          <w:instrText xml:space="preserve"> PAGEREF _Toc21984 \h </w:instrText>
        </w:r>
        <w:r>
          <w:fldChar w:fldCharType="separate"/>
        </w:r>
        <w:r>
          <w:t>39</w:t>
        </w:r>
        <w:r>
          <w:fldChar w:fldCharType="end"/>
        </w:r>
      </w:hyperlink>
    </w:p>
    <w:p>
      <w:pPr>
        <w:pStyle w:val="TOC2"/>
        <w:tabs>
          <w:tab w:val="right" w:leader="dot" w:pos="8306"/>
        </w:tabs>
      </w:pPr>
      <w:hyperlink w:anchor="_Toc13131" w:history="1">
        <w:r>
          <w:rPr>
            <w:rFonts w:ascii="仿宋" w:eastAsia="仿宋" w:hAnsi="仿宋" w:cs="仿宋" w:hint="eastAsia"/>
            <w:lang w:eastAsia="zh-CN"/>
          </w:rPr>
          <w:t>(一)、项目用地情况分析</w:t>
        </w:r>
        <w:r>
          <w:tab/>
        </w:r>
        <w:r>
          <w:fldChar w:fldCharType="begin"/>
        </w:r>
        <w:r>
          <w:instrText xml:space="preserve"> PAGEREF _Toc13131 \h </w:instrText>
        </w:r>
        <w:r>
          <w:fldChar w:fldCharType="separate"/>
        </w:r>
        <w:r>
          <w:t>39</w:t>
        </w:r>
        <w:r>
          <w:fldChar w:fldCharType="end"/>
        </w:r>
      </w:hyperlink>
    </w:p>
    <w:p>
      <w:pPr>
        <w:pStyle w:val="TOC2"/>
        <w:tabs>
          <w:tab w:val="right" w:leader="dot" w:pos="8306"/>
        </w:tabs>
      </w:pPr>
      <w:hyperlink w:anchor="_Toc18970" w:history="1">
        <w:r>
          <w:rPr>
            <w:rFonts w:ascii="仿宋" w:eastAsia="仿宋" w:hAnsi="仿宋" w:cs="仿宋" w:hint="eastAsia"/>
            <w:lang w:eastAsia="zh-CN"/>
          </w:rPr>
          <w:t>(二)、土地利用规划方案</w:t>
        </w:r>
        <w:r>
          <w:tab/>
        </w:r>
        <w:r>
          <w:fldChar w:fldCharType="begin"/>
        </w:r>
        <w:r>
          <w:instrText xml:space="preserve"> PAGEREF _Toc18970 \h </w:instrText>
        </w:r>
        <w:r>
          <w:fldChar w:fldCharType="separate"/>
        </w:r>
        <w:r>
          <w:t>40</w:t>
        </w:r>
        <w:r>
          <w:fldChar w:fldCharType="end"/>
        </w:r>
      </w:hyperlink>
    </w:p>
    <w:p>
      <w:pPr>
        <w:pStyle w:val="TOC1"/>
        <w:tabs>
          <w:tab w:val="right" w:leader="dot" w:pos="8306"/>
        </w:tabs>
      </w:pPr>
      <w:hyperlink w:anchor="_Toc5100" w:history="1">
        <w:r>
          <w:rPr>
            <w:rFonts w:ascii="仿宋" w:eastAsia="仿宋" w:hAnsi="仿宋" w:cs="仿宋" w:hint="eastAsia"/>
            <w:lang w:eastAsia="zh-CN"/>
          </w:rPr>
          <w:t>八、环境保护与治理方案</w:t>
        </w:r>
        <w:r>
          <w:tab/>
        </w:r>
        <w:r>
          <w:fldChar w:fldCharType="begin"/>
        </w:r>
        <w:r>
          <w:instrText xml:space="preserve"> PAGEREF _Toc5100 \h </w:instrText>
        </w:r>
        <w:r>
          <w:fldChar w:fldCharType="separate"/>
        </w:r>
        <w:r>
          <w:t>41</w:t>
        </w:r>
        <w:r>
          <w:fldChar w:fldCharType="end"/>
        </w:r>
      </w:hyperlink>
    </w:p>
    <w:p>
      <w:pPr>
        <w:pStyle w:val="TOC2"/>
        <w:tabs>
          <w:tab w:val="right" w:leader="dot" w:pos="8306"/>
        </w:tabs>
      </w:pPr>
      <w:hyperlink w:anchor="_Toc31080" w:history="1">
        <w:r>
          <w:rPr>
            <w:rFonts w:ascii="仿宋" w:eastAsia="仿宋" w:hAnsi="仿宋" w:cs="仿宋" w:hint="eastAsia"/>
            <w:lang w:eastAsia="zh-CN"/>
          </w:rPr>
          <w:t>(一)、项目环境影响评估</w:t>
        </w:r>
        <w:r>
          <w:tab/>
        </w:r>
        <w:r>
          <w:fldChar w:fldCharType="begin"/>
        </w:r>
        <w:r>
          <w:instrText xml:space="preserve"> PAGEREF _Toc31080 \h </w:instrText>
        </w:r>
        <w:r>
          <w:fldChar w:fldCharType="separate"/>
        </w:r>
        <w:r>
          <w:t>41</w:t>
        </w:r>
        <w:r>
          <w:fldChar w:fldCharType="end"/>
        </w:r>
      </w:hyperlink>
    </w:p>
    <w:p>
      <w:pPr>
        <w:pStyle w:val="TOC2"/>
        <w:tabs>
          <w:tab w:val="right" w:leader="dot" w:pos="8306"/>
        </w:tabs>
      </w:pPr>
      <w:hyperlink w:anchor="_Toc30481" w:history="1">
        <w:r>
          <w:rPr>
            <w:rFonts w:ascii="仿宋" w:eastAsia="仿宋" w:hAnsi="仿宋" w:cs="仿宋" w:hint="eastAsia"/>
            <w:lang w:eastAsia="zh-CN"/>
          </w:rPr>
          <w:t>(二)、环境保护措施与治理方案</w:t>
        </w:r>
        <w:r>
          <w:tab/>
        </w:r>
        <w:r>
          <w:fldChar w:fldCharType="begin"/>
        </w:r>
        <w:r>
          <w:instrText xml:space="preserve"> PAGEREF _Toc30481 \h </w:instrText>
        </w:r>
        <w:r>
          <w:fldChar w:fldCharType="separate"/>
        </w:r>
        <w:r>
          <w:t>41</w:t>
        </w:r>
        <w:r>
          <w:fldChar w:fldCharType="end"/>
        </w:r>
      </w:hyperlink>
    </w:p>
    <w:p>
      <w:pPr>
        <w:pStyle w:val="TOC1"/>
        <w:tabs>
          <w:tab w:val="right" w:leader="dot" w:pos="8306"/>
        </w:tabs>
      </w:pPr>
      <w:hyperlink w:anchor="_Toc20206" w:history="1">
        <w:r>
          <w:rPr>
            <w:rFonts w:ascii="仿宋" w:eastAsia="仿宋" w:hAnsi="仿宋" w:cs="仿宋" w:hint="eastAsia"/>
            <w:lang w:eastAsia="zh-CN"/>
          </w:rPr>
          <w:t>九、项目质量与标准</w:t>
        </w:r>
        <w:r>
          <w:tab/>
        </w:r>
        <w:r>
          <w:fldChar w:fldCharType="begin"/>
        </w:r>
        <w:r>
          <w:instrText xml:space="preserve"> PAGEREF _Toc20206 \h </w:instrText>
        </w:r>
        <w:r>
          <w:fldChar w:fldCharType="separate"/>
        </w:r>
        <w:r>
          <w:t>42</w:t>
        </w:r>
        <w:r>
          <w:fldChar w:fldCharType="end"/>
        </w:r>
      </w:hyperlink>
    </w:p>
    <w:p>
      <w:pPr>
        <w:pStyle w:val="TOC2"/>
        <w:tabs>
          <w:tab w:val="right" w:leader="dot" w:pos="8306"/>
        </w:tabs>
      </w:pPr>
      <w:hyperlink w:anchor="_Toc828" w:history="1">
        <w:r>
          <w:rPr>
            <w:rFonts w:ascii="仿宋" w:eastAsia="仿宋" w:hAnsi="仿宋" w:cs="仿宋" w:hint="eastAsia"/>
            <w:lang w:eastAsia="zh-CN"/>
          </w:rPr>
          <w:t>(一)、质量保障体系</w:t>
        </w:r>
        <w:r>
          <w:tab/>
        </w:r>
        <w:r>
          <w:fldChar w:fldCharType="begin"/>
        </w:r>
        <w:r>
          <w:instrText xml:space="preserve"> PAGEREF _Toc828 \h </w:instrText>
        </w:r>
        <w:r>
          <w:fldChar w:fldCharType="separate"/>
        </w:r>
        <w:r>
          <w:t>42</w:t>
        </w:r>
        <w:r>
          <w:fldChar w:fldCharType="end"/>
        </w:r>
      </w:hyperlink>
    </w:p>
    <w:p>
      <w:pPr>
        <w:pStyle w:val="TOC2"/>
        <w:tabs>
          <w:tab w:val="right" w:leader="dot" w:pos="8306"/>
        </w:tabs>
      </w:pPr>
      <w:hyperlink w:anchor="_Toc26449" w:history="1">
        <w:r>
          <w:rPr>
            <w:rFonts w:ascii="仿宋" w:eastAsia="仿宋" w:hAnsi="仿宋" w:cs="仿宋" w:hint="eastAsia"/>
            <w:lang w:eastAsia="zh-CN"/>
          </w:rPr>
          <w:t>(二)、标准化作业流程</w:t>
        </w:r>
        <w:r>
          <w:tab/>
        </w:r>
        <w:r>
          <w:fldChar w:fldCharType="begin"/>
        </w:r>
        <w:r>
          <w:instrText xml:space="preserve"> PAGEREF _Toc26449 \h </w:instrText>
        </w:r>
        <w:r>
          <w:fldChar w:fldCharType="separate"/>
        </w:r>
        <w:r>
          <w:t>43</w:t>
        </w:r>
        <w:r>
          <w:fldChar w:fldCharType="end"/>
        </w:r>
      </w:hyperlink>
    </w:p>
    <w:p>
      <w:pPr>
        <w:pStyle w:val="TOC2"/>
        <w:tabs>
          <w:tab w:val="right" w:leader="dot" w:pos="8306"/>
        </w:tabs>
      </w:pPr>
      <w:hyperlink w:anchor="_Toc23044" w:history="1">
        <w:r>
          <w:rPr>
            <w:rFonts w:ascii="仿宋" w:eastAsia="仿宋" w:hAnsi="仿宋" w:cs="仿宋" w:hint="eastAsia"/>
            <w:lang w:eastAsia="zh-CN"/>
          </w:rPr>
          <w:t>(三)、质量监控与评估</w:t>
        </w:r>
        <w:r>
          <w:tab/>
        </w:r>
        <w:r>
          <w:fldChar w:fldCharType="begin"/>
        </w:r>
        <w:r>
          <w:instrText xml:space="preserve"> PAGEREF _Toc23044 \h </w:instrText>
        </w:r>
        <w:r>
          <w:fldChar w:fldCharType="separate"/>
        </w:r>
        <w:r>
          <w:t>45</w:t>
        </w:r>
        <w:r>
          <w:fldChar w:fldCharType="end"/>
        </w:r>
      </w:hyperlink>
    </w:p>
    <w:p>
      <w:pPr>
        <w:pStyle w:val="TOC2"/>
        <w:tabs>
          <w:tab w:val="right" w:leader="dot" w:pos="8306"/>
        </w:tabs>
      </w:pPr>
      <w:hyperlink w:anchor="_Toc32584" w:history="1">
        <w:r>
          <w:rPr>
            <w:rFonts w:ascii="仿宋" w:eastAsia="仿宋" w:hAnsi="仿宋" w:cs="仿宋" w:hint="eastAsia"/>
            <w:lang w:eastAsia="zh-CN"/>
          </w:rPr>
          <w:t>(四)、质量改进计划</w:t>
        </w:r>
        <w:r>
          <w:tab/>
        </w:r>
        <w:r>
          <w:fldChar w:fldCharType="begin"/>
        </w:r>
        <w:r>
          <w:instrText xml:space="preserve"> PAGEREF _Toc32584 \h </w:instrText>
        </w:r>
        <w:r>
          <w:fldChar w:fldCharType="separate"/>
        </w:r>
        <w:r>
          <w:t>46</w:t>
        </w:r>
        <w:r>
          <w:fldChar w:fldCharType="end"/>
        </w:r>
      </w:hyperlink>
    </w:p>
    <w:p>
      <w:pPr>
        <w:pStyle w:val="TOC1"/>
        <w:tabs>
          <w:tab w:val="right" w:leader="dot" w:pos="8306"/>
        </w:tabs>
      </w:pPr>
      <w:hyperlink w:anchor="_Toc18643" w:history="1">
        <w:r>
          <w:rPr>
            <w:rFonts w:ascii="仿宋" w:eastAsia="仿宋" w:hAnsi="仿宋" w:cs="仿宋" w:hint="eastAsia"/>
            <w:lang w:eastAsia="zh-CN"/>
          </w:rPr>
          <w:t>十、经济效益与社会效益优化</w:t>
        </w:r>
        <w:r>
          <w:tab/>
        </w:r>
        <w:r>
          <w:fldChar w:fldCharType="begin"/>
        </w:r>
        <w:r>
          <w:instrText xml:space="preserve"> PAGEREF _Toc18643 \h </w:instrText>
        </w:r>
        <w:r>
          <w:fldChar w:fldCharType="separate"/>
        </w:r>
        <w:r>
          <w:t>47</w:t>
        </w:r>
        <w:r>
          <w:fldChar w:fldCharType="end"/>
        </w:r>
      </w:hyperlink>
    </w:p>
    <w:p>
      <w:pPr>
        <w:pStyle w:val="TOC2"/>
        <w:tabs>
          <w:tab w:val="right" w:leader="dot" w:pos="8306"/>
        </w:tabs>
      </w:pPr>
      <w:hyperlink w:anchor="_Toc27614" w:history="1">
        <w:r>
          <w:rPr>
            <w:rFonts w:ascii="仿宋" w:eastAsia="仿宋" w:hAnsi="仿宋" w:cs="仿宋" w:hint="eastAsia"/>
            <w:lang w:eastAsia="zh-CN"/>
          </w:rPr>
          <w:t>(一)、经济效益提升策略</w:t>
        </w:r>
        <w:r>
          <w:tab/>
        </w:r>
        <w:r>
          <w:fldChar w:fldCharType="begin"/>
        </w:r>
        <w:r>
          <w:instrText xml:space="preserve"> PAGEREF _Toc27614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8" w:history="1">
        <w:r>
          <w:rPr>
            <w:rFonts w:ascii="仿宋" w:eastAsia="仿宋" w:hAnsi="仿宋" w:cs="仿宋" w:hint="eastAsia"/>
            <w:lang w:eastAsia="zh-CN"/>
          </w:rPr>
          <w:t>(二)、社会效益增强方案</w:t>
        </w:r>
        <w:r>
          <w:tab/>
        </w:r>
        <w:r>
          <w:fldChar w:fldCharType="begin"/>
        </w:r>
        <w:r>
          <w:instrText xml:space="preserve"> PAGEREF _Toc16558 \h </w:instrText>
        </w:r>
        <w:r>
          <w:fldChar w:fldCharType="separate"/>
        </w:r>
        <w:r>
          <w:t>48</w:t>
        </w:r>
        <w:r>
          <w:fldChar w:fldCharType="end"/>
        </w:r>
      </w:hyperlink>
    </w:p>
    <w:p>
      <w:pPr>
        <w:pStyle w:val="TOC1"/>
        <w:tabs>
          <w:tab w:val="right" w:leader="dot" w:pos="8306"/>
        </w:tabs>
      </w:pPr>
      <w:hyperlink w:anchor="_Toc4508" w:history="1">
        <w:r>
          <w:rPr>
            <w:rFonts w:ascii="仿宋" w:eastAsia="仿宋" w:hAnsi="仿宋" w:cs="仿宋" w:hint="eastAsia"/>
            <w:lang w:eastAsia="zh-CN"/>
          </w:rPr>
          <w:t>十一、客户关系管理与市场拓展</w:t>
        </w:r>
        <w:r>
          <w:tab/>
        </w:r>
        <w:r>
          <w:fldChar w:fldCharType="begin"/>
        </w:r>
        <w:r>
          <w:instrText xml:space="preserve"> PAGEREF _Toc4508 \h </w:instrText>
        </w:r>
        <w:r>
          <w:fldChar w:fldCharType="separate"/>
        </w:r>
        <w:r>
          <w:t>49</w:t>
        </w:r>
        <w:r>
          <w:fldChar w:fldCharType="end"/>
        </w:r>
      </w:hyperlink>
    </w:p>
    <w:p>
      <w:pPr>
        <w:pStyle w:val="TOC2"/>
        <w:tabs>
          <w:tab w:val="right" w:leader="dot" w:pos="8306"/>
        </w:tabs>
      </w:pPr>
      <w:hyperlink w:anchor="_Toc21799" w:history="1">
        <w:r>
          <w:rPr>
            <w:rFonts w:ascii="仿宋" w:eastAsia="仿宋" w:hAnsi="仿宋" w:cs="仿宋" w:hint="eastAsia"/>
            <w:lang w:eastAsia="zh-CN"/>
          </w:rPr>
          <w:t>(一)、客户关系管理策略</w:t>
        </w:r>
        <w:r>
          <w:tab/>
        </w:r>
        <w:r>
          <w:fldChar w:fldCharType="begin"/>
        </w:r>
        <w:r>
          <w:instrText xml:space="preserve"> PAGEREF _Toc21799 \h </w:instrText>
        </w:r>
        <w:r>
          <w:fldChar w:fldCharType="separate"/>
        </w:r>
        <w:r>
          <w:t>49</w:t>
        </w:r>
        <w:r>
          <w:fldChar w:fldCharType="end"/>
        </w:r>
      </w:hyperlink>
    </w:p>
    <w:p>
      <w:pPr>
        <w:pStyle w:val="TOC2"/>
        <w:tabs>
          <w:tab w:val="right" w:leader="dot" w:pos="8306"/>
        </w:tabs>
      </w:pPr>
      <w:hyperlink w:anchor="_Toc14902" w:history="1">
        <w:r>
          <w:rPr>
            <w:rFonts w:ascii="仿宋" w:eastAsia="仿宋" w:hAnsi="仿宋" w:cs="仿宋" w:hint="eastAsia"/>
            <w:lang w:eastAsia="zh-CN"/>
          </w:rPr>
          <w:t>(二)、市场拓展方案</w:t>
        </w:r>
        <w:r>
          <w:tab/>
        </w:r>
        <w:r>
          <w:fldChar w:fldCharType="begin"/>
        </w:r>
        <w:r>
          <w:instrText xml:space="preserve"> PAGEREF _Toc14902 \h </w:instrText>
        </w:r>
        <w:r>
          <w:fldChar w:fldCharType="separate"/>
        </w:r>
        <w:r>
          <w:t>50</w:t>
        </w:r>
        <w:r>
          <w:fldChar w:fldCharType="end"/>
        </w:r>
      </w:hyperlink>
    </w:p>
    <w:p>
      <w:pPr>
        <w:pStyle w:val="TOC1"/>
        <w:tabs>
          <w:tab w:val="right" w:leader="dot" w:pos="8306"/>
        </w:tabs>
      </w:pPr>
      <w:hyperlink w:anchor="_Toc17381" w:history="1">
        <w:r>
          <w:rPr>
            <w:rFonts w:ascii="仿宋" w:eastAsia="仿宋" w:hAnsi="仿宋" w:cs="仿宋" w:hint="eastAsia"/>
            <w:lang w:eastAsia="zh-CN"/>
          </w:rPr>
          <w:t>十二、资金管理与财务规划</w:t>
        </w:r>
        <w:r>
          <w:tab/>
        </w:r>
        <w:r>
          <w:fldChar w:fldCharType="begin"/>
        </w:r>
        <w:r>
          <w:instrText xml:space="preserve"> PAGEREF _Toc17381 \h </w:instrText>
        </w:r>
        <w:r>
          <w:fldChar w:fldCharType="separate"/>
        </w:r>
        <w:r>
          <w:t>52</w:t>
        </w:r>
        <w:r>
          <w:fldChar w:fldCharType="end"/>
        </w:r>
      </w:hyperlink>
    </w:p>
    <w:p>
      <w:pPr>
        <w:pStyle w:val="TOC2"/>
        <w:tabs>
          <w:tab w:val="right" w:leader="dot" w:pos="8306"/>
        </w:tabs>
      </w:pPr>
      <w:hyperlink w:anchor="_Toc25715" w:history="1">
        <w:r>
          <w:rPr>
            <w:rFonts w:ascii="仿宋" w:eastAsia="仿宋" w:hAnsi="仿宋" w:cs="仿宋" w:hint="eastAsia"/>
            <w:lang w:eastAsia="zh-CN"/>
          </w:rPr>
          <w:t>(一)、项目资金来源与筹措</w:t>
        </w:r>
        <w:r>
          <w:tab/>
        </w:r>
        <w:r>
          <w:fldChar w:fldCharType="begin"/>
        </w:r>
        <w:r>
          <w:instrText xml:space="preserve"> PAGEREF _Toc25715 \h </w:instrText>
        </w:r>
        <w:r>
          <w:fldChar w:fldCharType="separate"/>
        </w:r>
        <w:r>
          <w:t>52</w:t>
        </w:r>
        <w:r>
          <w:fldChar w:fldCharType="end"/>
        </w:r>
      </w:hyperlink>
    </w:p>
    <w:p>
      <w:pPr>
        <w:pStyle w:val="TOC2"/>
        <w:tabs>
          <w:tab w:val="right" w:leader="dot" w:pos="8306"/>
        </w:tabs>
      </w:pPr>
      <w:hyperlink w:anchor="_Toc20840" w:history="1">
        <w:r>
          <w:rPr>
            <w:rFonts w:ascii="仿宋" w:eastAsia="仿宋" w:hAnsi="仿宋" w:cs="仿宋" w:hint="eastAsia"/>
            <w:lang w:eastAsia="zh-CN"/>
          </w:rPr>
          <w:t>(二)、资金使用与监管</w:t>
        </w:r>
        <w:r>
          <w:tab/>
        </w:r>
        <w:r>
          <w:fldChar w:fldCharType="begin"/>
        </w:r>
        <w:r>
          <w:instrText xml:space="preserve"> PAGEREF _Toc20840 \h </w:instrText>
        </w:r>
        <w:r>
          <w:fldChar w:fldCharType="separate"/>
        </w:r>
        <w:r>
          <w:t>53</w:t>
        </w:r>
        <w:r>
          <w:fldChar w:fldCharType="end"/>
        </w:r>
      </w:hyperlink>
    </w:p>
    <w:p>
      <w:pPr>
        <w:pStyle w:val="TOC2"/>
        <w:tabs>
          <w:tab w:val="right" w:leader="dot" w:pos="8306"/>
        </w:tabs>
      </w:pPr>
      <w:hyperlink w:anchor="_Toc18525" w:history="1">
        <w:r>
          <w:rPr>
            <w:rFonts w:ascii="仿宋" w:eastAsia="仿宋" w:hAnsi="仿宋" w:cs="仿宋" w:hint="eastAsia"/>
            <w:lang w:eastAsia="zh-CN"/>
          </w:rPr>
          <w:t>(三)、财务规划与预测</w:t>
        </w:r>
        <w:r>
          <w:tab/>
        </w:r>
        <w:r>
          <w:fldChar w:fldCharType="begin"/>
        </w:r>
        <w:r>
          <w:instrText xml:space="preserve"> PAGEREF _Toc18525 \h </w:instrText>
        </w:r>
        <w:r>
          <w:fldChar w:fldCharType="separate"/>
        </w:r>
        <w:r>
          <w:t>54</w:t>
        </w:r>
        <w:r>
          <w:fldChar w:fldCharType="end"/>
        </w:r>
      </w:hyperlink>
    </w:p>
    <w:p>
      <w:pPr>
        <w:pStyle w:val="TOC1"/>
        <w:tabs>
          <w:tab w:val="right" w:leader="dot" w:pos="8306"/>
        </w:tabs>
      </w:pPr>
      <w:hyperlink w:anchor="_Toc27890" w:history="1">
        <w:r>
          <w:rPr>
            <w:rFonts w:ascii="仿宋" w:eastAsia="仿宋" w:hAnsi="仿宋" w:cs="仿宋" w:hint="eastAsia"/>
            <w:lang w:eastAsia="zh-CN"/>
          </w:rPr>
          <w:t>十三、项目施工方案</w:t>
        </w:r>
        <w:r>
          <w:tab/>
        </w:r>
        <w:r>
          <w:fldChar w:fldCharType="begin"/>
        </w:r>
        <w:r>
          <w:instrText xml:space="preserve"> PAGEREF _Toc27890 \h </w:instrText>
        </w:r>
        <w:r>
          <w:fldChar w:fldCharType="separate"/>
        </w:r>
        <w:r>
          <w:t>55</w:t>
        </w:r>
        <w:r>
          <w:fldChar w:fldCharType="end"/>
        </w:r>
      </w:hyperlink>
    </w:p>
    <w:p>
      <w:pPr>
        <w:pStyle w:val="TOC2"/>
        <w:tabs>
          <w:tab w:val="right" w:leader="dot" w:pos="8306"/>
        </w:tabs>
      </w:pPr>
      <w:hyperlink w:anchor="_Toc23046" w:history="1">
        <w:r>
          <w:rPr>
            <w:rFonts w:ascii="仿宋" w:eastAsia="仿宋" w:hAnsi="仿宋" w:cs="仿宋" w:hint="eastAsia"/>
            <w:lang w:eastAsia="zh-CN"/>
          </w:rPr>
          <w:t>(一)、施工组织设计</w:t>
        </w:r>
        <w:r>
          <w:tab/>
        </w:r>
        <w:r>
          <w:fldChar w:fldCharType="begin"/>
        </w:r>
        <w:r>
          <w:instrText xml:space="preserve"> PAGEREF _Toc23046 \h </w:instrText>
        </w:r>
        <w:r>
          <w:fldChar w:fldCharType="separate"/>
        </w:r>
        <w:r>
          <w:t>55</w:t>
        </w:r>
        <w:r>
          <w:fldChar w:fldCharType="end"/>
        </w:r>
      </w:hyperlink>
    </w:p>
    <w:p>
      <w:pPr>
        <w:pStyle w:val="TOC2"/>
        <w:tabs>
          <w:tab w:val="right" w:leader="dot" w:pos="8306"/>
        </w:tabs>
      </w:pPr>
      <w:hyperlink w:anchor="_Toc23744" w:history="1">
        <w:r>
          <w:rPr>
            <w:rFonts w:ascii="仿宋" w:eastAsia="仿宋" w:hAnsi="仿宋" w:cs="仿宋" w:hint="eastAsia"/>
            <w:lang w:eastAsia="zh-CN"/>
          </w:rPr>
          <w:t>(二)、施工工艺与技术路线</w:t>
        </w:r>
        <w:r>
          <w:tab/>
        </w:r>
        <w:r>
          <w:fldChar w:fldCharType="begin"/>
        </w:r>
        <w:r>
          <w:instrText xml:space="preserve"> PAGEREF _Toc23744 \h </w:instrText>
        </w:r>
        <w:r>
          <w:fldChar w:fldCharType="separate"/>
        </w:r>
        <w:r>
          <w:t>57</w:t>
        </w:r>
        <w:r>
          <w:fldChar w:fldCharType="end"/>
        </w:r>
      </w:hyperlink>
    </w:p>
    <w:p>
      <w:pPr>
        <w:pStyle w:val="TOC2"/>
        <w:tabs>
          <w:tab w:val="right" w:leader="dot" w:pos="8306"/>
        </w:tabs>
      </w:pPr>
      <w:hyperlink w:anchor="_Toc10083" w:history="1">
        <w:r>
          <w:rPr>
            <w:rFonts w:ascii="仿宋" w:eastAsia="仿宋" w:hAnsi="仿宋" w:cs="仿宋" w:hint="eastAsia"/>
            <w:lang w:eastAsia="zh-CN"/>
          </w:rPr>
          <w:t>(三)、关键节点施工计划</w:t>
        </w:r>
        <w:r>
          <w:tab/>
        </w:r>
        <w:r>
          <w:fldChar w:fldCharType="begin"/>
        </w:r>
        <w:r>
          <w:instrText xml:space="preserve"> PAGEREF _Toc10083 \h </w:instrText>
        </w:r>
        <w:r>
          <w:fldChar w:fldCharType="separate"/>
        </w:r>
        <w:r>
          <w:t>58</w:t>
        </w:r>
        <w:r>
          <w:fldChar w:fldCharType="end"/>
        </w:r>
      </w:hyperlink>
    </w:p>
    <w:p>
      <w:pPr>
        <w:pStyle w:val="TOC2"/>
        <w:tabs>
          <w:tab w:val="right" w:leader="dot" w:pos="8306"/>
        </w:tabs>
      </w:pPr>
      <w:hyperlink w:anchor="_Toc31987" w:history="1">
        <w:r>
          <w:rPr>
            <w:rFonts w:ascii="仿宋" w:eastAsia="仿宋" w:hAnsi="仿宋" w:cs="仿宋" w:hint="eastAsia"/>
            <w:lang w:eastAsia="zh-CN"/>
          </w:rPr>
          <w:t>(四)、施工现场管理</w:t>
        </w:r>
        <w:r>
          <w:tab/>
        </w:r>
        <w:r>
          <w:fldChar w:fldCharType="begin"/>
        </w:r>
        <w:r>
          <w:instrText xml:space="preserve"> PAGEREF _Toc31987 \h </w:instrText>
        </w:r>
        <w:r>
          <w:fldChar w:fldCharType="separate"/>
        </w:r>
        <w:r>
          <w:t>60</w:t>
        </w:r>
        <w:r>
          <w:fldChar w:fldCharType="end"/>
        </w:r>
      </w:hyperlink>
    </w:p>
    <w:p>
      <w:pPr>
        <w:pStyle w:val="TOC1"/>
        <w:tabs>
          <w:tab w:val="right" w:leader="dot" w:pos="8306"/>
        </w:tabs>
      </w:pPr>
      <w:hyperlink w:anchor="_Toc4619" w:history="1">
        <w:r>
          <w:rPr>
            <w:rFonts w:ascii="仿宋" w:eastAsia="仿宋" w:hAnsi="仿宋" w:cs="仿宋" w:hint="eastAsia"/>
            <w:lang w:eastAsia="zh-CN"/>
          </w:rPr>
          <w:t>十四、质量管理与控制</w:t>
        </w:r>
        <w:r>
          <w:tab/>
        </w:r>
        <w:r>
          <w:fldChar w:fldCharType="begin"/>
        </w:r>
        <w:r>
          <w:instrText xml:space="preserve"> PAGEREF _Toc4619 \h </w:instrText>
        </w:r>
        <w:r>
          <w:fldChar w:fldCharType="separate"/>
        </w:r>
        <w:r>
          <w:t>62</w:t>
        </w:r>
        <w:r>
          <w:fldChar w:fldCharType="end"/>
        </w:r>
      </w:hyperlink>
    </w:p>
    <w:p>
      <w:pPr>
        <w:pStyle w:val="TOC2"/>
        <w:tabs>
          <w:tab w:val="right" w:leader="dot" w:pos="8306"/>
        </w:tabs>
      </w:pPr>
      <w:hyperlink w:anchor="_Toc11994" w:history="1">
        <w:r>
          <w:rPr>
            <w:rFonts w:ascii="仿宋" w:eastAsia="仿宋" w:hAnsi="仿宋" w:cs="仿宋" w:hint="eastAsia"/>
            <w:lang w:eastAsia="zh-CN"/>
          </w:rPr>
          <w:t>(一)、质量管理体系建设</w:t>
        </w:r>
        <w:r>
          <w:tab/>
        </w:r>
        <w:r>
          <w:fldChar w:fldCharType="begin"/>
        </w:r>
        <w:r>
          <w:instrText xml:space="preserve"> PAGEREF _Toc11994 \h </w:instrText>
        </w:r>
        <w:r>
          <w:fldChar w:fldCharType="separate"/>
        </w:r>
        <w:r>
          <w:t>62</w:t>
        </w:r>
        <w:r>
          <w:fldChar w:fldCharType="end"/>
        </w:r>
      </w:hyperlink>
    </w:p>
    <w:p>
      <w:pPr>
        <w:pStyle w:val="TOC2"/>
        <w:tabs>
          <w:tab w:val="right" w:leader="dot" w:pos="8306"/>
        </w:tabs>
      </w:pPr>
      <w:hyperlink w:anchor="_Toc11227" w:history="1">
        <w:r>
          <w:rPr>
            <w:rFonts w:ascii="仿宋" w:eastAsia="仿宋" w:hAnsi="仿宋" w:cs="仿宋" w:hint="eastAsia"/>
            <w:lang w:eastAsia="zh-CN"/>
          </w:rPr>
          <w:t>(二)、质量控制措施</w:t>
        </w:r>
        <w:r>
          <w:tab/>
        </w:r>
        <w:r>
          <w:fldChar w:fldCharType="begin"/>
        </w:r>
        <w:r>
          <w:instrText xml:space="preserve"> PAGEREF _Toc11227 \h </w:instrText>
        </w:r>
        <w:r>
          <w:fldChar w:fldCharType="separate"/>
        </w:r>
        <w:r>
          <w:t>63</w:t>
        </w:r>
        <w:r>
          <w:fldChar w:fldCharType="end"/>
        </w:r>
      </w:hyperlink>
    </w:p>
    <w:p>
      <w:pPr>
        <w:pStyle w:val="TOC1"/>
        <w:tabs>
          <w:tab w:val="right" w:leader="dot" w:pos="8306"/>
        </w:tabs>
      </w:pPr>
      <w:hyperlink w:anchor="_Toc17278" w:history="1">
        <w:r>
          <w:rPr>
            <w:rFonts w:ascii="仿宋" w:eastAsia="仿宋" w:hAnsi="仿宋" w:cs="仿宋" w:hint="eastAsia"/>
            <w:lang w:eastAsia="zh-CN"/>
          </w:rPr>
          <w:t>十五、知识产权管理与保护</w:t>
        </w:r>
        <w:r>
          <w:tab/>
        </w:r>
        <w:r>
          <w:fldChar w:fldCharType="begin"/>
        </w:r>
        <w:r>
          <w:instrText xml:space="preserve"> PAGEREF _Toc17278 \h </w:instrText>
        </w:r>
        <w:r>
          <w:fldChar w:fldCharType="separate"/>
        </w:r>
        <w:r>
          <w:t>64</w:t>
        </w:r>
        <w:r>
          <w:fldChar w:fldCharType="end"/>
        </w:r>
      </w:hyperlink>
    </w:p>
    <w:p>
      <w:pPr>
        <w:pStyle w:val="TOC2"/>
        <w:tabs>
          <w:tab w:val="right" w:leader="dot" w:pos="8306"/>
        </w:tabs>
      </w:pPr>
      <w:hyperlink w:anchor="_Toc30159" w:history="1">
        <w:r>
          <w:rPr>
            <w:rFonts w:ascii="仿宋" w:eastAsia="仿宋" w:hAnsi="仿宋" w:cs="仿宋" w:hint="eastAsia"/>
            <w:lang w:eastAsia="zh-CN"/>
          </w:rPr>
          <w:t>(一)、知识产权管理体系建设</w:t>
        </w:r>
        <w:r>
          <w:tab/>
        </w:r>
        <w:r>
          <w:fldChar w:fldCharType="begin"/>
        </w:r>
        <w:r>
          <w:instrText xml:space="preserve"> PAGEREF _Toc30159 \h </w:instrText>
        </w:r>
        <w:r>
          <w:fldChar w:fldCharType="separate"/>
        </w:r>
        <w:r>
          <w:t>64</w:t>
        </w:r>
        <w:r>
          <w:fldChar w:fldCharType="end"/>
        </w:r>
      </w:hyperlink>
    </w:p>
    <w:p>
      <w:pPr>
        <w:pStyle w:val="TOC2"/>
        <w:tabs>
          <w:tab w:val="right" w:leader="dot" w:pos="8306"/>
        </w:tabs>
      </w:pPr>
      <w:hyperlink w:anchor="_Toc17313" w:history="1">
        <w:r>
          <w:rPr>
            <w:rFonts w:ascii="仿宋" w:eastAsia="仿宋" w:hAnsi="仿宋" w:cs="仿宋" w:hint="eastAsia"/>
            <w:lang w:eastAsia="zh-CN"/>
          </w:rPr>
          <w:t>(二)、知识产权保护措施</w:t>
        </w:r>
        <w:r>
          <w:tab/>
        </w:r>
        <w:r>
          <w:fldChar w:fldCharType="begin"/>
        </w:r>
        <w:r>
          <w:instrText xml:space="preserve"> PAGEREF _Toc17313 \h </w:instrText>
        </w:r>
        <w:r>
          <w:fldChar w:fldCharType="separate"/>
        </w:r>
        <w:r>
          <w:t>65</w:t>
        </w:r>
        <w:r>
          <w:fldChar w:fldCharType="end"/>
        </w:r>
      </w:hyperlink>
    </w:p>
    <w:p>
      <w:pPr>
        <w:pStyle w:val="TOC1"/>
        <w:tabs>
          <w:tab w:val="right" w:leader="dot" w:pos="8306"/>
        </w:tabs>
      </w:pPr>
      <w:hyperlink w:anchor="_Toc31375" w:history="1">
        <w:r>
          <w:rPr>
            <w:rFonts w:ascii="仿宋" w:eastAsia="仿宋" w:hAnsi="仿宋" w:cs="仿宋" w:hint="eastAsia"/>
            <w:lang w:eastAsia="zh-CN"/>
          </w:rPr>
          <w:t>十六、合作与交流机制建立</w:t>
        </w:r>
        <w:r>
          <w:tab/>
        </w:r>
        <w:r>
          <w:fldChar w:fldCharType="begin"/>
        </w:r>
        <w:r>
          <w:instrText xml:space="preserve"> PAGEREF _Toc31375 \h </w:instrText>
        </w:r>
        <w:r>
          <w:fldChar w:fldCharType="separate"/>
        </w:r>
        <w:r>
          <w:t>67</w:t>
        </w:r>
        <w:r>
          <w:fldChar w:fldCharType="end"/>
        </w:r>
      </w:hyperlink>
    </w:p>
    <w:p>
      <w:pPr>
        <w:pStyle w:val="TOC2"/>
        <w:tabs>
          <w:tab w:val="right" w:leader="dot" w:pos="8306"/>
        </w:tabs>
      </w:pPr>
      <w:hyperlink w:anchor="_Toc18567" w:history="1">
        <w:r>
          <w:rPr>
            <w:rFonts w:ascii="仿宋" w:eastAsia="仿宋" w:hAnsi="仿宋" w:cs="仿宋" w:hint="eastAsia"/>
            <w:lang w:eastAsia="zh-CN"/>
          </w:rPr>
          <w:t>(一)、合作伙伴选择与合作方式</w:t>
        </w:r>
        <w:r>
          <w:tab/>
        </w:r>
        <w:r>
          <w:fldChar w:fldCharType="begin"/>
        </w:r>
        <w:r>
          <w:instrText xml:space="preserve"> PAGEREF _Toc18567 \h </w:instrText>
        </w:r>
        <w:r>
          <w:fldChar w:fldCharType="separate"/>
        </w:r>
        <w:r>
          <w:t>67</w:t>
        </w:r>
        <w:r>
          <w:fldChar w:fldCharType="end"/>
        </w:r>
      </w:hyperlink>
    </w:p>
    <w:p>
      <w:pPr>
        <w:pStyle w:val="TOC2"/>
        <w:tabs>
          <w:tab w:val="right" w:leader="dot" w:pos="8306"/>
        </w:tabs>
      </w:pPr>
      <w:hyperlink w:anchor="_Toc19077" w:history="1">
        <w:r>
          <w:rPr>
            <w:rFonts w:ascii="仿宋" w:eastAsia="仿宋" w:hAnsi="仿宋" w:cs="仿宋" w:hint="eastAsia"/>
            <w:lang w:eastAsia="zh-CN"/>
          </w:rPr>
          <w:t>(二)、交流与合作平台搭建</w:t>
        </w:r>
        <w:r>
          <w:tab/>
        </w:r>
        <w:r>
          <w:fldChar w:fldCharType="begin"/>
        </w:r>
        <w:r>
          <w:instrText xml:space="preserve"> PAGEREF _Toc19077 \h </w:instrText>
        </w:r>
        <w:r>
          <w:fldChar w:fldCharType="separate"/>
        </w:r>
        <w:r>
          <w:t>68</w:t>
        </w:r>
        <w:r>
          <w:fldChar w:fldCharType="end"/>
        </w:r>
      </w:hyperlink>
    </w:p>
    <w:p>
      <w:pPr>
        <w:pStyle w:val="TOC1"/>
        <w:tabs>
          <w:tab w:val="right" w:leader="dot" w:pos="8306"/>
        </w:tabs>
      </w:pPr>
      <w:hyperlink w:anchor="_Toc29770" w:history="1">
        <w:r>
          <w:rPr>
            <w:rFonts w:ascii="仿宋" w:eastAsia="仿宋" w:hAnsi="仿宋" w:cs="仿宋" w:hint="eastAsia"/>
            <w:lang w:eastAsia="zh-CN"/>
          </w:rPr>
          <w:t>十七、成果转化与推广应用</w:t>
        </w:r>
        <w:r>
          <w:tab/>
        </w:r>
        <w:r>
          <w:fldChar w:fldCharType="begin"/>
        </w:r>
        <w:r>
          <w:instrText xml:space="preserve"> PAGEREF _Toc29770 \h </w:instrText>
        </w:r>
        <w:r>
          <w:fldChar w:fldCharType="separate"/>
        </w:r>
        <w:r>
          <w:t>70</w:t>
        </w:r>
        <w:r>
          <w:fldChar w:fldCharType="end"/>
        </w:r>
      </w:hyperlink>
    </w:p>
    <w:p>
      <w:pPr>
        <w:pStyle w:val="TOC2"/>
        <w:tabs>
          <w:tab w:val="right" w:leader="dot" w:pos="8306"/>
        </w:tabs>
      </w:pPr>
      <w:hyperlink w:anchor="_Toc19826" w:history="1">
        <w:r>
          <w:rPr>
            <w:rFonts w:ascii="仿宋" w:eastAsia="仿宋" w:hAnsi="仿宋" w:cs="仿宋" w:hint="eastAsia"/>
            <w:lang w:eastAsia="zh-CN"/>
          </w:rPr>
          <w:t>(一)、成果转化策略制定</w:t>
        </w:r>
        <w:r>
          <w:tab/>
        </w:r>
        <w:r>
          <w:fldChar w:fldCharType="begin"/>
        </w:r>
        <w:r>
          <w:instrText xml:space="preserve"> PAGEREF _Toc19826 \h </w:instrText>
        </w:r>
        <w:r>
          <w:fldChar w:fldCharType="separate"/>
        </w:r>
        <w:r>
          <w:t>70</w:t>
        </w:r>
        <w:r>
          <w:fldChar w:fldCharType="end"/>
        </w:r>
      </w:hyperlink>
    </w:p>
    <w:p>
      <w:pPr>
        <w:pStyle w:val="TOC2"/>
        <w:tabs>
          <w:tab w:val="right" w:leader="dot" w:pos="8306"/>
        </w:tabs>
      </w:pPr>
      <w:hyperlink w:anchor="_Toc19844" w:history="1">
        <w:r>
          <w:rPr>
            <w:rFonts w:ascii="仿宋" w:eastAsia="仿宋" w:hAnsi="仿宋" w:cs="仿宋" w:hint="eastAsia"/>
            <w:lang w:eastAsia="zh-CN"/>
          </w:rPr>
          <w:t>(二)、成果推广应用方案</w:t>
        </w:r>
        <w:r>
          <w:tab/>
        </w:r>
        <w:r>
          <w:fldChar w:fldCharType="begin"/>
        </w:r>
        <w:r>
          <w:instrText xml:space="preserve"> PAGEREF _Toc19844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政保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0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461"/>
      <w:r>
        <w:rPr>
          <w:rFonts w:ascii="仿宋" w:eastAsia="仿宋" w:hAnsi="仿宋" w:cs="仿宋" w:hint="eastAsia"/>
          <w:sz w:val="28"/>
          <w:lang w:eastAsia="zh-CN"/>
        </w:rPr>
        <w:t>二、家政保洁项目概论</w:t>
      </w:r>
      <w:bookmarkEnd w:id="5"/>
    </w:p>
    <w:p>
      <w:pPr>
        <w:pStyle w:val="Heading2"/>
        <w:rPr>
          <w:rFonts w:ascii="仿宋" w:eastAsia="仿宋" w:hAnsi="仿宋" w:cs="仿宋" w:hint="eastAsia"/>
          <w:lang w:eastAsia="zh-CN"/>
        </w:rPr>
      </w:pPr>
      <w:bookmarkStart w:id="6" w:name="_Toc2592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家政保洁项目的申报单位是“XXX实业发展公司”，这是一家在其所处行业内备受尊敬的企业。公司自成立以来，通过其在家政保洁项目中表现出的创新精神和卓越执行力，在市场上赢得了显著的地位。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该公司的法定代表人秦XX，在家政保洁项目及其他多个行业领域中都有着显著的贡献。秦XX以其出色的领导才能和敏锐的商业洞察力，带领公司在家政保洁项目等多个领域实现了持续的成长和成功。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政保洁项目的重要合作伙伴。公司专注于[行业名称]领域，以创新作为驱动力，不断推动技术进步和市场扩张。在家政保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政保洁项目中展现了强劲的增长和稳定的财务表现。公司通过有效的策略，在家政保洁项目中扩大了其市场份额并增强了盈利能力。同时，公司积极承担社会责任，参与各类社会公益项目，增强了其在家政保洁项目中的品牌形象和社会影响力。</w:t>
      </w:r>
    </w:p>
    <w:p>
      <w:pPr>
        <w:pStyle w:val="Heading2"/>
        <w:ind w:firstLine="560" w:firstLineChars="200"/>
        <w:rPr>
          <w:rFonts w:ascii="仿宋" w:eastAsia="仿宋" w:hAnsi="仿宋" w:cs="仿宋" w:hint="eastAsia"/>
          <w:sz w:val="28"/>
          <w:lang w:eastAsia="zh-CN"/>
        </w:rPr>
      </w:pPr>
      <w:bookmarkStart w:id="7" w:name="_Toc2555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政保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政保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802"/>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2259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直接收益：假设家政保洁项目的产品或服务年销售收入为XX万元。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https://d.book118.com/357112022102006053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C6F3E"/>
    <w:rsid w:val="695C6F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11202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2024-02-28T18:21:00Z</dcterms:created>
  <dcterms:modified xsi:type="dcterms:W3CDTF">2024-02-28T18:21:49Z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572671F03EC743FF933523C4F993C500_11</vt:lpwstr>
  </property>
  <property fmtid="{D5CDD505-2E9C-101B-9397-08002B2CF9AE}" pid="3" name="KSOProductBuildVer">
    <vt:lpwstr>2052-12.1.0.16250</vt:lpwstr>
  </property>
</Properties>
</file>