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玻尿酸注射项目建设方案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78" w:history="1">
        <w:r>
          <w:rPr>
            <w:rFonts w:ascii="仿宋" w:eastAsia="仿宋" w:hAnsi="仿宋" w:cs="仿宋" w:hint="eastAsia"/>
            <w:lang w:eastAsia="zh-CN"/>
          </w:rPr>
          <w:t>前言</w:t>
        </w:r>
        <w:r>
          <w:tab/>
        </w:r>
        <w:r>
          <w:fldChar w:fldCharType="begin"/>
        </w:r>
        <w:r>
          <w:instrText xml:space="preserve"> PAGEREF _Toc23078 \h </w:instrText>
        </w:r>
        <w:r>
          <w:fldChar w:fldCharType="separate"/>
        </w:r>
        <w:r>
          <w:t>4</w:t>
        </w:r>
        <w:r>
          <w:fldChar w:fldCharType="end"/>
        </w:r>
      </w:hyperlink>
    </w:p>
    <w:p>
      <w:pPr>
        <w:pStyle w:val="TOC1"/>
        <w:tabs>
          <w:tab w:val="right" w:leader="dot" w:pos="8306"/>
        </w:tabs>
      </w:pPr>
      <w:hyperlink w:anchor="_Toc8172" w:history="1">
        <w:r>
          <w:rPr>
            <w:rFonts w:ascii="仿宋" w:eastAsia="仿宋" w:hAnsi="仿宋" w:cs="仿宋" w:hint="eastAsia"/>
            <w:lang w:eastAsia="zh-CN"/>
          </w:rPr>
          <w:t>一、发展规划、产业政策和行业准入分析</w:t>
        </w:r>
        <w:r>
          <w:tab/>
        </w:r>
        <w:r>
          <w:fldChar w:fldCharType="begin"/>
        </w:r>
        <w:r>
          <w:instrText xml:space="preserve"> PAGEREF _Toc8172 \h </w:instrText>
        </w:r>
        <w:r>
          <w:fldChar w:fldCharType="separate"/>
        </w:r>
        <w:r>
          <w:t>4</w:t>
        </w:r>
        <w:r>
          <w:fldChar w:fldCharType="end"/>
        </w:r>
      </w:hyperlink>
    </w:p>
    <w:p>
      <w:pPr>
        <w:pStyle w:val="TOC2"/>
        <w:tabs>
          <w:tab w:val="right" w:leader="dot" w:pos="8306"/>
        </w:tabs>
      </w:pPr>
      <w:hyperlink w:anchor="_Toc3190" w:history="1">
        <w:r>
          <w:rPr>
            <w:rFonts w:ascii="仿宋" w:eastAsia="仿宋" w:hAnsi="仿宋" w:cs="仿宋" w:hint="eastAsia"/>
            <w:lang w:eastAsia="zh-CN"/>
          </w:rPr>
          <w:t>(一)、发展规划分析</w:t>
        </w:r>
        <w:r>
          <w:tab/>
        </w:r>
        <w:r>
          <w:fldChar w:fldCharType="begin"/>
        </w:r>
        <w:r>
          <w:instrText xml:space="preserve"> PAGEREF _Toc3190 \h </w:instrText>
        </w:r>
        <w:r>
          <w:fldChar w:fldCharType="separate"/>
        </w:r>
        <w:r>
          <w:t>4</w:t>
        </w:r>
        <w:r>
          <w:fldChar w:fldCharType="end"/>
        </w:r>
      </w:hyperlink>
    </w:p>
    <w:p>
      <w:pPr>
        <w:pStyle w:val="TOC2"/>
        <w:tabs>
          <w:tab w:val="right" w:leader="dot" w:pos="8306"/>
        </w:tabs>
      </w:pPr>
      <w:hyperlink w:anchor="_Toc22064" w:history="1">
        <w:r>
          <w:rPr>
            <w:rFonts w:ascii="仿宋" w:eastAsia="仿宋" w:hAnsi="仿宋" w:cs="仿宋" w:hint="eastAsia"/>
            <w:lang w:eastAsia="zh-CN"/>
          </w:rPr>
          <w:t>(二)、产业政策分析</w:t>
        </w:r>
        <w:r>
          <w:tab/>
        </w:r>
        <w:r>
          <w:fldChar w:fldCharType="begin"/>
        </w:r>
        <w:r>
          <w:instrText xml:space="preserve"> PAGEREF _Toc22064 \h </w:instrText>
        </w:r>
        <w:r>
          <w:fldChar w:fldCharType="separate"/>
        </w:r>
        <w:r>
          <w:t>6</w:t>
        </w:r>
        <w:r>
          <w:fldChar w:fldCharType="end"/>
        </w:r>
      </w:hyperlink>
    </w:p>
    <w:p>
      <w:pPr>
        <w:pStyle w:val="TOC2"/>
        <w:tabs>
          <w:tab w:val="right" w:leader="dot" w:pos="8306"/>
        </w:tabs>
      </w:pPr>
      <w:hyperlink w:anchor="_Toc12333" w:history="1">
        <w:r>
          <w:rPr>
            <w:rFonts w:ascii="仿宋" w:eastAsia="仿宋" w:hAnsi="仿宋" w:cs="仿宋" w:hint="eastAsia"/>
            <w:lang w:eastAsia="zh-CN"/>
          </w:rPr>
          <w:t>(三)、行业准入分析</w:t>
        </w:r>
        <w:r>
          <w:tab/>
        </w:r>
        <w:r>
          <w:fldChar w:fldCharType="begin"/>
        </w:r>
        <w:r>
          <w:instrText xml:space="preserve"> PAGEREF _Toc12333 \h </w:instrText>
        </w:r>
        <w:r>
          <w:fldChar w:fldCharType="separate"/>
        </w:r>
        <w:r>
          <w:t>7</w:t>
        </w:r>
        <w:r>
          <w:fldChar w:fldCharType="end"/>
        </w:r>
      </w:hyperlink>
    </w:p>
    <w:p>
      <w:pPr>
        <w:pStyle w:val="TOC1"/>
        <w:tabs>
          <w:tab w:val="right" w:leader="dot" w:pos="8306"/>
        </w:tabs>
      </w:pPr>
      <w:hyperlink w:anchor="_Toc3371" w:history="1">
        <w:r>
          <w:rPr>
            <w:rFonts w:ascii="仿宋" w:eastAsia="仿宋" w:hAnsi="仿宋" w:cs="仿宋" w:hint="eastAsia"/>
            <w:lang w:eastAsia="zh-CN"/>
          </w:rPr>
          <w:t>二、项目选址研究</w:t>
        </w:r>
        <w:r>
          <w:tab/>
        </w:r>
        <w:r>
          <w:fldChar w:fldCharType="begin"/>
        </w:r>
        <w:r>
          <w:instrText xml:space="preserve"> PAGEREF _Toc3371 \h </w:instrText>
        </w:r>
        <w:r>
          <w:fldChar w:fldCharType="separate"/>
        </w:r>
        <w:r>
          <w:t>8</w:t>
        </w:r>
        <w:r>
          <w:fldChar w:fldCharType="end"/>
        </w:r>
      </w:hyperlink>
    </w:p>
    <w:p>
      <w:pPr>
        <w:pStyle w:val="TOC2"/>
        <w:tabs>
          <w:tab w:val="right" w:leader="dot" w:pos="8306"/>
        </w:tabs>
      </w:pPr>
      <w:hyperlink w:anchor="_Toc17412" w:history="1">
        <w:r>
          <w:rPr>
            <w:rFonts w:ascii="仿宋" w:eastAsia="仿宋" w:hAnsi="仿宋" w:cs="仿宋" w:hint="eastAsia"/>
            <w:lang w:eastAsia="zh-CN"/>
          </w:rPr>
          <w:t>(一)、项目选址原则</w:t>
        </w:r>
        <w:r>
          <w:tab/>
        </w:r>
        <w:r>
          <w:fldChar w:fldCharType="begin"/>
        </w:r>
        <w:r>
          <w:instrText xml:space="preserve"> PAGEREF _Toc17412 \h </w:instrText>
        </w:r>
        <w:r>
          <w:fldChar w:fldCharType="separate"/>
        </w:r>
        <w:r>
          <w:t>8</w:t>
        </w:r>
        <w:r>
          <w:fldChar w:fldCharType="end"/>
        </w:r>
      </w:hyperlink>
    </w:p>
    <w:p>
      <w:pPr>
        <w:pStyle w:val="TOC2"/>
        <w:tabs>
          <w:tab w:val="right" w:leader="dot" w:pos="8306"/>
        </w:tabs>
      </w:pPr>
      <w:hyperlink w:anchor="_Toc18925" w:history="1">
        <w:r>
          <w:rPr>
            <w:rFonts w:ascii="仿宋" w:eastAsia="仿宋" w:hAnsi="仿宋" w:cs="仿宋" w:hint="eastAsia"/>
            <w:lang w:eastAsia="zh-CN"/>
          </w:rPr>
          <w:t>(二)、项目选址</w:t>
        </w:r>
        <w:r>
          <w:tab/>
        </w:r>
        <w:r>
          <w:fldChar w:fldCharType="begin"/>
        </w:r>
        <w:r>
          <w:instrText xml:space="preserve"> PAGEREF _Toc18925 \h </w:instrText>
        </w:r>
        <w:r>
          <w:fldChar w:fldCharType="separate"/>
        </w:r>
        <w:r>
          <w:t>12</w:t>
        </w:r>
        <w:r>
          <w:fldChar w:fldCharType="end"/>
        </w:r>
      </w:hyperlink>
    </w:p>
    <w:p>
      <w:pPr>
        <w:pStyle w:val="TOC2"/>
        <w:tabs>
          <w:tab w:val="right" w:leader="dot" w:pos="8306"/>
        </w:tabs>
      </w:pPr>
      <w:hyperlink w:anchor="_Toc15622" w:history="1">
        <w:r>
          <w:rPr>
            <w:rFonts w:ascii="仿宋" w:eastAsia="仿宋" w:hAnsi="仿宋" w:cs="仿宋" w:hint="eastAsia"/>
            <w:lang w:eastAsia="zh-CN"/>
          </w:rPr>
          <w:t>(三)、建设条件分析</w:t>
        </w:r>
        <w:r>
          <w:tab/>
        </w:r>
        <w:r>
          <w:fldChar w:fldCharType="begin"/>
        </w:r>
        <w:r>
          <w:instrText xml:space="preserve"> PAGEREF _Toc15622 \h </w:instrText>
        </w:r>
        <w:r>
          <w:fldChar w:fldCharType="separate"/>
        </w:r>
        <w:r>
          <w:t>14</w:t>
        </w:r>
        <w:r>
          <w:fldChar w:fldCharType="end"/>
        </w:r>
      </w:hyperlink>
    </w:p>
    <w:p>
      <w:pPr>
        <w:pStyle w:val="TOC2"/>
        <w:tabs>
          <w:tab w:val="right" w:leader="dot" w:pos="8306"/>
        </w:tabs>
      </w:pPr>
      <w:hyperlink w:anchor="_Toc2217" w:history="1">
        <w:r>
          <w:rPr>
            <w:rFonts w:ascii="仿宋" w:eastAsia="仿宋" w:hAnsi="仿宋" w:cs="仿宋" w:hint="eastAsia"/>
            <w:lang w:eastAsia="zh-CN"/>
          </w:rPr>
          <w:t>(四)、用地控制指标</w:t>
        </w:r>
        <w:r>
          <w:tab/>
        </w:r>
        <w:r>
          <w:fldChar w:fldCharType="begin"/>
        </w:r>
        <w:r>
          <w:instrText xml:space="preserve"> PAGEREF _Toc2217 \h </w:instrText>
        </w:r>
        <w:r>
          <w:fldChar w:fldCharType="separate"/>
        </w:r>
        <w:r>
          <w:t>15</w:t>
        </w:r>
        <w:r>
          <w:fldChar w:fldCharType="end"/>
        </w:r>
      </w:hyperlink>
    </w:p>
    <w:p>
      <w:pPr>
        <w:pStyle w:val="TOC2"/>
        <w:tabs>
          <w:tab w:val="right" w:leader="dot" w:pos="8306"/>
        </w:tabs>
      </w:pPr>
      <w:hyperlink w:anchor="_Toc23721" w:history="1">
        <w:r>
          <w:rPr>
            <w:rFonts w:ascii="仿宋" w:eastAsia="仿宋" w:hAnsi="仿宋" w:cs="仿宋" w:hint="eastAsia"/>
            <w:lang w:eastAsia="zh-CN"/>
          </w:rPr>
          <w:t>(五)、地总体要求</w:t>
        </w:r>
        <w:r>
          <w:tab/>
        </w:r>
        <w:r>
          <w:fldChar w:fldCharType="begin"/>
        </w:r>
        <w:r>
          <w:instrText xml:space="preserve"> PAGEREF _Toc23721 \h </w:instrText>
        </w:r>
        <w:r>
          <w:fldChar w:fldCharType="separate"/>
        </w:r>
        <w:r>
          <w:t>16</w:t>
        </w:r>
        <w:r>
          <w:fldChar w:fldCharType="end"/>
        </w:r>
      </w:hyperlink>
    </w:p>
    <w:p>
      <w:pPr>
        <w:pStyle w:val="TOC2"/>
        <w:tabs>
          <w:tab w:val="right" w:leader="dot" w:pos="8306"/>
        </w:tabs>
      </w:pPr>
      <w:hyperlink w:anchor="_Toc2787" w:history="1">
        <w:r>
          <w:rPr>
            <w:rFonts w:ascii="仿宋" w:eastAsia="仿宋" w:hAnsi="仿宋" w:cs="仿宋" w:hint="eastAsia"/>
            <w:lang w:eastAsia="zh-CN"/>
          </w:rPr>
          <w:t>(六)、节约用地措施</w:t>
        </w:r>
        <w:r>
          <w:tab/>
        </w:r>
        <w:r>
          <w:fldChar w:fldCharType="begin"/>
        </w:r>
        <w:r>
          <w:instrText xml:space="preserve"> PAGEREF _Toc2787 \h </w:instrText>
        </w:r>
        <w:r>
          <w:fldChar w:fldCharType="separate"/>
        </w:r>
        <w:r>
          <w:t>18</w:t>
        </w:r>
        <w:r>
          <w:fldChar w:fldCharType="end"/>
        </w:r>
      </w:hyperlink>
    </w:p>
    <w:p>
      <w:pPr>
        <w:pStyle w:val="TOC2"/>
        <w:tabs>
          <w:tab w:val="right" w:leader="dot" w:pos="8306"/>
        </w:tabs>
      </w:pPr>
      <w:hyperlink w:anchor="_Toc21684" w:history="1">
        <w:r>
          <w:rPr>
            <w:rFonts w:ascii="仿宋" w:eastAsia="仿宋" w:hAnsi="仿宋" w:cs="仿宋" w:hint="eastAsia"/>
            <w:lang w:eastAsia="zh-CN"/>
          </w:rPr>
          <w:t>(七)、选址综合评价</w:t>
        </w:r>
        <w:r>
          <w:tab/>
        </w:r>
        <w:r>
          <w:fldChar w:fldCharType="begin"/>
        </w:r>
        <w:r>
          <w:instrText xml:space="preserve"> PAGEREF _Toc21684 \h </w:instrText>
        </w:r>
        <w:r>
          <w:fldChar w:fldCharType="separate"/>
        </w:r>
        <w:r>
          <w:t>19</w:t>
        </w:r>
        <w:r>
          <w:fldChar w:fldCharType="end"/>
        </w:r>
      </w:hyperlink>
    </w:p>
    <w:p>
      <w:pPr>
        <w:pStyle w:val="TOC1"/>
        <w:tabs>
          <w:tab w:val="right" w:leader="dot" w:pos="8306"/>
        </w:tabs>
      </w:pPr>
      <w:hyperlink w:anchor="_Toc16437" w:history="1">
        <w:r>
          <w:rPr>
            <w:rFonts w:ascii="仿宋" w:eastAsia="仿宋" w:hAnsi="仿宋" w:cs="仿宋" w:hint="eastAsia"/>
            <w:lang w:eastAsia="zh-CN"/>
          </w:rPr>
          <w:t>三、财务管理与成本控制</w:t>
        </w:r>
        <w:r>
          <w:tab/>
        </w:r>
        <w:r>
          <w:fldChar w:fldCharType="begin"/>
        </w:r>
        <w:r>
          <w:instrText xml:space="preserve"> PAGEREF _Toc16437 \h </w:instrText>
        </w:r>
        <w:r>
          <w:fldChar w:fldCharType="separate"/>
        </w:r>
        <w:r>
          <w:t>20</w:t>
        </w:r>
        <w:r>
          <w:fldChar w:fldCharType="end"/>
        </w:r>
      </w:hyperlink>
    </w:p>
    <w:p>
      <w:pPr>
        <w:pStyle w:val="TOC2"/>
        <w:tabs>
          <w:tab w:val="right" w:leader="dot" w:pos="8306"/>
        </w:tabs>
      </w:pPr>
      <w:hyperlink w:anchor="_Toc3976" w:history="1">
        <w:r>
          <w:rPr>
            <w:rFonts w:ascii="仿宋" w:eastAsia="仿宋" w:hAnsi="仿宋" w:cs="仿宋" w:hint="eastAsia"/>
            <w:lang w:eastAsia="zh-CN"/>
          </w:rPr>
          <w:t>(一)、财务管理体系建设</w:t>
        </w:r>
        <w:r>
          <w:tab/>
        </w:r>
        <w:r>
          <w:fldChar w:fldCharType="begin"/>
        </w:r>
        <w:r>
          <w:instrText xml:space="preserve"> PAGEREF _Toc3976 \h </w:instrText>
        </w:r>
        <w:r>
          <w:fldChar w:fldCharType="separate"/>
        </w:r>
        <w:r>
          <w:t>20</w:t>
        </w:r>
        <w:r>
          <w:fldChar w:fldCharType="end"/>
        </w:r>
      </w:hyperlink>
    </w:p>
    <w:p>
      <w:pPr>
        <w:pStyle w:val="TOC2"/>
        <w:tabs>
          <w:tab w:val="right" w:leader="dot" w:pos="8306"/>
        </w:tabs>
      </w:pPr>
      <w:hyperlink w:anchor="_Toc26108" w:history="1">
        <w:r>
          <w:rPr>
            <w:rFonts w:ascii="仿宋" w:eastAsia="仿宋" w:hAnsi="仿宋" w:cs="仿宋" w:hint="eastAsia"/>
            <w:lang w:eastAsia="zh-CN"/>
          </w:rPr>
          <w:t>(二)、成本控制措施</w:t>
        </w:r>
        <w:r>
          <w:tab/>
        </w:r>
        <w:r>
          <w:fldChar w:fldCharType="begin"/>
        </w:r>
        <w:r>
          <w:instrText xml:space="preserve"> PAGEREF _Toc26108 \h </w:instrText>
        </w:r>
        <w:r>
          <w:fldChar w:fldCharType="separate"/>
        </w:r>
        <w:r>
          <w:t>21</w:t>
        </w:r>
        <w:r>
          <w:fldChar w:fldCharType="end"/>
        </w:r>
      </w:hyperlink>
    </w:p>
    <w:p>
      <w:pPr>
        <w:pStyle w:val="TOC1"/>
        <w:tabs>
          <w:tab w:val="right" w:leader="dot" w:pos="8306"/>
        </w:tabs>
      </w:pPr>
      <w:hyperlink w:anchor="_Toc26501" w:history="1">
        <w:r>
          <w:rPr>
            <w:rFonts w:ascii="仿宋" w:eastAsia="仿宋" w:hAnsi="仿宋" w:cs="仿宋" w:hint="eastAsia"/>
            <w:lang w:eastAsia="zh-CN"/>
          </w:rPr>
          <w:t>四、建设风险评估分析</w:t>
        </w:r>
        <w:r>
          <w:tab/>
        </w:r>
        <w:r>
          <w:fldChar w:fldCharType="begin"/>
        </w:r>
        <w:r>
          <w:instrText xml:space="preserve"> PAGEREF _Toc26501 \h </w:instrText>
        </w:r>
        <w:r>
          <w:fldChar w:fldCharType="separate"/>
        </w:r>
        <w:r>
          <w:t>23</w:t>
        </w:r>
        <w:r>
          <w:fldChar w:fldCharType="end"/>
        </w:r>
      </w:hyperlink>
    </w:p>
    <w:p>
      <w:pPr>
        <w:pStyle w:val="TOC2"/>
        <w:tabs>
          <w:tab w:val="right" w:leader="dot" w:pos="8306"/>
        </w:tabs>
      </w:pPr>
      <w:hyperlink w:anchor="_Toc7597" w:history="1">
        <w:r>
          <w:rPr>
            <w:rFonts w:ascii="仿宋" w:eastAsia="仿宋" w:hAnsi="仿宋" w:cs="仿宋" w:hint="eastAsia"/>
            <w:lang w:eastAsia="zh-CN"/>
          </w:rPr>
          <w:t>(一)、政策风险分析</w:t>
        </w:r>
        <w:r>
          <w:tab/>
        </w:r>
        <w:r>
          <w:fldChar w:fldCharType="begin"/>
        </w:r>
        <w:r>
          <w:instrText xml:space="preserve"> PAGEREF _Toc7597 \h </w:instrText>
        </w:r>
        <w:r>
          <w:fldChar w:fldCharType="separate"/>
        </w:r>
        <w:r>
          <w:t>23</w:t>
        </w:r>
        <w:r>
          <w:fldChar w:fldCharType="end"/>
        </w:r>
      </w:hyperlink>
    </w:p>
    <w:p>
      <w:pPr>
        <w:pStyle w:val="TOC2"/>
        <w:tabs>
          <w:tab w:val="right" w:leader="dot" w:pos="8306"/>
        </w:tabs>
      </w:pPr>
      <w:hyperlink w:anchor="_Toc11926" w:history="1">
        <w:r>
          <w:rPr>
            <w:rFonts w:ascii="仿宋" w:eastAsia="仿宋" w:hAnsi="仿宋" w:cs="仿宋" w:hint="eastAsia"/>
            <w:lang w:eastAsia="zh-CN"/>
          </w:rPr>
          <w:t>(二)、社会风险分析</w:t>
        </w:r>
        <w:r>
          <w:tab/>
        </w:r>
        <w:r>
          <w:fldChar w:fldCharType="begin"/>
        </w:r>
        <w:r>
          <w:instrText xml:space="preserve"> PAGEREF _Toc11926 \h </w:instrText>
        </w:r>
        <w:r>
          <w:fldChar w:fldCharType="separate"/>
        </w:r>
        <w:r>
          <w:t>24</w:t>
        </w:r>
        <w:r>
          <w:fldChar w:fldCharType="end"/>
        </w:r>
      </w:hyperlink>
    </w:p>
    <w:p>
      <w:pPr>
        <w:pStyle w:val="TOC2"/>
        <w:tabs>
          <w:tab w:val="right" w:leader="dot" w:pos="8306"/>
        </w:tabs>
      </w:pPr>
      <w:hyperlink w:anchor="_Toc30379" w:history="1">
        <w:r>
          <w:rPr>
            <w:rFonts w:ascii="仿宋" w:eastAsia="仿宋" w:hAnsi="仿宋" w:cs="仿宋" w:hint="eastAsia"/>
            <w:lang w:eastAsia="zh-CN"/>
          </w:rPr>
          <w:t>(三)、市场风险分析</w:t>
        </w:r>
        <w:r>
          <w:tab/>
        </w:r>
        <w:r>
          <w:fldChar w:fldCharType="begin"/>
        </w:r>
        <w:r>
          <w:instrText xml:space="preserve"> PAGEREF _Toc30379 \h </w:instrText>
        </w:r>
        <w:r>
          <w:fldChar w:fldCharType="separate"/>
        </w:r>
        <w:r>
          <w:t>25</w:t>
        </w:r>
        <w:r>
          <w:fldChar w:fldCharType="end"/>
        </w:r>
      </w:hyperlink>
    </w:p>
    <w:p>
      <w:pPr>
        <w:pStyle w:val="TOC2"/>
        <w:tabs>
          <w:tab w:val="right" w:leader="dot" w:pos="8306"/>
        </w:tabs>
      </w:pPr>
      <w:hyperlink w:anchor="_Toc12080" w:history="1">
        <w:r>
          <w:rPr>
            <w:rFonts w:ascii="仿宋" w:eastAsia="仿宋" w:hAnsi="仿宋" w:cs="仿宋" w:hint="eastAsia"/>
            <w:lang w:eastAsia="zh-CN"/>
          </w:rPr>
          <w:t>(四)、资金风险分析</w:t>
        </w:r>
        <w:r>
          <w:tab/>
        </w:r>
        <w:r>
          <w:fldChar w:fldCharType="begin"/>
        </w:r>
        <w:r>
          <w:instrText xml:space="preserve"> PAGEREF _Toc12080 \h </w:instrText>
        </w:r>
        <w:r>
          <w:fldChar w:fldCharType="separate"/>
        </w:r>
        <w:r>
          <w:t>26</w:t>
        </w:r>
        <w:r>
          <w:fldChar w:fldCharType="end"/>
        </w:r>
      </w:hyperlink>
    </w:p>
    <w:p>
      <w:pPr>
        <w:pStyle w:val="TOC2"/>
        <w:tabs>
          <w:tab w:val="right" w:leader="dot" w:pos="8306"/>
        </w:tabs>
      </w:pPr>
      <w:hyperlink w:anchor="_Toc4037" w:history="1">
        <w:r>
          <w:rPr>
            <w:rFonts w:ascii="仿宋" w:eastAsia="仿宋" w:hAnsi="仿宋" w:cs="仿宋" w:hint="eastAsia"/>
            <w:lang w:eastAsia="zh-CN"/>
          </w:rPr>
          <w:t>(五)、技术风险分析</w:t>
        </w:r>
        <w:r>
          <w:tab/>
        </w:r>
        <w:r>
          <w:fldChar w:fldCharType="begin"/>
        </w:r>
        <w:r>
          <w:instrText xml:space="preserve"> PAGEREF _Toc4037 \h </w:instrText>
        </w:r>
        <w:r>
          <w:fldChar w:fldCharType="separate"/>
        </w:r>
        <w:r>
          <w:t>27</w:t>
        </w:r>
        <w:r>
          <w:fldChar w:fldCharType="end"/>
        </w:r>
      </w:hyperlink>
    </w:p>
    <w:p>
      <w:pPr>
        <w:pStyle w:val="TOC2"/>
        <w:tabs>
          <w:tab w:val="right" w:leader="dot" w:pos="8306"/>
        </w:tabs>
      </w:pPr>
      <w:hyperlink w:anchor="_Toc23116" w:history="1">
        <w:r>
          <w:rPr>
            <w:rFonts w:ascii="仿宋" w:eastAsia="仿宋" w:hAnsi="仿宋" w:cs="仿宋" w:hint="eastAsia"/>
            <w:lang w:eastAsia="zh-CN"/>
          </w:rPr>
          <w:t>(六)、财务风险分析</w:t>
        </w:r>
        <w:r>
          <w:tab/>
        </w:r>
        <w:r>
          <w:fldChar w:fldCharType="begin"/>
        </w:r>
        <w:r>
          <w:instrText xml:space="preserve"> PAGEREF _Toc23116 \h </w:instrText>
        </w:r>
        <w:r>
          <w:fldChar w:fldCharType="separate"/>
        </w:r>
        <w:r>
          <w:t>29</w:t>
        </w:r>
        <w:r>
          <w:fldChar w:fldCharType="end"/>
        </w:r>
      </w:hyperlink>
    </w:p>
    <w:p>
      <w:pPr>
        <w:pStyle w:val="TOC2"/>
        <w:tabs>
          <w:tab w:val="right" w:leader="dot" w:pos="8306"/>
        </w:tabs>
      </w:pPr>
      <w:hyperlink w:anchor="_Toc21970" w:history="1">
        <w:r>
          <w:rPr>
            <w:rFonts w:ascii="仿宋" w:eastAsia="仿宋" w:hAnsi="仿宋" w:cs="仿宋" w:hint="eastAsia"/>
            <w:lang w:eastAsia="zh-CN"/>
          </w:rPr>
          <w:t>(七)、管理风险分析</w:t>
        </w:r>
        <w:r>
          <w:tab/>
        </w:r>
        <w:r>
          <w:fldChar w:fldCharType="begin"/>
        </w:r>
        <w:r>
          <w:instrText xml:space="preserve"> PAGEREF _Toc21970 \h </w:instrText>
        </w:r>
        <w:r>
          <w:fldChar w:fldCharType="separate"/>
        </w:r>
        <w:r>
          <w:t>30</w:t>
        </w:r>
        <w:r>
          <w:fldChar w:fldCharType="end"/>
        </w:r>
      </w:hyperlink>
    </w:p>
    <w:p>
      <w:pPr>
        <w:pStyle w:val="TOC2"/>
        <w:tabs>
          <w:tab w:val="right" w:leader="dot" w:pos="8306"/>
        </w:tabs>
      </w:pPr>
      <w:hyperlink w:anchor="_Toc12831" w:history="1">
        <w:r>
          <w:rPr>
            <w:rFonts w:ascii="仿宋" w:eastAsia="仿宋" w:hAnsi="仿宋" w:cs="仿宋" w:hint="eastAsia"/>
            <w:lang w:eastAsia="zh-CN"/>
          </w:rPr>
          <w:t>(八)、其它风险分析</w:t>
        </w:r>
        <w:r>
          <w:tab/>
        </w:r>
        <w:r>
          <w:fldChar w:fldCharType="begin"/>
        </w:r>
        <w:r>
          <w:instrText xml:space="preserve"> PAGEREF _Toc12831 \h </w:instrText>
        </w:r>
        <w:r>
          <w:fldChar w:fldCharType="separate"/>
        </w:r>
        <w:r>
          <w:t>32</w:t>
        </w:r>
        <w:r>
          <w:fldChar w:fldCharType="end"/>
        </w:r>
      </w:hyperlink>
    </w:p>
    <w:p>
      <w:pPr>
        <w:pStyle w:val="TOC2"/>
        <w:tabs>
          <w:tab w:val="right" w:leader="dot" w:pos="8306"/>
        </w:tabs>
      </w:pPr>
      <w:hyperlink w:anchor="_Toc20485" w:history="1">
        <w:r>
          <w:rPr>
            <w:rFonts w:ascii="仿宋" w:eastAsia="仿宋" w:hAnsi="仿宋" w:cs="仿宋" w:hint="eastAsia"/>
            <w:lang w:eastAsia="zh-CN"/>
          </w:rPr>
          <w:t>(九)、社会影响评估</w:t>
        </w:r>
        <w:r>
          <w:tab/>
        </w:r>
        <w:r>
          <w:fldChar w:fldCharType="begin"/>
        </w:r>
        <w:r>
          <w:instrText xml:space="preserve"> PAGEREF _Toc20485 \h </w:instrText>
        </w:r>
        <w:r>
          <w:fldChar w:fldCharType="separate"/>
        </w:r>
        <w:r>
          <w:t>33</w:t>
        </w:r>
        <w:r>
          <w:fldChar w:fldCharType="end"/>
        </w:r>
      </w:hyperlink>
    </w:p>
    <w:p>
      <w:pPr>
        <w:pStyle w:val="TOC1"/>
        <w:tabs>
          <w:tab w:val="right" w:leader="dot" w:pos="8306"/>
        </w:tabs>
      </w:pPr>
      <w:hyperlink w:anchor="_Toc16287" w:history="1">
        <w:r>
          <w:rPr>
            <w:rFonts w:ascii="仿宋" w:eastAsia="仿宋" w:hAnsi="仿宋" w:cs="仿宋" w:hint="eastAsia"/>
            <w:lang w:eastAsia="zh-CN"/>
          </w:rPr>
          <w:t>五、玻尿酸注射项目概论</w:t>
        </w:r>
        <w:r>
          <w:tab/>
        </w:r>
        <w:r>
          <w:fldChar w:fldCharType="begin"/>
        </w:r>
        <w:r>
          <w:instrText xml:space="preserve"> PAGEREF _Toc16287 \h </w:instrText>
        </w:r>
        <w:r>
          <w:fldChar w:fldCharType="separate"/>
        </w:r>
        <w:r>
          <w:t>35</w:t>
        </w:r>
        <w:r>
          <w:fldChar w:fldCharType="end"/>
        </w:r>
      </w:hyperlink>
    </w:p>
    <w:p>
      <w:pPr>
        <w:pStyle w:val="TOC2"/>
        <w:tabs>
          <w:tab w:val="right" w:leader="dot" w:pos="8306"/>
        </w:tabs>
      </w:pPr>
      <w:hyperlink w:anchor="_Toc12260" w:history="1">
        <w:r>
          <w:rPr>
            <w:rFonts w:ascii="仿宋" w:eastAsia="仿宋" w:hAnsi="仿宋" w:cs="仿宋" w:hint="eastAsia"/>
            <w:lang w:eastAsia="zh-CN"/>
          </w:rPr>
          <w:t>(一)、项目申报单位概况</w:t>
        </w:r>
        <w:r>
          <w:tab/>
        </w:r>
        <w:r>
          <w:fldChar w:fldCharType="begin"/>
        </w:r>
        <w:r>
          <w:instrText xml:space="preserve"> PAGEREF _Toc12260 \h </w:instrText>
        </w:r>
        <w:r>
          <w:fldChar w:fldCharType="separate"/>
        </w:r>
        <w:r>
          <w:t>35</w:t>
        </w:r>
        <w:r>
          <w:fldChar w:fldCharType="end"/>
        </w:r>
      </w:hyperlink>
    </w:p>
    <w:p>
      <w:pPr>
        <w:pStyle w:val="TOC2"/>
        <w:tabs>
          <w:tab w:val="right" w:leader="dot" w:pos="8306"/>
        </w:tabs>
      </w:pPr>
      <w:hyperlink w:anchor="_Toc4366" w:history="1">
        <w:r>
          <w:rPr>
            <w:rFonts w:ascii="仿宋" w:eastAsia="仿宋" w:hAnsi="仿宋" w:cs="仿宋" w:hint="eastAsia"/>
            <w:lang w:eastAsia="zh-CN"/>
          </w:rPr>
          <w:t>(二)、项目概况</w:t>
        </w:r>
        <w:r>
          <w:tab/>
        </w:r>
        <w:r>
          <w:fldChar w:fldCharType="begin"/>
        </w:r>
        <w:r>
          <w:instrText xml:space="preserve"> PAGEREF _Toc4366 \h </w:instrText>
        </w:r>
        <w:r>
          <w:fldChar w:fldCharType="separate"/>
        </w:r>
        <w:r>
          <w:t>36</w:t>
        </w:r>
        <w:r>
          <w:fldChar w:fldCharType="end"/>
        </w:r>
      </w:hyperlink>
    </w:p>
    <w:p>
      <w:pPr>
        <w:pStyle w:val="TOC1"/>
        <w:tabs>
          <w:tab w:val="right" w:leader="dot" w:pos="8306"/>
        </w:tabs>
      </w:pPr>
      <w:hyperlink w:anchor="_Toc18961" w:history="1">
        <w:r>
          <w:rPr>
            <w:rFonts w:ascii="仿宋" w:eastAsia="仿宋" w:hAnsi="仿宋" w:cs="仿宋" w:hint="eastAsia"/>
            <w:lang w:eastAsia="zh-CN"/>
          </w:rPr>
          <w:t>六、经济影响分析</w:t>
        </w:r>
        <w:r>
          <w:tab/>
        </w:r>
        <w:r>
          <w:fldChar w:fldCharType="begin"/>
        </w:r>
        <w:r>
          <w:instrText xml:space="preserve"> PAGEREF _Toc18961 \h </w:instrText>
        </w:r>
        <w:r>
          <w:fldChar w:fldCharType="separate"/>
        </w:r>
        <w:r>
          <w:t>39</w:t>
        </w:r>
        <w:r>
          <w:fldChar w:fldCharType="end"/>
        </w:r>
      </w:hyperlink>
    </w:p>
    <w:p>
      <w:pPr>
        <w:pStyle w:val="TOC2"/>
        <w:tabs>
          <w:tab w:val="right" w:leader="dot" w:pos="8306"/>
        </w:tabs>
      </w:pPr>
      <w:hyperlink w:anchor="_Toc29233" w:history="1">
        <w:r>
          <w:rPr>
            <w:rFonts w:ascii="仿宋" w:eastAsia="仿宋" w:hAnsi="仿宋" w:cs="仿宋" w:hint="eastAsia"/>
            <w:lang w:eastAsia="zh-CN"/>
          </w:rPr>
          <w:t>(一)、经济费用效益或费用效果分析</w:t>
        </w:r>
        <w:r>
          <w:tab/>
        </w:r>
        <w:r>
          <w:fldChar w:fldCharType="begin"/>
        </w:r>
        <w:r>
          <w:instrText xml:space="preserve"> PAGEREF _Toc29233 \h </w:instrText>
        </w:r>
        <w:r>
          <w:fldChar w:fldCharType="separate"/>
        </w:r>
        <w:r>
          <w:t>39</w:t>
        </w:r>
        <w:r>
          <w:fldChar w:fldCharType="end"/>
        </w:r>
      </w:hyperlink>
    </w:p>
    <w:p>
      <w:pPr>
        <w:pStyle w:val="TOC2"/>
        <w:tabs>
          <w:tab w:val="right" w:leader="dot" w:pos="8306"/>
        </w:tabs>
      </w:pPr>
      <w:hyperlink w:anchor="_Toc1607" w:history="1">
        <w:r>
          <w:rPr>
            <w:rFonts w:ascii="仿宋" w:eastAsia="仿宋" w:hAnsi="仿宋" w:cs="仿宋" w:hint="eastAsia"/>
            <w:lang w:eastAsia="zh-CN"/>
          </w:rPr>
          <w:t>(二)、行业影响分析</w:t>
        </w:r>
        <w:r>
          <w:tab/>
        </w:r>
        <w:r>
          <w:fldChar w:fldCharType="begin"/>
        </w:r>
        <w:r>
          <w:instrText xml:space="preserve"> PAGEREF _Toc1607 \h </w:instrText>
        </w:r>
        <w:r>
          <w:fldChar w:fldCharType="separate"/>
        </w:r>
        <w:r>
          <w:t>41</w:t>
        </w:r>
        <w:r>
          <w:fldChar w:fldCharType="end"/>
        </w:r>
      </w:hyperlink>
    </w:p>
    <w:p>
      <w:pPr>
        <w:pStyle w:val="TOC2"/>
        <w:tabs>
          <w:tab w:val="right" w:leader="dot" w:pos="8306"/>
        </w:tabs>
      </w:pPr>
      <w:hyperlink w:anchor="_Toc21205" w:history="1">
        <w:r>
          <w:rPr>
            <w:rFonts w:ascii="仿宋" w:eastAsia="仿宋" w:hAnsi="仿宋" w:cs="仿宋" w:hint="eastAsia"/>
            <w:lang w:eastAsia="zh-CN"/>
          </w:rPr>
          <w:t>(三)、区域经济影响分析</w:t>
        </w:r>
        <w:r>
          <w:tab/>
        </w:r>
        <w:r>
          <w:fldChar w:fldCharType="begin"/>
        </w:r>
        <w:r>
          <w:instrText xml:space="preserve"> PAGEREF _Toc21205 \h </w:instrText>
        </w:r>
        <w:r>
          <w:fldChar w:fldCharType="separate"/>
        </w:r>
        <w:r>
          <w:t>43</w:t>
        </w:r>
        <w:r>
          <w:fldChar w:fldCharType="end"/>
        </w:r>
      </w:hyperlink>
    </w:p>
    <w:p>
      <w:pPr>
        <w:pStyle w:val="TOC2"/>
        <w:tabs>
          <w:tab w:val="right" w:leader="dot" w:pos="8306"/>
        </w:tabs>
      </w:pPr>
      <w:hyperlink w:anchor="_Toc2093" w:history="1">
        <w:r>
          <w:rPr>
            <w:rFonts w:ascii="仿宋" w:eastAsia="仿宋" w:hAnsi="仿宋" w:cs="仿宋" w:hint="eastAsia"/>
            <w:lang w:eastAsia="zh-CN"/>
          </w:rPr>
          <w:t>(四)、宏观经济影响分析</w:t>
        </w:r>
        <w:r>
          <w:tab/>
        </w:r>
        <w:r>
          <w:fldChar w:fldCharType="begin"/>
        </w:r>
        <w:r>
          <w:instrText xml:space="preserve"> PAGEREF _Toc2093 \h </w:instrText>
        </w:r>
        <w:r>
          <w:fldChar w:fldCharType="separate"/>
        </w:r>
        <w:r>
          <w:t>44</w:t>
        </w:r>
        <w:r>
          <w:fldChar w:fldCharType="end"/>
        </w:r>
      </w:hyperlink>
    </w:p>
    <w:p>
      <w:pPr>
        <w:pStyle w:val="TOC1"/>
        <w:tabs>
          <w:tab w:val="right" w:leader="dot" w:pos="8306"/>
        </w:tabs>
      </w:pPr>
      <w:hyperlink w:anchor="_Toc14025" w:history="1">
        <w:r>
          <w:rPr>
            <w:rFonts w:ascii="仿宋" w:eastAsia="仿宋" w:hAnsi="仿宋" w:cs="仿宋" w:hint="eastAsia"/>
            <w:lang w:eastAsia="zh-CN"/>
          </w:rPr>
          <w:t>七、项目变更管理</w:t>
        </w:r>
        <w:r>
          <w:tab/>
        </w:r>
        <w:r>
          <w:fldChar w:fldCharType="begin"/>
        </w:r>
        <w:r>
          <w:instrText xml:space="preserve"> PAGEREF _Toc14025 \h </w:instrText>
        </w:r>
        <w:r>
          <w:fldChar w:fldCharType="separate"/>
        </w:r>
        <w:r>
          <w:t>46</w:t>
        </w:r>
        <w:r>
          <w:fldChar w:fldCharType="end"/>
        </w:r>
      </w:hyperlink>
    </w:p>
    <w:p>
      <w:pPr>
        <w:pStyle w:val="TOC2"/>
        <w:tabs>
          <w:tab w:val="right" w:leader="dot" w:pos="8306"/>
        </w:tabs>
      </w:pPr>
      <w:hyperlink w:anchor="_Toc8188" w:history="1">
        <w:r>
          <w:rPr>
            <w:rFonts w:ascii="仿宋" w:eastAsia="仿宋" w:hAnsi="仿宋" w:cs="仿宋" w:hint="eastAsia"/>
            <w:lang w:eastAsia="zh-CN"/>
          </w:rPr>
          <w:t>(一)、变更控制流程</w:t>
        </w:r>
        <w:r>
          <w:tab/>
        </w:r>
        <w:r>
          <w:fldChar w:fldCharType="begin"/>
        </w:r>
        <w:r>
          <w:instrText xml:space="preserve"> PAGEREF _Toc8188 \h </w:instrText>
        </w:r>
        <w:r>
          <w:fldChar w:fldCharType="separate"/>
        </w:r>
        <w:r>
          <w:t>46</w:t>
        </w:r>
        <w:r>
          <w:fldChar w:fldCharType="end"/>
        </w:r>
      </w:hyperlink>
    </w:p>
    <w:p>
      <w:pPr>
        <w:pStyle w:val="TOC2"/>
        <w:tabs>
          <w:tab w:val="right" w:leader="dot" w:pos="8306"/>
        </w:tabs>
      </w:pPr>
      <w:hyperlink w:anchor="_Toc8834" w:history="1">
        <w:r>
          <w:rPr>
            <w:rFonts w:ascii="仿宋" w:eastAsia="仿宋" w:hAnsi="仿宋" w:cs="仿宋" w:hint="eastAsia"/>
            <w:lang w:eastAsia="zh-CN"/>
          </w:rPr>
          <w:t>(二)、影响评估与处理</w:t>
        </w:r>
        <w:r>
          <w:tab/>
        </w:r>
        <w:r>
          <w:fldChar w:fldCharType="begin"/>
        </w:r>
        <w:r>
          <w:instrText xml:space="preserve"> PAGEREF _Toc8834 \h </w:instrText>
        </w:r>
        <w:r>
          <w:fldChar w:fldCharType="separate"/>
        </w:r>
        <w:r>
          <w:t>46</w:t>
        </w:r>
        <w:r>
          <w:fldChar w:fldCharType="end"/>
        </w:r>
      </w:hyperlink>
    </w:p>
    <w:p>
      <w:pPr>
        <w:pStyle w:val="TOC2"/>
        <w:tabs>
          <w:tab w:val="right" w:leader="dot" w:pos="8306"/>
        </w:tabs>
      </w:pPr>
      <w:hyperlink w:anchor="_Toc18688" w:history="1">
        <w:r>
          <w:rPr>
            <w:rFonts w:ascii="仿宋" w:eastAsia="仿宋" w:hAnsi="仿宋" w:cs="仿宋" w:hint="eastAsia"/>
            <w:lang w:eastAsia="zh-CN"/>
          </w:rPr>
          <w:t>(三)、变更记录与追踪</w:t>
        </w:r>
        <w:r>
          <w:tab/>
        </w:r>
        <w:r>
          <w:fldChar w:fldCharType="begin"/>
        </w:r>
        <w:r>
          <w:instrText xml:space="preserve"> PAGEREF _Toc18688 \h </w:instrText>
        </w:r>
        <w:r>
          <w:fldChar w:fldCharType="separate"/>
        </w:r>
        <w:r>
          <w:t>48</w:t>
        </w:r>
        <w:r>
          <w:fldChar w:fldCharType="end"/>
        </w:r>
      </w:hyperlink>
    </w:p>
    <w:p>
      <w:pPr>
        <w:pStyle w:val="TOC2"/>
        <w:tabs>
          <w:tab w:val="right" w:leader="dot" w:pos="8306"/>
        </w:tabs>
      </w:pPr>
      <w:hyperlink w:anchor="_Toc20993" w:history="1">
        <w:r>
          <w:rPr>
            <w:rFonts w:ascii="仿宋" w:eastAsia="仿宋" w:hAnsi="仿宋" w:cs="仿宋" w:hint="eastAsia"/>
            <w:lang w:eastAsia="zh-CN"/>
          </w:rPr>
          <w:t>(四)、变更管理策略</w:t>
        </w:r>
        <w:r>
          <w:tab/>
        </w:r>
        <w:r>
          <w:fldChar w:fldCharType="begin"/>
        </w:r>
        <w:r>
          <w:instrText xml:space="preserve"> PAGEREF _Toc20993 \h </w:instrText>
        </w:r>
        <w:r>
          <w:fldChar w:fldCharType="separate"/>
        </w:r>
        <w:r>
          <w:t>50</w:t>
        </w:r>
        <w:r>
          <w:fldChar w:fldCharType="end"/>
        </w:r>
      </w:hyperlink>
    </w:p>
    <w:p>
      <w:pPr>
        <w:pStyle w:val="TOC1"/>
        <w:tabs>
          <w:tab w:val="right" w:leader="dot" w:pos="8306"/>
        </w:tabs>
      </w:pPr>
      <w:hyperlink w:anchor="_Toc28033" w:history="1">
        <w:r>
          <w:rPr>
            <w:rFonts w:ascii="仿宋" w:eastAsia="仿宋" w:hAnsi="仿宋" w:cs="仿宋" w:hint="eastAsia"/>
            <w:lang w:eastAsia="zh-CN"/>
          </w:rPr>
          <w:t>八、客户关系管理与市场拓展</w:t>
        </w:r>
        <w:r>
          <w:tab/>
        </w:r>
        <w:r>
          <w:fldChar w:fldCharType="begin"/>
        </w:r>
        <w:r>
          <w:instrText xml:space="preserve"> PAGEREF _Toc28033 \h </w:instrText>
        </w:r>
        <w:r>
          <w:fldChar w:fldCharType="separate"/>
        </w:r>
        <w:r>
          <w:t>51</w:t>
        </w:r>
        <w:r>
          <w:fldChar w:fldCharType="end"/>
        </w:r>
      </w:hyperlink>
    </w:p>
    <w:p>
      <w:pPr>
        <w:pStyle w:val="TOC2"/>
        <w:tabs>
          <w:tab w:val="right" w:leader="dot" w:pos="8306"/>
        </w:tabs>
      </w:pPr>
      <w:hyperlink w:anchor="_Toc13227" w:history="1">
        <w:r>
          <w:rPr>
            <w:rFonts w:ascii="仿宋" w:eastAsia="仿宋" w:hAnsi="仿宋" w:cs="仿宋" w:hint="eastAsia"/>
            <w:lang w:eastAsia="zh-CN"/>
          </w:rPr>
          <w:t>(一)、客户关系管理策略</w:t>
        </w:r>
        <w:r>
          <w:tab/>
        </w:r>
        <w:r>
          <w:fldChar w:fldCharType="begin"/>
        </w:r>
        <w:r>
          <w:instrText xml:space="preserve"> PAGEREF _Toc13227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6" w:history="1">
        <w:r>
          <w:rPr>
            <w:rFonts w:ascii="仿宋" w:eastAsia="仿宋" w:hAnsi="仿宋" w:cs="仿宋" w:hint="eastAsia"/>
            <w:lang w:eastAsia="zh-CN"/>
          </w:rPr>
          <w:t>(二)、市场拓展方案</w:t>
        </w:r>
        <w:r>
          <w:tab/>
        </w:r>
        <w:r>
          <w:fldChar w:fldCharType="begin"/>
        </w:r>
        <w:r>
          <w:instrText xml:space="preserve"> PAGEREF _Toc8856 \h </w:instrText>
        </w:r>
        <w:r>
          <w:fldChar w:fldCharType="separate"/>
        </w:r>
        <w:r>
          <w:t>53</w:t>
        </w:r>
        <w:r>
          <w:fldChar w:fldCharType="end"/>
        </w:r>
      </w:hyperlink>
    </w:p>
    <w:p>
      <w:pPr>
        <w:pStyle w:val="TOC1"/>
        <w:tabs>
          <w:tab w:val="right" w:leader="dot" w:pos="8306"/>
        </w:tabs>
      </w:pPr>
      <w:hyperlink w:anchor="_Toc12094" w:history="1">
        <w:r>
          <w:rPr>
            <w:rFonts w:ascii="仿宋" w:eastAsia="仿宋" w:hAnsi="仿宋" w:cs="仿宋" w:hint="eastAsia"/>
            <w:lang w:eastAsia="zh-CN"/>
          </w:rPr>
          <w:t>九、资金管理与财务规划</w:t>
        </w:r>
        <w:r>
          <w:tab/>
        </w:r>
        <w:r>
          <w:fldChar w:fldCharType="begin"/>
        </w:r>
        <w:r>
          <w:instrText xml:space="preserve"> PAGEREF _Toc12094 \h </w:instrText>
        </w:r>
        <w:r>
          <w:fldChar w:fldCharType="separate"/>
        </w:r>
        <w:r>
          <w:t>54</w:t>
        </w:r>
        <w:r>
          <w:fldChar w:fldCharType="end"/>
        </w:r>
      </w:hyperlink>
    </w:p>
    <w:p>
      <w:pPr>
        <w:pStyle w:val="TOC2"/>
        <w:tabs>
          <w:tab w:val="right" w:leader="dot" w:pos="8306"/>
        </w:tabs>
      </w:pPr>
      <w:hyperlink w:anchor="_Toc25590" w:history="1">
        <w:r>
          <w:rPr>
            <w:rFonts w:ascii="仿宋" w:eastAsia="仿宋" w:hAnsi="仿宋" w:cs="仿宋" w:hint="eastAsia"/>
            <w:lang w:eastAsia="zh-CN"/>
          </w:rPr>
          <w:t>(一)、项目资金来源与筹措</w:t>
        </w:r>
        <w:r>
          <w:tab/>
        </w:r>
        <w:r>
          <w:fldChar w:fldCharType="begin"/>
        </w:r>
        <w:r>
          <w:instrText xml:space="preserve"> PAGEREF _Toc25590 \h </w:instrText>
        </w:r>
        <w:r>
          <w:fldChar w:fldCharType="separate"/>
        </w:r>
        <w:r>
          <w:t>54</w:t>
        </w:r>
        <w:r>
          <w:fldChar w:fldCharType="end"/>
        </w:r>
      </w:hyperlink>
    </w:p>
    <w:p>
      <w:pPr>
        <w:pStyle w:val="TOC2"/>
        <w:tabs>
          <w:tab w:val="right" w:leader="dot" w:pos="8306"/>
        </w:tabs>
      </w:pPr>
      <w:hyperlink w:anchor="_Toc16643" w:history="1">
        <w:r>
          <w:rPr>
            <w:rFonts w:ascii="仿宋" w:eastAsia="仿宋" w:hAnsi="仿宋" w:cs="仿宋" w:hint="eastAsia"/>
            <w:lang w:eastAsia="zh-CN"/>
          </w:rPr>
          <w:t>(二)、资金使用与监管</w:t>
        </w:r>
        <w:r>
          <w:tab/>
        </w:r>
        <w:r>
          <w:fldChar w:fldCharType="begin"/>
        </w:r>
        <w:r>
          <w:instrText xml:space="preserve"> PAGEREF _Toc16643 \h </w:instrText>
        </w:r>
        <w:r>
          <w:fldChar w:fldCharType="separate"/>
        </w:r>
        <w:r>
          <w:t>55</w:t>
        </w:r>
        <w:r>
          <w:fldChar w:fldCharType="end"/>
        </w:r>
      </w:hyperlink>
    </w:p>
    <w:p>
      <w:pPr>
        <w:pStyle w:val="TOC2"/>
        <w:tabs>
          <w:tab w:val="right" w:leader="dot" w:pos="8306"/>
        </w:tabs>
      </w:pPr>
      <w:hyperlink w:anchor="_Toc22191" w:history="1">
        <w:r>
          <w:rPr>
            <w:rFonts w:ascii="仿宋" w:eastAsia="仿宋" w:hAnsi="仿宋" w:cs="仿宋" w:hint="eastAsia"/>
            <w:lang w:eastAsia="zh-CN"/>
          </w:rPr>
          <w:t>(三)、财务规划与预测</w:t>
        </w:r>
        <w:r>
          <w:tab/>
        </w:r>
        <w:r>
          <w:fldChar w:fldCharType="begin"/>
        </w:r>
        <w:r>
          <w:instrText xml:space="preserve"> PAGEREF _Toc22191 \h </w:instrText>
        </w:r>
        <w:r>
          <w:fldChar w:fldCharType="separate"/>
        </w:r>
        <w:r>
          <w:t>57</w:t>
        </w:r>
        <w:r>
          <w:fldChar w:fldCharType="end"/>
        </w:r>
      </w:hyperlink>
    </w:p>
    <w:p>
      <w:pPr>
        <w:pStyle w:val="TOC1"/>
        <w:tabs>
          <w:tab w:val="right" w:leader="dot" w:pos="8306"/>
        </w:tabs>
      </w:pPr>
      <w:hyperlink w:anchor="_Toc29669" w:history="1">
        <w:r>
          <w:rPr>
            <w:rFonts w:ascii="仿宋" w:eastAsia="仿宋" w:hAnsi="仿宋" w:cs="仿宋" w:hint="eastAsia"/>
            <w:lang w:eastAsia="zh-CN"/>
          </w:rPr>
          <w:t>十、土地利用与规划方案</w:t>
        </w:r>
        <w:r>
          <w:tab/>
        </w:r>
        <w:r>
          <w:fldChar w:fldCharType="begin"/>
        </w:r>
        <w:r>
          <w:instrText xml:space="preserve"> PAGEREF _Toc29669 \h </w:instrText>
        </w:r>
        <w:r>
          <w:fldChar w:fldCharType="separate"/>
        </w:r>
        <w:r>
          <w:t>58</w:t>
        </w:r>
        <w:r>
          <w:fldChar w:fldCharType="end"/>
        </w:r>
      </w:hyperlink>
    </w:p>
    <w:p>
      <w:pPr>
        <w:pStyle w:val="TOC2"/>
        <w:tabs>
          <w:tab w:val="right" w:leader="dot" w:pos="8306"/>
        </w:tabs>
      </w:pPr>
      <w:hyperlink w:anchor="_Toc4992" w:history="1">
        <w:r>
          <w:rPr>
            <w:rFonts w:ascii="仿宋" w:eastAsia="仿宋" w:hAnsi="仿宋" w:cs="仿宋" w:hint="eastAsia"/>
            <w:lang w:eastAsia="zh-CN"/>
          </w:rPr>
          <w:t>(一)、项目用地情况分析</w:t>
        </w:r>
        <w:r>
          <w:tab/>
        </w:r>
        <w:r>
          <w:fldChar w:fldCharType="begin"/>
        </w:r>
        <w:r>
          <w:instrText xml:space="preserve"> PAGEREF _Toc4992 \h </w:instrText>
        </w:r>
        <w:r>
          <w:fldChar w:fldCharType="separate"/>
        </w:r>
        <w:r>
          <w:t>58</w:t>
        </w:r>
        <w:r>
          <w:fldChar w:fldCharType="end"/>
        </w:r>
      </w:hyperlink>
    </w:p>
    <w:p>
      <w:pPr>
        <w:pStyle w:val="TOC2"/>
        <w:tabs>
          <w:tab w:val="right" w:leader="dot" w:pos="8306"/>
        </w:tabs>
      </w:pPr>
      <w:hyperlink w:anchor="_Toc22826" w:history="1">
        <w:r>
          <w:rPr>
            <w:rFonts w:ascii="仿宋" w:eastAsia="仿宋" w:hAnsi="仿宋" w:cs="仿宋" w:hint="eastAsia"/>
            <w:lang w:eastAsia="zh-CN"/>
          </w:rPr>
          <w:t>(二)、土地利用规划方案</w:t>
        </w:r>
        <w:r>
          <w:tab/>
        </w:r>
        <w:r>
          <w:fldChar w:fldCharType="begin"/>
        </w:r>
        <w:r>
          <w:instrText xml:space="preserve"> PAGEREF _Toc22826 \h </w:instrText>
        </w:r>
        <w:r>
          <w:fldChar w:fldCharType="separate"/>
        </w:r>
        <w:r>
          <w:t>59</w:t>
        </w:r>
        <w:r>
          <w:fldChar w:fldCharType="end"/>
        </w:r>
      </w:hyperlink>
    </w:p>
    <w:p>
      <w:pPr>
        <w:pStyle w:val="TOC1"/>
        <w:tabs>
          <w:tab w:val="right" w:leader="dot" w:pos="8306"/>
        </w:tabs>
      </w:pPr>
      <w:hyperlink w:anchor="_Toc15405" w:history="1">
        <w:r>
          <w:rPr>
            <w:rFonts w:ascii="仿宋" w:eastAsia="仿宋" w:hAnsi="仿宋" w:cs="仿宋" w:hint="eastAsia"/>
            <w:lang w:eastAsia="zh-CN"/>
          </w:rPr>
          <w:t>十一、项目进度计划</w:t>
        </w:r>
        <w:r>
          <w:tab/>
        </w:r>
        <w:r>
          <w:fldChar w:fldCharType="begin"/>
        </w:r>
        <w:r>
          <w:instrText xml:space="preserve"> PAGEREF _Toc15405 \h </w:instrText>
        </w:r>
        <w:r>
          <w:fldChar w:fldCharType="separate"/>
        </w:r>
        <w:r>
          <w:t>60</w:t>
        </w:r>
        <w:r>
          <w:fldChar w:fldCharType="end"/>
        </w:r>
      </w:hyperlink>
    </w:p>
    <w:p>
      <w:pPr>
        <w:pStyle w:val="TOC2"/>
        <w:tabs>
          <w:tab w:val="right" w:leader="dot" w:pos="8306"/>
        </w:tabs>
      </w:pPr>
      <w:hyperlink w:anchor="_Toc21196" w:history="1">
        <w:r>
          <w:rPr>
            <w:rFonts w:ascii="仿宋" w:eastAsia="仿宋" w:hAnsi="仿宋" w:cs="仿宋" w:hint="eastAsia"/>
            <w:lang w:eastAsia="zh-CN"/>
          </w:rPr>
          <w:t>(一)、建设周期</w:t>
        </w:r>
        <w:r>
          <w:tab/>
        </w:r>
        <w:r>
          <w:fldChar w:fldCharType="begin"/>
        </w:r>
        <w:r>
          <w:instrText xml:space="preserve"> PAGEREF _Toc21196 \h </w:instrText>
        </w:r>
        <w:r>
          <w:fldChar w:fldCharType="separate"/>
        </w:r>
        <w:r>
          <w:t>60</w:t>
        </w:r>
        <w:r>
          <w:fldChar w:fldCharType="end"/>
        </w:r>
      </w:hyperlink>
    </w:p>
    <w:p>
      <w:pPr>
        <w:pStyle w:val="TOC2"/>
        <w:tabs>
          <w:tab w:val="right" w:leader="dot" w:pos="8306"/>
        </w:tabs>
      </w:pPr>
      <w:hyperlink w:anchor="_Toc31979" w:history="1">
        <w:r>
          <w:rPr>
            <w:rFonts w:ascii="仿宋" w:eastAsia="仿宋" w:hAnsi="仿宋" w:cs="仿宋" w:hint="eastAsia"/>
            <w:lang w:eastAsia="zh-CN"/>
          </w:rPr>
          <w:t>(二)、建设进度</w:t>
        </w:r>
        <w:r>
          <w:tab/>
        </w:r>
        <w:r>
          <w:fldChar w:fldCharType="begin"/>
        </w:r>
        <w:r>
          <w:instrText xml:space="preserve"> PAGEREF _Toc31979 \h </w:instrText>
        </w:r>
        <w:r>
          <w:fldChar w:fldCharType="separate"/>
        </w:r>
        <w:r>
          <w:t>60</w:t>
        </w:r>
        <w:r>
          <w:fldChar w:fldCharType="end"/>
        </w:r>
      </w:hyperlink>
    </w:p>
    <w:p>
      <w:pPr>
        <w:pStyle w:val="TOC2"/>
        <w:tabs>
          <w:tab w:val="right" w:leader="dot" w:pos="8306"/>
        </w:tabs>
      </w:pPr>
      <w:hyperlink w:anchor="_Toc28106" w:history="1">
        <w:r>
          <w:rPr>
            <w:rFonts w:ascii="仿宋" w:eastAsia="仿宋" w:hAnsi="仿宋" w:cs="仿宋" w:hint="eastAsia"/>
            <w:lang w:eastAsia="zh-CN"/>
          </w:rPr>
          <w:t>(三)、进度安排注意事项</w:t>
        </w:r>
        <w:r>
          <w:tab/>
        </w:r>
        <w:r>
          <w:fldChar w:fldCharType="begin"/>
        </w:r>
        <w:r>
          <w:instrText xml:space="preserve"> PAGEREF _Toc28106 \h </w:instrText>
        </w:r>
        <w:r>
          <w:fldChar w:fldCharType="separate"/>
        </w:r>
        <w:r>
          <w:t>61</w:t>
        </w:r>
        <w:r>
          <w:fldChar w:fldCharType="end"/>
        </w:r>
      </w:hyperlink>
    </w:p>
    <w:p>
      <w:pPr>
        <w:pStyle w:val="TOC2"/>
        <w:tabs>
          <w:tab w:val="right" w:leader="dot" w:pos="8306"/>
        </w:tabs>
      </w:pPr>
      <w:hyperlink w:anchor="_Toc25070" w:history="1">
        <w:r>
          <w:rPr>
            <w:rFonts w:ascii="仿宋" w:eastAsia="仿宋" w:hAnsi="仿宋" w:cs="仿宋" w:hint="eastAsia"/>
            <w:lang w:eastAsia="zh-CN"/>
          </w:rPr>
          <w:t>(四)、人力资源配置</w:t>
        </w:r>
        <w:r>
          <w:tab/>
        </w:r>
        <w:r>
          <w:fldChar w:fldCharType="begin"/>
        </w:r>
        <w:r>
          <w:instrText xml:space="preserve"> PAGEREF _Toc25070 \h </w:instrText>
        </w:r>
        <w:r>
          <w:fldChar w:fldCharType="separate"/>
        </w:r>
        <w:r>
          <w:t>62</w:t>
        </w:r>
        <w:r>
          <w:fldChar w:fldCharType="end"/>
        </w:r>
      </w:hyperlink>
    </w:p>
    <w:p>
      <w:pPr>
        <w:pStyle w:val="TOC2"/>
        <w:tabs>
          <w:tab w:val="right" w:leader="dot" w:pos="8306"/>
        </w:tabs>
      </w:pPr>
      <w:hyperlink w:anchor="_Toc13295" w:history="1">
        <w:r>
          <w:rPr>
            <w:rFonts w:ascii="仿宋" w:eastAsia="仿宋" w:hAnsi="仿宋" w:cs="仿宋" w:hint="eastAsia"/>
            <w:lang w:eastAsia="zh-CN"/>
          </w:rPr>
          <w:t>(五)、员工培训</w:t>
        </w:r>
        <w:r>
          <w:tab/>
        </w:r>
        <w:r>
          <w:fldChar w:fldCharType="begin"/>
        </w:r>
        <w:r>
          <w:instrText xml:space="preserve"> PAGEREF _Toc13295 \h </w:instrText>
        </w:r>
        <w:r>
          <w:fldChar w:fldCharType="separate"/>
        </w:r>
        <w:r>
          <w:t>64</w:t>
        </w:r>
        <w:r>
          <w:fldChar w:fldCharType="end"/>
        </w:r>
      </w:hyperlink>
    </w:p>
    <w:p>
      <w:pPr>
        <w:pStyle w:val="TOC2"/>
        <w:tabs>
          <w:tab w:val="right" w:leader="dot" w:pos="8306"/>
        </w:tabs>
      </w:pPr>
      <w:hyperlink w:anchor="_Toc27283" w:history="1">
        <w:r>
          <w:rPr>
            <w:rFonts w:ascii="仿宋" w:eastAsia="仿宋" w:hAnsi="仿宋" w:cs="仿宋" w:hint="eastAsia"/>
            <w:lang w:eastAsia="zh-CN"/>
          </w:rPr>
          <w:t>(六)、项目实施保障</w:t>
        </w:r>
        <w:r>
          <w:tab/>
        </w:r>
        <w:r>
          <w:fldChar w:fldCharType="begin"/>
        </w:r>
        <w:r>
          <w:instrText xml:space="preserve"> PAGEREF _Toc27283 \h </w:instrText>
        </w:r>
        <w:r>
          <w:fldChar w:fldCharType="separate"/>
        </w:r>
        <w:r>
          <w:t>65</w:t>
        </w:r>
        <w:r>
          <w:fldChar w:fldCharType="end"/>
        </w:r>
      </w:hyperlink>
    </w:p>
    <w:p>
      <w:pPr>
        <w:pStyle w:val="TOC2"/>
        <w:tabs>
          <w:tab w:val="right" w:leader="dot" w:pos="8306"/>
        </w:tabs>
      </w:pPr>
      <w:hyperlink w:anchor="_Toc22751" w:history="1">
        <w:r>
          <w:rPr>
            <w:rFonts w:ascii="仿宋" w:eastAsia="仿宋" w:hAnsi="仿宋" w:cs="仿宋" w:hint="eastAsia"/>
            <w:lang w:eastAsia="zh-CN"/>
          </w:rPr>
          <w:t>(七)、安全规范管理</w:t>
        </w:r>
        <w:r>
          <w:tab/>
        </w:r>
        <w:r>
          <w:fldChar w:fldCharType="begin"/>
        </w:r>
        <w:r>
          <w:instrText xml:space="preserve"> PAGEREF _Toc22751 \h </w:instrText>
        </w:r>
        <w:r>
          <w:fldChar w:fldCharType="separate"/>
        </w:r>
        <w:r>
          <w:t>66</w:t>
        </w:r>
        <w:r>
          <w:fldChar w:fldCharType="end"/>
        </w:r>
      </w:hyperlink>
    </w:p>
    <w:p>
      <w:pPr>
        <w:pStyle w:val="TOC1"/>
        <w:tabs>
          <w:tab w:val="right" w:leader="dot" w:pos="8306"/>
        </w:tabs>
      </w:pPr>
      <w:hyperlink w:anchor="_Toc20164" w:history="1">
        <w:r>
          <w:rPr>
            <w:rFonts w:ascii="仿宋" w:eastAsia="仿宋" w:hAnsi="仿宋" w:cs="仿宋" w:hint="eastAsia"/>
            <w:lang w:eastAsia="zh-CN"/>
          </w:rPr>
          <w:t>十二、经济效益与社会效益优化</w:t>
        </w:r>
        <w:r>
          <w:tab/>
        </w:r>
        <w:r>
          <w:fldChar w:fldCharType="begin"/>
        </w:r>
        <w:r>
          <w:instrText xml:space="preserve"> PAGEREF _Toc20164 \h </w:instrText>
        </w:r>
        <w:r>
          <w:fldChar w:fldCharType="separate"/>
        </w:r>
        <w:r>
          <w:t>67</w:t>
        </w:r>
        <w:r>
          <w:fldChar w:fldCharType="end"/>
        </w:r>
      </w:hyperlink>
    </w:p>
    <w:p>
      <w:pPr>
        <w:pStyle w:val="TOC2"/>
        <w:tabs>
          <w:tab w:val="right" w:leader="dot" w:pos="8306"/>
        </w:tabs>
      </w:pPr>
      <w:hyperlink w:anchor="_Toc1125" w:history="1">
        <w:r>
          <w:rPr>
            <w:rFonts w:ascii="仿宋" w:eastAsia="仿宋" w:hAnsi="仿宋" w:cs="仿宋" w:hint="eastAsia"/>
            <w:lang w:eastAsia="zh-CN"/>
          </w:rPr>
          <w:t>(一)、经济效益提升策略</w:t>
        </w:r>
        <w:r>
          <w:tab/>
        </w:r>
        <w:r>
          <w:fldChar w:fldCharType="begin"/>
        </w:r>
        <w:r>
          <w:instrText xml:space="preserve"> PAGEREF _Toc1125 \h </w:instrText>
        </w:r>
        <w:r>
          <w:fldChar w:fldCharType="separate"/>
        </w:r>
        <w:r>
          <w:t>67</w:t>
        </w:r>
        <w:r>
          <w:fldChar w:fldCharType="end"/>
        </w:r>
      </w:hyperlink>
    </w:p>
    <w:p>
      <w:pPr>
        <w:pStyle w:val="TOC2"/>
        <w:tabs>
          <w:tab w:val="right" w:leader="dot" w:pos="8306"/>
        </w:tabs>
      </w:pPr>
      <w:hyperlink w:anchor="_Toc20612" w:history="1">
        <w:r>
          <w:rPr>
            <w:rFonts w:ascii="仿宋" w:eastAsia="仿宋" w:hAnsi="仿宋" w:cs="仿宋" w:hint="eastAsia"/>
            <w:lang w:eastAsia="zh-CN"/>
          </w:rPr>
          <w:t>(二)、社会效益增强方案</w:t>
        </w:r>
        <w:r>
          <w:tab/>
        </w:r>
        <w:r>
          <w:fldChar w:fldCharType="begin"/>
        </w:r>
        <w:r>
          <w:instrText xml:space="preserve"> PAGEREF _Toc20612 \h </w:instrText>
        </w:r>
        <w:r>
          <w:fldChar w:fldCharType="separate"/>
        </w:r>
        <w:r>
          <w:t>69</w:t>
        </w:r>
        <w:r>
          <w:fldChar w:fldCharType="end"/>
        </w:r>
      </w:hyperlink>
    </w:p>
    <w:p>
      <w:pPr>
        <w:pStyle w:val="TOC1"/>
        <w:tabs>
          <w:tab w:val="right" w:leader="dot" w:pos="8306"/>
        </w:tabs>
      </w:pPr>
      <w:hyperlink w:anchor="_Toc19542" w:history="1">
        <w:r>
          <w:rPr>
            <w:rFonts w:ascii="仿宋" w:eastAsia="仿宋" w:hAnsi="仿宋" w:cs="仿宋" w:hint="eastAsia"/>
            <w:lang w:eastAsia="zh-CN"/>
          </w:rPr>
          <w:t>十三、设施与设备管理</w:t>
        </w:r>
        <w:r>
          <w:tab/>
        </w:r>
        <w:r>
          <w:fldChar w:fldCharType="begin"/>
        </w:r>
        <w:r>
          <w:instrText xml:space="preserve"> PAGEREF _Toc19542 \h </w:instrText>
        </w:r>
        <w:r>
          <w:fldChar w:fldCharType="separate"/>
        </w:r>
        <w:r>
          <w:t>69</w:t>
        </w:r>
        <w:r>
          <w:fldChar w:fldCharType="end"/>
        </w:r>
      </w:hyperlink>
    </w:p>
    <w:p>
      <w:pPr>
        <w:pStyle w:val="TOC2"/>
        <w:tabs>
          <w:tab w:val="right" w:leader="dot" w:pos="8306"/>
        </w:tabs>
      </w:pPr>
      <w:hyperlink w:anchor="_Toc704" w:history="1">
        <w:r>
          <w:rPr>
            <w:rFonts w:ascii="仿宋" w:eastAsia="仿宋" w:hAnsi="仿宋" w:cs="仿宋" w:hint="eastAsia"/>
            <w:lang w:eastAsia="zh-CN"/>
          </w:rPr>
          <w:t>(一)、设施规划与配置</w:t>
        </w:r>
        <w:r>
          <w:tab/>
        </w:r>
        <w:r>
          <w:fldChar w:fldCharType="begin"/>
        </w:r>
        <w:r>
          <w:instrText xml:space="preserve"> PAGEREF _Toc704 \h </w:instrText>
        </w:r>
        <w:r>
          <w:fldChar w:fldCharType="separate"/>
        </w:r>
        <w:r>
          <w:t>69</w:t>
        </w:r>
        <w:r>
          <w:fldChar w:fldCharType="end"/>
        </w:r>
      </w:hyperlink>
    </w:p>
    <w:p>
      <w:pPr>
        <w:pStyle w:val="TOC2"/>
        <w:tabs>
          <w:tab w:val="right" w:leader="dot" w:pos="8306"/>
        </w:tabs>
      </w:pPr>
      <w:hyperlink w:anchor="_Toc17042" w:history="1">
        <w:r>
          <w:rPr>
            <w:rFonts w:ascii="仿宋" w:eastAsia="仿宋" w:hAnsi="仿宋" w:cs="仿宋" w:hint="eastAsia"/>
            <w:lang w:eastAsia="zh-CN"/>
          </w:rPr>
          <w:t>(二)、设备采购与维护管理</w:t>
        </w:r>
        <w:r>
          <w:tab/>
        </w:r>
        <w:r>
          <w:fldChar w:fldCharType="begin"/>
        </w:r>
        <w:r>
          <w:instrText xml:space="preserve"> PAGEREF _Toc17042 \h </w:instrText>
        </w:r>
        <w:r>
          <w:fldChar w:fldCharType="separate"/>
        </w:r>
        <w:r>
          <w:t>70</w:t>
        </w:r>
        <w:r>
          <w:fldChar w:fldCharType="end"/>
        </w:r>
      </w:hyperlink>
    </w:p>
    <w:p>
      <w:pPr>
        <w:pStyle w:val="TOC2"/>
        <w:tabs>
          <w:tab w:val="right" w:leader="dot" w:pos="8306"/>
        </w:tabs>
      </w:pPr>
      <w:hyperlink w:anchor="_Toc30688" w:history="1">
        <w:r>
          <w:rPr>
            <w:rFonts w:ascii="仿宋" w:eastAsia="仿宋" w:hAnsi="仿宋" w:cs="仿宋" w:hint="eastAsia"/>
            <w:lang w:eastAsia="zh-CN"/>
          </w:rPr>
          <w:t>(三)、设施设备升级策略</w:t>
        </w:r>
        <w:r>
          <w:tab/>
        </w:r>
        <w:r>
          <w:fldChar w:fldCharType="begin"/>
        </w:r>
        <w:r>
          <w:instrText xml:space="preserve"> PAGEREF _Toc30688 \h </w:instrText>
        </w:r>
        <w:r>
          <w:fldChar w:fldCharType="separate"/>
        </w:r>
        <w:r>
          <w:t>71</w:t>
        </w:r>
        <w:r>
          <w:fldChar w:fldCharType="end"/>
        </w:r>
      </w:hyperlink>
    </w:p>
    <w:p>
      <w:pPr>
        <w:pStyle w:val="TOC1"/>
        <w:tabs>
          <w:tab w:val="right" w:leader="dot" w:pos="8306"/>
        </w:tabs>
      </w:pPr>
      <w:hyperlink w:anchor="_Toc24538" w:history="1">
        <w:r>
          <w:rPr>
            <w:rFonts w:ascii="仿宋" w:eastAsia="仿宋" w:hAnsi="仿宋" w:cs="仿宋" w:hint="eastAsia"/>
            <w:lang w:eastAsia="zh-CN"/>
          </w:rPr>
          <w:t>十四、项目施工方案</w:t>
        </w:r>
        <w:r>
          <w:tab/>
        </w:r>
        <w:r>
          <w:fldChar w:fldCharType="begin"/>
        </w:r>
        <w:r>
          <w:instrText xml:space="preserve"> PAGEREF _Toc24538 \h </w:instrText>
        </w:r>
        <w:r>
          <w:fldChar w:fldCharType="separate"/>
        </w:r>
        <w:r>
          <w:t>72</w:t>
        </w:r>
        <w:r>
          <w:fldChar w:fldCharType="end"/>
        </w:r>
      </w:hyperlink>
    </w:p>
    <w:p>
      <w:pPr>
        <w:pStyle w:val="TOC2"/>
        <w:tabs>
          <w:tab w:val="right" w:leader="dot" w:pos="8306"/>
        </w:tabs>
      </w:pPr>
      <w:hyperlink w:anchor="_Toc6813" w:history="1">
        <w:r>
          <w:rPr>
            <w:rFonts w:ascii="仿宋" w:eastAsia="仿宋" w:hAnsi="仿宋" w:cs="仿宋" w:hint="eastAsia"/>
            <w:lang w:eastAsia="zh-CN"/>
          </w:rPr>
          <w:t>(一)、施工组织设计</w:t>
        </w:r>
        <w:r>
          <w:tab/>
        </w:r>
        <w:r>
          <w:fldChar w:fldCharType="begin"/>
        </w:r>
        <w:r>
          <w:instrText xml:space="preserve"> PAGEREF _Toc6813 \h </w:instrText>
        </w:r>
        <w:r>
          <w:fldChar w:fldCharType="separate"/>
        </w:r>
        <w:r>
          <w:t>72</w:t>
        </w:r>
        <w:r>
          <w:fldChar w:fldCharType="end"/>
        </w:r>
      </w:hyperlink>
    </w:p>
    <w:p>
      <w:pPr>
        <w:pStyle w:val="TOC2"/>
        <w:tabs>
          <w:tab w:val="right" w:leader="dot" w:pos="8306"/>
        </w:tabs>
      </w:pPr>
      <w:hyperlink w:anchor="_Toc31105" w:history="1">
        <w:r>
          <w:rPr>
            <w:rFonts w:ascii="仿宋" w:eastAsia="仿宋" w:hAnsi="仿宋" w:cs="仿宋" w:hint="eastAsia"/>
            <w:lang w:eastAsia="zh-CN"/>
          </w:rPr>
          <w:t>(二)、施工工艺与技术路线</w:t>
        </w:r>
        <w:r>
          <w:tab/>
        </w:r>
        <w:r>
          <w:fldChar w:fldCharType="begin"/>
        </w:r>
        <w:r>
          <w:instrText xml:space="preserve"> PAGEREF _Toc31105 \h </w:instrText>
        </w:r>
        <w:r>
          <w:fldChar w:fldCharType="separate"/>
        </w:r>
        <w:r>
          <w:t>73</w:t>
        </w:r>
        <w:r>
          <w:fldChar w:fldCharType="end"/>
        </w:r>
      </w:hyperlink>
    </w:p>
    <w:p>
      <w:pPr>
        <w:pStyle w:val="TOC2"/>
        <w:tabs>
          <w:tab w:val="right" w:leader="dot" w:pos="8306"/>
        </w:tabs>
      </w:pPr>
      <w:hyperlink w:anchor="_Toc12523" w:history="1">
        <w:r>
          <w:rPr>
            <w:rFonts w:ascii="仿宋" w:eastAsia="仿宋" w:hAnsi="仿宋" w:cs="仿宋" w:hint="eastAsia"/>
            <w:lang w:eastAsia="zh-CN"/>
          </w:rPr>
          <w:t>(三)、关键节点施工计划</w:t>
        </w:r>
        <w:r>
          <w:tab/>
        </w:r>
        <w:r>
          <w:fldChar w:fldCharType="begin"/>
        </w:r>
        <w:r>
          <w:instrText xml:space="preserve"> PAGEREF _Toc12523 \h </w:instrText>
        </w:r>
        <w:r>
          <w:fldChar w:fldCharType="separate"/>
        </w:r>
        <w:r>
          <w:t>74</w:t>
        </w:r>
        <w:r>
          <w:fldChar w:fldCharType="end"/>
        </w:r>
      </w:hyperlink>
    </w:p>
    <w:p>
      <w:pPr>
        <w:pStyle w:val="TOC2"/>
        <w:tabs>
          <w:tab w:val="right" w:leader="dot" w:pos="8306"/>
        </w:tabs>
      </w:pPr>
      <w:hyperlink w:anchor="_Toc20190" w:history="1">
        <w:r>
          <w:rPr>
            <w:rFonts w:ascii="仿宋" w:eastAsia="仿宋" w:hAnsi="仿宋" w:cs="仿宋" w:hint="eastAsia"/>
            <w:lang w:eastAsia="zh-CN"/>
          </w:rPr>
          <w:t>(四)、施工现场管理</w:t>
        </w:r>
        <w:r>
          <w:tab/>
        </w:r>
        <w:r>
          <w:fldChar w:fldCharType="begin"/>
        </w:r>
        <w:r>
          <w:instrText xml:space="preserve"> PAGEREF _Toc20190 \h </w:instrText>
        </w:r>
        <w:r>
          <w:fldChar w:fldCharType="separate"/>
        </w:r>
        <w:r>
          <w:t>76</w:t>
        </w:r>
        <w:r>
          <w:fldChar w:fldCharType="end"/>
        </w:r>
      </w:hyperlink>
    </w:p>
    <w:p>
      <w:pPr>
        <w:pStyle w:val="TOC1"/>
        <w:tabs>
          <w:tab w:val="right" w:leader="dot" w:pos="8306"/>
        </w:tabs>
      </w:pPr>
      <w:hyperlink w:anchor="_Toc10020" w:history="1">
        <w:r>
          <w:rPr>
            <w:rFonts w:ascii="仿宋" w:eastAsia="仿宋" w:hAnsi="仿宋" w:cs="仿宋" w:hint="eastAsia"/>
            <w:lang w:eastAsia="zh-CN"/>
          </w:rPr>
          <w:t>十五、产业协同与集群发展</w:t>
        </w:r>
        <w:r>
          <w:tab/>
        </w:r>
        <w:r>
          <w:fldChar w:fldCharType="begin"/>
        </w:r>
        <w:r>
          <w:instrText xml:space="preserve"> PAGEREF _Toc10020 \h </w:instrText>
        </w:r>
        <w:r>
          <w:fldChar w:fldCharType="separate"/>
        </w:r>
        <w:r>
          <w:t>78</w:t>
        </w:r>
        <w:r>
          <w:fldChar w:fldCharType="end"/>
        </w:r>
      </w:hyperlink>
    </w:p>
    <w:p>
      <w:pPr>
        <w:pStyle w:val="TOC2"/>
        <w:tabs>
          <w:tab w:val="right" w:leader="dot" w:pos="8306"/>
        </w:tabs>
      </w:pPr>
      <w:hyperlink w:anchor="_Toc19424" w:history="1">
        <w:r>
          <w:rPr>
            <w:rFonts w:ascii="仿宋" w:eastAsia="仿宋" w:hAnsi="仿宋" w:cs="仿宋" w:hint="eastAsia"/>
            <w:lang w:eastAsia="zh-CN"/>
          </w:rPr>
          <w:t>(一)、产业协同机制建设</w:t>
        </w:r>
        <w:r>
          <w:tab/>
        </w:r>
        <w:r>
          <w:fldChar w:fldCharType="begin"/>
        </w:r>
        <w:r>
          <w:instrText xml:space="preserve"> PAGEREF _Toc19424 \h </w:instrText>
        </w:r>
        <w:r>
          <w:fldChar w:fldCharType="separate"/>
        </w:r>
        <w:r>
          <w:t>78</w:t>
        </w:r>
        <w:r>
          <w:fldChar w:fldCharType="end"/>
        </w:r>
      </w:hyperlink>
    </w:p>
    <w:p>
      <w:pPr>
        <w:pStyle w:val="TOC2"/>
        <w:tabs>
          <w:tab w:val="right" w:leader="dot" w:pos="8306"/>
        </w:tabs>
      </w:pPr>
      <w:hyperlink w:anchor="_Toc18736" w:history="1">
        <w:r>
          <w:rPr>
            <w:rFonts w:ascii="仿宋" w:eastAsia="仿宋" w:hAnsi="仿宋" w:cs="仿宋" w:hint="eastAsia"/>
            <w:lang w:eastAsia="zh-CN"/>
          </w:rPr>
          <w:t>(二)、产业集群培育与发展</w:t>
        </w:r>
        <w:r>
          <w:tab/>
        </w:r>
        <w:r>
          <w:fldChar w:fldCharType="begin"/>
        </w:r>
        <w:r>
          <w:instrText xml:space="preserve"> PAGEREF _Toc18736 \h </w:instrText>
        </w:r>
        <w:r>
          <w:fldChar w:fldCharType="separate"/>
        </w:r>
        <w:r>
          <w:t>79</w:t>
        </w:r>
        <w:r>
          <w:fldChar w:fldCharType="end"/>
        </w:r>
      </w:hyperlink>
    </w:p>
    <w:p>
      <w:pPr>
        <w:pStyle w:val="TOC1"/>
        <w:tabs>
          <w:tab w:val="right" w:leader="dot" w:pos="8306"/>
        </w:tabs>
      </w:pPr>
      <w:hyperlink w:anchor="_Toc29226" w:history="1">
        <w:r>
          <w:rPr>
            <w:rFonts w:ascii="仿宋" w:eastAsia="仿宋" w:hAnsi="仿宋" w:cs="仿宋" w:hint="eastAsia"/>
            <w:lang w:eastAsia="zh-CN"/>
          </w:rPr>
          <w:t>十六、质量管理与控制</w:t>
        </w:r>
        <w:r>
          <w:tab/>
        </w:r>
        <w:r>
          <w:fldChar w:fldCharType="begin"/>
        </w:r>
        <w:r>
          <w:instrText xml:space="preserve"> PAGEREF _Toc29226 \h </w:instrText>
        </w:r>
        <w:r>
          <w:fldChar w:fldCharType="separate"/>
        </w:r>
        <w:r>
          <w:t>80</w:t>
        </w:r>
        <w:r>
          <w:fldChar w:fldCharType="end"/>
        </w:r>
      </w:hyperlink>
    </w:p>
    <w:p>
      <w:pPr>
        <w:pStyle w:val="TOC2"/>
        <w:tabs>
          <w:tab w:val="right" w:leader="dot" w:pos="8306"/>
        </w:tabs>
      </w:pPr>
      <w:hyperlink w:anchor="_Toc10799" w:history="1">
        <w:r>
          <w:rPr>
            <w:rFonts w:ascii="仿宋" w:eastAsia="仿宋" w:hAnsi="仿宋" w:cs="仿宋" w:hint="eastAsia"/>
            <w:lang w:eastAsia="zh-CN"/>
          </w:rPr>
          <w:t>(一)、质量管理体系建设</w:t>
        </w:r>
        <w:r>
          <w:tab/>
        </w:r>
        <w:r>
          <w:fldChar w:fldCharType="begin"/>
        </w:r>
        <w:r>
          <w:instrText xml:space="preserve"> PAGEREF _Toc10799 \h </w:instrText>
        </w:r>
        <w:r>
          <w:fldChar w:fldCharType="separate"/>
        </w:r>
        <w:r>
          <w:t>80</w:t>
        </w:r>
        <w:r>
          <w:fldChar w:fldCharType="end"/>
        </w:r>
      </w:hyperlink>
    </w:p>
    <w:p>
      <w:pPr>
        <w:pStyle w:val="TOC2"/>
        <w:tabs>
          <w:tab w:val="right" w:leader="dot" w:pos="8306"/>
        </w:tabs>
      </w:pPr>
      <w:hyperlink w:anchor="_Toc26677" w:history="1">
        <w:r>
          <w:rPr>
            <w:rFonts w:ascii="仿宋" w:eastAsia="仿宋" w:hAnsi="仿宋" w:cs="仿宋" w:hint="eastAsia"/>
            <w:lang w:eastAsia="zh-CN"/>
          </w:rPr>
          <w:t>(二)、质量控制措施</w:t>
        </w:r>
        <w:r>
          <w:tab/>
        </w:r>
        <w:r>
          <w:fldChar w:fldCharType="begin"/>
        </w:r>
        <w:r>
          <w:instrText xml:space="preserve"> PAGEREF _Toc26677 \h </w:instrText>
        </w:r>
        <w:r>
          <w:fldChar w:fldCharType="separate"/>
        </w:r>
        <w:r>
          <w:t>82</w:t>
        </w:r>
        <w:r>
          <w:fldChar w:fldCharType="end"/>
        </w:r>
      </w:hyperlink>
    </w:p>
    <w:p>
      <w:pPr>
        <w:pStyle w:val="TOC1"/>
        <w:tabs>
          <w:tab w:val="right" w:leader="dot" w:pos="8306"/>
        </w:tabs>
      </w:pPr>
      <w:hyperlink w:anchor="_Toc16142" w:history="1">
        <w:r>
          <w:rPr>
            <w:rFonts w:ascii="仿宋" w:eastAsia="仿宋" w:hAnsi="仿宋" w:cs="仿宋" w:hint="eastAsia"/>
            <w:lang w:eastAsia="zh-CN"/>
          </w:rPr>
          <w:t>十七、知识产权管理与保护</w:t>
        </w:r>
        <w:r>
          <w:tab/>
        </w:r>
        <w:r>
          <w:fldChar w:fldCharType="begin"/>
        </w:r>
        <w:r>
          <w:instrText xml:space="preserve"> PAGEREF _Toc16142 \h </w:instrText>
        </w:r>
        <w:r>
          <w:fldChar w:fldCharType="separate"/>
        </w:r>
        <w:r>
          <w:t>83</w:t>
        </w:r>
        <w:r>
          <w:fldChar w:fldCharType="end"/>
        </w:r>
      </w:hyperlink>
    </w:p>
    <w:p>
      <w:pPr>
        <w:pStyle w:val="TOC2"/>
        <w:tabs>
          <w:tab w:val="right" w:leader="dot" w:pos="8306"/>
        </w:tabs>
      </w:pPr>
      <w:hyperlink w:anchor="_Toc32308" w:history="1">
        <w:r>
          <w:rPr>
            <w:rFonts w:ascii="仿宋" w:eastAsia="仿宋" w:hAnsi="仿宋" w:cs="仿宋" w:hint="eastAsia"/>
            <w:lang w:eastAsia="zh-CN"/>
          </w:rPr>
          <w:t>(一)、知识产权管理体系建设</w:t>
        </w:r>
        <w:r>
          <w:tab/>
        </w:r>
        <w:r>
          <w:fldChar w:fldCharType="begin"/>
        </w:r>
        <w:r>
          <w:instrText xml:space="preserve"> PAGEREF _Toc32308 \h </w:instrText>
        </w:r>
        <w:r>
          <w:fldChar w:fldCharType="separate"/>
        </w:r>
        <w:r>
          <w:t>83</w:t>
        </w:r>
        <w:r>
          <w:fldChar w:fldCharType="end"/>
        </w:r>
      </w:hyperlink>
    </w:p>
    <w:p>
      <w:pPr>
        <w:pStyle w:val="TOC2"/>
        <w:tabs>
          <w:tab w:val="right" w:leader="dot" w:pos="8306"/>
        </w:tabs>
      </w:pPr>
      <w:hyperlink w:anchor="_Toc21091" w:history="1">
        <w:r>
          <w:rPr>
            <w:rFonts w:ascii="仿宋" w:eastAsia="仿宋" w:hAnsi="仿宋" w:cs="仿宋" w:hint="eastAsia"/>
            <w:lang w:eastAsia="zh-CN"/>
          </w:rPr>
          <w:t>(二)、知识产权保护措施</w:t>
        </w:r>
        <w:r>
          <w:tab/>
        </w:r>
        <w:r>
          <w:fldChar w:fldCharType="begin"/>
        </w:r>
        <w:r>
          <w:instrText xml:space="preserve"> PAGEREF _Toc21091 \h </w:instrText>
        </w:r>
        <w:r>
          <w:fldChar w:fldCharType="separate"/>
        </w:r>
        <w:r>
          <w:t>83</w:t>
        </w:r>
        <w:r>
          <w:fldChar w:fldCharType="end"/>
        </w:r>
      </w:hyperlink>
    </w:p>
    <w:p>
      <w:pPr>
        <w:pStyle w:val="TOC1"/>
        <w:tabs>
          <w:tab w:val="right" w:leader="dot" w:pos="8306"/>
        </w:tabs>
      </w:pPr>
      <w:hyperlink w:anchor="_Toc19168" w:history="1">
        <w:r>
          <w:rPr>
            <w:rFonts w:ascii="仿宋" w:eastAsia="仿宋" w:hAnsi="仿宋" w:cs="仿宋" w:hint="eastAsia"/>
            <w:lang w:eastAsia="zh-CN"/>
          </w:rPr>
          <w:t>十八、创新驱动与持续发展</w:t>
        </w:r>
        <w:r>
          <w:tab/>
        </w:r>
        <w:r>
          <w:fldChar w:fldCharType="begin"/>
        </w:r>
        <w:r>
          <w:instrText xml:space="preserve"> PAGEREF _Toc19168 \h </w:instrText>
        </w:r>
        <w:r>
          <w:fldChar w:fldCharType="separate"/>
        </w:r>
        <w:r>
          <w:t>85</w:t>
        </w:r>
        <w:r>
          <w:fldChar w:fldCharType="end"/>
        </w:r>
      </w:hyperlink>
    </w:p>
    <w:p>
      <w:pPr>
        <w:pStyle w:val="TOC2"/>
        <w:tabs>
          <w:tab w:val="right" w:leader="dot" w:pos="8306"/>
        </w:tabs>
      </w:pPr>
      <w:hyperlink w:anchor="_Toc17529" w:history="1">
        <w:r>
          <w:rPr>
            <w:rFonts w:ascii="仿宋" w:eastAsia="仿宋" w:hAnsi="仿宋" w:cs="仿宋" w:hint="eastAsia"/>
            <w:lang w:eastAsia="zh-CN"/>
          </w:rPr>
          <w:t>(一)、创新驱动战略实施</w:t>
        </w:r>
        <w:r>
          <w:tab/>
        </w:r>
        <w:r>
          <w:fldChar w:fldCharType="begin"/>
        </w:r>
        <w:r>
          <w:instrText xml:space="preserve"> PAGEREF _Toc17529 \h </w:instrText>
        </w:r>
        <w:r>
          <w:fldChar w:fldCharType="separate"/>
        </w:r>
        <w:r>
          <w:t>85</w:t>
        </w:r>
        <w:r>
          <w:fldChar w:fldCharType="end"/>
        </w:r>
      </w:hyperlink>
    </w:p>
    <w:p>
      <w:pPr>
        <w:pStyle w:val="TOC2"/>
        <w:tabs>
          <w:tab w:val="right" w:leader="dot" w:pos="8306"/>
        </w:tabs>
      </w:pPr>
      <w:hyperlink w:anchor="_Toc10224" w:history="1">
        <w:r>
          <w:rPr>
            <w:rFonts w:ascii="仿宋" w:eastAsia="仿宋" w:hAnsi="仿宋" w:cs="仿宋" w:hint="eastAsia"/>
            <w:lang w:eastAsia="zh-CN"/>
          </w:rPr>
          <w:t>(二)、持续发展路径探索</w:t>
        </w:r>
        <w:r>
          <w:tab/>
        </w:r>
        <w:r>
          <w:fldChar w:fldCharType="begin"/>
        </w:r>
        <w:r>
          <w:instrText xml:space="preserve"> PAGEREF _Toc10224 \h </w:instrText>
        </w:r>
        <w:r>
          <w:fldChar w:fldCharType="separate"/>
        </w:r>
        <w:r>
          <w:t>87</w:t>
        </w:r>
        <w:r>
          <w:fldChar w:fldCharType="end"/>
        </w:r>
      </w:hyperlink>
    </w:p>
    <w:p>
      <w:pPr>
        <w:pStyle w:val="TOC1"/>
        <w:tabs>
          <w:tab w:val="right" w:leader="dot" w:pos="8306"/>
        </w:tabs>
      </w:pPr>
      <w:hyperlink w:anchor="_Toc24697" w:history="1">
        <w:r>
          <w:rPr>
            <w:rFonts w:ascii="仿宋" w:eastAsia="仿宋" w:hAnsi="仿宋" w:cs="仿宋" w:hint="eastAsia"/>
            <w:lang w:eastAsia="zh-CN"/>
          </w:rPr>
          <w:t>十九、企业合规与伦理</w:t>
        </w:r>
        <w:r>
          <w:tab/>
        </w:r>
        <w:r>
          <w:fldChar w:fldCharType="begin"/>
        </w:r>
        <w:r>
          <w:instrText xml:space="preserve"> PAGEREF _Toc24697 \h </w:instrText>
        </w:r>
        <w:r>
          <w:fldChar w:fldCharType="separate"/>
        </w:r>
        <w:r>
          <w:t>91</w:t>
        </w:r>
        <w:r>
          <w:fldChar w:fldCharType="end"/>
        </w:r>
      </w:hyperlink>
    </w:p>
    <w:p>
      <w:pPr>
        <w:pStyle w:val="TOC2"/>
        <w:tabs>
          <w:tab w:val="right" w:leader="dot" w:pos="8306"/>
        </w:tabs>
      </w:pPr>
      <w:hyperlink w:anchor="_Toc21256" w:history="1">
        <w:r>
          <w:rPr>
            <w:rFonts w:ascii="仿宋" w:eastAsia="仿宋" w:hAnsi="仿宋" w:cs="仿宋" w:hint="eastAsia"/>
            <w:lang w:eastAsia="zh-CN"/>
          </w:rPr>
          <w:t>(一)、合规政策与程序</w:t>
        </w:r>
        <w:r>
          <w:tab/>
        </w:r>
        <w:r>
          <w:fldChar w:fldCharType="begin"/>
        </w:r>
        <w:r>
          <w:instrText xml:space="preserve"> PAGEREF _Toc21256 \h </w:instrText>
        </w:r>
        <w:r>
          <w:fldChar w:fldCharType="separate"/>
        </w:r>
        <w:r>
          <w:t>91</w:t>
        </w:r>
        <w:r>
          <w:fldChar w:fldCharType="end"/>
        </w:r>
      </w:hyperlink>
    </w:p>
    <w:p>
      <w:pPr>
        <w:pStyle w:val="TOC2"/>
        <w:tabs>
          <w:tab w:val="right" w:leader="dot" w:pos="8306"/>
        </w:tabs>
      </w:pPr>
      <w:hyperlink w:anchor="_Toc6154" w:history="1">
        <w:r>
          <w:rPr>
            <w:rFonts w:ascii="仿宋" w:eastAsia="仿宋" w:hAnsi="仿宋" w:cs="仿宋" w:hint="eastAsia"/>
            <w:lang w:eastAsia="zh-CN"/>
          </w:rPr>
          <w:t>(二)、伦理规范与培训</w:t>
        </w:r>
        <w:r>
          <w:tab/>
        </w:r>
        <w:r>
          <w:fldChar w:fldCharType="begin"/>
        </w:r>
        <w:r>
          <w:instrText xml:space="preserve"> PAGEREF _Toc6154 \h </w:instrText>
        </w:r>
        <w:r>
          <w:fldChar w:fldCharType="separate"/>
        </w:r>
        <w:r>
          <w:t>92</w:t>
        </w:r>
        <w:r>
          <w:fldChar w:fldCharType="end"/>
        </w:r>
      </w:hyperlink>
    </w:p>
    <w:p>
      <w:pPr>
        <w:pStyle w:val="TOC2"/>
        <w:tabs>
          <w:tab w:val="right" w:leader="dot" w:pos="8306"/>
        </w:tabs>
      </w:pPr>
      <w:hyperlink w:anchor="_Toc24418" w:history="1">
        <w:r>
          <w:rPr>
            <w:rFonts w:ascii="仿宋" w:eastAsia="仿宋" w:hAnsi="仿宋" w:cs="仿宋" w:hint="eastAsia"/>
            <w:lang w:eastAsia="zh-CN"/>
          </w:rPr>
          <w:t>(三)、合规风险评估</w:t>
        </w:r>
        <w:r>
          <w:tab/>
        </w:r>
        <w:r>
          <w:fldChar w:fldCharType="begin"/>
        </w:r>
        <w:r>
          <w:instrText xml:space="preserve"> PAGEREF _Toc24418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622" w:history="1">
        <w:r>
          <w:rPr>
            <w:rFonts w:ascii="仿宋" w:eastAsia="仿宋" w:hAnsi="仿宋" w:cs="仿宋" w:hint="eastAsia"/>
            <w:lang w:eastAsia="zh-CN"/>
          </w:rPr>
          <w:t>(四)、合规监督与执行</w:t>
        </w:r>
        <w:r>
          <w:tab/>
        </w:r>
        <w:r>
          <w:fldChar w:fldCharType="begin"/>
        </w:r>
        <w:r>
          <w:instrText xml:space="preserve"> PAGEREF _Toc16622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7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9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06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3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一、玻尿酸注射项目的市场准入条件分析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尿酸注射项目而言，市场准入条件首先取决于政策法规环境。政府对于[行业名称]领域的法规，如环保标准、税收政策、和技术使用规范，直接影响玻尿酸注射项目的运营和成本结构。例如，若政府针对使用可再生能源的企业提供税收优惠，这将对玻尿酸注射项目的财务规划产生重要影响。同时，考虑经济环境和消费者偏好的变化对玻尿酸注射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二、玻尿酸注射项目的行业规范与合规性要求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尿酸注射项目来说，遵守行业规范和合规性要求是确保项目顺利进行的基础。这包括遵循质量控制标准、安全规定、数据保护法规等。例如，若玻尿酸注射项目涉及数据处理，须严格遵守相关的数据保护法规。此外，行业内部的自律规范，如产品标准和服务流程，也对于提升玻尿酸注射项目在行业内的认可度和竞争力至关重要。项目管理团队必须不断更新策略，以应对行业规范和法规的变化，确保玻尿酸注射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三、玻尿酸注射项目的竞争格局和战略定位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的发展规划中，理解行业的竞争格局对于制定有效的市场策略极为关键。这包括分析主要竞争对手的市场地位、优势及其业务模式。玻尿酸注射项目面临的竞争对手可能包括大型成熟企业和创新型初创公司，各自采取不同的市场策略。因此，玻尿酸注射项目需精确地定位自己的市场策略，如专注于产品创新、客户服务或成本效率，以在竞争中占据优势。通过深入的市场和竞争分析，玻尿酸注射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37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741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https://d.book118.com/357123055110006033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F4830"/>
    <w:rsid w:val="199F4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2305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2024-01-16T14:55:00Z</dcterms:created>
  <dcterms:modified xsi:type="dcterms:W3CDTF">2024-01-16T14:55:32Z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FEC0D80092AC4AE2A1EEE79012624D3C_11</vt:lpwstr>
  </property>
  <property fmtid="{D5CDD505-2E9C-101B-9397-08002B2CF9AE}" pid="3" name="KSOProductBuildVer">
    <vt:lpwstr>2052-12.1.0.16120</vt:lpwstr>
  </property>
</Properties>
</file>