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4803" w14:paraId="5105B7E1" w14:textId="77777777">
      <w:pPr>
        <w:rPr>
          <w:rFonts w:ascii="仿宋" w:eastAsia="仿宋" w:hAnsi="仿宋" w:cs="仿宋"/>
          <w:b/>
          <w:sz w:val="40"/>
        </w:rPr>
      </w:pPr>
    </w:p>
    <w:p w:rsidR="007C4803" w14:paraId="636C1D5C" w14:textId="77777777">
      <w:pPr>
        <w:rPr>
          <w:rFonts w:ascii="仿宋" w:eastAsia="仿宋" w:hAnsi="仿宋" w:cs="仿宋"/>
          <w:b/>
          <w:sz w:val="40"/>
        </w:rPr>
      </w:pPr>
    </w:p>
    <w:p w:rsidR="007C4803" w14:paraId="45AF3E78" w14:textId="77777777">
      <w:pPr>
        <w:rPr>
          <w:rFonts w:ascii="仿宋" w:eastAsia="仿宋" w:hAnsi="仿宋" w:cs="仿宋"/>
          <w:b/>
          <w:sz w:val="40"/>
        </w:rPr>
      </w:pPr>
    </w:p>
    <w:p w:rsidR="007C4803" w14:paraId="6EFC589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眼科药物相关项目投资计划书</w:t>
      </w:r>
    </w:p>
    <w:p w:rsidR="007C4803" w14:paraId="61DF47E9" w14:textId="77777777">
      <w:pPr>
        <w:jc w:val="center"/>
        <w:rPr>
          <w:rFonts w:ascii="仿宋" w:eastAsia="仿宋" w:hAnsi="仿宋" w:cs="仿宋"/>
          <w:b/>
          <w:sz w:val="40"/>
        </w:rPr>
      </w:pPr>
      <w:r>
        <w:rPr>
          <w:rFonts w:ascii="仿宋" w:eastAsia="仿宋" w:hAnsi="仿宋" w:cs="仿宋" w:hint="eastAsia"/>
          <w:b/>
          <w:sz w:val="40"/>
        </w:rPr>
        <w:t>目录</w:t>
      </w:r>
    </w:p>
    <w:p w:rsidR="007C4803" w14:paraId="4DD6922E" w14:textId="77777777">
      <w:pPr>
        <w:pStyle w:val="TOC1"/>
        <w:tabs>
          <w:tab w:val="right" w:leader="dot" w:pos="8306"/>
        </w:tabs>
      </w:pPr>
      <w:r>
        <w:fldChar w:fldCharType="begin"/>
      </w:r>
      <w:r>
        <w:instrText>TOC \h \z</w:instrText>
      </w:r>
      <w:r>
        <w:fldChar w:fldCharType="separate"/>
      </w:r>
      <w:hyperlink w:anchor="_Toc31620" w:history="1">
        <w:r>
          <w:rPr>
            <w:rFonts w:ascii="仿宋" w:eastAsia="仿宋" w:hAnsi="仿宋" w:cs="仿宋" w:hint="eastAsia"/>
          </w:rPr>
          <w:t>概论</w:t>
        </w:r>
        <w:r>
          <w:tab/>
        </w:r>
        <w:r>
          <w:fldChar w:fldCharType="begin"/>
        </w:r>
        <w:r>
          <w:instrText xml:space="preserve"> PAGEREF _Toc31620 \h </w:instrText>
        </w:r>
        <w:r>
          <w:fldChar w:fldCharType="separate"/>
        </w:r>
        <w:r>
          <w:t>3</w:t>
        </w:r>
        <w:r>
          <w:fldChar w:fldCharType="end"/>
        </w:r>
      </w:hyperlink>
    </w:p>
    <w:p w:rsidR="007C4803" w14:paraId="3BB2D510" w14:textId="77777777">
      <w:pPr>
        <w:pStyle w:val="TOC1"/>
        <w:tabs>
          <w:tab w:val="right" w:leader="dot" w:pos="8306"/>
        </w:tabs>
      </w:pPr>
      <w:hyperlink w:anchor="_Toc25260" w:history="1">
        <w:r>
          <w:rPr>
            <w:rFonts w:ascii="仿宋" w:eastAsia="仿宋" w:hAnsi="仿宋" w:cs="仿宋" w:hint="eastAsia"/>
          </w:rPr>
          <w:t>一、眼科药物项目概论</w:t>
        </w:r>
        <w:r>
          <w:tab/>
        </w:r>
        <w:r>
          <w:fldChar w:fldCharType="begin"/>
        </w:r>
        <w:r>
          <w:instrText xml:space="preserve"> PAGEREF _Toc25260 \h </w:instrText>
        </w:r>
        <w:r>
          <w:fldChar w:fldCharType="separate"/>
        </w:r>
        <w:r>
          <w:t>3</w:t>
        </w:r>
        <w:r>
          <w:fldChar w:fldCharType="end"/>
        </w:r>
      </w:hyperlink>
    </w:p>
    <w:p w:rsidR="007C4803" w14:paraId="56A4A54C" w14:textId="77777777">
      <w:pPr>
        <w:pStyle w:val="TOC2"/>
        <w:tabs>
          <w:tab w:val="right" w:leader="dot" w:pos="8306"/>
        </w:tabs>
      </w:pPr>
      <w:hyperlink w:anchor="_Toc30299" w:history="1">
        <w:r>
          <w:rPr>
            <w:rFonts w:ascii="仿宋" w:eastAsia="仿宋" w:hAnsi="仿宋" w:cs="仿宋" w:hint="eastAsia"/>
          </w:rPr>
          <w:t>（一）眼科药物项目名称</w:t>
        </w:r>
        <w:r>
          <w:tab/>
        </w:r>
        <w:r>
          <w:fldChar w:fldCharType="begin"/>
        </w:r>
        <w:r>
          <w:instrText xml:space="preserve"> PAGEREF _Toc30299 \h </w:instrText>
        </w:r>
        <w:r>
          <w:fldChar w:fldCharType="separate"/>
        </w:r>
        <w:r>
          <w:t>3</w:t>
        </w:r>
        <w:r>
          <w:fldChar w:fldCharType="end"/>
        </w:r>
      </w:hyperlink>
    </w:p>
    <w:p w:rsidR="007C4803" w14:paraId="05663053" w14:textId="77777777">
      <w:pPr>
        <w:pStyle w:val="TOC2"/>
        <w:tabs>
          <w:tab w:val="right" w:leader="dot" w:pos="8306"/>
        </w:tabs>
      </w:pPr>
      <w:hyperlink w:anchor="_Toc19980" w:history="1">
        <w:r>
          <w:rPr>
            <w:rFonts w:ascii="仿宋" w:eastAsia="仿宋" w:hAnsi="仿宋" w:cs="仿宋" w:hint="eastAsia"/>
          </w:rPr>
          <w:t>（二）眼科药物项目投资人</w:t>
        </w:r>
        <w:r>
          <w:tab/>
        </w:r>
        <w:r>
          <w:fldChar w:fldCharType="begin"/>
        </w:r>
        <w:r>
          <w:instrText xml:space="preserve"> PAGEREF _Toc19980 \h </w:instrText>
        </w:r>
        <w:r>
          <w:fldChar w:fldCharType="separate"/>
        </w:r>
        <w:r>
          <w:t>3</w:t>
        </w:r>
        <w:r>
          <w:fldChar w:fldCharType="end"/>
        </w:r>
      </w:hyperlink>
    </w:p>
    <w:p w:rsidR="007C4803" w14:paraId="3C58A037" w14:textId="77777777">
      <w:pPr>
        <w:pStyle w:val="TOC2"/>
        <w:tabs>
          <w:tab w:val="right" w:leader="dot" w:pos="8306"/>
        </w:tabs>
      </w:pPr>
      <w:hyperlink w:anchor="_Toc1068" w:history="1">
        <w:r>
          <w:rPr>
            <w:rFonts w:ascii="仿宋" w:eastAsia="仿宋" w:hAnsi="仿宋" w:cs="仿宋" w:hint="eastAsia"/>
          </w:rPr>
          <w:t>（三）建设地点</w:t>
        </w:r>
        <w:r>
          <w:tab/>
        </w:r>
        <w:r>
          <w:fldChar w:fldCharType="begin"/>
        </w:r>
        <w:r>
          <w:instrText xml:space="preserve"> PAGEREF _Toc1068 \h </w:instrText>
        </w:r>
        <w:r>
          <w:fldChar w:fldCharType="separate"/>
        </w:r>
        <w:r>
          <w:t>3</w:t>
        </w:r>
        <w:r>
          <w:fldChar w:fldCharType="end"/>
        </w:r>
      </w:hyperlink>
    </w:p>
    <w:p w:rsidR="007C4803" w14:paraId="2F07436F" w14:textId="77777777">
      <w:pPr>
        <w:pStyle w:val="TOC2"/>
        <w:tabs>
          <w:tab w:val="right" w:leader="dot" w:pos="8306"/>
        </w:tabs>
      </w:pPr>
      <w:hyperlink w:anchor="_Toc2529" w:history="1">
        <w:r>
          <w:rPr>
            <w:rFonts w:ascii="仿宋" w:eastAsia="仿宋" w:hAnsi="仿宋" w:cs="仿宋" w:hint="eastAsia"/>
          </w:rPr>
          <w:t>（四）编制原则</w:t>
        </w:r>
        <w:r>
          <w:tab/>
        </w:r>
        <w:r>
          <w:fldChar w:fldCharType="begin"/>
        </w:r>
        <w:r>
          <w:instrText xml:space="preserve"> PAGEREF _Toc2529 \h </w:instrText>
        </w:r>
        <w:r>
          <w:fldChar w:fldCharType="separate"/>
        </w:r>
        <w:r>
          <w:t>4</w:t>
        </w:r>
        <w:r>
          <w:fldChar w:fldCharType="end"/>
        </w:r>
      </w:hyperlink>
    </w:p>
    <w:p w:rsidR="007C4803" w14:paraId="44B2D0EA" w14:textId="77777777">
      <w:pPr>
        <w:pStyle w:val="TOC2"/>
        <w:tabs>
          <w:tab w:val="right" w:leader="dot" w:pos="8306"/>
        </w:tabs>
      </w:pPr>
      <w:hyperlink w:anchor="_Toc8568" w:history="1">
        <w:r>
          <w:rPr>
            <w:rFonts w:ascii="仿宋" w:eastAsia="仿宋" w:hAnsi="仿宋" w:cs="仿宋" w:hint="eastAsia"/>
          </w:rPr>
          <w:t>（五）编制依据</w:t>
        </w:r>
        <w:r>
          <w:tab/>
        </w:r>
        <w:r>
          <w:fldChar w:fldCharType="begin"/>
        </w:r>
        <w:r>
          <w:instrText xml:space="preserve"> PAGEREF _Toc8568 \h </w:instrText>
        </w:r>
        <w:r>
          <w:fldChar w:fldCharType="separate"/>
        </w:r>
        <w:r>
          <w:t>5</w:t>
        </w:r>
        <w:r>
          <w:fldChar w:fldCharType="end"/>
        </w:r>
      </w:hyperlink>
    </w:p>
    <w:p w:rsidR="007C4803" w14:paraId="1B0587D0" w14:textId="77777777">
      <w:pPr>
        <w:pStyle w:val="TOC2"/>
        <w:tabs>
          <w:tab w:val="right" w:leader="dot" w:pos="8306"/>
        </w:tabs>
      </w:pPr>
      <w:hyperlink w:anchor="_Toc15809" w:history="1">
        <w:r>
          <w:rPr>
            <w:rFonts w:ascii="仿宋" w:eastAsia="仿宋" w:hAnsi="仿宋" w:cs="仿宋" w:hint="eastAsia"/>
          </w:rPr>
          <w:t>（六）编制范围及内容</w:t>
        </w:r>
        <w:r>
          <w:tab/>
        </w:r>
        <w:r>
          <w:fldChar w:fldCharType="begin"/>
        </w:r>
        <w:r>
          <w:instrText xml:space="preserve"> PAGEREF _Toc15809 \h </w:instrText>
        </w:r>
        <w:r>
          <w:fldChar w:fldCharType="separate"/>
        </w:r>
        <w:r>
          <w:t>6</w:t>
        </w:r>
        <w:r>
          <w:fldChar w:fldCharType="end"/>
        </w:r>
      </w:hyperlink>
    </w:p>
    <w:p w:rsidR="007C4803" w14:paraId="3E37F222" w14:textId="77777777">
      <w:pPr>
        <w:pStyle w:val="TOC2"/>
        <w:tabs>
          <w:tab w:val="right" w:leader="dot" w:pos="8306"/>
        </w:tabs>
      </w:pPr>
      <w:hyperlink w:anchor="_Toc26664" w:history="1">
        <w:r>
          <w:rPr>
            <w:rFonts w:ascii="仿宋" w:eastAsia="仿宋" w:hAnsi="仿宋" w:cs="仿宋" w:hint="eastAsia"/>
          </w:rPr>
          <w:t>（七）眼科药物项目建设背景</w:t>
        </w:r>
        <w:r>
          <w:tab/>
        </w:r>
        <w:r>
          <w:fldChar w:fldCharType="begin"/>
        </w:r>
        <w:r>
          <w:instrText xml:space="preserve"> PAGEREF _Toc26664 \h </w:instrText>
        </w:r>
        <w:r>
          <w:fldChar w:fldCharType="separate"/>
        </w:r>
        <w:r>
          <w:t>7</w:t>
        </w:r>
        <w:r>
          <w:fldChar w:fldCharType="end"/>
        </w:r>
      </w:hyperlink>
    </w:p>
    <w:p w:rsidR="007C4803" w14:paraId="0350C557" w14:textId="77777777">
      <w:pPr>
        <w:pStyle w:val="TOC2"/>
        <w:tabs>
          <w:tab w:val="right" w:leader="dot" w:pos="8306"/>
        </w:tabs>
      </w:pPr>
      <w:hyperlink w:anchor="_Toc12767" w:history="1">
        <w:r>
          <w:rPr>
            <w:rFonts w:ascii="仿宋" w:eastAsia="仿宋" w:hAnsi="仿宋" w:cs="仿宋" w:hint="eastAsia"/>
          </w:rPr>
          <w:t>（八）结论分析</w:t>
        </w:r>
        <w:r>
          <w:tab/>
        </w:r>
        <w:r>
          <w:fldChar w:fldCharType="begin"/>
        </w:r>
        <w:r>
          <w:instrText xml:space="preserve"> </w:instrText>
        </w:r>
        <w:r>
          <w:instrText xml:space="preserve">PAGEREF _Toc12767 \h </w:instrText>
        </w:r>
        <w:r>
          <w:fldChar w:fldCharType="separate"/>
        </w:r>
        <w:r>
          <w:t>8</w:t>
        </w:r>
        <w:r>
          <w:fldChar w:fldCharType="end"/>
        </w:r>
      </w:hyperlink>
    </w:p>
    <w:p w:rsidR="007C4803" w14:paraId="4CAF5CEB" w14:textId="77777777">
      <w:pPr>
        <w:pStyle w:val="TOC1"/>
        <w:tabs>
          <w:tab w:val="right" w:leader="dot" w:pos="8306"/>
        </w:tabs>
      </w:pPr>
      <w:hyperlink w:anchor="_Toc26091" w:history="1">
        <w:r>
          <w:rPr>
            <w:rFonts w:ascii="仿宋" w:eastAsia="仿宋" w:hAnsi="仿宋" w:cs="仿宋" w:hint="eastAsia"/>
          </w:rPr>
          <w:t>二、技术方案</w:t>
        </w:r>
        <w:r>
          <w:tab/>
        </w:r>
        <w:r>
          <w:fldChar w:fldCharType="begin"/>
        </w:r>
        <w:r>
          <w:instrText xml:space="preserve"> PAGEREF _Toc26091 \h </w:instrText>
        </w:r>
        <w:r>
          <w:fldChar w:fldCharType="separate"/>
        </w:r>
        <w:r>
          <w:t>10</w:t>
        </w:r>
        <w:r>
          <w:fldChar w:fldCharType="end"/>
        </w:r>
      </w:hyperlink>
    </w:p>
    <w:p w:rsidR="007C4803" w14:paraId="7E8C73B1" w14:textId="77777777">
      <w:pPr>
        <w:pStyle w:val="TOC2"/>
        <w:tabs>
          <w:tab w:val="right" w:leader="dot" w:pos="8306"/>
        </w:tabs>
      </w:pPr>
      <w:hyperlink w:anchor="_Toc4707" w:history="1">
        <w:r>
          <w:rPr>
            <w:rFonts w:ascii="仿宋" w:eastAsia="仿宋" w:hAnsi="仿宋" w:cs="仿宋" w:hint="eastAsia"/>
          </w:rPr>
          <w:t>（一）企业技术研发分析</w:t>
        </w:r>
        <w:r>
          <w:tab/>
        </w:r>
        <w:r>
          <w:fldChar w:fldCharType="begin"/>
        </w:r>
        <w:r>
          <w:instrText xml:space="preserve"> PAGEREF _Toc4707 \h </w:instrText>
        </w:r>
        <w:r>
          <w:fldChar w:fldCharType="separate"/>
        </w:r>
        <w:r>
          <w:t>10</w:t>
        </w:r>
        <w:r>
          <w:fldChar w:fldCharType="end"/>
        </w:r>
      </w:hyperlink>
    </w:p>
    <w:p w:rsidR="007C4803" w14:paraId="6D3F59B7" w14:textId="77777777">
      <w:pPr>
        <w:pStyle w:val="TOC2"/>
        <w:tabs>
          <w:tab w:val="right" w:leader="dot" w:pos="8306"/>
        </w:tabs>
      </w:pPr>
      <w:hyperlink w:anchor="_Toc32405" w:history="1">
        <w:r>
          <w:rPr>
            <w:rFonts w:ascii="仿宋" w:eastAsia="仿宋" w:hAnsi="仿宋" w:cs="仿宋" w:hint="eastAsia"/>
          </w:rPr>
          <w:t>（二）眼科药物项目技术工艺分析</w:t>
        </w:r>
        <w:r>
          <w:tab/>
        </w:r>
        <w:r>
          <w:fldChar w:fldCharType="begin"/>
        </w:r>
        <w:r>
          <w:instrText xml:space="preserve"> PAGEREF _Toc32405 \h </w:instrText>
        </w:r>
        <w:r>
          <w:fldChar w:fldCharType="separate"/>
        </w:r>
        <w:r>
          <w:t>11</w:t>
        </w:r>
        <w:r>
          <w:fldChar w:fldCharType="end"/>
        </w:r>
      </w:hyperlink>
    </w:p>
    <w:p w:rsidR="007C4803" w14:paraId="3261AA9B" w14:textId="77777777">
      <w:pPr>
        <w:pStyle w:val="TOC2"/>
        <w:tabs>
          <w:tab w:val="right" w:leader="dot" w:pos="8306"/>
        </w:tabs>
      </w:pPr>
      <w:hyperlink w:anchor="_Toc17116" w:history="1">
        <w:r>
          <w:rPr>
            <w:rFonts w:ascii="仿宋" w:eastAsia="仿宋" w:hAnsi="仿宋" w:cs="仿宋" w:hint="eastAsia"/>
          </w:rPr>
          <w:t>（三）眼科药物项目技术流程</w:t>
        </w:r>
        <w:r>
          <w:tab/>
        </w:r>
        <w:r>
          <w:fldChar w:fldCharType="begin"/>
        </w:r>
        <w:r>
          <w:instrText xml:space="preserve"> PAGEREF _Toc17116 \h </w:instrText>
        </w:r>
        <w:r>
          <w:fldChar w:fldCharType="separate"/>
        </w:r>
        <w:r>
          <w:t>13</w:t>
        </w:r>
        <w:r>
          <w:fldChar w:fldCharType="end"/>
        </w:r>
      </w:hyperlink>
    </w:p>
    <w:p w:rsidR="007C4803" w14:paraId="67DAD027" w14:textId="77777777">
      <w:pPr>
        <w:pStyle w:val="TOC2"/>
        <w:tabs>
          <w:tab w:val="right" w:leader="dot" w:pos="8306"/>
        </w:tabs>
      </w:pPr>
      <w:hyperlink w:anchor="_Toc610" w:history="1">
        <w:r>
          <w:rPr>
            <w:rFonts w:ascii="仿宋" w:eastAsia="仿宋" w:hAnsi="仿宋" w:cs="仿宋" w:hint="eastAsia"/>
          </w:rPr>
          <w:t>（四）设备选型方案</w:t>
        </w:r>
        <w:r>
          <w:tab/>
        </w:r>
        <w:r>
          <w:fldChar w:fldCharType="begin"/>
        </w:r>
        <w:r>
          <w:instrText xml:space="preserve"> PAGEREF _Toc610 \h </w:instrText>
        </w:r>
        <w:r>
          <w:fldChar w:fldCharType="separate"/>
        </w:r>
        <w:r>
          <w:t>14</w:t>
        </w:r>
        <w:r>
          <w:fldChar w:fldCharType="end"/>
        </w:r>
      </w:hyperlink>
    </w:p>
    <w:p w:rsidR="007C4803" w14:paraId="50704BD2" w14:textId="77777777">
      <w:pPr>
        <w:pStyle w:val="TOC1"/>
        <w:tabs>
          <w:tab w:val="right" w:leader="dot" w:pos="8306"/>
        </w:tabs>
      </w:pPr>
      <w:hyperlink w:anchor="_Toc27124" w:history="1">
        <w:r>
          <w:rPr>
            <w:rFonts w:ascii="仿宋" w:eastAsia="仿宋" w:hAnsi="仿宋" w:cs="仿宋" w:hint="eastAsia"/>
          </w:rPr>
          <w:t>三</w:t>
        </w:r>
        <w:r>
          <w:rPr>
            <w:rFonts w:ascii="仿宋" w:eastAsia="仿宋" w:hAnsi="仿宋" w:cs="仿宋" w:hint="eastAsia"/>
          </w:rPr>
          <w:t>、建筑工程方案</w:t>
        </w:r>
        <w:r>
          <w:tab/>
        </w:r>
        <w:r>
          <w:fldChar w:fldCharType="begin"/>
        </w:r>
        <w:r>
          <w:instrText xml:space="preserve"> PAGEREF _Toc27124 \h </w:instrText>
        </w:r>
        <w:r>
          <w:fldChar w:fldCharType="separate"/>
        </w:r>
        <w:r>
          <w:t>15</w:t>
        </w:r>
        <w:r>
          <w:fldChar w:fldCharType="end"/>
        </w:r>
      </w:hyperlink>
    </w:p>
    <w:p w:rsidR="007C4803" w14:paraId="7F19A774" w14:textId="77777777">
      <w:pPr>
        <w:pStyle w:val="TOC2"/>
        <w:tabs>
          <w:tab w:val="right" w:leader="dot" w:pos="8306"/>
        </w:tabs>
      </w:pPr>
      <w:hyperlink w:anchor="_Toc7999" w:history="1">
        <w:r>
          <w:rPr>
            <w:rFonts w:ascii="仿宋" w:eastAsia="仿宋" w:hAnsi="仿宋" w:cs="仿宋" w:hint="eastAsia"/>
          </w:rPr>
          <w:t>（一）眼科药物项目工程设计总体要求</w:t>
        </w:r>
        <w:r>
          <w:tab/>
        </w:r>
        <w:r>
          <w:fldChar w:fldCharType="begin"/>
        </w:r>
        <w:r>
          <w:instrText xml:space="preserve"> PAGEREF _Toc7999 \h </w:instrText>
        </w:r>
        <w:r>
          <w:fldChar w:fldCharType="separate"/>
        </w:r>
        <w:r>
          <w:t>15</w:t>
        </w:r>
        <w:r>
          <w:fldChar w:fldCharType="end"/>
        </w:r>
      </w:hyperlink>
    </w:p>
    <w:p w:rsidR="007C4803" w14:paraId="163A0A20" w14:textId="77777777">
      <w:pPr>
        <w:pStyle w:val="TOC2"/>
        <w:tabs>
          <w:tab w:val="right" w:leader="dot" w:pos="8306"/>
        </w:tabs>
      </w:pPr>
      <w:hyperlink w:anchor="_Toc24587" w:history="1">
        <w:r>
          <w:rPr>
            <w:rFonts w:ascii="仿宋" w:eastAsia="仿宋" w:hAnsi="仿宋" w:cs="仿宋" w:hint="eastAsia"/>
          </w:rPr>
          <w:t>（二）建设方案</w:t>
        </w:r>
        <w:r>
          <w:tab/>
        </w:r>
        <w:r>
          <w:fldChar w:fldCharType="begin"/>
        </w:r>
        <w:r>
          <w:instrText xml:space="preserve"> PAGEREF _Toc24587 \h </w:instrText>
        </w:r>
        <w:r>
          <w:fldChar w:fldCharType="separate"/>
        </w:r>
        <w:r>
          <w:t>19</w:t>
        </w:r>
        <w:r>
          <w:fldChar w:fldCharType="end"/>
        </w:r>
      </w:hyperlink>
    </w:p>
    <w:p w:rsidR="007C4803" w14:paraId="4BA32034" w14:textId="77777777">
      <w:pPr>
        <w:pStyle w:val="TOC2"/>
        <w:tabs>
          <w:tab w:val="right" w:leader="dot" w:pos="8306"/>
        </w:tabs>
      </w:pPr>
      <w:hyperlink w:anchor="_Toc19858" w:history="1">
        <w:r>
          <w:rPr>
            <w:rFonts w:ascii="仿宋" w:eastAsia="仿宋" w:hAnsi="仿宋" w:cs="仿宋" w:hint="eastAsia"/>
          </w:rPr>
          <w:t>（三）建筑工程建设指标</w:t>
        </w:r>
        <w:r>
          <w:tab/>
        </w:r>
        <w:r>
          <w:fldChar w:fldCharType="begin"/>
        </w:r>
        <w:r>
          <w:instrText xml:space="preserve"> PAGEREF _Toc19858 \h </w:instrText>
        </w:r>
        <w:r>
          <w:fldChar w:fldCharType="separate"/>
        </w:r>
        <w:r>
          <w:t>21</w:t>
        </w:r>
        <w:r>
          <w:fldChar w:fldCharType="end"/>
        </w:r>
      </w:hyperlink>
    </w:p>
    <w:p w:rsidR="007C4803" w14:paraId="4C1735AB" w14:textId="77777777">
      <w:pPr>
        <w:pStyle w:val="TOC1"/>
        <w:tabs>
          <w:tab w:val="right" w:leader="dot" w:pos="8306"/>
        </w:tabs>
      </w:pPr>
      <w:hyperlink w:anchor="_Toc16231" w:history="1">
        <w:r>
          <w:rPr>
            <w:rFonts w:ascii="仿宋" w:eastAsia="仿宋" w:hAnsi="仿宋" w:cs="仿宋" w:hint="eastAsia"/>
          </w:rPr>
          <w:t>四、原材料及成品管理</w:t>
        </w:r>
        <w:r>
          <w:tab/>
        </w:r>
        <w:r>
          <w:fldChar w:fldCharType="begin"/>
        </w:r>
        <w:r>
          <w:instrText xml:space="preserve"> PAGEREF _Toc16231 \h </w:instrText>
        </w:r>
        <w:r>
          <w:fldChar w:fldCharType="separate"/>
        </w:r>
        <w:r>
          <w:t>22</w:t>
        </w:r>
        <w:r>
          <w:fldChar w:fldCharType="end"/>
        </w:r>
      </w:hyperlink>
    </w:p>
    <w:p w:rsidR="007C4803" w14:paraId="3172C59A" w14:textId="77777777">
      <w:pPr>
        <w:pStyle w:val="TOC2"/>
        <w:tabs>
          <w:tab w:val="right" w:leader="dot" w:pos="8306"/>
        </w:tabs>
      </w:pPr>
      <w:hyperlink w:anchor="_Toc7196" w:history="1">
        <w:r>
          <w:rPr>
            <w:rFonts w:ascii="仿宋" w:eastAsia="仿宋" w:hAnsi="仿宋" w:cs="仿宋" w:hint="eastAsia"/>
          </w:rPr>
          <w:t>（一）眼科药物项目建设期原辅材料供应情况</w:t>
        </w:r>
        <w:r>
          <w:tab/>
        </w:r>
        <w:r>
          <w:fldChar w:fldCharType="begin"/>
        </w:r>
        <w:r>
          <w:instrText xml:space="preserve"> PAGEREF _Toc7196 \h </w:instrText>
        </w:r>
        <w:r>
          <w:fldChar w:fldCharType="separate"/>
        </w:r>
        <w:r>
          <w:t>22</w:t>
        </w:r>
        <w:r>
          <w:fldChar w:fldCharType="end"/>
        </w:r>
      </w:hyperlink>
    </w:p>
    <w:p w:rsidR="007C4803" w14:paraId="1B136EAD" w14:textId="77777777">
      <w:pPr>
        <w:pStyle w:val="TOC2"/>
        <w:tabs>
          <w:tab w:val="right" w:leader="dot" w:pos="8306"/>
        </w:tabs>
      </w:pPr>
      <w:hyperlink w:anchor="_Toc2835" w:history="1">
        <w:r>
          <w:rPr>
            <w:rFonts w:ascii="仿宋" w:eastAsia="仿宋" w:hAnsi="仿宋" w:cs="仿宋" w:hint="eastAsia"/>
          </w:rPr>
          <w:t>（二）眼科药物项目运营期原辅材料供应及质量管理</w:t>
        </w:r>
        <w:r>
          <w:tab/>
        </w:r>
        <w:r>
          <w:fldChar w:fldCharType="begin"/>
        </w:r>
        <w:r>
          <w:instrText xml:space="preserve"> PAGEREF _Toc2835 \h </w:instrText>
        </w:r>
        <w:r>
          <w:fldChar w:fldCharType="separate"/>
        </w:r>
        <w:r>
          <w:t>22</w:t>
        </w:r>
        <w:r>
          <w:fldChar w:fldCharType="end"/>
        </w:r>
      </w:hyperlink>
    </w:p>
    <w:p w:rsidR="007C4803" w14:paraId="5389B27F" w14:textId="77777777">
      <w:pPr>
        <w:pStyle w:val="TOC1"/>
        <w:tabs>
          <w:tab w:val="right" w:leader="dot" w:pos="8306"/>
        </w:tabs>
      </w:pPr>
      <w:hyperlink w:anchor="_Toc7129" w:history="1">
        <w:r>
          <w:rPr>
            <w:rFonts w:ascii="仿宋" w:eastAsia="仿宋" w:hAnsi="仿宋" w:cs="仿宋" w:hint="eastAsia"/>
          </w:rPr>
          <w:t>五、产品方案与建设规划</w:t>
        </w:r>
        <w:r>
          <w:tab/>
        </w:r>
        <w:r>
          <w:fldChar w:fldCharType="begin"/>
        </w:r>
        <w:r>
          <w:instrText xml:space="preserve"> PAGEREF _Toc7129 \h </w:instrText>
        </w:r>
        <w:r>
          <w:fldChar w:fldCharType="separate"/>
        </w:r>
        <w:r>
          <w:t>24</w:t>
        </w:r>
        <w:r>
          <w:fldChar w:fldCharType="end"/>
        </w:r>
      </w:hyperlink>
    </w:p>
    <w:p w:rsidR="007C4803" w14:paraId="64918F32" w14:textId="77777777">
      <w:pPr>
        <w:pStyle w:val="TOC2"/>
        <w:tabs>
          <w:tab w:val="right" w:leader="dot" w:pos="8306"/>
        </w:tabs>
      </w:pPr>
      <w:hyperlink w:anchor="_Toc18866" w:history="1">
        <w:r>
          <w:rPr>
            <w:rFonts w:ascii="仿宋" w:eastAsia="仿宋" w:hAnsi="仿宋" w:cs="仿宋" w:hint="eastAsia"/>
          </w:rPr>
          <w:t>（一）眼科药物项目场地规模</w:t>
        </w:r>
        <w:r>
          <w:tab/>
        </w:r>
        <w:r>
          <w:fldChar w:fldCharType="begin"/>
        </w:r>
        <w:r>
          <w:instrText xml:space="preserve"> PAGEREF _Toc18866 \h </w:instrText>
        </w:r>
        <w:r>
          <w:fldChar w:fldCharType="separate"/>
        </w:r>
        <w:r>
          <w:t>24</w:t>
        </w:r>
        <w:r>
          <w:fldChar w:fldCharType="end"/>
        </w:r>
      </w:hyperlink>
    </w:p>
    <w:p w:rsidR="007C4803" w14:paraId="3F2F61EE" w14:textId="77777777">
      <w:pPr>
        <w:pStyle w:val="TOC2"/>
        <w:tabs>
          <w:tab w:val="right" w:leader="dot" w:pos="8306"/>
        </w:tabs>
      </w:pPr>
      <w:hyperlink w:anchor="_Toc29721" w:history="1">
        <w:r>
          <w:rPr>
            <w:rFonts w:ascii="仿宋" w:eastAsia="仿宋" w:hAnsi="仿宋" w:cs="仿宋" w:hint="eastAsia"/>
          </w:rPr>
          <w:t>（二）产能规模</w:t>
        </w:r>
        <w:r>
          <w:tab/>
        </w:r>
        <w:r>
          <w:fldChar w:fldCharType="begin"/>
        </w:r>
        <w:r>
          <w:instrText xml:space="preserve"> PAGEREF _Toc29721 \h </w:instrText>
        </w:r>
        <w:r>
          <w:fldChar w:fldCharType="separate"/>
        </w:r>
        <w:r>
          <w:t>24</w:t>
        </w:r>
        <w:r>
          <w:fldChar w:fldCharType="end"/>
        </w:r>
      </w:hyperlink>
    </w:p>
    <w:p w:rsidR="007C4803" w14:paraId="17CCCF77" w14:textId="77777777">
      <w:pPr>
        <w:pStyle w:val="TOC2"/>
        <w:tabs>
          <w:tab w:val="right" w:leader="dot" w:pos="8306"/>
        </w:tabs>
      </w:pPr>
      <w:hyperlink w:anchor="_Toc7105" w:history="1">
        <w:r>
          <w:rPr>
            <w:rFonts w:ascii="仿宋" w:eastAsia="仿宋" w:hAnsi="仿宋" w:cs="仿宋" w:hint="eastAsia"/>
          </w:rPr>
          <w:t>（三）产品规划方案及生产纲领</w:t>
        </w:r>
        <w:r>
          <w:tab/>
        </w:r>
        <w:r>
          <w:fldChar w:fldCharType="begin"/>
        </w:r>
        <w:r>
          <w:instrText xml:space="preserve"> PAGEREF _Toc7105 \h </w:instrText>
        </w:r>
        <w:r>
          <w:fldChar w:fldCharType="separate"/>
        </w:r>
        <w:r>
          <w:t>24</w:t>
        </w:r>
        <w:r>
          <w:fldChar w:fldCharType="end"/>
        </w:r>
      </w:hyperlink>
    </w:p>
    <w:p w:rsidR="007C4803" w14:paraId="273FC034" w14:textId="77777777">
      <w:pPr>
        <w:pStyle w:val="TOC1"/>
        <w:tabs>
          <w:tab w:val="right" w:leader="dot" w:pos="8306"/>
        </w:tabs>
      </w:pPr>
      <w:hyperlink w:anchor="_Toc10274" w:history="1">
        <w:r>
          <w:rPr>
            <w:rFonts w:ascii="仿宋" w:eastAsia="仿宋" w:hAnsi="仿宋" w:cs="仿宋" w:hint="eastAsia"/>
          </w:rPr>
          <w:t>六、组织架构分析</w:t>
        </w:r>
        <w:r>
          <w:tab/>
        </w:r>
        <w:r>
          <w:fldChar w:fldCharType="begin"/>
        </w:r>
        <w:r>
          <w:instrText xml:space="preserve"> PAGEREF _Toc10274 \h </w:instrText>
        </w:r>
        <w:r>
          <w:fldChar w:fldCharType="separate"/>
        </w:r>
        <w:r>
          <w:t>25</w:t>
        </w:r>
        <w:r>
          <w:fldChar w:fldCharType="end"/>
        </w:r>
      </w:hyperlink>
    </w:p>
    <w:p w:rsidR="007C4803" w14:paraId="53BD58AA" w14:textId="77777777">
      <w:pPr>
        <w:pStyle w:val="TOC2"/>
        <w:tabs>
          <w:tab w:val="right" w:leader="dot" w:pos="8306"/>
        </w:tabs>
      </w:pPr>
      <w:hyperlink w:anchor="_Toc20772" w:history="1">
        <w:r>
          <w:rPr>
            <w:rFonts w:ascii="仿宋" w:eastAsia="仿宋" w:hAnsi="仿宋" w:cs="仿宋" w:hint="eastAsia"/>
          </w:rPr>
          <w:t>（一）人力资源配置</w:t>
        </w:r>
        <w:r>
          <w:tab/>
        </w:r>
        <w:r>
          <w:fldChar w:fldCharType="begin"/>
        </w:r>
        <w:r>
          <w:instrText xml:space="preserve"> PAGEREF _Toc20772 \h </w:instrText>
        </w:r>
        <w:r>
          <w:fldChar w:fldCharType="separate"/>
        </w:r>
        <w:r>
          <w:t>25</w:t>
        </w:r>
        <w:r>
          <w:fldChar w:fldCharType="end"/>
        </w:r>
      </w:hyperlink>
    </w:p>
    <w:p w:rsidR="007C4803" w14:paraId="21FF606E" w14:textId="77777777">
      <w:pPr>
        <w:pStyle w:val="TOC2"/>
        <w:tabs>
          <w:tab w:val="right" w:leader="dot" w:pos="8306"/>
        </w:tabs>
      </w:pPr>
      <w:hyperlink w:anchor="_Toc8985" w:history="1">
        <w:r>
          <w:rPr>
            <w:rFonts w:ascii="仿宋" w:eastAsia="仿宋" w:hAnsi="仿宋" w:cs="仿宋" w:hint="eastAsia"/>
          </w:rPr>
          <w:t>（二）员工技能培训</w:t>
        </w:r>
        <w:r>
          <w:tab/>
        </w:r>
        <w:r>
          <w:fldChar w:fldCharType="begin"/>
        </w:r>
        <w:r>
          <w:instrText xml:space="preserve"> PAGEREF _Toc8985 \h </w:instrText>
        </w:r>
        <w:r>
          <w:fldChar w:fldCharType="separate"/>
        </w:r>
        <w:r>
          <w:t>26</w:t>
        </w:r>
        <w:r>
          <w:fldChar w:fldCharType="end"/>
        </w:r>
      </w:hyperlink>
    </w:p>
    <w:p w:rsidR="007C4803" w14:paraId="5D231A4D" w14:textId="77777777">
      <w:pPr>
        <w:pStyle w:val="TOC1"/>
        <w:tabs>
          <w:tab w:val="right" w:leader="dot" w:pos="8306"/>
        </w:tabs>
      </w:pPr>
      <w:hyperlink w:anchor="_Toc24569" w:history="1">
        <w:r>
          <w:rPr>
            <w:rFonts w:ascii="仿宋" w:eastAsia="仿宋" w:hAnsi="仿宋" w:cs="仿宋" w:hint="eastAsia"/>
          </w:rPr>
          <w:t>七、经济效益分析</w:t>
        </w:r>
        <w:r>
          <w:tab/>
        </w:r>
        <w:r>
          <w:fldChar w:fldCharType="begin"/>
        </w:r>
        <w:r>
          <w:instrText xml:space="preserve"> PAGEREF _Toc24569 \h </w:instrText>
        </w:r>
        <w:r>
          <w:fldChar w:fldCharType="separate"/>
        </w:r>
        <w:r>
          <w:t>28</w:t>
        </w:r>
        <w:r>
          <w:fldChar w:fldCharType="end"/>
        </w:r>
      </w:hyperlink>
    </w:p>
    <w:p w:rsidR="007C4803" w14:paraId="26B4DA9C" w14:textId="77777777">
      <w:pPr>
        <w:pStyle w:val="TOC2"/>
        <w:tabs>
          <w:tab w:val="right" w:leader="dot" w:pos="8306"/>
        </w:tabs>
      </w:pPr>
      <w:hyperlink w:anchor="_Toc1034" w:history="1">
        <w:r>
          <w:rPr>
            <w:rFonts w:ascii="仿宋" w:eastAsia="仿宋" w:hAnsi="仿宋" w:cs="仿宋" w:hint="eastAsia"/>
          </w:rPr>
          <w:t>（一）基本假设及基础参数选取</w:t>
        </w:r>
        <w:r>
          <w:tab/>
        </w:r>
        <w:r>
          <w:fldChar w:fldCharType="begin"/>
        </w:r>
        <w:r>
          <w:instrText xml:space="preserve"> PAGEREF _Toc1034 \h </w:instrText>
        </w:r>
        <w:r>
          <w:fldChar w:fldCharType="separate"/>
        </w:r>
        <w:r>
          <w:t>28</w:t>
        </w:r>
        <w:r>
          <w:fldChar w:fldCharType="end"/>
        </w:r>
      </w:hyperlink>
    </w:p>
    <w:p w:rsidR="007C4803" w14:paraId="033355F6" w14:textId="77777777">
      <w:pPr>
        <w:pStyle w:val="TOC2"/>
        <w:tabs>
          <w:tab w:val="right" w:leader="dot" w:pos="8306"/>
        </w:tabs>
      </w:pPr>
      <w:hyperlink w:anchor="_Toc28409" w:history="1">
        <w:r>
          <w:rPr>
            <w:rFonts w:ascii="仿宋" w:eastAsia="仿宋" w:hAnsi="仿宋" w:cs="仿宋" w:hint="eastAsia"/>
          </w:rPr>
          <w:t>（二）经济评价财务测算</w:t>
        </w:r>
        <w:r>
          <w:tab/>
        </w:r>
        <w:r>
          <w:fldChar w:fldCharType="begin"/>
        </w:r>
        <w:r>
          <w:instrText xml:space="preserve"> PAGEREF _Toc28409 \h </w:instrText>
        </w:r>
        <w:r>
          <w:fldChar w:fldCharType="separate"/>
        </w:r>
        <w:r>
          <w:t>29</w:t>
        </w:r>
        <w:r>
          <w:fldChar w:fldCharType="end"/>
        </w:r>
      </w:hyperlink>
    </w:p>
    <w:p w:rsidR="007C4803" w14:paraId="63757630" w14:textId="77777777">
      <w:pPr>
        <w:pStyle w:val="TOC2"/>
        <w:tabs>
          <w:tab w:val="right" w:leader="dot" w:pos="8306"/>
        </w:tabs>
      </w:pPr>
      <w:hyperlink w:anchor="_Toc13115" w:history="1">
        <w:r>
          <w:rPr>
            <w:rFonts w:ascii="仿宋" w:eastAsia="仿宋" w:hAnsi="仿宋" w:cs="仿宋" w:hint="eastAsia"/>
          </w:rPr>
          <w:t>（三）眼科药物项目盈利能力分析</w:t>
        </w:r>
        <w:r>
          <w:tab/>
        </w:r>
        <w:r>
          <w:fldChar w:fldCharType="begin"/>
        </w:r>
        <w:r>
          <w:instrText xml:space="preserve"> PAGEREF _Toc13115 \h </w:instrText>
        </w:r>
        <w:r>
          <w:fldChar w:fldCharType="separate"/>
        </w:r>
        <w:r>
          <w:t>31</w:t>
        </w:r>
        <w:r>
          <w:fldChar w:fldCharType="end"/>
        </w:r>
      </w:hyperlink>
    </w:p>
    <w:p w:rsidR="007C4803" w14:paraId="2C43F5A5" w14:textId="77777777">
      <w:pPr>
        <w:pStyle w:val="TOC2"/>
        <w:tabs>
          <w:tab w:val="right" w:leader="dot" w:pos="8306"/>
        </w:tabs>
      </w:pPr>
      <w:hyperlink w:anchor="_Toc30707" w:history="1">
        <w:r>
          <w:rPr>
            <w:rFonts w:ascii="仿宋" w:eastAsia="仿宋" w:hAnsi="仿宋" w:cs="仿宋" w:hint="eastAsia"/>
          </w:rPr>
          <w:t>（四）财务生存能力分析</w:t>
        </w:r>
        <w:r>
          <w:tab/>
        </w:r>
        <w:r>
          <w:fldChar w:fldCharType="begin"/>
        </w:r>
        <w:r>
          <w:instrText xml:space="preserve"> PAGEREF _Toc30707 \h </w:instrText>
        </w:r>
        <w:r>
          <w:fldChar w:fldCharType="separate"/>
        </w:r>
        <w:r>
          <w:t>32</w:t>
        </w:r>
        <w:r>
          <w:fldChar w:fldCharType="end"/>
        </w:r>
      </w:hyperlink>
    </w:p>
    <w:p w:rsidR="007C4803" w14:paraId="46337C21" w14:textId="77777777">
      <w:pPr>
        <w:pStyle w:val="TOC2"/>
        <w:tabs>
          <w:tab w:val="right" w:leader="dot" w:pos="8306"/>
        </w:tabs>
      </w:pPr>
      <w:hyperlink w:anchor="_Toc21313" w:history="1">
        <w:r>
          <w:rPr>
            <w:rFonts w:ascii="仿宋" w:eastAsia="仿宋" w:hAnsi="仿宋" w:cs="仿宋" w:hint="eastAsia"/>
          </w:rPr>
          <w:t>（五）偿债能力分析</w:t>
        </w:r>
        <w:r>
          <w:tab/>
        </w:r>
        <w:r>
          <w:fldChar w:fldCharType="begin"/>
        </w:r>
        <w:r>
          <w:instrText xml:space="preserve"> PAGEREF _Toc21313 \h </w:instrText>
        </w:r>
        <w:r>
          <w:fldChar w:fldCharType="separate"/>
        </w:r>
        <w:r>
          <w:t>32</w:t>
        </w:r>
        <w:r>
          <w:fldChar w:fldCharType="end"/>
        </w:r>
      </w:hyperlink>
    </w:p>
    <w:p w:rsidR="007C4803" w14:paraId="402DD8E0" w14:textId="77777777">
      <w:pPr>
        <w:pStyle w:val="TOC2"/>
        <w:tabs>
          <w:tab w:val="right" w:leader="dot" w:pos="8306"/>
        </w:tabs>
      </w:pPr>
      <w:hyperlink w:anchor="_Toc27436" w:history="1">
        <w:r>
          <w:rPr>
            <w:rFonts w:ascii="仿宋" w:eastAsia="仿宋" w:hAnsi="仿宋" w:cs="仿宋" w:hint="eastAsia"/>
          </w:rPr>
          <w:t>（六）经济评价结论</w:t>
        </w:r>
        <w:r>
          <w:tab/>
        </w:r>
        <w:r>
          <w:fldChar w:fldCharType="begin"/>
        </w:r>
        <w:r>
          <w:instrText xml:space="preserve"> PAGEREF _Toc27436 \h </w:instrText>
        </w:r>
        <w:r>
          <w:fldChar w:fldCharType="separate"/>
        </w:r>
        <w:r>
          <w:t>34</w:t>
        </w:r>
        <w:r>
          <w:fldChar w:fldCharType="end"/>
        </w:r>
      </w:hyperlink>
    </w:p>
    <w:p w:rsidR="007C4803" w14:paraId="39E5EFE1" w14:textId="77777777">
      <w:pPr>
        <w:pStyle w:val="TOC1"/>
        <w:tabs>
          <w:tab w:val="right" w:leader="dot" w:pos="8306"/>
        </w:tabs>
      </w:pPr>
      <w:hyperlink w:anchor="_Toc29532" w:history="1">
        <w:r>
          <w:rPr>
            <w:rFonts w:ascii="仿宋" w:eastAsia="仿宋" w:hAnsi="仿宋" w:cs="仿宋" w:hint="eastAsia"/>
          </w:rPr>
          <w:t>八、环境保护分析</w:t>
        </w:r>
        <w:r>
          <w:tab/>
        </w:r>
        <w:r>
          <w:fldChar w:fldCharType="begin"/>
        </w:r>
        <w:r>
          <w:instrText xml:space="preserve"> PAGEREF _Toc29532 \h </w:instrText>
        </w:r>
        <w:r>
          <w:fldChar w:fldCharType="separate"/>
        </w:r>
        <w:r>
          <w:t>34</w:t>
        </w:r>
        <w:r>
          <w:fldChar w:fldCharType="end"/>
        </w:r>
      </w:hyperlink>
    </w:p>
    <w:p w:rsidR="007C4803" w14:paraId="453050CC" w14:textId="77777777">
      <w:pPr>
        <w:pStyle w:val="TOC2"/>
        <w:tabs>
          <w:tab w:val="right" w:leader="dot" w:pos="8306"/>
        </w:tabs>
      </w:pPr>
      <w:hyperlink w:anchor="_Toc17060" w:history="1">
        <w:r>
          <w:rPr>
            <w:rFonts w:ascii="仿宋" w:eastAsia="仿宋" w:hAnsi="仿宋" w:cs="仿宋" w:hint="eastAsia"/>
          </w:rPr>
          <w:t>（一）环境保护综述</w:t>
        </w:r>
        <w:r>
          <w:tab/>
        </w:r>
        <w:r>
          <w:fldChar w:fldCharType="begin"/>
        </w:r>
        <w:r>
          <w:instrText xml:space="preserve"> PAGEREF _Toc17060 \h </w:instrText>
        </w:r>
        <w:r>
          <w:fldChar w:fldCharType="separate"/>
        </w:r>
        <w:r>
          <w:t>34</w:t>
        </w:r>
        <w:r>
          <w:fldChar w:fldCharType="end"/>
        </w:r>
      </w:hyperlink>
    </w:p>
    <w:p w:rsidR="007C4803" w14:paraId="69987594" w14:textId="77777777">
      <w:pPr>
        <w:pStyle w:val="TOC2"/>
        <w:tabs>
          <w:tab w:val="right" w:leader="dot" w:pos="8306"/>
        </w:tabs>
      </w:pPr>
      <w:hyperlink w:anchor="_Toc22066" w:history="1">
        <w:r>
          <w:rPr>
            <w:rFonts w:ascii="仿宋" w:eastAsia="仿宋" w:hAnsi="仿宋" w:cs="仿宋" w:hint="eastAsia"/>
          </w:rPr>
          <w:t>（二）施工期环境影响分析</w:t>
        </w:r>
        <w:r>
          <w:tab/>
        </w:r>
        <w:r>
          <w:fldChar w:fldCharType="begin"/>
        </w:r>
        <w:r>
          <w:instrText xml:space="preserve"> PAGEREF _Toc22066 \h </w:instrText>
        </w:r>
        <w:r>
          <w:fldChar w:fldCharType="separate"/>
        </w:r>
        <w:r>
          <w:t>35</w:t>
        </w:r>
        <w:r>
          <w:fldChar w:fldCharType="end"/>
        </w:r>
      </w:hyperlink>
    </w:p>
    <w:p w:rsidR="007C4803" w14:paraId="18E395F2" w14:textId="77777777">
      <w:pPr>
        <w:pStyle w:val="TOC2"/>
        <w:tabs>
          <w:tab w:val="right" w:leader="dot" w:pos="8306"/>
        </w:tabs>
      </w:pPr>
      <w:hyperlink w:anchor="_Toc11404" w:history="1">
        <w:r>
          <w:rPr>
            <w:rFonts w:ascii="仿宋" w:eastAsia="仿宋" w:hAnsi="仿宋" w:cs="仿宋" w:hint="eastAsia"/>
          </w:rPr>
          <w:t>（</w:t>
        </w:r>
        <w:r>
          <w:rPr>
            <w:rFonts w:ascii="仿宋" w:eastAsia="仿宋" w:hAnsi="仿宋" w:cs="仿宋" w:hint="eastAsia"/>
          </w:rPr>
          <w:t>三）营运期环境影响分析</w:t>
        </w:r>
        <w:r>
          <w:tab/>
        </w:r>
        <w:r>
          <w:fldChar w:fldCharType="begin"/>
        </w:r>
        <w:r>
          <w:instrText xml:space="preserve"> PAGEREF _Toc11404 \h </w:instrText>
        </w:r>
        <w:r>
          <w:fldChar w:fldCharType="separate"/>
        </w:r>
        <w:r>
          <w:t>37</w:t>
        </w:r>
        <w:r>
          <w:fldChar w:fldCharType="end"/>
        </w:r>
      </w:hyperlink>
    </w:p>
    <w:p w:rsidR="007C4803" w14:paraId="6DFC1CF5" w14:textId="77777777">
      <w:pPr>
        <w:pStyle w:val="TOC2"/>
        <w:tabs>
          <w:tab w:val="right" w:leader="dot" w:pos="8306"/>
        </w:tabs>
      </w:pPr>
      <w:hyperlink w:anchor="_Toc30430" w:history="1">
        <w:r>
          <w:rPr>
            <w:rFonts w:ascii="仿宋" w:eastAsia="仿宋" w:hAnsi="仿宋" w:cs="仿宋" w:hint="eastAsia"/>
          </w:rPr>
          <w:t>（四）综合评价</w:t>
        </w:r>
        <w:r>
          <w:tab/>
        </w:r>
        <w:r>
          <w:fldChar w:fldCharType="begin"/>
        </w:r>
        <w:r>
          <w:instrText xml:space="preserve"> PAGEREF _Toc30430 \h </w:instrText>
        </w:r>
        <w:r>
          <w:fldChar w:fldCharType="separate"/>
        </w:r>
        <w:r>
          <w:t>39</w:t>
        </w:r>
        <w:r>
          <w:fldChar w:fldCharType="end"/>
        </w:r>
      </w:hyperlink>
    </w:p>
    <w:p w:rsidR="007C4803" w14:paraId="7BEFDE1C"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281" w:history="1">
        <w:r>
          <w:rPr>
            <w:rFonts w:ascii="仿宋" w:eastAsia="仿宋" w:hAnsi="仿宋" w:cs="仿宋" w:hint="eastAsia"/>
          </w:rPr>
          <w:t>九、招标方案</w:t>
        </w:r>
        <w:r>
          <w:tab/>
        </w:r>
        <w:r>
          <w:fldChar w:fldCharType="begin"/>
        </w:r>
        <w:r>
          <w:instrText xml:space="preserve"> PAGEREF _Toc28281 \h </w:instrText>
        </w:r>
        <w:r>
          <w:fldChar w:fldCharType="separate"/>
        </w:r>
        <w:r>
          <w:t>40</w:t>
        </w:r>
        <w:r>
          <w:fldChar w:fldCharType="end"/>
        </w:r>
      </w:hyperlink>
    </w:p>
    <w:p w:rsidR="007C4803" w14:paraId="3C28C2CC" w14:textId="77777777">
      <w:pPr>
        <w:pStyle w:val="TOC2"/>
        <w:tabs>
          <w:tab w:val="right" w:leader="dot" w:pos="8306"/>
        </w:tabs>
      </w:pPr>
      <w:hyperlink w:anchor="_Toc2022" w:history="1">
        <w:r>
          <w:rPr>
            <w:rFonts w:ascii="仿宋" w:eastAsia="仿宋" w:hAnsi="仿宋" w:cs="仿宋" w:hint="eastAsia"/>
          </w:rPr>
          <w:t>（一）眼科药物项目招标依据</w:t>
        </w:r>
        <w:r>
          <w:tab/>
        </w:r>
        <w:r>
          <w:fldChar w:fldCharType="begin"/>
        </w:r>
        <w:r>
          <w:instrText xml:space="preserve"> PAGEREF _Toc2022 \h </w:instrText>
        </w:r>
        <w:r>
          <w:fldChar w:fldCharType="separate"/>
        </w:r>
        <w:r>
          <w:t>40</w:t>
        </w:r>
        <w:r>
          <w:fldChar w:fldCharType="end"/>
        </w:r>
      </w:hyperlink>
    </w:p>
    <w:p w:rsidR="007C4803" w14:paraId="02C5D1DF" w14:textId="77777777">
      <w:pPr>
        <w:pStyle w:val="TOC2"/>
        <w:tabs>
          <w:tab w:val="right" w:leader="dot" w:pos="8306"/>
        </w:tabs>
      </w:pPr>
      <w:hyperlink w:anchor="_Toc28434" w:history="1">
        <w:r>
          <w:rPr>
            <w:rFonts w:ascii="仿宋" w:eastAsia="仿宋" w:hAnsi="仿宋" w:cs="仿宋" w:hint="eastAsia"/>
          </w:rPr>
          <w:t>（二）眼科药物项目招标范围</w:t>
        </w:r>
        <w:r>
          <w:tab/>
        </w:r>
        <w:r>
          <w:fldChar w:fldCharType="begin"/>
        </w:r>
        <w:r>
          <w:instrText xml:space="preserve"> PAGEREF _Toc28434 \h </w:instrText>
        </w:r>
        <w:r>
          <w:fldChar w:fldCharType="separate"/>
        </w:r>
        <w:r>
          <w:t>40</w:t>
        </w:r>
        <w:r>
          <w:fldChar w:fldCharType="end"/>
        </w:r>
      </w:hyperlink>
    </w:p>
    <w:p w:rsidR="007C4803" w14:paraId="7A110F9B" w14:textId="77777777">
      <w:pPr>
        <w:pStyle w:val="TOC2"/>
        <w:tabs>
          <w:tab w:val="right" w:leader="dot" w:pos="8306"/>
        </w:tabs>
      </w:pPr>
      <w:hyperlink w:anchor="_Toc17063" w:history="1">
        <w:r>
          <w:rPr>
            <w:rFonts w:ascii="仿宋" w:eastAsia="仿宋" w:hAnsi="仿宋" w:cs="仿宋" w:hint="eastAsia"/>
          </w:rPr>
          <w:t>（三）招标要求</w:t>
        </w:r>
        <w:r>
          <w:tab/>
        </w:r>
        <w:r>
          <w:fldChar w:fldCharType="begin"/>
        </w:r>
        <w:r>
          <w:instrText xml:space="preserve"> PAGEREF _Toc17063 \h </w:instrText>
        </w:r>
        <w:r>
          <w:fldChar w:fldCharType="separate"/>
        </w:r>
        <w:r>
          <w:t>41</w:t>
        </w:r>
        <w:r>
          <w:fldChar w:fldCharType="end"/>
        </w:r>
      </w:hyperlink>
    </w:p>
    <w:p w:rsidR="007C4803" w14:paraId="7B90A4F8" w14:textId="77777777">
      <w:pPr>
        <w:pStyle w:val="TOC2"/>
        <w:tabs>
          <w:tab w:val="right" w:leader="dot" w:pos="8306"/>
        </w:tabs>
      </w:pPr>
      <w:hyperlink w:anchor="_Toc587" w:history="1">
        <w:r>
          <w:rPr>
            <w:rFonts w:ascii="仿宋" w:eastAsia="仿宋" w:hAnsi="仿宋" w:cs="仿宋" w:hint="eastAsia"/>
          </w:rPr>
          <w:t>（四）招标</w:t>
        </w:r>
        <w:r>
          <w:rPr>
            <w:rFonts w:ascii="仿宋" w:eastAsia="仿宋" w:hAnsi="仿宋" w:cs="仿宋" w:hint="eastAsia"/>
          </w:rPr>
          <w:t>组织方式</w:t>
        </w:r>
        <w:r>
          <w:tab/>
        </w:r>
        <w:r>
          <w:fldChar w:fldCharType="begin"/>
        </w:r>
        <w:r>
          <w:instrText xml:space="preserve"> PAGEREF _Toc587 \h </w:instrText>
        </w:r>
        <w:r>
          <w:fldChar w:fldCharType="separate"/>
        </w:r>
        <w:r>
          <w:t>41</w:t>
        </w:r>
        <w:r>
          <w:fldChar w:fldCharType="end"/>
        </w:r>
      </w:hyperlink>
    </w:p>
    <w:p w:rsidR="007C4803" w14:paraId="7715B201" w14:textId="77777777">
      <w:pPr>
        <w:pStyle w:val="TOC2"/>
        <w:tabs>
          <w:tab w:val="right" w:leader="dot" w:pos="8306"/>
        </w:tabs>
      </w:pPr>
      <w:hyperlink w:anchor="_Toc21285" w:history="1">
        <w:r>
          <w:rPr>
            <w:rFonts w:ascii="仿宋" w:eastAsia="仿宋" w:hAnsi="仿宋" w:cs="仿宋" w:hint="eastAsia"/>
          </w:rPr>
          <w:t>（五）招标信息发布</w:t>
        </w:r>
        <w:r>
          <w:tab/>
        </w:r>
        <w:r>
          <w:fldChar w:fldCharType="begin"/>
        </w:r>
        <w:r>
          <w:instrText xml:space="preserve"> PAGEREF _Toc21285 \h </w:instrText>
        </w:r>
        <w:r>
          <w:fldChar w:fldCharType="separate"/>
        </w:r>
        <w:r>
          <w:t>44</w:t>
        </w:r>
        <w:r>
          <w:fldChar w:fldCharType="end"/>
        </w:r>
      </w:hyperlink>
    </w:p>
    <w:p w:rsidR="007C4803" w14:paraId="165AD092" w14:textId="77777777">
      <w:pPr>
        <w:pStyle w:val="TOC1"/>
        <w:tabs>
          <w:tab w:val="right" w:leader="dot" w:pos="8306"/>
        </w:tabs>
      </w:pPr>
      <w:hyperlink w:anchor="_Toc13426" w:history="1">
        <w:r>
          <w:rPr>
            <w:rFonts w:ascii="仿宋" w:eastAsia="仿宋" w:hAnsi="仿宋" w:cs="仿宋" w:hint="eastAsia"/>
          </w:rPr>
          <w:t>十、眼科药物项目规划进度</w:t>
        </w:r>
        <w:r>
          <w:tab/>
        </w:r>
        <w:r>
          <w:fldChar w:fldCharType="begin"/>
        </w:r>
        <w:r>
          <w:instrText xml:space="preserve"> PAGEREF _Toc13426 \h </w:instrText>
        </w:r>
        <w:r>
          <w:fldChar w:fldCharType="separate"/>
        </w:r>
        <w:r>
          <w:t>45</w:t>
        </w:r>
        <w:r>
          <w:fldChar w:fldCharType="end"/>
        </w:r>
      </w:hyperlink>
    </w:p>
    <w:p w:rsidR="007C4803" w14:paraId="35001C6C" w14:textId="77777777">
      <w:pPr>
        <w:pStyle w:val="TOC2"/>
        <w:tabs>
          <w:tab w:val="right" w:leader="dot" w:pos="8306"/>
        </w:tabs>
      </w:pPr>
      <w:hyperlink w:anchor="_Toc19308" w:history="1">
        <w:r>
          <w:rPr>
            <w:rFonts w:ascii="仿宋" w:eastAsia="仿宋" w:hAnsi="仿宋" w:cs="仿宋" w:hint="eastAsia"/>
          </w:rPr>
          <w:t>（一）眼科药物项目进度安排</w:t>
        </w:r>
        <w:r>
          <w:tab/>
        </w:r>
        <w:r>
          <w:fldChar w:fldCharType="begin"/>
        </w:r>
        <w:r>
          <w:instrText xml:space="preserve"> PAGEREF _Toc19308 \h </w:instrText>
        </w:r>
        <w:r>
          <w:fldChar w:fldCharType="separate"/>
        </w:r>
        <w:r>
          <w:t>45</w:t>
        </w:r>
        <w:r>
          <w:fldChar w:fldCharType="end"/>
        </w:r>
      </w:hyperlink>
    </w:p>
    <w:p w:rsidR="007C4803" w14:paraId="604F3B97" w14:textId="77777777">
      <w:pPr>
        <w:pStyle w:val="TOC2"/>
        <w:tabs>
          <w:tab w:val="right" w:leader="dot" w:pos="8306"/>
        </w:tabs>
      </w:pPr>
      <w:hyperlink w:anchor="_Toc29328" w:history="1">
        <w:r>
          <w:rPr>
            <w:rFonts w:ascii="仿宋" w:eastAsia="仿宋" w:hAnsi="仿宋" w:cs="仿宋" w:hint="eastAsia"/>
          </w:rPr>
          <w:t>（二）眼科药物项目实施保障措施</w:t>
        </w:r>
        <w:r>
          <w:tab/>
        </w:r>
        <w:r>
          <w:fldChar w:fldCharType="begin"/>
        </w:r>
        <w:r>
          <w:instrText xml:space="preserve"> PAGEREF _Toc29328 \h </w:instrText>
        </w:r>
        <w:r>
          <w:fldChar w:fldCharType="separate"/>
        </w:r>
        <w:r>
          <w:t>45</w:t>
        </w:r>
        <w:r>
          <w:fldChar w:fldCharType="end"/>
        </w:r>
      </w:hyperlink>
    </w:p>
    <w:p w:rsidR="007C4803" w14:paraId="5AAE0052" w14:textId="77777777">
      <w:pPr>
        <w:pStyle w:val="TOC1"/>
        <w:tabs>
          <w:tab w:val="right" w:leader="dot" w:pos="8306"/>
        </w:tabs>
      </w:pPr>
      <w:hyperlink w:anchor="_Toc8927" w:history="1">
        <w:r>
          <w:rPr>
            <w:rFonts w:ascii="仿宋" w:eastAsia="仿宋" w:hAnsi="仿宋" w:cs="仿宋" w:hint="eastAsia"/>
          </w:rPr>
          <w:t>十一、眼科药物项目建设单位</w:t>
        </w:r>
        <w:r>
          <w:tab/>
        </w:r>
        <w:r>
          <w:fldChar w:fldCharType="begin"/>
        </w:r>
        <w:r>
          <w:instrText xml:space="preserve"> PAGEREF _Toc8927 \h </w:instrText>
        </w:r>
        <w:r>
          <w:fldChar w:fldCharType="separate"/>
        </w:r>
        <w:r>
          <w:t>46</w:t>
        </w:r>
        <w:r>
          <w:fldChar w:fldCharType="end"/>
        </w:r>
      </w:hyperlink>
    </w:p>
    <w:p w:rsidR="007C4803" w14:paraId="604F3C47" w14:textId="77777777">
      <w:pPr>
        <w:pStyle w:val="TOC2"/>
        <w:tabs>
          <w:tab w:val="right" w:leader="dot" w:pos="8306"/>
        </w:tabs>
      </w:pPr>
      <w:hyperlink w:anchor="_Toc8944" w:history="1">
        <w:r>
          <w:rPr>
            <w:rFonts w:ascii="仿宋" w:eastAsia="仿宋" w:hAnsi="仿宋" w:cs="仿宋" w:hint="eastAsia"/>
          </w:rPr>
          <w:t>（一）眼科药物项目承办单位基本情况</w:t>
        </w:r>
        <w:r>
          <w:tab/>
        </w:r>
        <w:r>
          <w:fldChar w:fldCharType="begin"/>
        </w:r>
        <w:r>
          <w:instrText xml:space="preserve"> PAGEREF _Toc8944 \h </w:instrText>
        </w:r>
        <w:r>
          <w:fldChar w:fldCharType="separate"/>
        </w:r>
        <w:r>
          <w:t>46</w:t>
        </w:r>
        <w:r>
          <w:fldChar w:fldCharType="end"/>
        </w:r>
      </w:hyperlink>
    </w:p>
    <w:p w:rsidR="007C4803" w14:paraId="5AC85E9C" w14:textId="77777777">
      <w:pPr>
        <w:pStyle w:val="TOC2"/>
        <w:tabs>
          <w:tab w:val="right" w:leader="dot" w:pos="8306"/>
        </w:tabs>
      </w:pPr>
      <w:hyperlink w:anchor="_Toc10543" w:history="1">
        <w:r>
          <w:rPr>
            <w:rFonts w:ascii="仿宋" w:eastAsia="仿宋" w:hAnsi="仿宋" w:cs="仿宋" w:hint="eastAsia"/>
          </w:rPr>
          <w:t>（二）公司经济效益分析</w:t>
        </w:r>
        <w:r>
          <w:tab/>
        </w:r>
        <w:r>
          <w:fldChar w:fldCharType="begin"/>
        </w:r>
        <w:r>
          <w:instrText xml:space="preserve"> PAGEREF _Toc10543 \h </w:instrText>
        </w:r>
        <w:r>
          <w:fldChar w:fldCharType="separate"/>
        </w:r>
        <w:r>
          <w:t>47</w:t>
        </w:r>
        <w:r>
          <w:fldChar w:fldCharType="end"/>
        </w:r>
      </w:hyperlink>
    </w:p>
    <w:p w:rsidR="007C4803" w14:paraId="53E27950" w14:textId="77777777">
      <w:pPr>
        <w:pStyle w:val="TOC1"/>
        <w:tabs>
          <w:tab w:val="right" w:leader="dot" w:pos="8306"/>
        </w:tabs>
      </w:pPr>
      <w:hyperlink w:anchor="_Toc5838" w:history="1">
        <w:r>
          <w:rPr>
            <w:rFonts w:ascii="仿宋" w:eastAsia="仿宋" w:hAnsi="仿宋" w:cs="仿宋" w:hint="eastAsia"/>
          </w:rPr>
          <w:t>十二、眼科药物项目工艺及设备分析</w:t>
        </w:r>
        <w:r>
          <w:tab/>
        </w:r>
        <w:r>
          <w:fldChar w:fldCharType="begin"/>
        </w:r>
        <w:r>
          <w:instrText xml:space="preserve"> PAGEREF _Toc5838 \h </w:instrText>
        </w:r>
        <w:r>
          <w:fldChar w:fldCharType="separate"/>
        </w:r>
        <w:r>
          <w:t>48</w:t>
        </w:r>
        <w:r>
          <w:fldChar w:fldCharType="end"/>
        </w:r>
      </w:hyperlink>
    </w:p>
    <w:p w:rsidR="007C4803" w14:paraId="3254C875" w14:textId="77777777">
      <w:pPr>
        <w:pStyle w:val="TOC2"/>
        <w:tabs>
          <w:tab w:val="right" w:leader="dot" w:pos="8306"/>
        </w:tabs>
      </w:pPr>
      <w:hyperlink w:anchor="_Toc20939" w:history="1">
        <w:r>
          <w:rPr>
            <w:rFonts w:ascii="仿宋" w:eastAsia="仿宋" w:hAnsi="仿宋" w:cs="仿宋" w:hint="eastAsia"/>
          </w:rPr>
          <w:t>（一）技术管理特点</w:t>
        </w:r>
        <w:r>
          <w:tab/>
        </w:r>
        <w:r>
          <w:fldChar w:fldCharType="begin"/>
        </w:r>
        <w:r>
          <w:instrText xml:space="preserve"> PAGEREF _Toc20939 \h </w:instrText>
        </w:r>
        <w:r>
          <w:fldChar w:fldCharType="separate"/>
        </w:r>
        <w:r>
          <w:t>48</w:t>
        </w:r>
        <w:r>
          <w:fldChar w:fldCharType="end"/>
        </w:r>
      </w:hyperlink>
    </w:p>
    <w:p w:rsidR="007C4803" w14:paraId="799AF489" w14:textId="77777777">
      <w:pPr>
        <w:pStyle w:val="TOC2"/>
        <w:tabs>
          <w:tab w:val="right" w:leader="dot" w:pos="8306"/>
        </w:tabs>
      </w:pPr>
      <w:hyperlink w:anchor="_Toc18037" w:history="1">
        <w:r>
          <w:rPr>
            <w:rFonts w:ascii="仿宋" w:eastAsia="仿宋" w:hAnsi="仿宋" w:cs="仿宋" w:hint="eastAsia"/>
          </w:rPr>
          <w:t>（二）眼科药物项目工艺技术设计方案</w:t>
        </w:r>
        <w:r>
          <w:tab/>
        </w:r>
        <w:r>
          <w:fldChar w:fldCharType="begin"/>
        </w:r>
        <w:r>
          <w:instrText xml:space="preserve"> PAGEREF _Toc18037 \h </w:instrText>
        </w:r>
        <w:r>
          <w:fldChar w:fldCharType="separate"/>
        </w:r>
        <w:r>
          <w:t>48</w:t>
        </w:r>
        <w:r>
          <w:fldChar w:fldCharType="end"/>
        </w:r>
      </w:hyperlink>
    </w:p>
    <w:p w:rsidR="007C4803" w14:paraId="48A42946" w14:textId="77777777">
      <w:pPr>
        <w:pStyle w:val="TOC2"/>
        <w:tabs>
          <w:tab w:val="right" w:leader="dot" w:pos="8306"/>
        </w:tabs>
      </w:pPr>
      <w:hyperlink w:anchor="_Toc9222" w:history="1">
        <w:r>
          <w:rPr>
            <w:rFonts w:ascii="仿宋" w:eastAsia="仿宋" w:hAnsi="仿宋" w:cs="仿宋" w:hint="eastAsia"/>
          </w:rPr>
          <w:t>（三）设备选型方案</w:t>
        </w:r>
        <w:r>
          <w:tab/>
        </w:r>
        <w:r>
          <w:fldChar w:fldCharType="begin"/>
        </w:r>
        <w:r>
          <w:instrText xml:space="preserve"> PAGEREF _Toc9222 \h </w:instrText>
        </w:r>
        <w:r>
          <w:fldChar w:fldCharType="separate"/>
        </w:r>
        <w:r>
          <w:t>49</w:t>
        </w:r>
        <w:r>
          <w:fldChar w:fldCharType="end"/>
        </w:r>
      </w:hyperlink>
    </w:p>
    <w:p w:rsidR="007C4803" w14:paraId="5CD045DC" w14:textId="373CFDF8">
      <w:pPr>
        <w:pStyle w:val="TOC1"/>
        <w:tabs>
          <w:tab w:val="right" w:leader="dot" w:pos="8306"/>
        </w:tabs>
      </w:pPr>
      <w:hyperlink w:anchor="_Toc4950" w:history="1">
        <w:r>
          <w:rPr>
            <w:rFonts w:ascii="仿宋" w:eastAsia="仿宋" w:hAnsi="仿宋" w:cs="仿宋" w:hint="eastAsia"/>
          </w:rPr>
          <w:t>十三、</w:t>
        </w:r>
        <w:r>
          <w:rPr>
            <w:rFonts w:ascii="仿宋" w:eastAsia="仿宋" w:hAnsi="仿宋" w:cs="仿宋" w:hint="eastAsia"/>
          </w:rPr>
          <w:t>环境保护可行性</w:t>
        </w:r>
        <w:r>
          <w:tab/>
        </w:r>
        <w:r>
          <w:fldChar w:fldCharType="begin"/>
        </w:r>
        <w:r>
          <w:instrText xml:space="preserve"> PAGEREF _Toc4950 \h </w:instrText>
        </w:r>
        <w:r>
          <w:fldChar w:fldCharType="separate"/>
        </w:r>
        <w:r>
          <w:t>50</w:t>
        </w:r>
        <w:r>
          <w:fldChar w:fldCharType="end"/>
        </w:r>
      </w:hyperlink>
    </w:p>
    <w:p w:rsidR="007C4803" w14:paraId="3D14E42F" w14:textId="77777777">
      <w:pPr>
        <w:pStyle w:val="TOC2"/>
        <w:tabs>
          <w:tab w:val="right" w:leader="dot" w:pos="8306"/>
        </w:tabs>
      </w:pPr>
      <w:hyperlink w:anchor="_Toc15694" w:history="1">
        <w:r>
          <w:rPr>
            <w:rFonts w:ascii="仿宋" w:eastAsia="仿宋" w:hAnsi="仿宋" w:cs="仿宋" w:hint="eastAsia"/>
          </w:rPr>
          <w:t>（一）建设区域环境质量现状</w:t>
        </w:r>
        <w:r>
          <w:tab/>
        </w:r>
        <w:r>
          <w:fldChar w:fldCharType="begin"/>
        </w:r>
        <w:r>
          <w:instrText xml:space="preserve"> PAGEREF _Toc15694 \h </w:instrText>
        </w:r>
        <w:r>
          <w:fldChar w:fldCharType="separate"/>
        </w:r>
        <w:r>
          <w:t>50</w:t>
        </w:r>
        <w:r>
          <w:fldChar w:fldCharType="end"/>
        </w:r>
      </w:hyperlink>
    </w:p>
    <w:p w:rsidR="007C4803" w14:paraId="6582C20D" w14:textId="77777777">
      <w:pPr>
        <w:pStyle w:val="TOC2"/>
        <w:tabs>
          <w:tab w:val="right" w:leader="dot" w:pos="8306"/>
        </w:tabs>
      </w:pPr>
      <w:hyperlink w:anchor="_Toc26594" w:history="1">
        <w:r>
          <w:rPr>
            <w:rFonts w:ascii="仿宋" w:eastAsia="仿宋" w:hAnsi="仿宋" w:cs="仿宋" w:hint="eastAsia"/>
          </w:rPr>
          <w:t>（二）建设期环境保护</w:t>
        </w:r>
        <w:r>
          <w:tab/>
        </w:r>
        <w:r>
          <w:fldChar w:fldCharType="begin"/>
        </w:r>
        <w:r>
          <w:instrText xml:space="preserve"> PAGEREF _Toc26594 \h </w:instrText>
        </w:r>
        <w:r>
          <w:fldChar w:fldCharType="separate"/>
        </w:r>
        <w:r>
          <w:t>50</w:t>
        </w:r>
        <w:r>
          <w:fldChar w:fldCharType="end"/>
        </w:r>
      </w:hyperlink>
    </w:p>
    <w:p w:rsidR="007C4803" w14:paraId="645B6AE6" w14:textId="77777777">
      <w:pPr>
        <w:pStyle w:val="TOC2"/>
        <w:tabs>
          <w:tab w:val="right" w:leader="dot" w:pos="8306"/>
        </w:tabs>
      </w:pPr>
      <w:hyperlink w:anchor="_Toc32287" w:history="1">
        <w:r>
          <w:rPr>
            <w:rFonts w:ascii="仿宋" w:eastAsia="仿宋" w:hAnsi="仿宋" w:cs="仿宋" w:hint="eastAsia"/>
          </w:rPr>
          <w:t>（三）运营期环境保护</w:t>
        </w:r>
        <w:r>
          <w:tab/>
        </w:r>
        <w:r>
          <w:fldChar w:fldCharType="begin"/>
        </w:r>
        <w:r>
          <w:instrText xml:space="preserve"> PAGEREF _Toc32287 \h </w:instrText>
        </w:r>
        <w:r>
          <w:fldChar w:fldCharType="separate"/>
        </w:r>
        <w:r>
          <w:t>52</w:t>
        </w:r>
        <w:r>
          <w:fldChar w:fldCharType="end"/>
        </w:r>
      </w:hyperlink>
    </w:p>
    <w:p w:rsidR="007C4803" w14:paraId="2220F543" w14:textId="77777777">
      <w:pPr>
        <w:pStyle w:val="TOC2"/>
        <w:tabs>
          <w:tab w:val="right" w:leader="dot" w:pos="8306"/>
        </w:tabs>
      </w:pPr>
      <w:hyperlink w:anchor="_Toc2862" w:history="1">
        <w:r>
          <w:rPr>
            <w:rFonts w:ascii="仿宋" w:eastAsia="仿宋" w:hAnsi="仿宋" w:cs="仿宋" w:hint="eastAsia"/>
          </w:rPr>
          <w:t>（四）眼科药物项目建设对区域经济的影响</w:t>
        </w:r>
        <w:r>
          <w:tab/>
        </w:r>
        <w:r>
          <w:fldChar w:fldCharType="begin"/>
        </w:r>
        <w:r>
          <w:instrText xml:space="preserve"> PAGEREF _Toc2862 \h </w:instrText>
        </w:r>
        <w:r>
          <w:fldChar w:fldCharType="separate"/>
        </w:r>
        <w:r>
          <w:t>54</w:t>
        </w:r>
        <w:r>
          <w:fldChar w:fldCharType="end"/>
        </w:r>
      </w:hyperlink>
    </w:p>
    <w:p w:rsidR="007C4803" w14:paraId="656DE0E8" w14:textId="77777777">
      <w:pPr>
        <w:pStyle w:val="TOC2"/>
        <w:tabs>
          <w:tab w:val="right" w:leader="dot" w:pos="8306"/>
        </w:tabs>
      </w:pPr>
      <w:hyperlink w:anchor="_Toc32670" w:history="1">
        <w:r>
          <w:rPr>
            <w:rFonts w:ascii="仿宋" w:eastAsia="仿宋" w:hAnsi="仿宋" w:cs="仿宋" w:hint="eastAsia"/>
          </w:rPr>
          <w:t>（五）废弃物处理</w:t>
        </w:r>
        <w:r>
          <w:tab/>
        </w:r>
        <w:r>
          <w:fldChar w:fldCharType="begin"/>
        </w:r>
        <w:r>
          <w:instrText xml:space="preserve"> PAGEREF _Toc32670 \h </w:instrText>
        </w:r>
        <w:r>
          <w:fldChar w:fldCharType="separate"/>
        </w:r>
        <w:r>
          <w:t>56</w:t>
        </w:r>
        <w:r>
          <w:fldChar w:fldCharType="end"/>
        </w:r>
      </w:hyperlink>
    </w:p>
    <w:p w:rsidR="007C4803" w14:paraId="435A0EC1" w14:textId="77777777">
      <w:pPr>
        <w:pStyle w:val="TOC2"/>
        <w:tabs>
          <w:tab w:val="right" w:leader="dot" w:pos="8306"/>
        </w:tabs>
      </w:pPr>
      <w:hyperlink w:anchor="_Toc28324" w:history="1">
        <w:r>
          <w:rPr>
            <w:rFonts w:ascii="仿宋" w:eastAsia="仿宋" w:hAnsi="仿宋" w:cs="仿宋" w:hint="eastAsia"/>
          </w:rPr>
          <w:t>（六）特殊环境影响分析</w:t>
        </w:r>
        <w:r>
          <w:tab/>
        </w:r>
        <w:r>
          <w:fldChar w:fldCharType="begin"/>
        </w:r>
        <w:r>
          <w:instrText xml:space="preserve"> PAGEREF _Toc28324 \h </w:instrText>
        </w:r>
        <w:r>
          <w:fldChar w:fldCharType="separate"/>
        </w:r>
        <w:r>
          <w:t>57</w:t>
        </w:r>
        <w:r>
          <w:fldChar w:fldCharType="end"/>
        </w:r>
      </w:hyperlink>
    </w:p>
    <w:p w:rsidR="007C4803" w14:paraId="70F4E038" w14:textId="77777777">
      <w:pPr>
        <w:pStyle w:val="TOC2"/>
        <w:tabs>
          <w:tab w:val="right" w:leader="dot" w:pos="8306"/>
        </w:tabs>
      </w:pPr>
      <w:hyperlink w:anchor="_Toc7937" w:history="1">
        <w:r>
          <w:rPr>
            <w:rFonts w:ascii="仿宋" w:eastAsia="仿宋" w:hAnsi="仿宋" w:cs="仿宋" w:hint="eastAsia"/>
          </w:rPr>
          <w:t>（七）清洁生产</w:t>
        </w:r>
        <w:r>
          <w:tab/>
        </w:r>
        <w:r>
          <w:fldChar w:fldCharType="begin"/>
        </w:r>
        <w:r>
          <w:instrText xml:space="preserve"> PAGEREF _Toc7937 \h </w:instrText>
        </w:r>
        <w:r>
          <w:fldChar w:fldCharType="separate"/>
        </w:r>
        <w:r>
          <w:t>58</w:t>
        </w:r>
        <w:r>
          <w:fldChar w:fldCharType="end"/>
        </w:r>
      </w:hyperlink>
    </w:p>
    <w:p w:rsidR="007C4803" w14:paraId="7D4AC9F0" w14:textId="77777777">
      <w:pPr>
        <w:pStyle w:val="TOC2"/>
        <w:tabs>
          <w:tab w:val="right" w:leader="dot" w:pos="8306"/>
        </w:tabs>
      </w:pPr>
      <w:hyperlink w:anchor="_Toc11855" w:history="1">
        <w:r>
          <w:rPr>
            <w:rFonts w:ascii="仿宋" w:eastAsia="仿宋" w:hAnsi="仿宋" w:cs="仿宋" w:hint="eastAsia"/>
          </w:rPr>
          <w:t>（八）环境保护综合评价</w:t>
        </w:r>
        <w:r>
          <w:tab/>
        </w:r>
        <w:r>
          <w:fldChar w:fldCharType="begin"/>
        </w:r>
        <w:r>
          <w:instrText xml:space="preserve"> PAGEREF _Toc11855 \h </w:instrText>
        </w:r>
        <w:r>
          <w:fldChar w:fldCharType="separate"/>
        </w:r>
        <w:r>
          <w:t>59</w:t>
        </w:r>
        <w:r>
          <w:fldChar w:fldCharType="end"/>
        </w:r>
      </w:hyperlink>
    </w:p>
    <w:p w:rsidR="007C4803" w14:paraId="3931F74C" w14:textId="77777777">
      <w:pPr>
        <w:pStyle w:val="TOC1"/>
        <w:tabs>
          <w:tab w:val="right" w:leader="dot" w:pos="8306"/>
        </w:tabs>
      </w:pPr>
      <w:hyperlink w:anchor="_Toc5415" w:history="1">
        <w:r>
          <w:rPr>
            <w:rFonts w:ascii="仿宋" w:eastAsia="仿宋" w:hAnsi="仿宋" w:cs="仿宋" w:hint="eastAsia"/>
          </w:rPr>
          <w:t>十四、管理团队</w:t>
        </w:r>
        <w:r>
          <w:tab/>
        </w:r>
        <w:r>
          <w:fldChar w:fldCharType="begin"/>
        </w:r>
        <w:r>
          <w:instrText xml:space="preserve"> PAGEREF _Toc5415 \h </w:instrText>
        </w:r>
        <w:r>
          <w:fldChar w:fldCharType="separate"/>
        </w:r>
        <w:r>
          <w:t>60</w:t>
        </w:r>
        <w:r>
          <w:fldChar w:fldCharType="end"/>
        </w:r>
      </w:hyperlink>
    </w:p>
    <w:p w:rsidR="007C4803" w14:paraId="4CE8E2DE" w14:textId="77777777">
      <w:pPr>
        <w:pStyle w:val="TOC2"/>
        <w:tabs>
          <w:tab w:val="right" w:leader="dot" w:pos="8306"/>
        </w:tabs>
      </w:pPr>
      <w:hyperlink w:anchor="_Toc137" w:history="1">
        <w:r>
          <w:rPr>
            <w:rFonts w:ascii="仿宋" w:eastAsia="仿宋" w:hAnsi="仿宋" w:cs="仿宋" w:hint="eastAsia"/>
          </w:rPr>
          <w:t>（一）管理层简介</w:t>
        </w:r>
        <w:r>
          <w:tab/>
        </w:r>
        <w:r>
          <w:fldChar w:fldCharType="begin"/>
        </w:r>
        <w:r>
          <w:instrText xml:space="preserve"> PAGEREF _Toc137 \h </w:instrText>
        </w:r>
        <w:r>
          <w:fldChar w:fldCharType="separate"/>
        </w:r>
        <w:r>
          <w:t>60</w:t>
        </w:r>
        <w:r>
          <w:fldChar w:fldCharType="end"/>
        </w:r>
      </w:hyperlink>
    </w:p>
    <w:p w:rsidR="007C4803" w14:paraId="1D544AB3" w14:textId="77777777">
      <w:pPr>
        <w:pStyle w:val="TOC2"/>
        <w:tabs>
          <w:tab w:val="right" w:leader="dot" w:pos="8306"/>
        </w:tabs>
      </w:pPr>
      <w:hyperlink w:anchor="_Toc1044" w:history="1">
        <w:r>
          <w:rPr>
            <w:rFonts w:ascii="仿宋" w:eastAsia="仿宋" w:hAnsi="仿宋" w:cs="仿宋" w:hint="eastAsia"/>
          </w:rPr>
          <w:t>（二）组织结构</w:t>
        </w:r>
        <w:r>
          <w:tab/>
        </w:r>
        <w:r>
          <w:fldChar w:fldCharType="begin"/>
        </w:r>
        <w:r>
          <w:instrText xml:space="preserve"> PAGEREF _Toc1044 \h </w:instrText>
        </w:r>
        <w:r>
          <w:fldChar w:fldCharType="separate"/>
        </w:r>
        <w:r>
          <w:t>61</w:t>
        </w:r>
        <w:r>
          <w:fldChar w:fldCharType="end"/>
        </w:r>
      </w:hyperlink>
    </w:p>
    <w:p w:rsidR="007C4803" w14:paraId="45C265A8" w14:textId="77777777">
      <w:pPr>
        <w:pStyle w:val="TOC2"/>
        <w:tabs>
          <w:tab w:val="right" w:leader="dot" w:pos="8306"/>
        </w:tabs>
      </w:pPr>
      <w:hyperlink w:anchor="_Toc30736" w:history="1">
        <w:r>
          <w:rPr>
            <w:rFonts w:ascii="仿宋" w:eastAsia="仿宋" w:hAnsi="仿宋" w:cs="仿宋" w:hint="eastAsia"/>
          </w:rPr>
          <w:t>（三）岗位职责</w:t>
        </w:r>
        <w:r>
          <w:tab/>
        </w:r>
        <w:r>
          <w:fldChar w:fldCharType="begin"/>
        </w:r>
        <w:r>
          <w:instrText xml:space="preserve"> PAGEREF </w:instrText>
        </w:r>
        <w:r>
          <w:instrText xml:space="preserve">_Toc30736 \h </w:instrText>
        </w:r>
        <w:r>
          <w:fldChar w:fldCharType="separate"/>
        </w:r>
        <w:r>
          <w:t>62</w:t>
        </w:r>
        <w:r>
          <w:fldChar w:fldCharType="end"/>
        </w:r>
      </w:hyperlink>
    </w:p>
    <w:p w:rsidR="007C4803" w14:paraId="4DC2B37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C4803" w14:paraId="459D266A" w14:textId="77777777">
      <w:pPr>
        <w:pStyle w:val="Heading1"/>
        <w:jc w:val="center"/>
        <w:rPr>
          <w:rFonts w:ascii="仿宋" w:eastAsia="仿宋" w:hAnsi="仿宋" w:cs="仿宋"/>
        </w:rPr>
      </w:pPr>
      <w:bookmarkStart w:id="0" w:name="_Toc31620"/>
      <w:r>
        <w:rPr>
          <w:rFonts w:ascii="仿宋" w:eastAsia="仿宋" w:hAnsi="仿宋" w:cs="仿宋" w:hint="eastAsia"/>
        </w:rPr>
        <w:t>概论</w:t>
      </w:r>
      <w:bookmarkEnd w:id="0"/>
    </w:p>
    <w:p w:rsidR="007C4803" w14:paraId="38D78EFE"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7C4803" w14:paraId="409581FC"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7C4803" w14:paraId="42A886F9" w14:textId="77777777">
      <w:pPr>
        <w:pStyle w:val="Heading1"/>
        <w:ind w:firstLine="560" w:firstLineChars="200"/>
        <w:rPr>
          <w:rFonts w:ascii="仿宋" w:eastAsia="仿宋" w:hAnsi="仿宋" w:cs="仿宋"/>
          <w:sz w:val="28"/>
        </w:rPr>
      </w:pPr>
      <w:bookmarkStart w:id="1" w:name="_Toc25260"/>
      <w:r>
        <w:rPr>
          <w:rFonts w:ascii="仿宋" w:eastAsia="仿宋" w:hAnsi="仿宋" w:cs="仿宋" w:hint="eastAsia"/>
          <w:sz w:val="28"/>
        </w:rPr>
        <w:t>一、眼科药物项目概论</w:t>
      </w:r>
      <w:bookmarkEnd w:id="1"/>
    </w:p>
    <w:p w:rsidR="007C4803" w14:paraId="564EE3E9" w14:textId="77777777">
      <w:pPr>
        <w:pStyle w:val="Heading2"/>
        <w:rPr>
          <w:rFonts w:ascii="仿宋" w:eastAsia="仿宋" w:hAnsi="仿宋" w:cs="仿宋"/>
        </w:rPr>
      </w:pPr>
      <w:bookmarkStart w:id="2" w:name="_Toc30299"/>
      <w:r>
        <w:rPr>
          <w:rFonts w:ascii="仿宋" w:eastAsia="仿宋" w:hAnsi="仿宋" w:cs="仿宋" w:hint="eastAsia"/>
        </w:rPr>
        <w:t>（一）眼科药物项目名称</w:t>
      </w:r>
      <w:bookmarkEnd w:id="2"/>
    </w:p>
    <w:p w:rsidR="007C4803" w14:paraId="2B8A393D"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眼科药物项目</w:t>
      </w:r>
    </w:p>
    <w:p w:rsidR="007C4803" w14:paraId="70C29999" w14:textId="77777777">
      <w:pPr>
        <w:pStyle w:val="Heading2"/>
        <w:ind w:firstLine="560" w:firstLineChars="200"/>
        <w:rPr>
          <w:rFonts w:ascii="仿宋" w:eastAsia="仿宋" w:hAnsi="仿宋" w:cs="仿宋"/>
          <w:sz w:val="28"/>
        </w:rPr>
      </w:pPr>
      <w:bookmarkStart w:id="3" w:name="_Toc19980"/>
      <w:r>
        <w:rPr>
          <w:rFonts w:ascii="仿宋" w:eastAsia="仿宋" w:hAnsi="仿宋" w:cs="仿宋" w:hint="eastAsia"/>
          <w:sz w:val="28"/>
        </w:rPr>
        <w:t>（二）眼科药物项目投资人</w:t>
      </w:r>
      <w:bookmarkEnd w:id="3"/>
    </w:p>
    <w:p w:rsidR="007C4803" w14:paraId="748B6483" w14:textId="31E89DEE">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7C4803" w14:paraId="229BDF04" w14:textId="77777777">
      <w:pPr>
        <w:pStyle w:val="Heading2"/>
        <w:ind w:firstLine="560" w:firstLineChars="200"/>
        <w:rPr>
          <w:rFonts w:ascii="仿宋" w:eastAsia="仿宋" w:hAnsi="仿宋" w:cs="仿宋"/>
          <w:sz w:val="28"/>
        </w:rPr>
      </w:pPr>
      <w:bookmarkStart w:id="4" w:name="_Toc1068"/>
      <w:r>
        <w:rPr>
          <w:rFonts w:ascii="仿宋" w:eastAsia="仿宋" w:hAnsi="仿宋" w:cs="仿宋" w:hint="eastAsia"/>
          <w:sz w:val="28"/>
        </w:rPr>
        <w:t>（三）建设地点</w:t>
      </w:r>
      <w:bookmarkEnd w:id="4"/>
    </w:p>
    <w:p w:rsidR="007C4803" w14:paraId="50C765CF" w14:textId="43FF6FE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我们的眼科药物项目选址位于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，这个地点被精心挑选，有着多重战略优势，以确保眼科药物项目的成功和可持续发展。</w:t>
      </w:r>
    </w:p>
    <w:p w:rsidR="007C4803" w14:paraId="0C998960" w14:textId="77777777">
      <w:pPr>
        <w:pStyle w:val="Heading2"/>
        <w:ind w:firstLine="560" w:firstLineChars="200"/>
        <w:rPr>
          <w:rFonts w:ascii="仿宋" w:eastAsia="仿宋" w:hAnsi="仿宋" w:cs="仿宋"/>
          <w:sz w:val="28"/>
        </w:rPr>
      </w:pPr>
      <w:bookmarkStart w:id="5" w:name="_Toc2529"/>
      <w:r>
        <w:rPr>
          <w:rFonts w:ascii="仿宋" w:eastAsia="仿宋" w:hAnsi="仿宋" w:cs="仿宋" w:hint="eastAsia"/>
          <w:sz w:val="28"/>
        </w:rPr>
        <w:t>（四）编制原则</w:t>
      </w:r>
      <w:bookmarkEnd w:id="5"/>
    </w:p>
    <w:p w:rsidR="007C4803" w14:paraId="7937CCD0" w14:textId="766D323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眼科药物项目在法律框架内运行，以维护企业的声誉和遵守社会责任。</w:t>
      </w:r>
    </w:p>
    <w:p w:rsidR="007C4803" w14:paraId="6CB93674" w14:textId="57A6DCE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w:t>
      </w:r>
      <w:r>
        <w:rPr>
          <w:rFonts w:ascii="仿宋" w:eastAsia="仿宋" w:hAnsi="仿宋" w:cs="仿宋" w:hint="eastAsia"/>
          <w:sz w:val="28"/>
        </w:rPr>
        <w:t>断改进和采用最新的工艺技术，我们将提高眼科药物项目的竞争力和市场适应性，以满足客户需求。</w:t>
      </w:r>
    </w:p>
    <w:p w:rsidR="007C4803" w14:paraId="186AF9C1" w14:textId="3FD128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设备和工程的布置将充分考虑现场实际情况，以合理使用土地资源。我们将尽量减少浪费，提高土地资源的有效利用，以降低眼科药物项目成本。</w:t>
      </w:r>
    </w:p>
    <w:p w:rsidR="007C4803" w14:paraId="5AFC0D18" w14:textId="7580B91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眼科药物项目的安全、文明和清洁生产。这包括环境保护、劳动安全卫生和消防设施的同步规划、同步实施和同步运行。我们将关注可持续发展的要求，具备适应市场变化的可操作弹性。</w:t>
      </w:r>
    </w:p>
    <w:p w:rsidR="007C4803" w14:paraId="128F4377" w14:textId="3DAC0C2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w:t>
      </w:r>
      <w:r>
        <w:rPr>
          <w:rFonts w:ascii="仿宋" w:eastAsia="仿宋" w:hAnsi="仿宋" w:cs="仿宋" w:hint="eastAsia"/>
          <w:sz w:val="28"/>
        </w:rPr>
        <w:t>的生产环境，反映企业文化和形象。员工的工作环境将得到特别关注，以提高工作效率和员工满意度。</w:t>
      </w:r>
    </w:p>
    <w:p w:rsidR="007C4803" w14:paraId="1D1BD55E" w14:textId="28C5C3A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我们将充分满足眼科药物项目业主对眼科药物项目功能、盈利性等投资方面的要求。眼科药物项目的设计和实施将以业主的期望和目标为中心，确保眼科药物项目能够达到商业目标。</w:t>
      </w:r>
    </w:p>
    <w:p w:rsidR="007C4803" w14:paraId="4FD54646" w14:textId="451EA48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7C4803" w14:textId="451EA489">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我们将对工程各类风险进行全面评估，并采取规避措施，以确保眼科药物项目的可靠性。这包括但不限于财务风险、技术风险和市场风险的识别和管理。</w:t>
      </w:r>
    </w:p>
    <w:p w:rsidR="007C4803" w14:paraId="43F5BE13"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通过以上原则和操作措施，我们将确保眼科药物项目在合规、可持续和安全的基础上取得成功</w:t>
      </w:r>
      <w:r>
        <w:rPr>
          <w:rFonts w:ascii="仿宋" w:eastAsia="仿宋" w:hAnsi="仿宋" w:cs="仿宋" w:hint="eastAsia"/>
          <w:sz w:val="28"/>
        </w:rPr>
        <w:t>，以实现长期的业务增长和社会责任。</w:t>
      </w:r>
    </w:p>
    <w:p w:rsidR="007C4803" w14:paraId="4589C627" w14:textId="77777777">
      <w:pPr>
        <w:pStyle w:val="Heading2"/>
        <w:ind w:firstLine="560" w:firstLineChars="200"/>
        <w:rPr>
          <w:rFonts w:ascii="仿宋" w:eastAsia="仿宋" w:hAnsi="仿宋" w:cs="仿宋"/>
          <w:sz w:val="28"/>
        </w:rPr>
      </w:pPr>
      <w:bookmarkStart w:id="6" w:name="_Toc8568"/>
      <w:r>
        <w:rPr>
          <w:rFonts w:ascii="仿宋" w:eastAsia="仿宋" w:hAnsi="仿宋" w:cs="仿宋" w:hint="eastAsia"/>
          <w:sz w:val="28"/>
        </w:rPr>
        <w:t>（五）编制依据</w:t>
      </w:r>
      <w:bookmarkEnd w:id="6"/>
    </w:p>
    <w:p w:rsidR="007C4803" w14:paraId="5183AB8C" w14:textId="77777777">
      <w:pPr>
        <w:ind w:firstLine="560" w:firstLineChars="200"/>
        <w:rPr>
          <w:rFonts w:ascii="仿宋" w:eastAsia="仿宋" w:hAnsi="仿宋" w:cs="仿宋"/>
          <w:sz w:val="28"/>
        </w:rPr>
      </w:pPr>
      <w:r>
        <w:rPr>
          <w:rFonts w:ascii="仿宋" w:eastAsia="仿宋" w:hAnsi="仿宋" w:cs="仿宋" w:hint="eastAsia"/>
          <w:sz w:val="28"/>
        </w:rPr>
        <w:t>在眼科药物项目可行性研究和评估的过程中，需要综合考虑以下政策和资料，以确保眼科药物项目的合规性和可行性：</w:t>
      </w:r>
    </w:p>
    <w:p w:rsidR="007C4803" w14:paraId="4358EA7B" w14:textId="439AF23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7C4803" w14:paraId="45285B9B" w14:textId="2A4BD92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地方性规划和政策：研究眼科药物项目所在地的地方性规划和政策文件，确保眼科药物项目不仅符合国家政策，还符合当地政府的发展方向和规划。</w:t>
      </w:r>
    </w:p>
    <w:p w:rsidR="007C4803" w14:paraId="384F2ADE" w14:textId="3AD6F34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相关财务制度、会计制度：深入了解并遵守最新的国家和地方财务和会计制度，以确保眼科药物项目的财务管理合规。</w:t>
      </w:r>
    </w:p>
    <w:p w:rsidR="007C4803" w14:paraId="502C4D28" w14:textId="633FCE8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w:t>
      </w:r>
      <w:r>
        <w:rPr>
          <w:rFonts w:ascii="仿宋" w:eastAsia="仿宋" w:hAnsi="仿宋" w:cs="仿宋" w:hint="eastAsia"/>
          <w:sz w:val="28"/>
        </w:rPr>
        <w:t>的专业指南和标准，如环境保护、安全生产等，以确保眼科药物项目在关键领域的合规性。</w:t>
      </w:r>
    </w:p>
    <w:p w:rsidR="007C4803" w14:paraId="4E98CE73" w14:textId="21E2BB7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可行性研究初期成果：对已经完成的可行性研究初期成果进行综合分析，以了解眼科药物项目的潜在问题和机会。</w:t>
      </w:r>
    </w:p>
    <w:p w:rsidR="007C4803" w14:paraId="5734E03A" w14:textId="123E23A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设计基础资料：根据眼科药物项目性质，及时调查和收集相关设计基础资料，以支持可行性研究的全面性和深入分析。</w:t>
      </w:r>
    </w:p>
    <w:p w:rsidR="007C4803" w14:paraId="228AF1BB" w14:textId="74E9FD8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p>
    <w:p w:rsidR="007C4803" w14:textId="74E9FD87">
      <w:pPr>
        <w:ind w:firstLine="560" w:firstLineChars="200"/>
        <w:rPr>
          <w:rFonts w:ascii="仿宋" w:eastAsia="仿宋" w:hAnsi="仿宋" w:cs="仿宋"/>
          <w:sz w:val="28"/>
        </w:rPr>
      </w:pPr>
      <w:r>
        <w:rPr>
          <w:rFonts w:ascii="仿宋" w:eastAsia="仿宋" w:hAnsi="仿宋" w:cs="仿宋" w:hint="eastAsia"/>
          <w:sz w:val="28"/>
        </w:rPr>
        <w:t>眼科药物项目评估方法和参数：参考最新的眼科药物项目评估方法和参数，确保眼科药物项目的经济效益评估和风险评估符合国家和行业标准。</w:t>
      </w:r>
    </w:p>
    <w:p w:rsidR="007C4803" w14:paraId="4768528C" w14:textId="4FB011A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技术资料和眼科药物项目方案：眼科药物项目建设单位提供的技术资料、眼科药</w:t>
      </w:r>
      <w:r>
        <w:rPr>
          <w:rFonts w:ascii="仿宋" w:eastAsia="仿宋" w:hAnsi="仿宋" w:cs="仿宋" w:hint="eastAsia"/>
          <w:sz w:val="28"/>
        </w:rPr>
        <w:t>物项目方案和基础材料将为可行性研究提供重要信息，需要充分考虑。</w:t>
      </w:r>
    </w:p>
    <w:p w:rsidR="007C4803" w14:paraId="0833A6DF" w14:textId="77777777">
      <w:pPr>
        <w:ind w:firstLine="560" w:firstLineChars="200"/>
        <w:rPr>
          <w:rFonts w:ascii="仿宋" w:eastAsia="仿宋" w:hAnsi="仿宋" w:cs="仿宋"/>
          <w:sz w:val="28"/>
        </w:rPr>
      </w:pPr>
      <w:r>
        <w:rPr>
          <w:rFonts w:ascii="仿宋" w:eastAsia="仿宋" w:hAnsi="仿宋" w:cs="仿宋" w:hint="eastAsia"/>
          <w:sz w:val="28"/>
        </w:rPr>
        <w:t>以上政策和资料将在眼科药物项目的可行性研究和评估中被广泛引用和参考，以确保眼科药物项目的全面性、合规性和可行性。</w:t>
      </w:r>
    </w:p>
    <w:p w:rsidR="007C4803" w14:paraId="40955C9A" w14:textId="77777777">
      <w:pPr>
        <w:pStyle w:val="Heading2"/>
        <w:ind w:firstLine="560" w:firstLineChars="200"/>
        <w:rPr>
          <w:rFonts w:ascii="仿宋" w:eastAsia="仿宋" w:hAnsi="仿宋" w:cs="仿宋"/>
          <w:sz w:val="28"/>
        </w:rPr>
      </w:pPr>
      <w:bookmarkStart w:id="7" w:name="_Toc15809"/>
      <w:r>
        <w:rPr>
          <w:rFonts w:ascii="仿宋" w:eastAsia="仿宋" w:hAnsi="仿宋" w:cs="仿宋" w:hint="eastAsia"/>
          <w:sz w:val="28"/>
        </w:rPr>
        <w:t>（六）编制范围及内容</w:t>
      </w:r>
      <w:bookmarkEnd w:id="7"/>
    </w:p>
    <w:p w:rsidR="007C4803" w14:paraId="3D0E6480" w14:textId="30A276B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眼科药物项目单位和眼科药物项目背景：</w:t>
      </w:r>
    </w:p>
    <w:p w:rsidR="007C4803" w14:paraId="6C325332" w14:textId="3492EBD3">
      <w:pPr>
        <w:ind w:firstLine="560" w:firstLineChars="200"/>
        <w:rPr>
          <w:rFonts w:ascii="仿宋" w:eastAsia="仿宋" w:hAnsi="仿宋" w:cs="仿宋"/>
          <w:sz w:val="28"/>
        </w:rPr>
      </w:pPr>
      <w:r>
        <w:rPr>
          <w:rFonts w:ascii="仿宋" w:eastAsia="仿宋" w:hAnsi="仿宋" w:cs="仿宋" w:hint="eastAsia"/>
          <w:sz w:val="28"/>
        </w:rPr>
        <w:t>介绍眼科药物项目的负责单位以及眼科药物项目的基本情况，包括眼科药物项目的名称、规模、定位等。</w:t>
      </w:r>
    </w:p>
    <w:p w:rsidR="007C4803" w14:paraId="61AE970E" w14:textId="036DCDE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7C4803" w14:paraId="01E5D187" w14:textId="165EC71C">
      <w:pPr>
        <w:ind w:firstLine="560" w:firstLineChars="200"/>
        <w:rPr>
          <w:rFonts w:ascii="仿宋" w:eastAsia="仿宋" w:hAnsi="仿宋" w:cs="仿宋"/>
          <w:sz w:val="28"/>
        </w:rPr>
      </w:pPr>
      <w:r>
        <w:rPr>
          <w:rFonts w:ascii="仿宋" w:eastAsia="仿宋" w:hAnsi="仿宋" w:cs="仿宋" w:hint="eastAsia"/>
          <w:sz w:val="28"/>
        </w:rPr>
        <w:t>分析眼科药物项目所属的产业规划，以确定眼科药物项目是否与国家或地区的产业规划一致。</w:t>
      </w:r>
    </w:p>
    <w:p w:rsidR="007C4803" w14:paraId="68A3C88F" w14:textId="12B95FC8">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探讨相关的产业政策，包括政府的支持政策和激励政策，以确定眼科药物项目在政策环境下的优势和契合度。</w:t>
      </w:r>
    </w:p>
    <w:p w:rsidR="007C4803" w14:paraId="6E520FB5" w14:textId="6C9C46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7C4803" w14:paraId="5D3189F7" w14:textId="76AD16EE">
      <w:pPr>
        <w:ind w:firstLine="560" w:firstLineChars="200"/>
        <w:rPr>
          <w:rFonts w:ascii="仿宋" w:eastAsia="仿宋" w:hAnsi="仿宋" w:cs="仿宋"/>
          <w:sz w:val="28"/>
        </w:rPr>
      </w:pPr>
      <w:r>
        <w:rPr>
          <w:rFonts w:ascii="仿宋" w:eastAsia="仿宋" w:hAnsi="仿宋" w:cs="仿宋" w:hint="eastAsia"/>
          <w:sz w:val="28"/>
        </w:rPr>
        <w:t>评估眼科药物项目所需的各类资源，如原材料、能源、人力资源等，以确定眼科药物项目在资源供应方面的可行性。</w:t>
      </w:r>
    </w:p>
    <w:p w:rsidR="007C4803" w14:paraId="5086A245" w14:textId="3CEF6B5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考察眼科药物项目所在地的资源丰富度、资源的可持续性，以评估资源综合利用条件。</w:t>
      </w:r>
    </w:p>
    <w:p w:rsidR="007C4803" w14:paraId="580C0D3A" w14:textId="47F69F7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7C4803" w14:paraId="616453F1" w14:textId="5B3D4DFC">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研究用地选址方案，包括土地政策和土地利用规划，以确定眼科药物项目的用地规划的可行性。</w:t>
      </w:r>
    </w:p>
    <w:p w:rsidR="007C4803" w14:paraId="60F537A4" w14:textId="0F27ED08">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分析场地选址的因素，包括交通便捷性、环境影响等，以确定眼科药物项目场地的选址方案。</w:t>
      </w:r>
    </w:p>
    <w:p w:rsidR="007C4803" w14:paraId="3A64686B" w14:textId="09BCF9E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7C4803" w14:paraId="3906A28B" w14:textId="5365E9B6">
      <w:pPr>
        <w:ind w:firstLine="560" w:firstLineChars="200"/>
        <w:rPr>
          <w:rFonts w:ascii="仿宋" w:eastAsia="仿宋" w:hAnsi="仿宋" w:cs="仿宋"/>
          <w:sz w:val="28"/>
        </w:rPr>
      </w:pPr>
      <w:r>
        <w:rPr>
          <w:rFonts w:ascii="仿宋" w:eastAsia="仿宋" w:hAnsi="仿宋" w:cs="仿宋" w:hint="eastAsia"/>
          <w:sz w:val="28"/>
        </w:rPr>
        <w:t>进行眼科药物项目对环境和生态系统的影响评估，包括大气、水质、土壤、野生动植物等，以确保眼科药物项目符合最新的环保法规和生态保护要求。</w:t>
      </w:r>
    </w:p>
    <w:p w:rsidR="007C4803" w14:paraId="4E9687E3" w14:textId="07C3D1C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7C4803" w14:paraId="7FE7DDB0" w14:textId="74C80F0E">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7C4803" w14:paraId="7D309B0D" w14:textId="44236E53">
      <w:pPr>
        <w:ind w:firstLine="560" w:firstLineChars="200"/>
        <w:rPr>
          <w:rFonts w:ascii="仿宋" w:eastAsia="仿宋" w:hAnsi="仿宋" w:cs="仿宋"/>
          <w:sz w:val="28"/>
        </w:rPr>
      </w:pPr>
      <w:r>
        <w:rPr>
          <w:rFonts w:ascii="仿宋" w:eastAsia="仿宋" w:hAnsi="仿宋" w:cs="仿宋" w:hint="eastAsia"/>
          <w:sz w:val="28"/>
        </w:rPr>
        <w:t>考虑最新的融资政策和金融支持政策，</w:t>
      </w:r>
      <w:r>
        <w:rPr>
          <w:rFonts w:ascii="仿宋" w:eastAsia="仿宋" w:hAnsi="仿宋" w:cs="仿宋" w:hint="eastAsia"/>
          <w:sz w:val="28"/>
        </w:rPr>
        <w:t>以确定投资方案的可行性。</w:t>
      </w:r>
    </w:p>
    <w:p w:rsidR="007C4803" w14:paraId="4CB93423" w14:textId="1E4C462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7C4803" w14:paraId="78120AA3" w14:textId="34749C44">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进行经济效益分析，包括投资回收期、内部收益率、净现值等，以确定眼科药物项目的经济可行性。</w:t>
      </w:r>
    </w:p>
    <w:p w:rsidR="007C4803" w14:paraId="672F0CF1" w14:textId="1A71EEF6">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分析社会效益，包括就业创造、社会贡献等，以确定眼科药物项目的社会可行性。</w:t>
      </w:r>
    </w:p>
    <w:p w:rsidR="007C4803" w14:paraId="131071F7" w14:textId="77777777">
      <w:pPr>
        <w:pStyle w:val="Heading2"/>
        <w:ind w:firstLine="560" w:firstLineChars="200"/>
        <w:rPr>
          <w:rFonts w:ascii="仿宋" w:eastAsia="仿宋" w:hAnsi="仿宋" w:cs="仿宋"/>
          <w:sz w:val="28"/>
        </w:rPr>
      </w:pPr>
      <w:bookmarkStart w:id="8" w:name="_Toc26664"/>
      <w:r>
        <w:rPr>
          <w:rFonts w:ascii="仿宋" w:eastAsia="仿宋" w:hAnsi="仿宋" w:cs="仿宋" w:hint="eastAsia"/>
          <w:sz w:val="28"/>
        </w:rPr>
        <w:t>（七）眼科药物项目建设背景</w:t>
      </w:r>
      <w:bookmarkEnd w:id="8"/>
    </w:p>
    <w:p w:rsidR="007C4803" w14:paraId="78F0C03B"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7C4803"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眼科药物项目的建设被视为提升数据处理和分析能力的重要举措。</w:t>
      </w:r>
    </w:p>
    <w:p w:rsidR="007C4803" w14:paraId="470B9DC8" w14:textId="77777777">
      <w:pPr>
        <w:ind w:firstLine="560" w:firstLineChars="200"/>
        <w:rPr>
          <w:rFonts w:ascii="仿宋" w:eastAsia="仿宋" w:hAnsi="仿宋" w:cs="仿宋"/>
          <w:sz w:val="28"/>
        </w:rPr>
      </w:pPr>
      <w:r>
        <w:rPr>
          <w:rFonts w:ascii="仿宋" w:eastAsia="仿宋" w:hAnsi="仿宋" w:cs="仿宋" w:hint="eastAsia"/>
          <w:sz w:val="28"/>
        </w:rPr>
        <w:t>眼科药物项目发起于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w:t>
      </w:r>
      <w:r>
        <w:rPr>
          <w:rFonts w:ascii="仿宋" w:eastAsia="仿宋" w:hAnsi="仿宋" w:cs="仿宋" w:hint="eastAsia"/>
          <w:sz w:val="28"/>
        </w:rPr>
        <w:t>关注和大力支持。政府通过制定相关政策，引导和推动眼科药物项目的实施；产业界积极参与眼科药物项目的规划和建设，提供实践经验和资源；学术界则通过研究创新，为眼科药物项目的理论支撑和技术实现提供有力支持。</w:t>
      </w:r>
    </w:p>
    <w:p w:rsidR="007C4803" w14:paraId="23B0CF5C" w14:textId="77777777">
      <w:pPr>
        <w:pStyle w:val="Heading2"/>
        <w:ind w:firstLine="560" w:firstLineChars="200"/>
        <w:rPr>
          <w:rFonts w:ascii="仿宋" w:eastAsia="仿宋" w:hAnsi="仿宋" w:cs="仿宋"/>
          <w:sz w:val="28"/>
        </w:rPr>
      </w:pPr>
      <w:bookmarkStart w:id="9" w:name="_Toc12767"/>
      <w:r>
        <w:rPr>
          <w:rFonts w:ascii="仿宋" w:eastAsia="仿宋" w:hAnsi="仿宋" w:cs="仿宋" w:hint="eastAsia"/>
          <w:sz w:val="28"/>
        </w:rPr>
        <w:t>（八）结论分析</w:t>
      </w:r>
      <w:bookmarkEnd w:id="9"/>
    </w:p>
    <w:p w:rsidR="007C4803" w14:paraId="510FBDC2" w14:textId="1FE91A4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眼科药物项目选址</w:t>
      </w:r>
    </w:p>
    <w:p w:rsidR="007C4803" w14:paraId="63EFA44D" w14:textId="77777777">
      <w:pPr>
        <w:ind w:firstLine="560" w:firstLineChars="200"/>
        <w:rPr>
          <w:rFonts w:ascii="仿宋" w:eastAsia="仿宋" w:hAnsi="仿宋" w:cs="仿宋"/>
          <w:sz w:val="28"/>
        </w:rPr>
      </w:pPr>
      <w:r>
        <w:rPr>
          <w:rFonts w:ascii="仿宋" w:eastAsia="仿宋" w:hAnsi="仿宋" w:cs="仿宋" w:hint="eastAsia"/>
          <w:sz w:val="28"/>
        </w:rPr>
        <w:t>本期眼科药物项目将选址于待定地点，占地面积约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亩。这一区域具有得天独厚的地理位置，交通便捷，拥有完善的电力、供水、排水和通讯等基础设施，为本眼科药物项目的建设提供了理想的条件。</w:t>
      </w:r>
    </w:p>
    <w:p w:rsidR="007C4803" w14:paraId="7B7EFC3B" w14:textId="4CA0DCA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7C4803" w14:paraId="519F509A" w14:textId="77777777">
      <w:pPr>
        <w:ind w:firstLine="560" w:firstLineChars="200"/>
        <w:rPr>
          <w:rFonts w:ascii="仿宋" w:eastAsia="仿宋" w:hAnsi="仿宋" w:cs="仿宋"/>
          <w:sz w:val="28"/>
        </w:rPr>
      </w:pPr>
      <w:r>
        <w:rPr>
          <w:rFonts w:ascii="仿宋" w:eastAsia="仿宋" w:hAnsi="仿宋" w:cs="仿宋" w:hint="eastAsia"/>
          <w:sz w:val="28"/>
        </w:rPr>
        <w:t>一旦眼科药物项目建成，将拥有年产</w:t>
      </w:r>
      <w:r>
        <w:rPr>
          <w:rFonts w:ascii="仿宋" w:eastAsia="仿宋" w:hAnsi="仿宋" w:cs="仿宋" w:hint="eastAsia"/>
          <w:sz w:val="28"/>
        </w:rPr>
        <w:t>XX</w:t>
      </w:r>
      <w:r>
        <w:rPr>
          <w:rFonts w:ascii="仿宋" w:eastAsia="仿宋" w:hAnsi="仿宋" w:cs="仿宋" w:hint="eastAsia"/>
          <w:sz w:val="28"/>
        </w:rPr>
        <w:t>的生产能力。</w:t>
      </w:r>
    </w:p>
    <w:p w:rsidR="007C4803" w14:paraId="67E416CF" w14:textId="523D862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眼科药物项目实施进度</w:t>
      </w:r>
    </w:p>
    <w:p w:rsidR="007C4803" w14:paraId="344BEE7F" w14:textId="77777777">
      <w:pPr>
        <w:ind w:firstLine="560" w:firstLineChars="200"/>
        <w:rPr>
          <w:rFonts w:ascii="仿宋" w:eastAsia="仿宋" w:hAnsi="仿宋" w:cs="仿宋"/>
          <w:sz w:val="28"/>
        </w:rPr>
      </w:pPr>
      <w:r>
        <w:rPr>
          <w:rFonts w:ascii="仿宋" w:eastAsia="仿宋" w:hAnsi="仿宋" w:cs="仿宋" w:hint="eastAsia"/>
          <w:sz w:val="28"/>
        </w:rPr>
        <w:t>本期眼科药物项目将按照国家基本建设程序的法规和相关实施指南要求进行建设，规划的建设期限为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7C4803" w14:paraId="60095C2C" w14:textId="1D50425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7C4803" w14:paraId="6221DC40" w14:textId="47639BB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眼科药物项目的总投资包括建设投资、建设期利息和流动资金。通过慎重的财务估算，眼科药物项目的总投资为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p>
    <w:p w:rsidR="007C4803" w14:textId="47639BBE">
      <w:pPr>
        <w:ind w:firstLine="560" w:firstLineChars="200"/>
        <w:rPr>
          <w:rFonts w:ascii="仿宋" w:eastAsia="仿宋" w:hAnsi="仿宋" w:cs="仿宋"/>
          <w:sz w:val="28"/>
        </w:rPr>
      </w:pP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7C4803" w14:paraId="480B5C0A" w14:textId="535A9B58">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7C4803" w14:paraId="76D6CED6" w14:textId="77777777">
      <w:pPr>
        <w:ind w:firstLine="560" w:firstLineChars="200"/>
        <w:rPr>
          <w:rFonts w:ascii="仿宋" w:eastAsia="仿宋" w:hAnsi="仿宋" w:cs="仿宋"/>
          <w:sz w:val="28"/>
        </w:rPr>
      </w:pPr>
      <w:r>
        <w:rPr>
          <w:rFonts w:ascii="仿宋" w:eastAsia="仿宋" w:hAnsi="仿宋" w:cs="仿宋" w:hint="eastAsia"/>
          <w:sz w:val="28"/>
        </w:rPr>
        <w:t>眼科药物项目的总投资为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w:t>
      </w:r>
      <w:r>
        <w:rPr>
          <w:rFonts w:ascii="仿宋" w:eastAsia="仿宋" w:hAnsi="仿宋" w:cs="仿宋" w:hint="eastAsia"/>
          <w:sz w:val="28"/>
        </w:rPr>
        <w:t>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万元。根据慎重的财务测算，本期工程眼科药物项目将申请银行借款总额</w:t>
      </w:r>
      <w:r>
        <w:rPr>
          <w:rFonts w:ascii="仿宋" w:eastAsia="仿宋" w:hAnsi="仿宋" w:cs="仿宋" w:hint="eastAsia"/>
          <w:sz w:val="28"/>
        </w:rPr>
        <w:t>XXXX</w:t>
      </w:r>
      <w:r>
        <w:rPr>
          <w:rFonts w:ascii="仿宋" w:eastAsia="仿宋" w:hAnsi="仿宋" w:cs="仿宋" w:hint="eastAsia"/>
          <w:sz w:val="28"/>
        </w:rPr>
        <w:t>万元。</w:t>
      </w:r>
    </w:p>
    <w:p w:rsidR="007C4803" w14:paraId="29C9D477" w14:textId="56065835">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7C4803" w14:paraId="3EE8A249" w14:textId="4C72CFE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眼科药物项目达产年的预期营业收入（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7C4803" w14:paraId="7DA6A82D" w14:textId="6B9ECB4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7C4803" w14:paraId="7D8EC87F" w14:textId="45E92E0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眼科药物项目达产年净利润（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7C4803" w14:paraId="69AE9D9B" w14:textId="1D975DB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7C4803" w14:paraId="6AE12BAE" w14:textId="52F4196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7C4803" w14:paraId="5B55B363" w14:textId="797EE33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7C4803" w14:paraId="01CFBC81" w14:textId="13DFF001">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7C4803" w14:paraId="197F44AF"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该眼科药物项目实施后，</w:t>
      </w:r>
      <w:r>
        <w:rPr>
          <w:rFonts w:ascii="仿宋" w:eastAsia="仿宋" w:hAnsi="仿宋" w:cs="仿宋" w:hint="eastAsia"/>
          <w:sz w:val="28"/>
        </w:rPr>
        <w:t>将满足国内市场需求，增加国家和地方财政收入，推动产业升级和发展，创造更多的就业机会。此外，由于眼科药物项目采用先进的环保措施，不会对周边环境产生不利影响。因此，本眼科药物项目建设将带来显著的社会效益。</w:t>
      </w:r>
    </w:p>
    <w:p w:rsidR="007C4803" w14:paraId="427A9A4F" w14:textId="77777777">
      <w:pPr>
        <w:pStyle w:val="Heading1"/>
        <w:ind w:firstLine="560" w:firstLineChars="200"/>
        <w:rPr>
          <w:rFonts w:ascii="仿宋" w:eastAsia="仿宋" w:hAnsi="仿宋" w:cs="仿宋"/>
          <w:sz w:val="28"/>
        </w:rPr>
      </w:pPr>
      <w:bookmarkStart w:id="10" w:name="_Toc26091"/>
      <w:r>
        <w:rPr>
          <w:rFonts w:ascii="仿宋" w:eastAsia="仿宋" w:hAnsi="仿宋" w:cs="仿宋" w:hint="eastAsia"/>
          <w:sz w:val="28"/>
        </w:rPr>
        <w:t>二、技术方案</w:t>
      </w:r>
      <w:bookmarkEnd w:id="10"/>
    </w:p>
    <w:p w:rsidR="007C4803" w14:paraId="747EA409" w14:textId="77777777">
      <w:pPr>
        <w:pStyle w:val="Heading2"/>
        <w:rPr>
          <w:rFonts w:ascii="仿宋" w:eastAsia="仿宋" w:hAnsi="仿宋" w:cs="仿宋"/>
        </w:rPr>
      </w:pPr>
      <w:bookmarkStart w:id="11" w:name="_Toc4707"/>
      <w:r>
        <w:rPr>
          <w:rFonts w:ascii="仿宋" w:eastAsia="仿宋" w:hAnsi="仿宋" w:cs="仿宋" w:hint="eastAsia"/>
        </w:rPr>
        <w:t>（一）企业技术研发分析</w:t>
      </w:r>
      <w:bookmarkEnd w:id="11"/>
    </w:p>
    <w:p w:rsidR="007C4803" w14:paraId="3967D738"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7C4803" w14:paraId="5FB85330"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7C4803" w14:paraId="3D5C3C18" w14:textId="583935F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7C4803" w14:paraId="167A2E87" w14:textId="54718BB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7C4803" w14:paraId="6857A14B" w14:textId="5FEE231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7C4803" w14:paraId="04D3B98E" w14:textId="11CF064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7C4803" w14:textId="11CF0648">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7C4803" w14:paraId="49822100"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7C4803" w14:paraId="2038E17B" w14:textId="77777777">
      <w:pPr>
        <w:ind w:firstLine="560" w:firstLineChars="200"/>
        <w:rPr>
          <w:rFonts w:ascii="仿宋" w:eastAsia="仿宋" w:hAnsi="仿宋" w:cs="仿宋"/>
          <w:sz w:val="28"/>
        </w:rPr>
      </w:pPr>
    </w:p>
    <w:p w:rsidR="007C4803" w14:paraId="412EF56A" w14:textId="77777777">
      <w:pPr>
        <w:pStyle w:val="Heading2"/>
        <w:ind w:firstLine="560" w:firstLineChars="200"/>
        <w:rPr>
          <w:rFonts w:ascii="仿宋" w:eastAsia="仿宋" w:hAnsi="仿宋" w:cs="仿宋"/>
          <w:sz w:val="28"/>
        </w:rPr>
      </w:pPr>
      <w:bookmarkStart w:id="12" w:name="_Toc32405"/>
      <w:r>
        <w:rPr>
          <w:rFonts w:ascii="仿宋" w:eastAsia="仿宋" w:hAnsi="仿宋" w:cs="仿宋" w:hint="eastAsia"/>
          <w:sz w:val="28"/>
        </w:rPr>
        <w:t>（二）眼科药物项目技术工艺分析</w:t>
      </w:r>
      <w:bookmarkEnd w:id="12"/>
    </w:p>
    <w:p w:rsidR="007C4803" w14:paraId="4189B328" w14:textId="4E30B5D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7C4803" w14:paraId="5AAAE297"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7C4803" w14:paraId="68C3AB9F" w14:textId="76082A3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7C4803" w14:paraId="359BDAC3" w14:textId="05D1062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7C4803" w14:paraId="3724492D" w14:textId="0037801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7C4803" w14:paraId="06181121" w14:textId="662379D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https://d.book118.com/357145110015006036</w:t>
        </w:r>
      </w:hyperlink>
    </w:p>
    <w:p w:rsidR="007C480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paraId="0540A5E8"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803" w14:textId="77777777">
    <w:pPr>
      <w:pStyle w:val="Header"/>
      <w:jc w:val="center"/>
      <w:rPr>
        <w:rFonts w:ascii="仿宋" w:eastAsia="仿宋" w:hAnsi="仿宋" w:cs="仿宋"/>
      </w:rPr>
    </w:pPr>
    <w:r>
      <w:rPr>
        <w:rFonts w:ascii="仿宋" w:eastAsia="仿宋" w:hAnsi="仿宋" w:cs="仿宋" w:hint="eastAsia"/>
      </w:rPr>
      <w:t>眼科药物相关项目投资计划书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AE42E0"/>
    <w:rsid w:val="007C4803"/>
    <w:rsid w:val="00A67E08"/>
    <w:rsid w:val="0CAE42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1E25687"/>
  <w15:docId w15:val="{48A5C3D2-3FCF-4D05-B8FF-0283B319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7145110015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5125</Words>
  <Characters>29214</Characters>
  <Application>Microsoft Office Word</Application>
  <DocSecurity>0</DocSecurity>
  <Lines>243</Lines>
  <Paragraphs>68</Paragraphs>
  <ScaleCrop>false</ScaleCrop>
  <Company/>
  <LinksUpToDate>false</LinksUpToDate>
  <CharactersWithSpaces>34271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2023-11-23T07:10:00Z</dcterms:created>
  <dcterms:modified xsi:type="dcterms:W3CDTF">2023-12-21T06:39:00Z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DB3DEF61129745B786190ED5A1F7022D_11</vt:lpwstr>
  </property>
  <property fmtid="{D5CDD505-2E9C-101B-9397-08002B2CF9AE}" pid="3" name="KSOProductBuildVer">
    <vt:lpwstr>2052-12.1.0.15712</vt:lpwstr>
  </property>
</Properties>
</file>