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24737" w14:paraId="2E19254D" w14:textId="77777777">
      <w:pPr>
        <w:rPr>
          <w:rFonts w:ascii="仿宋" w:eastAsia="仿宋" w:hAnsi="仿宋" w:cs="仿宋"/>
          <w:b/>
          <w:sz w:val="40"/>
        </w:rPr>
      </w:pPr>
    </w:p>
    <w:p w:rsidR="00A24737" w14:paraId="15B8B92B" w14:textId="77777777">
      <w:pPr>
        <w:rPr>
          <w:rFonts w:ascii="仿宋" w:eastAsia="仿宋" w:hAnsi="仿宋" w:cs="仿宋"/>
          <w:b/>
          <w:sz w:val="40"/>
        </w:rPr>
      </w:pPr>
    </w:p>
    <w:p w:rsidR="00A24737" w14:paraId="6AA450F4" w14:textId="77777777">
      <w:pPr>
        <w:rPr>
          <w:rFonts w:ascii="仿宋" w:eastAsia="仿宋" w:hAnsi="仿宋" w:cs="仿宋"/>
          <w:b/>
          <w:sz w:val="40"/>
        </w:rPr>
      </w:pPr>
    </w:p>
    <w:p w:rsidR="00A24737" w14:paraId="3CC2928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合结钢相关行业投资方案</w:t>
      </w:r>
    </w:p>
    <w:p w:rsidR="00A24737" w14:paraId="0F7C48D8" w14:textId="77777777">
      <w:pPr>
        <w:jc w:val="center"/>
        <w:rPr>
          <w:rFonts w:ascii="仿宋" w:eastAsia="仿宋" w:hAnsi="仿宋" w:cs="仿宋"/>
          <w:b/>
          <w:sz w:val="40"/>
        </w:rPr>
      </w:pPr>
      <w:r>
        <w:rPr>
          <w:rFonts w:ascii="仿宋" w:eastAsia="仿宋" w:hAnsi="仿宋" w:cs="仿宋" w:hint="eastAsia"/>
          <w:b/>
          <w:sz w:val="40"/>
        </w:rPr>
        <w:t>目录</w:t>
      </w:r>
    </w:p>
    <w:p w:rsidR="00A24737" w14:paraId="2E034D5A" w14:textId="77777777">
      <w:pPr>
        <w:pStyle w:val="TOC1"/>
        <w:tabs>
          <w:tab w:val="right" w:leader="dot" w:pos="8306"/>
        </w:tabs>
      </w:pPr>
      <w:r>
        <w:fldChar w:fldCharType="begin"/>
      </w:r>
      <w:r>
        <w:instrText>TOC \h \z</w:instrText>
      </w:r>
      <w:r>
        <w:fldChar w:fldCharType="separate"/>
      </w:r>
      <w:hyperlink w:anchor="_Toc2700" w:history="1">
        <w:r>
          <w:rPr>
            <w:rFonts w:ascii="仿宋" w:eastAsia="仿宋" w:hAnsi="仿宋" w:cs="仿宋" w:hint="eastAsia"/>
          </w:rPr>
          <w:t>概论</w:t>
        </w:r>
        <w:r>
          <w:tab/>
        </w:r>
        <w:r>
          <w:fldChar w:fldCharType="begin"/>
        </w:r>
        <w:r>
          <w:instrText xml:space="preserve"> PAGEREF _Toc2700 \h </w:instrText>
        </w:r>
        <w:r>
          <w:fldChar w:fldCharType="separate"/>
        </w:r>
        <w:r>
          <w:t>3</w:t>
        </w:r>
        <w:r>
          <w:fldChar w:fldCharType="end"/>
        </w:r>
      </w:hyperlink>
    </w:p>
    <w:p w:rsidR="00A24737" w14:paraId="4FBB4917" w14:textId="77777777">
      <w:pPr>
        <w:pStyle w:val="TOC1"/>
        <w:tabs>
          <w:tab w:val="right" w:leader="dot" w:pos="8306"/>
        </w:tabs>
      </w:pPr>
      <w:hyperlink w:anchor="_Toc3017" w:history="1">
        <w:r>
          <w:rPr>
            <w:rFonts w:ascii="仿宋" w:eastAsia="仿宋" w:hAnsi="仿宋" w:cs="仿宋" w:hint="eastAsia"/>
          </w:rPr>
          <w:t>一、合结钢项目选址方案</w:t>
        </w:r>
        <w:r>
          <w:tab/>
        </w:r>
        <w:r>
          <w:fldChar w:fldCharType="begin"/>
        </w:r>
        <w:r>
          <w:instrText xml:space="preserve"> PAGEREF _Toc3017 \h </w:instrText>
        </w:r>
        <w:r>
          <w:fldChar w:fldCharType="separate"/>
        </w:r>
        <w:r>
          <w:t>3</w:t>
        </w:r>
        <w:r>
          <w:fldChar w:fldCharType="end"/>
        </w:r>
      </w:hyperlink>
    </w:p>
    <w:p w:rsidR="00A24737" w14:paraId="5EEFD790" w14:textId="77777777">
      <w:pPr>
        <w:pStyle w:val="TOC2"/>
        <w:tabs>
          <w:tab w:val="right" w:leader="dot" w:pos="8306"/>
        </w:tabs>
      </w:pPr>
      <w:hyperlink w:anchor="_Toc27936" w:history="1">
        <w:r>
          <w:rPr>
            <w:rFonts w:ascii="仿宋" w:eastAsia="仿宋" w:hAnsi="仿宋" w:cs="仿宋" w:hint="eastAsia"/>
          </w:rPr>
          <w:t>（一）合结钢项目选址原则</w:t>
        </w:r>
        <w:r>
          <w:tab/>
        </w:r>
        <w:r>
          <w:fldChar w:fldCharType="begin"/>
        </w:r>
        <w:r>
          <w:instrText xml:space="preserve"> PAGEREF _Toc27936 \h </w:instrText>
        </w:r>
        <w:r>
          <w:fldChar w:fldCharType="separate"/>
        </w:r>
        <w:r>
          <w:t>3</w:t>
        </w:r>
        <w:r>
          <w:fldChar w:fldCharType="end"/>
        </w:r>
      </w:hyperlink>
    </w:p>
    <w:p w:rsidR="00A24737" w14:paraId="322D91D8" w14:textId="77777777">
      <w:pPr>
        <w:pStyle w:val="TOC2"/>
        <w:tabs>
          <w:tab w:val="right" w:leader="dot" w:pos="8306"/>
        </w:tabs>
      </w:pPr>
      <w:hyperlink w:anchor="_Toc13606" w:history="1">
        <w:r>
          <w:rPr>
            <w:rFonts w:ascii="仿宋" w:eastAsia="仿宋" w:hAnsi="仿宋" w:cs="仿宋" w:hint="eastAsia"/>
          </w:rPr>
          <w:t>（二）建设区基本情况</w:t>
        </w:r>
        <w:r>
          <w:tab/>
        </w:r>
        <w:r>
          <w:fldChar w:fldCharType="begin"/>
        </w:r>
        <w:r>
          <w:instrText xml:space="preserve"> PAGEREF _Toc13606 \h </w:instrText>
        </w:r>
        <w:r>
          <w:fldChar w:fldCharType="separate"/>
        </w:r>
        <w:r>
          <w:t>4</w:t>
        </w:r>
        <w:r>
          <w:fldChar w:fldCharType="end"/>
        </w:r>
      </w:hyperlink>
    </w:p>
    <w:p w:rsidR="00A24737" w14:paraId="1940DFD7" w14:textId="77777777">
      <w:pPr>
        <w:pStyle w:val="TOC2"/>
        <w:tabs>
          <w:tab w:val="right" w:leader="dot" w:pos="8306"/>
        </w:tabs>
      </w:pPr>
      <w:hyperlink w:anchor="_Toc1897" w:history="1">
        <w:r>
          <w:rPr>
            <w:rFonts w:ascii="仿宋" w:eastAsia="仿宋" w:hAnsi="仿宋" w:cs="仿宋" w:hint="eastAsia"/>
          </w:rPr>
          <w:t>（三）产业发展方向</w:t>
        </w:r>
        <w:r>
          <w:tab/>
        </w:r>
        <w:r>
          <w:fldChar w:fldCharType="begin"/>
        </w:r>
        <w:r>
          <w:instrText xml:space="preserve"> PAGEREF _Toc1897 \h </w:instrText>
        </w:r>
        <w:r>
          <w:fldChar w:fldCharType="separate"/>
        </w:r>
        <w:r>
          <w:t>5</w:t>
        </w:r>
        <w:r>
          <w:fldChar w:fldCharType="end"/>
        </w:r>
      </w:hyperlink>
    </w:p>
    <w:p w:rsidR="00A24737" w14:paraId="68D802CF" w14:textId="77777777">
      <w:pPr>
        <w:pStyle w:val="TOC2"/>
        <w:tabs>
          <w:tab w:val="right" w:leader="dot" w:pos="8306"/>
        </w:tabs>
      </w:pPr>
      <w:hyperlink w:anchor="_Toc1614" w:history="1">
        <w:r>
          <w:rPr>
            <w:rFonts w:ascii="仿宋" w:eastAsia="仿宋" w:hAnsi="仿宋" w:cs="仿宋" w:hint="eastAsia"/>
          </w:rPr>
          <w:t>（四）合结钢项目选址综合评价</w:t>
        </w:r>
        <w:r>
          <w:tab/>
        </w:r>
        <w:r>
          <w:fldChar w:fldCharType="begin"/>
        </w:r>
        <w:r>
          <w:instrText xml:space="preserve"> PAGEREF _Toc1614 \h </w:instrText>
        </w:r>
        <w:r>
          <w:fldChar w:fldCharType="separate"/>
        </w:r>
        <w:r>
          <w:t>6</w:t>
        </w:r>
        <w:r>
          <w:fldChar w:fldCharType="end"/>
        </w:r>
      </w:hyperlink>
    </w:p>
    <w:p w:rsidR="00A24737" w14:paraId="41F0B8E2" w14:textId="77777777">
      <w:pPr>
        <w:pStyle w:val="TOC1"/>
        <w:tabs>
          <w:tab w:val="right" w:leader="dot" w:pos="8306"/>
        </w:tabs>
      </w:pPr>
      <w:hyperlink w:anchor="_Toc2690" w:history="1">
        <w:r>
          <w:rPr>
            <w:rFonts w:ascii="仿宋" w:eastAsia="仿宋" w:hAnsi="仿宋" w:cs="仿宋" w:hint="eastAsia"/>
          </w:rPr>
          <w:t>二、技术方案</w:t>
        </w:r>
        <w:r>
          <w:tab/>
        </w:r>
        <w:r>
          <w:fldChar w:fldCharType="begin"/>
        </w:r>
        <w:r>
          <w:instrText xml:space="preserve"> PAGEREF _Toc2690 \h </w:instrText>
        </w:r>
        <w:r>
          <w:fldChar w:fldCharType="separate"/>
        </w:r>
        <w:r>
          <w:t>7</w:t>
        </w:r>
        <w:r>
          <w:fldChar w:fldCharType="end"/>
        </w:r>
      </w:hyperlink>
    </w:p>
    <w:p w:rsidR="00A24737" w14:paraId="4AF18F57" w14:textId="77777777">
      <w:pPr>
        <w:pStyle w:val="TOC2"/>
        <w:tabs>
          <w:tab w:val="right" w:leader="dot" w:pos="8306"/>
        </w:tabs>
      </w:pPr>
      <w:hyperlink w:anchor="_Toc5491" w:history="1">
        <w:r>
          <w:rPr>
            <w:rFonts w:ascii="仿宋" w:eastAsia="仿宋" w:hAnsi="仿宋" w:cs="仿宋" w:hint="eastAsia"/>
          </w:rPr>
          <w:t>（一）企业技术研发分析</w:t>
        </w:r>
        <w:r>
          <w:tab/>
        </w:r>
        <w:r>
          <w:fldChar w:fldCharType="begin"/>
        </w:r>
        <w:r>
          <w:instrText xml:space="preserve"> PAGEREF _Toc5491 \h </w:instrText>
        </w:r>
        <w:r>
          <w:fldChar w:fldCharType="separate"/>
        </w:r>
        <w:r>
          <w:t>7</w:t>
        </w:r>
        <w:r>
          <w:fldChar w:fldCharType="end"/>
        </w:r>
      </w:hyperlink>
    </w:p>
    <w:p w:rsidR="00A24737" w14:paraId="3014E342" w14:textId="77777777">
      <w:pPr>
        <w:pStyle w:val="TOC2"/>
        <w:tabs>
          <w:tab w:val="right" w:leader="dot" w:pos="8306"/>
        </w:tabs>
      </w:pPr>
      <w:hyperlink w:anchor="_Toc8037" w:history="1">
        <w:r>
          <w:rPr>
            <w:rFonts w:ascii="仿宋" w:eastAsia="仿宋" w:hAnsi="仿宋" w:cs="仿宋" w:hint="eastAsia"/>
          </w:rPr>
          <w:t>（二）合结钢项目技术工艺分析</w:t>
        </w:r>
        <w:r>
          <w:tab/>
        </w:r>
        <w:r>
          <w:fldChar w:fldCharType="begin"/>
        </w:r>
        <w:r>
          <w:instrText xml:space="preserve"> PAGEREF _Toc8037 \h </w:instrText>
        </w:r>
        <w:r>
          <w:fldChar w:fldCharType="separate"/>
        </w:r>
        <w:r>
          <w:t>8</w:t>
        </w:r>
        <w:r>
          <w:fldChar w:fldCharType="end"/>
        </w:r>
      </w:hyperlink>
    </w:p>
    <w:p w:rsidR="00A24737" w14:paraId="2C5F2EF9" w14:textId="77777777">
      <w:pPr>
        <w:pStyle w:val="TOC2"/>
        <w:tabs>
          <w:tab w:val="right" w:leader="dot" w:pos="8306"/>
        </w:tabs>
      </w:pPr>
      <w:hyperlink w:anchor="_Toc27882" w:history="1">
        <w:r>
          <w:rPr>
            <w:rFonts w:ascii="仿宋" w:eastAsia="仿宋" w:hAnsi="仿宋" w:cs="仿宋" w:hint="eastAsia"/>
          </w:rPr>
          <w:t>（三）合结钢项</w:t>
        </w:r>
        <w:r>
          <w:rPr>
            <w:rFonts w:ascii="仿宋" w:eastAsia="仿宋" w:hAnsi="仿宋" w:cs="仿宋" w:hint="eastAsia"/>
          </w:rPr>
          <w:t>目技术流程</w:t>
        </w:r>
        <w:r>
          <w:tab/>
        </w:r>
        <w:r>
          <w:fldChar w:fldCharType="begin"/>
        </w:r>
        <w:r>
          <w:instrText xml:space="preserve"> PAGEREF _Toc27882 \h </w:instrText>
        </w:r>
        <w:r>
          <w:fldChar w:fldCharType="separate"/>
        </w:r>
        <w:r>
          <w:t>10</w:t>
        </w:r>
        <w:r>
          <w:fldChar w:fldCharType="end"/>
        </w:r>
      </w:hyperlink>
    </w:p>
    <w:p w:rsidR="00A24737" w14:paraId="5A99D1AF" w14:textId="77777777">
      <w:pPr>
        <w:pStyle w:val="TOC2"/>
        <w:tabs>
          <w:tab w:val="right" w:leader="dot" w:pos="8306"/>
        </w:tabs>
      </w:pPr>
      <w:hyperlink w:anchor="_Toc16187" w:history="1">
        <w:r>
          <w:rPr>
            <w:rFonts w:ascii="仿宋" w:eastAsia="仿宋" w:hAnsi="仿宋" w:cs="仿宋" w:hint="eastAsia"/>
          </w:rPr>
          <w:t>（四）设备选型方案</w:t>
        </w:r>
        <w:r>
          <w:tab/>
        </w:r>
        <w:r>
          <w:fldChar w:fldCharType="begin"/>
        </w:r>
        <w:r>
          <w:instrText xml:space="preserve"> PAGEREF _Toc16187 \h </w:instrText>
        </w:r>
        <w:r>
          <w:fldChar w:fldCharType="separate"/>
        </w:r>
        <w:r>
          <w:t>11</w:t>
        </w:r>
        <w:r>
          <w:fldChar w:fldCharType="end"/>
        </w:r>
      </w:hyperlink>
    </w:p>
    <w:p w:rsidR="00A24737" w14:paraId="5A0E0E80" w14:textId="77777777">
      <w:pPr>
        <w:pStyle w:val="TOC1"/>
        <w:tabs>
          <w:tab w:val="right" w:leader="dot" w:pos="8306"/>
        </w:tabs>
      </w:pPr>
      <w:hyperlink w:anchor="_Toc24791" w:history="1">
        <w:r>
          <w:rPr>
            <w:rFonts w:ascii="仿宋" w:eastAsia="仿宋" w:hAnsi="仿宋" w:cs="仿宋" w:hint="eastAsia"/>
          </w:rPr>
          <w:t>三、产品方案与建设规划</w:t>
        </w:r>
        <w:r>
          <w:tab/>
        </w:r>
        <w:r>
          <w:fldChar w:fldCharType="begin"/>
        </w:r>
        <w:r>
          <w:instrText xml:space="preserve"> PAGEREF _Toc24791 \h </w:instrText>
        </w:r>
        <w:r>
          <w:fldChar w:fldCharType="separate"/>
        </w:r>
        <w:r>
          <w:t>12</w:t>
        </w:r>
        <w:r>
          <w:fldChar w:fldCharType="end"/>
        </w:r>
      </w:hyperlink>
    </w:p>
    <w:p w:rsidR="00A24737" w14:paraId="684F1BDD" w14:textId="77777777">
      <w:pPr>
        <w:pStyle w:val="TOC2"/>
        <w:tabs>
          <w:tab w:val="right" w:leader="dot" w:pos="8306"/>
        </w:tabs>
      </w:pPr>
      <w:hyperlink w:anchor="_Toc5832" w:history="1">
        <w:r>
          <w:rPr>
            <w:rFonts w:ascii="仿宋" w:eastAsia="仿宋" w:hAnsi="仿宋" w:cs="仿宋" w:hint="eastAsia"/>
          </w:rPr>
          <w:t>（一）合结钢项目场地规模</w:t>
        </w:r>
        <w:r>
          <w:tab/>
        </w:r>
        <w:r>
          <w:fldChar w:fldCharType="begin"/>
        </w:r>
        <w:r>
          <w:instrText xml:space="preserve"> PAGEREF _Toc5832 \h </w:instrText>
        </w:r>
        <w:r>
          <w:fldChar w:fldCharType="separate"/>
        </w:r>
        <w:r>
          <w:t>12</w:t>
        </w:r>
        <w:r>
          <w:fldChar w:fldCharType="end"/>
        </w:r>
      </w:hyperlink>
    </w:p>
    <w:p w:rsidR="00A24737" w14:paraId="3DECE58C" w14:textId="77777777">
      <w:pPr>
        <w:pStyle w:val="TOC2"/>
        <w:tabs>
          <w:tab w:val="right" w:leader="dot" w:pos="8306"/>
        </w:tabs>
      </w:pPr>
      <w:hyperlink w:anchor="_Toc14168" w:history="1">
        <w:r>
          <w:rPr>
            <w:rFonts w:ascii="仿宋" w:eastAsia="仿宋" w:hAnsi="仿宋" w:cs="仿宋" w:hint="eastAsia"/>
          </w:rPr>
          <w:t>（二）产能规模</w:t>
        </w:r>
        <w:r>
          <w:tab/>
        </w:r>
        <w:r>
          <w:fldChar w:fldCharType="begin"/>
        </w:r>
        <w:r>
          <w:instrText xml:space="preserve"> PAGEREF _Toc14168 \h </w:instrText>
        </w:r>
        <w:r>
          <w:fldChar w:fldCharType="separate"/>
        </w:r>
        <w:r>
          <w:t>13</w:t>
        </w:r>
        <w:r>
          <w:fldChar w:fldCharType="end"/>
        </w:r>
      </w:hyperlink>
    </w:p>
    <w:p w:rsidR="00A24737" w14:paraId="442EF3CA" w14:textId="77777777">
      <w:pPr>
        <w:pStyle w:val="TOC2"/>
        <w:tabs>
          <w:tab w:val="right" w:leader="dot" w:pos="8306"/>
        </w:tabs>
      </w:pPr>
      <w:hyperlink w:anchor="_Toc5747" w:history="1">
        <w:r>
          <w:rPr>
            <w:rFonts w:ascii="仿宋" w:eastAsia="仿宋" w:hAnsi="仿宋" w:cs="仿宋" w:hint="eastAsia"/>
          </w:rPr>
          <w:t>（三）产品规划方案及生产纲领</w:t>
        </w:r>
        <w:r>
          <w:tab/>
        </w:r>
        <w:r>
          <w:fldChar w:fldCharType="begin"/>
        </w:r>
        <w:r>
          <w:instrText xml:space="preserve"> PAGEREF _Toc5747 \h </w:instrText>
        </w:r>
        <w:r>
          <w:fldChar w:fldCharType="separate"/>
        </w:r>
        <w:r>
          <w:t>13</w:t>
        </w:r>
        <w:r>
          <w:fldChar w:fldCharType="end"/>
        </w:r>
      </w:hyperlink>
    </w:p>
    <w:p w:rsidR="00A24737" w14:paraId="584B749B" w14:textId="77777777">
      <w:pPr>
        <w:pStyle w:val="TOC1"/>
        <w:tabs>
          <w:tab w:val="right" w:leader="dot" w:pos="8306"/>
        </w:tabs>
      </w:pPr>
      <w:hyperlink w:anchor="_Toc24300" w:history="1">
        <w:r>
          <w:rPr>
            <w:rFonts w:ascii="仿宋" w:eastAsia="仿宋" w:hAnsi="仿宋" w:cs="仿宋" w:hint="eastAsia"/>
          </w:rPr>
          <w:t>四、合结钢项目概论</w:t>
        </w:r>
        <w:r>
          <w:tab/>
        </w:r>
        <w:r>
          <w:fldChar w:fldCharType="begin"/>
        </w:r>
        <w:r>
          <w:instrText xml:space="preserve"> PAGEREF _Toc24300 \h </w:instrText>
        </w:r>
        <w:r>
          <w:fldChar w:fldCharType="separate"/>
        </w:r>
        <w:r>
          <w:t>14</w:t>
        </w:r>
        <w:r>
          <w:fldChar w:fldCharType="end"/>
        </w:r>
      </w:hyperlink>
    </w:p>
    <w:p w:rsidR="00A24737" w14:paraId="61C5518C" w14:textId="77777777">
      <w:pPr>
        <w:pStyle w:val="TOC2"/>
        <w:tabs>
          <w:tab w:val="right" w:leader="dot" w:pos="8306"/>
        </w:tabs>
      </w:pPr>
      <w:hyperlink w:anchor="_Toc7056" w:history="1">
        <w:r>
          <w:rPr>
            <w:rFonts w:ascii="仿宋" w:eastAsia="仿宋" w:hAnsi="仿宋" w:cs="仿宋" w:hint="eastAsia"/>
          </w:rPr>
          <w:t>（一）合结钢项目名称</w:t>
        </w:r>
        <w:r>
          <w:tab/>
        </w:r>
        <w:r>
          <w:fldChar w:fldCharType="begin"/>
        </w:r>
        <w:r>
          <w:instrText xml:space="preserve"> PAGEREF _Toc7056 \h </w:instrText>
        </w:r>
        <w:r>
          <w:fldChar w:fldCharType="separate"/>
        </w:r>
        <w:r>
          <w:t>14</w:t>
        </w:r>
        <w:r>
          <w:fldChar w:fldCharType="end"/>
        </w:r>
      </w:hyperlink>
    </w:p>
    <w:p w:rsidR="00A24737" w14:paraId="69D64FA2" w14:textId="77777777">
      <w:pPr>
        <w:pStyle w:val="TOC2"/>
        <w:tabs>
          <w:tab w:val="right" w:leader="dot" w:pos="8306"/>
        </w:tabs>
      </w:pPr>
      <w:hyperlink w:anchor="_Toc3369" w:history="1">
        <w:r>
          <w:rPr>
            <w:rFonts w:ascii="仿宋" w:eastAsia="仿宋" w:hAnsi="仿宋" w:cs="仿宋" w:hint="eastAsia"/>
          </w:rPr>
          <w:t>（二）合结钢项目投资人</w:t>
        </w:r>
        <w:r>
          <w:tab/>
        </w:r>
        <w:r>
          <w:fldChar w:fldCharType="begin"/>
        </w:r>
        <w:r>
          <w:instrText xml:space="preserve"> PAGEREF _Toc3369 \h </w:instrText>
        </w:r>
        <w:r>
          <w:fldChar w:fldCharType="separate"/>
        </w:r>
        <w:r>
          <w:t>14</w:t>
        </w:r>
        <w:r>
          <w:fldChar w:fldCharType="end"/>
        </w:r>
      </w:hyperlink>
    </w:p>
    <w:p w:rsidR="00A24737" w14:paraId="5DB9E9A5" w14:textId="77777777">
      <w:pPr>
        <w:pStyle w:val="TOC2"/>
        <w:tabs>
          <w:tab w:val="right" w:leader="dot" w:pos="8306"/>
        </w:tabs>
      </w:pPr>
      <w:hyperlink w:anchor="_Toc17602" w:history="1">
        <w:r>
          <w:rPr>
            <w:rFonts w:ascii="仿宋" w:eastAsia="仿宋" w:hAnsi="仿宋" w:cs="仿宋" w:hint="eastAsia"/>
          </w:rPr>
          <w:t>（三）建设地点</w:t>
        </w:r>
        <w:r>
          <w:tab/>
        </w:r>
        <w:r>
          <w:fldChar w:fldCharType="begin"/>
        </w:r>
        <w:r>
          <w:instrText xml:space="preserve"> PAGEREF _Toc17602 \h </w:instrText>
        </w:r>
        <w:r>
          <w:fldChar w:fldCharType="separate"/>
        </w:r>
        <w:r>
          <w:t>14</w:t>
        </w:r>
        <w:r>
          <w:fldChar w:fldCharType="end"/>
        </w:r>
      </w:hyperlink>
    </w:p>
    <w:p w:rsidR="00A24737" w14:paraId="40453915" w14:textId="77777777">
      <w:pPr>
        <w:pStyle w:val="TOC2"/>
        <w:tabs>
          <w:tab w:val="right" w:leader="dot" w:pos="8306"/>
        </w:tabs>
      </w:pPr>
      <w:hyperlink w:anchor="_Toc12281" w:history="1">
        <w:r>
          <w:rPr>
            <w:rFonts w:ascii="仿宋" w:eastAsia="仿宋" w:hAnsi="仿宋" w:cs="仿宋" w:hint="eastAsia"/>
          </w:rPr>
          <w:t>（四）编制原则</w:t>
        </w:r>
        <w:r>
          <w:tab/>
        </w:r>
        <w:r>
          <w:fldChar w:fldCharType="begin"/>
        </w:r>
        <w:r>
          <w:instrText xml:space="preserve"> PAGEREF _Toc12281 \h </w:instrText>
        </w:r>
        <w:r>
          <w:fldChar w:fldCharType="separate"/>
        </w:r>
        <w:r>
          <w:t>14</w:t>
        </w:r>
        <w:r>
          <w:fldChar w:fldCharType="end"/>
        </w:r>
      </w:hyperlink>
    </w:p>
    <w:p w:rsidR="00A24737" w14:paraId="3AABA1D0" w14:textId="77777777">
      <w:pPr>
        <w:pStyle w:val="TOC2"/>
        <w:tabs>
          <w:tab w:val="right" w:leader="dot" w:pos="8306"/>
        </w:tabs>
      </w:pPr>
      <w:hyperlink w:anchor="_Toc21177" w:history="1">
        <w:r>
          <w:rPr>
            <w:rFonts w:ascii="仿宋" w:eastAsia="仿宋" w:hAnsi="仿宋" w:cs="仿宋" w:hint="eastAsia"/>
          </w:rPr>
          <w:t>（五）编制依据</w:t>
        </w:r>
        <w:r>
          <w:tab/>
        </w:r>
        <w:r>
          <w:fldChar w:fldCharType="begin"/>
        </w:r>
        <w:r>
          <w:instrText xml:space="preserve"> PAGEREF _Toc21177 \h </w:instrText>
        </w:r>
        <w:r>
          <w:fldChar w:fldCharType="separate"/>
        </w:r>
        <w:r>
          <w:t>15</w:t>
        </w:r>
        <w:r>
          <w:fldChar w:fldCharType="end"/>
        </w:r>
      </w:hyperlink>
    </w:p>
    <w:p w:rsidR="00A24737" w14:paraId="656B7177" w14:textId="77777777">
      <w:pPr>
        <w:pStyle w:val="TOC2"/>
        <w:tabs>
          <w:tab w:val="right" w:leader="dot" w:pos="8306"/>
        </w:tabs>
      </w:pPr>
      <w:hyperlink w:anchor="_Toc11774" w:history="1">
        <w:r>
          <w:rPr>
            <w:rFonts w:ascii="仿宋" w:eastAsia="仿宋" w:hAnsi="仿宋" w:cs="仿宋" w:hint="eastAsia"/>
          </w:rPr>
          <w:t>（六）编制范围及内容</w:t>
        </w:r>
        <w:r>
          <w:tab/>
        </w:r>
        <w:r>
          <w:fldChar w:fldCharType="begin"/>
        </w:r>
        <w:r>
          <w:instrText xml:space="preserve"> PAGEREF _Toc11774 \h </w:instrText>
        </w:r>
        <w:r>
          <w:fldChar w:fldCharType="separate"/>
        </w:r>
        <w:r>
          <w:t>17</w:t>
        </w:r>
        <w:r>
          <w:fldChar w:fldCharType="end"/>
        </w:r>
      </w:hyperlink>
    </w:p>
    <w:p w:rsidR="00A24737" w14:paraId="65ECD851" w14:textId="77777777">
      <w:pPr>
        <w:pStyle w:val="TOC2"/>
        <w:tabs>
          <w:tab w:val="right" w:leader="dot" w:pos="8306"/>
        </w:tabs>
      </w:pPr>
      <w:hyperlink w:anchor="_Toc16278" w:history="1">
        <w:r>
          <w:rPr>
            <w:rFonts w:ascii="仿宋" w:eastAsia="仿宋" w:hAnsi="仿宋" w:cs="仿宋" w:hint="eastAsia"/>
          </w:rPr>
          <w:t>（七）合结钢项目建设背景</w:t>
        </w:r>
        <w:r>
          <w:tab/>
        </w:r>
        <w:r>
          <w:fldChar w:fldCharType="begin"/>
        </w:r>
        <w:r>
          <w:instrText xml:space="preserve"> PAGEREF _Toc16278 \h </w:instrText>
        </w:r>
        <w:r>
          <w:fldChar w:fldCharType="separate"/>
        </w:r>
        <w:r>
          <w:t>18</w:t>
        </w:r>
        <w:r>
          <w:fldChar w:fldCharType="end"/>
        </w:r>
      </w:hyperlink>
    </w:p>
    <w:p w:rsidR="00A24737" w14:paraId="4A337F74" w14:textId="77777777">
      <w:pPr>
        <w:pStyle w:val="TOC2"/>
        <w:tabs>
          <w:tab w:val="right" w:leader="dot" w:pos="8306"/>
        </w:tabs>
      </w:pPr>
      <w:hyperlink w:anchor="_Toc5830" w:history="1">
        <w:r>
          <w:rPr>
            <w:rFonts w:ascii="仿宋" w:eastAsia="仿宋" w:hAnsi="仿宋" w:cs="仿宋" w:hint="eastAsia"/>
          </w:rPr>
          <w:t>（八）结论分析</w:t>
        </w:r>
        <w:r>
          <w:tab/>
        </w:r>
        <w:r>
          <w:fldChar w:fldCharType="begin"/>
        </w:r>
        <w:r>
          <w:instrText xml:space="preserve"> PAGEREF _Toc5830 \h </w:instrText>
        </w:r>
        <w:r>
          <w:fldChar w:fldCharType="separate"/>
        </w:r>
        <w:r>
          <w:t>19</w:t>
        </w:r>
        <w:r>
          <w:fldChar w:fldCharType="end"/>
        </w:r>
      </w:hyperlink>
    </w:p>
    <w:p w:rsidR="00A24737" w14:paraId="34AD71CA" w14:textId="77777777">
      <w:pPr>
        <w:pStyle w:val="TOC1"/>
        <w:tabs>
          <w:tab w:val="right" w:leader="dot" w:pos="8306"/>
        </w:tabs>
      </w:pPr>
      <w:hyperlink w:anchor="_Toc19131" w:history="1">
        <w:r>
          <w:rPr>
            <w:rFonts w:ascii="仿宋" w:eastAsia="仿宋" w:hAnsi="仿宋" w:cs="仿宋" w:hint="eastAsia"/>
          </w:rPr>
          <w:t>五、原材料及成品管理</w:t>
        </w:r>
        <w:r>
          <w:tab/>
        </w:r>
        <w:r>
          <w:fldChar w:fldCharType="begin"/>
        </w:r>
        <w:r>
          <w:instrText xml:space="preserve"> PAGEREF _Toc19131 \h </w:instrText>
        </w:r>
        <w:r>
          <w:fldChar w:fldCharType="separate"/>
        </w:r>
        <w:r>
          <w:t>20</w:t>
        </w:r>
        <w:r>
          <w:fldChar w:fldCharType="end"/>
        </w:r>
      </w:hyperlink>
    </w:p>
    <w:p w:rsidR="00A24737" w14:paraId="7CF31464" w14:textId="77777777">
      <w:pPr>
        <w:pStyle w:val="TOC2"/>
        <w:tabs>
          <w:tab w:val="right" w:leader="dot" w:pos="8306"/>
        </w:tabs>
      </w:pPr>
      <w:hyperlink w:anchor="_Toc10746" w:history="1">
        <w:r>
          <w:rPr>
            <w:rFonts w:ascii="仿宋" w:eastAsia="仿宋" w:hAnsi="仿宋" w:cs="仿宋" w:hint="eastAsia"/>
          </w:rPr>
          <w:t>（一）合结钢项目建设期原辅材料供应情况</w:t>
        </w:r>
        <w:r>
          <w:tab/>
        </w:r>
        <w:r>
          <w:fldChar w:fldCharType="begin"/>
        </w:r>
        <w:r>
          <w:instrText xml:space="preserve"> PAGEREF _Toc10746 \h </w:instrText>
        </w:r>
        <w:r>
          <w:fldChar w:fldCharType="separate"/>
        </w:r>
        <w:r>
          <w:t>20</w:t>
        </w:r>
        <w:r>
          <w:fldChar w:fldCharType="end"/>
        </w:r>
      </w:hyperlink>
    </w:p>
    <w:p w:rsidR="00A24737" w14:paraId="14624182" w14:textId="77777777">
      <w:pPr>
        <w:pStyle w:val="TOC2"/>
        <w:tabs>
          <w:tab w:val="right" w:leader="dot" w:pos="8306"/>
        </w:tabs>
      </w:pPr>
      <w:hyperlink w:anchor="_Toc25557" w:history="1">
        <w:r>
          <w:rPr>
            <w:rFonts w:ascii="仿宋" w:eastAsia="仿宋" w:hAnsi="仿宋" w:cs="仿宋" w:hint="eastAsia"/>
          </w:rPr>
          <w:t>（二）合结钢项目运营期原辅材料供应及质量管理</w:t>
        </w:r>
        <w:r>
          <w:tab/>
        </w:r>
        <w:r>
          <w:fldChar w:fldCharType="begin"/>
        </w:r>
        <w:r>
          <w:instrText xml:space="preserve"> PAGEREF _Toc25557 \h </w:instrText>
        </w:r>
        <w:r>
          <w:fldChar w:fldCharType="separate"/>
        </w:r>
        <w:r>
          <w:t>21</w:t>
        </w:r>
        <w:r>
          <w:fldChar w:fldCharType="end"/>
        </w:r>
      </w:hyperlink>
    </w:p>
    <w:p w:rsidR="00A24737" w14:paraId="1877D166" w14:textId="77777777">
      <w:pPr>
        <w:pStyle w:val="TOC1"/>
        <w:tabs>
          <w:tab w:val="right" w:leader="dot" w:pos="8306"/>
        </w:tabs>
      </w:pPr>
      <w:hyperlink w:anchor="_Toc5295" w:history="1">
        <w:r>
          <w:rPr>
            <w:rFonts w:ascii="仿宋" w:eastAsia="仿宋" w:hAnsi="仿宋" w:cs="仿宋" w:hint="eastAsia"/>
          </w:rPr>
          <w:t>六、投资估算</w:t>
        </w:r>
        <w:r>
          <w:tab/>
        </w:r>
        <w:r>
          <w:fldChar w:fldCharType="begin"/>
        </w:r>
        <w:r>
          <w:instrText xml:space="preserve"> PAGEREF _Toc5295 \h </w:instrText>
        </w:r>
        <w:r>
          <w:fldChar w:fldCharType="separate"/>
        </w:r>
        <w:r>
          <w:t>22</w:t>
        </w:r>
        <w:r>
          <w:fldChar w:fldCharType="end"/>
        </w:r>
      </w:hyperlink>
    </w:p>
    <w:p w:rsidR="00A24737" w14:paraId="47A9003C" w14:textId="77777777">
      <w:pPr>
        <w:pStyle w:val="TOC2"/>
        <w:tabs>
          <w:tab w:val="right" w:leader="dot" w:pos="8306"/>
        </w:tabs>
      </w:pPr>
      <w:hyperlink w:anchor="_Toc30549" w:history="1">
        <w:r>
          <w:rPr>
            <w:rFonts w:ascii="仿宋" w:eastAsia="仿宋" w:hAnsi="仿宋" w:cs="仿宋" w:hint="eastAsia"/>
          </w:rPr>
          <w:t>（一）投资估算的编制说明</w:t>
        </w:r>
        <w:r>
          <w:tab/>
        </w:r>
        <w:r>
          <w:fldChar w:fldCharType="begin"/>
        </w:r>
        <w:r>
          <w:instrText xml:space="preserve"> PAGEREF _Toc30549 \h </w:instrText>
        </w:r>
        <w:r>
          <w:fldChar w:fldCharType="separate"/>
        </w:r>
        <w:r>
          <w:t>22</w:t>
        </w:r>
        <w:r>
          <w:fldChar w:fldCharType="end"/>
        </w:r>
      </w:hyperlink>
    </w:p>
    <w:p w:rsidR="00A24737" w14:paraId="397AD0E5" w14:textId="77777777">
      <w:pPr>
        <w:pStyle w:val="TOC2"/>
        <w:tabs>
          <w:tab w:val="right" w:leader="dot" w:pos="8306"/>
        </w:tabs>
      </w:pPr>
      <w:hyperlink w:anchor="_Toc32375" w:history="1">
        <w:r>
          <w:rPr>
            <w:rFonts w:ascii="仿宋" w:eastAsia="仿宋" w:hAnsi="仿宋" w:cs="仿宋" w:hint="eastAsia"/>
          </w:rPr>
          <w:t>（二）建设投资估算</w:t>
        </w:r>
        <w:r>
          <w:tab/>
        </w:r>
        <w:r>
          <w:fldChar w:fldCharType="begin"/>
        </w:r>
        <w:r>
          <w:instrText xml:space="preserve"> PAGEREF _Toc32375 \h </w:instrText>
        </w:r>
        <w:r>
          <w:fldChar w:fldCharType="separate"/>
        </w:r>
        <w:r>
          <w:t>23</w:t>
        </w:r>
        <w:r>
          <w:fldChar w:fldCharType="end"/>
        </w:r>
      </w:hyperlink>
    </w:p>
    <w:p w:rsidR="00A24737" w14:paraId="37ACA587" w14:textId="77777777">
      <w:pPr>
        <w:pStyle w:val="TOC2"/>
        <w:tabs>
          <w:tab w:val="right" w:leader="dot" w:pos="8306"/>
        </w:tabs>
      </w:pPr>
      <w:hyperlink w:anchor="_Toc28611" w:history="1">
        <w:r>
          <w:rPr>
            <w:rFonts w:ascii="仿宋" w:eastAsia="仿宋" w:hAnsi="仿宋" w:cs="仿宋" w:hint="eastAsia"/>
          </w:rPr>
          <w:t>（三）建设期利息</w:t>
        </w:r>
        <w:r>
          <w:tab/>
        </w:r>
        <w:r>
          <w:fldChar w:fldCharType="begin"/>
        </w:r>
        <w:r>
          <w:instrText xml:space="preserve"> PAGEREF _Toc28611 \h </w:instrText>
        </w:r>
        <w:r>
          <w:fldChar w:fldCharType="separate"/>
        </w:r>
        <w:r>
          <w:t>24</w:t>
        </w:r>
        <w:r>
          <w:fldChar w:fldCharType="end"/>
        </w:r>
      </w:hyperlink>
    </w:p>
    <w:p w:rsidR="00A24737" w14:paraId="7556F8B1" w14:textId="77777777">
      <w:pPr>
        <w:pStyle w:val="TOC2"/>
        <w:tabs>
          <w:tab w:val="right" w:leader="dot" w:pos="8306"/>
        </w:tabs>
      </w:pPr>
      <w:hyperlink w:anchor="_Toc3062" w:history="1">
        <w:r>
          <w:rPr>
            <w:rFonts w:ascii="仿宋" w:eastAsia="仿宋" w:hAnsi="仿宋" w:cs="仿宋" w:hint="eastAsia"/>
          </w:rPr>
          <w:t>（四）流动资金</w:t>
        </w:r>
        <w:r>
          <w:tab/>
        </w:r>
        <w:r>
          <w:fldChar w:fldCharType="begin"/>
        </w:r>
        <w:r>
          <w:instrText xml:space="preserve"> PAGEREF _Toc3062 \h </w:instrText>
        </w:r>
        <w:r>
          <w:fldChar w:fldCharType="separate"/>
        </w:r>
        <w:r>
          <w:t>25</w:t>
        </w:r>
        <w:r>
          <w:fldChar w:fldCharType="end"/>
        </w:r>
      </w:hyperlink>
    </w:p>
    <w:p w:rsidR="00A24737" w14:paraId="248F9789" w14:textId="77777777">
      <w:pPr>
        <w:pStyle w:val="TOC2"/>
        <w:tabs>
          <w:tab w:val="right" w:leader="dot" w:pos="8306"/>
        </w:tabs>
      </w:pPr>
      <w:hyperlink w:anchor="_Toc6793" w:history="1">
        <w:r>
          <w:rPr>
            <w:rFonts w:ascii="仿宋" w:eastAsia="仿宋" w:hAnsi="仿宋" w:cs="仿宋" w:hint="eastAsia"/>
          </w:rPr>
          <w:t>（五）合结钢项目总投资</w:t>
        </w:r>
        <w:r>
          <w:tab/>
        </w:r>
        <w:r>
          <w:fldChar w:fldCharType="begin"/>
        </w:r>
        <w:r>
          <w:instrText xml:space="preserve"> PAGEREF _Toc6793 \h </w:instrText>
        </w:r>
        <w:r>
          <w:fldChar w:fldCharType="separate"/>
        </w:r>
        <w:r>
          <w:t>26</w:t>
        </w:r>
        <w:r>
          <w:fldChar w:fldCharType="end"/>
        </w:r>
      </w:hyperlink>
    </w:p>
    <w:p w:rsidR="00A24737" w14:paraId="33B538B7" w14:textId="77777777">
      <w:pPr>
        <w:pStyle w:val="TOC2"/>
        <w:tabs>
          <w:tab w:val="right" w:leader="dot" w:pos="8306"/>
        </w:tabs>
      </w:pPr>
      <w:hyperlink w:anchor="_Toc27384" w:history="1">
        <w:r>
          <w:rPr>
            <w:rFonts w:ascii="仿宋" w:eastAsia="仿宋" w:hAnsi="仿宋" w:cs="仿宋" w:hint="eastAsia"/>
          </w:rPr>
          <w:t>（六）资金筹措与投</w:t>
        </w:r>
        <w:r>
          <w:rPr>
            <w:rFonts w:ascii="仿宋" w:eastAsia="仿宋" w:hAnsi="仿宋" w:cs="仿宋" w:hint="eastAsia"/>
          </w:rPr>
          <w:t>资计划</w:t>
        </w:r>
        <w:r>
          <w:tab/>
        </w:r>
        <w:r>
          <w:fldChar w:fldCharType="begin"/>
        </w:r>
        <w:r>
          <w:instrText xml:space="preserve"> PAGEREF _Toc27384 \h </w:instrText>
        </w:r>
        <w:r>
          <w:fldChar w:fldCharType="separate"/>
        </w:r>
        <w:r>
          <w:t>26</w:t>
        </w:r>
        <w:r>
          <w:fldChar w:fldCharType="end"/>
        </w:r>
      </w:hyperlink>
    </w:p>
    <w:p w:rsidR="00A24737" w14:paraId="4A4D8511" w14:textId="77777777">
      <w:pPr>
        <w:pStyle w:val="TOC1"/>
        <w:tabs>
          <w:tab w:val="right" w:leader="dot" w:pos="8306"/>
        </w:tabs>
      </w:pPr>
      <w:hyperlink w:anchor="_Toc21541" w:history="1">
        <w:r>
          <w:rPr>
            <w:rFonts w:ascii="仿宋" w:eastAsia="仿宋" w:hAnsi="仿宋" w:cs="仿宋" w:hint="eastAsia"/>
          </w:rPr>
          <w:t>七、组织架构分析</w:t>
        </w:r>
        <w:r>
          <w:tab/>
        </w:r>
        <w:r>
          <w:fldChar w:fldCharType="begin"/>
        </w:r>
        <w:r>
          <w:instrText xml:space="preserve"> PAGEREF _Toc21541 \h </w:instrText>
        </w:r>
        <w:r>
          <w:fldChar w:fldCharType="separate"/>
        </w:r>
        <w:r>
          <w:t>27</w:t>
        </w:r>
        <w:r>
          <w:fldChar w:fldCharType="end"/>
        </w:r>
      </w:hyperlink>
    </w:p>
    <w:p w:rsidR="00A24737" w14:paraId="1AF6CD0C" w14:textId="77777777">
      <w:pPr>
        <w:pStyle w:val="TOC2"/>
        <w:tabs>
          <w:tab w:val="right" w:leader="dot" w:pos="8306"/>
        </w:tabs>
      </w:pPr>
      <w:hyperlink w:anchor="_Toc23646" w:history="1">
        <w:r>
          <w:rPr>
            <w:rFonts w:ascii="仿宋" w:eastAsia="仿宋" w:hAnsi="仿宋" w:cs="仿宋" w:hint="eastAsia"/>
          </w:rPr>
          <w:t>（一）人力资源配置</w:t>
        </w:r>
        <w:r>
          <w:tab/>
        </w:r>
        <w:r>
          <w:fldChar w:fldCharType="begin"/>
        </w:r>
        <w:r>
          <w:instrText xml:space="preserve"> PAGEREF _Toc23646 \h </w:instrText>
        </w:r>
        <w:r>
          <w:fldChar w:fldCharType="separate"/>
        </w:r>
        <w:r>
          <w:t>27</w:t>
        </w:r>
        <w:r>
          <w:fldChar w:fldCharType="end"/>
        </w:r>
      </w:hyperlink>
    </w:p>
    <w:p w:rsidR="00A24737" w14:paraId="0925001B" w14:textId="77777777">
      <w:pPr>
        <w:pStyle w:val="TOC2"/>
        <w:tabs>
          <w:tab w:val="right" w:leader="dot" w:pos="8306"/>
        </w:tabs>
      </w:pPr>
      <w:hyperlink w:anchor="_Toc16104" w:history="1">
        <w:r>
          <w:rPr>
            <w:rFonts w:ascii="仿宋" w:eastAsia="仿宋" w:hAnsi="仿宋" w:cs="仿宋" w:hint="eastAsia"/>
          </w:rPr>
          <w:t>（二）员工技能培训</w:t>
        </w:r>
        <w:r>
          <w:tab/>
        </w:r>
        <w:r>
          <w:fldChar w:fldCharType="begin"/>
        </w:r>
        <w:r>
          <w:instrText xml:space="preserve"> PAGEREF _Toc16104 \h </w:instrText>
        </w:r>
        <w:r>
          <w:fldChar w:fldCharType="separate"/>
        </w:r>
        <w:r>
          <w:t>28</w:t>
        </w:r>
        <w:r>
          <w:fldChar w:fldCharType="end"/>
        </w:r>
      </w:hyperlink>
    </w:p>
    <w:p w:rsidR="00A24737" w14:paraId="6B81CEDE" w14:textId="77777777">
      <w:pPr>
        <w:pStyle w:val="TOC1"/>
        <w:tabs>
          <w:tab w:val="right" w:leader="dot" w:pos="8306"/>
        </w:tabs>
      </w:pPr>
      <w:hyperlink w:anchor="_Toc4703" w:history="1">
        <w:r>
          <w:rPr>
            <w:rFonts w:ascii="仿宋" w:eastAsia="仿宋" w:hAnsi="仿宋" w:cs="仿宋" w:hint="eastAsia"/>
          </w:rPr>
          <w:t>八、环境保护分析</w:t>
        </w:r>
        <w:r>
          <w:tab/>
        </w:r>
        <w:r>
          <w:fldChar w:fldCharType="begin"/>
        </w:r>
        <w:r>
          <w:instrText xml:space="preserve"> PAGEREF _Toc4703 \h </w:instrText>
        </w:r>
        <w:r>
          <w:fldChar w:fldCharType="separate"/>
        </w:r>
        <w:r>
          <w:t>30</w:t>
        </w:r>
        <w:r>
          <w:fldChar w:fldCharType="end"/>
        </w:r>
      </w:hyperlink>
    </w:p>
    <w:p w:rsidR="00A24737" w14:paraId="6DEA0A4A" w14:textId="77777777">
      <w:pPr>
        <w:pStyle w:val="TOC2"/>
        <w:tabs>
          <w:tab w:val="right" w:leader="dot" w:pos="8306"/>
        </w:tabs>
      </w:pPr>
      <w:hyperlink w:anchor="_Toc8359" w:history="1">
        <w:r>
          <w:rPr>
            <w:rFonts w:ascii="仿宋" w:eastAsia="仿宋" w:hAnsi="仿宋" w:cs="仿宋" w:hint="eastAsia"/>
          </w:rPr>
          <w:t>（一）环境保护综述</w:t>
        </w:r>
        <w:r>
          <w:tab/>
        </w:r>
        <w:r>
          <w:fldChar w:fldCharType="begin"/>
        </w:r>
        <w:r>
          <w:instrText xml:space="preserve"> PAGEREF _Toc8359 \h </w:instrText>
        </w:r>
        <w:r>
          <w:fldChar w:fldCharType="separate"/>
        </w:r>
        <w:r>
          <w:t>30</w:t>
        </w:r>
        <w:r>
          <w:fldChar w:fldCharType="end"/>
        </w:r>
      </w:hyperlink>
    </w:p>
    <w:p w:rsidR="00A24737" w14:paraId="4699AB99" w14:textId="77777777">
      <w:pPr>
        <w:pStyle w:val="TOC2"/>
        <w:tabs>
          <w:tab w:val="right" w:leader="dot" w:pos="8306"/>
        </w:tabs>
      </w:pPr>
      <w:hyperlink w:anchor="_Toc11765" w:history="1">
        <w:r>
          <w:rPr>
            <w:rFonts w:ascii="仿宋" w:eastAsia="仿宋" w:hAnsi="仿宋" w:cs="仿宋" w:hint="eastAsia"/>
          </w:rPr>
          <w:t>（二）施工期环境影</w:t>
        </w:r>
        <w:r>
          <w:rPr>
            <w:rFonts w:ascii="仿宋" w:eastAsia="仿宋" w:hAnsi="仿宋" w:cs="仿宋" w:hint="eastAsia"/>
          </w:rPr>
          <w:t>响分析</w:t>
        </w:r>
        <w:r>
          <w:tab/>
        </w:r>
        <w:r>
          <w:fldChar w:fldCharType="begin"/>
        </w:r>
        <w:r>
          <w:instrText xml:space="preserve"> PAGEREF _Toc11765 \h </w:instrText>
        </w:r>
        <w:r>
          <w:fldChar w:fldCharType="separate"/>
        </w:r>
        <w:r>
          <w:t>30</w:t>
        </w:r>
        <w:r>
          <w:fldChar w:fldCharType="end"/>
        </w:r>
      </w:hyperlink>
    </w:p>
    <w:p w:rsidR="00A24737" w14:paraId="1058EA05" w14:textId="77777777">
      <w:pPr>
        <w:pStyle w:val="TOC2"/>
        <w:tabs>
          <w:tab w:val="right" w:leader="dot" w:pos="8306"/>
        </w:tabs>
      </w:pPr>
      <w:hyperlink w:anchor="_Toc9999" w:history="1">
        <w:r>
          <w:rPr>
            <w:rFonts w:ascii="仿宋" w:eastAsia="仿宋" w:hAnsi="仿宋" w:cs="仿宋" w:hint="eastAsia"/>
          </w:rPr>
          <w:t>（三）营运期环境影响分析</w:t>
        </w:r>
        <w:r>
          <w:tab/>
        </w:r>
        <w:r>
          <w:fldChar w:fldCharType="begin"/>
        </w:r>
        <w:r>
          <w:instrText xml:space="preserve"> PAGEREF _Toc9999 \h </w:instrText>
        </w:r>
        <w:r>
          <w:fldChar w:fldCharType="separate"/>
        </w:r>
        <w:r>
          <w:t>33</w:t>
        </w:r>
        <w:r>
          <w:fldChar w:fldCharType="end"/>
        </w:r>
      </w:hyperlink>
    </w:p>
    <w:p w:rsidR="00A24737" w14:paraId="3E1688B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5457" w:history="1">
        <w:r>
          <w:rPr>
            <w:rFonts w:ascii="仿宋" w:eastAsia="仿宋" w:hAnsi="仿宋" w:cs="仿宋" w:hint="eastAsia"/>
          </w:rPr>
          <w:t>（四）综合评价</w:t>
        </w:r>
        <w:r>
          <w:tab/>
        </w:r>
        <w:r>
          <w:fldChar w:fldCharType="begin"/>
        </w:r>
        <w:r>
          <w:instrText xml:space="preserve"> PAGEREF _Toc15457 \h </w:instrText>
        </w:r>
        <w:r>
          <w:fldChar w:fldCharType="separate"/>
        </w:r>
        <w:r>
          <w:t>34</w:t>
        </w:r>
        <w:r>
          <w:fldChar w:fldCharType="end"/>
        </w:r>
      </w:hyperlink>
    </w:p>
    <w:p w:rsidR="00A24737" w14:paraId="01870E6D" w14:textId="77777777">
      <w:pPr>
        <w:pStyle w:val="TOC1"/>
        <w:tabs>
          <w:tab w:val="right" w:leader="dot" w:pos="8306"/>
        </w:tabs>
      </w:pPr>
      <w:hyperlink w:anchor="_Toc3963" w:history="1">
        <w:r>
          <w:rPr>
            <w:rFonts w:ascii="仿宋" w:eastAsia="仿宋" w:hAnsi="仿宋" w:cs="仿宋" w:hint="eastAsia"/>
          </w:rPr>
          <w:t>九、劳动安全评价</w:t>
        </w:r>
        <w:r>
          <w:tab/>
        </w:r>
        <w:r>
          <w:fldChar w:fldCharType="begin"/>
        </w:r>
        <w:r>
          <w:instrText xml:space="preserve"> PAGEREF _Toc3963 \h </w:instrText>
        </w:r>
        <w:r>
          <w:fldChar w:fldCharType="separate"/>
        </w:r>
        <w:r>
          <w:t>35</w:t>
        </w:r>
        <w:r>
          <w:fldChar w:fldCharType="end"/>
        </w:r>
      </w:hyperlink>
    </w:p>
    <w:p w:rsidR="00A24737" w14:paraId="35412571" w14:textId="77777777">
      <w:pPr>
        <w:pStyle w:val="TOC2"/>
        <w:tabs>
          <w:tab w:val="right" w:leader="dot" w:pos="8306"/>
        </w:tabs>
      </w:pPr>
      <w:hyperlink w:anchor="_Toc24113" w:history="1">
        <w:r>
          <w:rPr>
            <w:rFonts w:ascii="仿宋" w:eastAsia="仿宋" w:hAnsi="仿宋" w:cs="仿宋" w:hint="eastAsia"/>
          </w:rPr>
          <w:t>（一）设计依据</w:t>
        </w:r>
        <w:r>
          <w:tab/>
        </w:r>
        <w:r>
          <w:fldChar w:fldCharType="begin"/>
        </w:r>
        <w:r>
          <w:instrText xml:space="preserve"> PAGEREF _Toc24113 \h </w:instrText>
        </w:r>
        <w:r>
          <w:fldChar w:fldCharType="separate"/>
        </w:r>
        <w:r>
          <w:t>35</w:t>
        </w:r>
        <w:r>
          <w:fldChar w:fldCharType="end"/>
        </w:r>
      </w:hyperlink>
    </w:p>
    <w:p w:rsidR="00A24737" w14:paraId="1F464296" w14:textId="77777777">
      <w:pPr>
        <w:pStyle w:val="TOC2"/>
        <w:tabs>
          <w:tab w:val="right" w:leader="dot" w:pos="8306"/>
        </w:tabs>
      </w:pPr>
      <w:hyperlink w:anchor="_Toc22130" w:history="1">
        <w:r>
          <w:rPr>
            <w:rFonts w:ascii="仿宋" w:eastAsia="仿宋" w:hAnsi="仿宋" w:cs="仿宋" w:hint="eastAsia"/>
          </w:rPr>
          <w:t>（二）主要防范措施</w:t>
        </w:r>
        <w:r>
          <w:tab/>
        </w:r>
        <w:r>
          <w:fldChar w:fldCharType="begin"/>
        </w:r>
        <w:r>
          <w:instrText xml:space="preserve"> PAGEREF _Toc22130 \h </w:instrText>
        </w:r>
        <w:r>
          <w:fldChar w:fldCharType="separate"/>
        </w:r>
        <w:r>
          <w:t>37</w:t>
        </w:r>
        <w:r>
          <w:fldChar w:fldCharType="end"/>
        </w:r>
      </w:hyperlink>
    </w:p>
    <w:p w:rsidR="00A24737" w14:paraId="65752DFF" w14:textId="77777777">
      <w:pPr>
        <w:pStyle w:val="TOC2"/>
        <w:tabs>
          <w:tab w:val="right" w:leader="dot" w:pos="8306"/>
        </w:tabs>
      </w:pPr>
      <w:hyperlink w:anchor="_Toc19254" w:history="1">
        <w:r>
          <w:rPr>
            <w:rFonts w:ascii="仿宋" w:eastAsia="仿宋" w:hAnsi="仿宋" w:cs="仿宋" w:hint="eastAsia"/>
          </w:rPr>
          <w:t>（三）劳动安全预期效果</w:t>
        </w:r>
        <w:r>
          <w:rPr>
            <w:rFonts w:ascii="仿宋" w:eastAsia="仿宋" w:hAnsi="仿宋" w:cs="仿宋" w:hint="eastAsia"/>
          </w:rPr>
          <w:t>评价</w:t>
        </w:r>
        <w:r>
          <w:tab/>
        </w:r>
        <w:r>
          <w:fldChar w:fldCharType="begin"/>
        </w:r>
        <w:r>
          <w:instrText xml:space="preserve"> PAGEREF _Toc19254 \h </w:instrText>
        </w:r>
        <w:r>
          <w:fldChar w:fldCharType="separate"/>
        </w:r>
        <w:r>
          <w:t>39</w:t>
        </w:r>
        <w:r>
          <w:fldChar w:fldCharType="end"/>
        </w:r>
      </w:hyperlink>
    </w:p>
    <w:p w:rsidR="00A24737" w14:paraId="5B728C5A" w14:textId="77777777">
      <w:pPr>
        <w:pStyle w:val="TOC1"/>
        <w:tabs>
          <w:tab w:val="right" w:leader="dot" w:pos="8306"/>
        </w:tabs>
      </w:pPr>
      <w:hyperlink w:anchor="_Toc29763" w:history="1">
        <w:r>
          <w:rPr>
            <w:rFonts w:ascii="仿宋" w:eastAsia="仿宋" w:hAnsi="仿宋" w:cs="仿宋" w:hint="eastAsia"/>
          </w:rPr>
          <w:t>十、合结钢项目规划进度</w:t>
        </w:r>
        <w:r>
          <w:tab/>
        </w:r>
        <w:r>
          <w:fldChar w:fldCharType="begin"/>
        </w:r>
        <w:r>
          <w:instrText xml:space="preserve"> PAGEREF _Toc29763 \h </w:instrText>
        </w:r>
        <w:r>
          <w:fldChar w:fldCharType="separate"/>
        </w:r>
        <w:r>
          <w:t>40</w:t>
        </w:r>
        <w:r>
          <w:fldChar w:fldCharType="end"/>
        </w:r>
      </w:hyperlink>
    </w:p>
    <w:p w:rsidR="00A24737" w14:paraId="547F52D4" w14:textId="77777777">
      <w:pPr>
        <w:pStyle w:val="TOC2"/>
        <w:tabs>
          <w:tab w:val="right" w:leader="dot" w:pos="8306"/>
        </w:tabs>
      </w:pPr>
      <w:hyperlink w:anchor="_Toc17214" w:history="1">
        <w:r>
          <w:rPr>
            <w:rFonts w:ascii="仿宋" w:eastAsia="仿宋" w:hAnsi="仿宋" w:cs="仿宋" w:hint="eastAsia"/>
          </w:rPr>
          <w:t>（一）合结钢项目进度安排</w:t>
        </w:r>
        <w:r>
          <w:tab/>
        </w:r>
        <w:r>
          <w:fldChar w:fldCharType="begin"/>
        </w:r>
        <w:r>
          <w:instrText xml:space="preserve"> PAGEREF _Toc17214 \h </w:instrText>
        </w:r>
        <w:r>
          <w:fldChar w:fldCharType="separate"/>
        </w:r>
        <w:r>
          <w:t>40</w:t>
        </w:r>
        <w:r>
          <w:fldChar w:fldCharType="end"/>
        </w:r>
      </w:hyperlink>
    </w:p>
    <w:p w:rsidR="00A24737" w14:paraId="33996BB4" w14:textId="77777777">
      <w:pPr>
        <w:pStyle w:val="TOC2"/>
        <w:tabs>
          <w:tab w:val="right" w:leader="dot" w:pos="8306"/>
        </w:tabs>
      </w:pPr>
      <w:hyperlink w:anchor="_Toc5976" w:history="1">
        <w:r>
          <w:rPr>
            <w:rFonts w:ascii="仿宋" w:eastAsia="仿宋" w:hAnsi="仿宋" w:cs="仿宋" w:hint="eastAsia"/>
          </w:rPr>
          <w:t>（二）合结钢项目实施保障措施</w:t>
        </w:r>
        <w:r>
          <w:tab/>
        </w:r>
        <w:r>
          <w:fldChar w:fldCharType="begin"/>
        </w:r>
        <w:r>
          <w:instrText xml:space="preserve"> PAGEREF _Toc5976 \h </w:instrText>
        </w:r>
        <w:r>
          <w:fldChar w:fldCharType="separate"/>
        </w:r>
        <w:r>
          <w:t>40</w:t>
        </w:r>
        <w:r>
          <w:fldChar w:fldCharType="end"/>
        </w:r>
      </w:hyperlink>
    </w:p>
    <w:p w:rsidR="00A24737" w14:paraId="1FC5A651" w14:textId="77777777">
      <w:pPr>
        <w:pStyle w:val="TOC1"/>
        <w:tabs>
          <w:tab w:val="right" w:leader="dot" w:pos="8306"/>
        </w:tabs>
      </w:pPr>
      <w:hyperlink w:anchor="_Toc14741" w:history="1">
        <w:r>
          <w:rPr>
            <w:rFonts w:ascii="仿宋" w:eastAsia="仿宋" w:hAnsi="仿宋" w:cs="仿宋" w:hint="eastAsia"/>
          </w:rPr>
          <w:t>十一、合结钢项目风险防范分析</w:t>
        </w:r>
        <w:r>
          <w:tab/>
        </w:r>
        <w:r>
          <w:fldChar w:fldCharType="begin"/>
        </w:r>
        <w:r>
          <w:instrText xml:space="preserve"> PAGEREF _Toc14741 \h </w:instrText>
        </w:r>
        <w:r>
          <w:fldChar w:fldCharType="separate"/>
        </w:r>
        <w:r>
          <w:t>41</w:t>
        </w:r>
        <w:r>
          <w:fldChar w:fldCharType="end"/>
        </w:r>
      </w:hyperlink>
    </w:p>
    <w:p w:rsidR="00A24737" w14:paraId="7C8A47AA" w14:textId="77777777">
      <w:pPr>
        <w:pStyle w:val="TOC2"/>
        <w:tabs>
          <w:tab w:val="right" w:leader="dot" w:pos="8306"/>
        </w:tabs>
      </w:pPr>
      <w:hyperlink w:anchor="_Toc4657" w:history="1">
        <w:r>
          <w:rPr>
            <w:rFonts w:ascii="仿宋" w:eastAsia="仿宋" w:hAnsi="仿宋" w:cs="仿宋" w:hint="eastAsia"/>
          </w:rPr>
          <w:t>（一）合结钢项目风险分析</w:t>
        </w:r>
        <w:r>
          <w:tab/>
        </w:r>
        <w:r>
          <w:fldChar w:fldCharType="begin"/>
        </w:r>
        <w:r>
          <w:instrText xml:space="preserve"> PAGEREF _Toc4657 \h </w:instrText>
        </w:r>
        <w:r>
          <w:fldChar w:fldCharType="separate"/>
        </w:r>
        <w:r>
          <w:t>41</w:t>
        </w:r>
        <w:r>
          <w:fldChar w:fldCharType="end"/>
        </w:r>
      </w:hyperlink>
    </w:p>
    <w:p w:rsidR="00A24737" w14:paraId="5FEC4795" w14:textId="77777777">
      <w:pPr>
        <w:pStyle w:val="TOC2"/>
        <w:tabs>
          <w:tab w:val="right" w:leader="dot" w:pos="8306"/>
        </w:tabs>
      </w:pPr>
      <w:hyperlink w:anchor="_Toc14743" w:history="1">
        <w:r>
          <w:rPr>
            <w:rFonts w:ascii="仿宋" w:eastAsia="仿宋" w:hAnsi="仿宋" w:cs="仿宋" w:hint="eastAsia"/>
          </w:rPr>
          <w:t>（二）合结钢项目风险对策</w:t>
        </w:r>
        <w:r>
          <w:tab/>
        </w:r>
        <w:r>
          <w:fldChar w:fldCharType="begin"/>
        </w:r>
        <w:r>
          <w:instrText xml:space="preserve"> PAGEREF _Toc14743 \h </w:instrText>
        </w:r>
        <w:r>
          <w:fldChar w:fldCharType="separate"/>
        </w:r>
        <w:r>
          <w:t>42</w:t>
        </w:r>
        <w:r>
          <w:fldChar w:fldCharType="end"/>
        </w:r>
      </w:hyperlink>
    </w:p>
    <w:p w:rsidR="00A24737" w14:paraId="0682FEAB" w14:textId="77777777">
      <w:pPr>
        <w:pStyle w:val="TOC1"/>
        <w:tabs>
          <w:tab w:val="right" w:leader="dot" w:pos="8306"/>
        </w:tabs>
      </w:pPr>
      <w:hyperlink w:anchor="_Toc8743" w:history="1">
        <w:r>
          <w:rPr>
            <w:rFonts w:ascii="仿宋" w:eastAsia="仿宋" w:hAnsi="仿宋" w:cs="仿宋" w:hint="eastAsia"/>
          </w:rPr>
          <w:t>十二、管理团队</w:t>
        </w:r>
        <w:r>
          <w:tab/>
        </w:r>
        <w:r>
          <w:fldChar w:fldCharType="begin"/>
        </w:r>
        <w:r>
          <w:instrText xml:space="preserve"> PAGEREF _Toc8743 \h </w:instrText>
        </w:r>
        <w:r>
          <w:fldChar w:fldCharType="separate"/>
        </w:r>
        <w:r>
          <w:t>45</w:t>
        </w:r>
        <w:r>
          <w:fldChar w:fldCharType="end"/>
        </w:r>
      </w:hyperlink>
    </w:p>
    <w:p w:rsidR="00A24737" w14:paraId="6A7089EF" w14:textId="77777777">
      <w:pPr>
        <w:pStyle w:val="TOC2"/>
        <w:tabs>
          <w:tab w:val="right" w:leader="dot" w:pos="8306"/>
        </w:tabs>
      </w:pPr>
      <w:hyperlink w:anchor="_Toc13535" w:history="1">
        <w:r>
          <w:rPr>
            <w:rFonts w:ascii="仿宋" w:eastAsia="仿宋" w:hAnsi="仿宋" w:cs="仿宋" w:hint="eastAsia"/>
          </w:rPr>
          <w:t>（一）管理层简介</w:t>
        </w:r>
        <w:r>
          <w:tab/>
        </w:r>
        <w:r>
          <w:fldChar w:fldCharType="begin"/>
        </w:r>
        <w:r>
          <w:instrText xml:space="preserve"> PAGEREF _Toc13535 \h </w:instrText>
        </w:r>
        <w:r>
          <w:fldChar w:fldCharType="separate"/>
        </w:r>
        <w:r>
          <w:t>45</w:t>
        </w:r>
        <w:r>
          <w:fldChar w:fldCharType="end"/>
        </w:r>
      </w:hyperlink>
    </w:p>
    <w:p w:rsidR="00A24737" w14:paraId="7A688F48" w14:textId="77777777">
      <w:pPr>
        <w:pStyle w:val="TOC2"/>
        <w:tabs>
          <w:tab w:val="right" w:leader="dot" w:pos="8306"/>
        </w:tabs>
      </w:pPr>
      <w:hyperlink w:anchor="_Toc7532" w:history="1">
        <w:r>
          <w:rPr>
            <w:rFonts w:ascii="仿宋" w:eastAsia="仿宋" w:hAnsi="仿宋" w:cs="仿宋" w:hint="eastAsia"/>
          </w:rPr>
          <w:t>（二）组织结构</w:t>
        </w:r>
        <w:r>
          <w:tab/>
        </w:r>
        <w:r>
          <w:fldChar w:fldCharType="begin"/>
        </w:r>
        <w:r>
          <w:instrText xml:space="preserve"> PAGEREF _Toc7532 \h </w:instrText>
        </w:r>
        <w:r>
          <w:fldChar w:fldCharType="separate"/>
        </w:r>
        <w:r>
          <w:t>46</w:t>
        </w:r>
        <w:r>
          <w:fldChar w:fldCharType="end"/>
        </w:r>
      </w:hyperlink>
    </w:p>
    <w:p w:rsidR="00A24737" w14:paraId="184DA7DB" w14:textId="77777777">
      <w:pPr>
        <w:pStyle w:val="TOC2"/>
        <w:tabs>
          <w:tab w:val="right" w:leader="dot" w:pos="8306"/>
        </w:tabs>
      </w:pPr>
      <w:hyperlink w:anchor="_Toc12244" w:history="1">
        <w:r>
          <w:rPr>
            <w:rFonts w:ascii="仿宋" w:eastAsia="仿宋" w:hAnsi="仿宋" w:cs="仿宋" w:hint="eastAsia"/>
          </w:rPr>
          <w:t>（三）岗位职责</w:t>
        </w:r>
        <w:r>
          <w:tab/>
        </w:r>
        <w:r>
          <w:fldChar w:fldCharType="begin"/>
        </w:r>
        <w:r>
          <w:instrText xml:space="preserve"> PAGEREF _Toc12244 \h </w:instrText>
        </w:r>
        <w:r>
          <w:fldChar w:fldCharType="separate"/>
        </w:r>
        <w:r>
          <w:t>48</w:t>
        </w:r>
        <w:r>
          <w:fldChar w:fldCharType="end"/>
        </w:r>
      </w:hyperlink>
    </w:p>
    <w:p w:rsidR="00A24737" w14:paraId="762D493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A24737" w14:paraId="3BE7E45A" w14:textId="77777777">
      <w:pPr>
        <w:pStyle w:val="Heading1"/>
        <w:jc w:val="center"/>
        <w:rPr>
          <w:rFonts w:ascii="仿宋" w:eastAsia="仿宋" w:hAnsi="仿宋" w:cs="仿宋"/>
        </w:rPr>
      </w:pPr>
      <w:bookmarkStart w:id="0" w:name="_Toc2700"/>
      <w:r>
        <w:rPr>
          <w:rFonts w:ascii="仿宋" w:eastAsia="仿宋" w:hAnsi="仿宋" w:cs="仿宋" w:hint="eastAsia"/>
        </w:rPr>
        <w:t>概论</w:t>
      </w:r>
      <w:bookmarkEnd w:id="0"/>
    </w:p>
    <w:p w:rsidR="00A24737" w14:paraId="4A3037A6"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A24737" w14:paraId="36D3A4CF"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w:t>
      </w:r>
      <w:r>
        <w:rPr>
          <w:rFonts w:ascii="仿宋" w:eastAsia="仿宋" w:hAnsi="仿宋" w:cs="仿宋" w:hint="eastAsia"/>
          <w:sz w:val="28"/>
        </w:rPr>
        <w:t>益，我们将遵守相关法律法规，并严格按照合规要求进行投资活动。</w:t>
      </w:r>
    </w:p>
    <w:p w:rsidR="00A24737" w14:paraId="70667A4E" w14:textId="77777777">
      <w:pPr>
        <w:pStyle w:val="Heading1"/>
        <w:ind w:firstLine="560" w:firstLineChars="200"/>
        <w:rPr>
          <w:rFonts w:ascii="仿宋" w:eastAsia="仿宋" w:hAnsi="仿宋" w:cs="仿宋"/>
          <w:sz w:val="28"/>
        </w:rPr>
      </w:pPr>
      <w:bookmarkStart w:id="1" w:name="_Toc3017"/>
      <w:r>
        <w:rPr>
          <w:rFonts w:ascii="仿宋" w:eastAsia="仿宋" w:hAnsi="仿宋" w:cs="仿宋" w:hint="eastAsia"/>
          <w:sz w:val="28"/>
        </w:rPr>
        <w:t>一、合结钢项目选址方案</w:t>
      </w:r>
      <w:bookmarkEnd w:id="1"/>
    </w:p>
    <w:p w:rsidR="00A24737" w14:paraId="266EEBC3" w14:textId="77777777">
      <w:pPr>
        <w:pStyle w:val="Heading2"/>
        <w:rPr>
          <w:rFonts w:ascii="仿宋" w:eastAsia="仿宋" w:hAnsi="仿宋" w:cs="仿宋"/>
        </w:rPr>
      </w:pPr>
      <w:bookmarkStart w:id="2" w:name="_Toc27936"/>
      <w:r>
        <w:rPr>
          <w:rFonts w:ascii="仿宋" w:eastAsia="仿宋" w:hAnsi="仿宋" w:cs="仿宋" w:hint="eastAsia"/>
        </w:rPr>
        <w:t>（一）合结钢项目选址原则</w:t>
      </w:r>
      <w:bookmarkEnd w:id="2"/>
    </w:p>
    <w:p w:rsidR="00A24737" w14:paraId="08576133"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合结钢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合结钢项目的建设与运营过程中不仅实现了经济效益的提升，还顾及社会效益和环境效益，以实现这三者的统一。最终选址将以土地利用最优化为目标，以确保合结钢项目的可行性和可持续性。</w:t>
      </w:r>
    </w:p>
    <w:p w:rsidR="00A24737" w14:paraId="1B388E56" w14:textId="77777777">
      <w:pPr>
        <w:pStyle w:val="Heading2"/>
        <w:ind w:firstLine="560" w:firstLineChars="200"/>
        <w:rPr>
          <w:rFonts w:ascii="仿宋" w:eastAsia="仿宋" w:hAnsi="仿宋" w:cs="仿宋"/>
          <w:sz w:val="28"/>
        </w:rPr>
      </w:pPr>
      <w:bookmarkStart w:id="3" w:name="_Toc13606"/>
      <w:r>
        <w:rPr>
          <w:rFonts w:ascii="仿宋" w:eastAsia="仿宋" w:hAnsi="仿宋" w:cs="仿宋" w:hint="eastAsia"/>
          <w:sz w:val="28"/>
        </w:rPr>
        <w:t>（二）</w:t>
      </w:r>
      <w:r>
        <w:rPr>
          <w:rFonts w:ascii="仿宋" w:eastAsia="仿宋" w:hAnsi="仿宋" w:cs="仿宋" w:hint="eastAsia"/>
          <w:sz w:val="28"/>
        </w:rPr>
        <w:t>建设区基本情况</w:t>
      </w:r>
      <w:bookmarkEnd w:id="3"/>
    </w:p>
    <w:p w:rsidR="00A24737" w14:paraId="63B9448B"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A24737" w14:paraId="55877764"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A24737" w14:paraId="48FC0A93"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A24737" w14:paraId="082E7BAD" w14:textId="77777777">
      <w:pPr>
        <w:ind w:firstLine="560" w:firstLineChars="200"/>
        <w:rPr>
          <w:rFonts w:ascii="仿宋" w:eastAsia="仿宋" w:hAnsi="仿宋" w:cs="仿宋"/>
          <w:sz w:val="28"/>
        </w:rPr>
      </w:pPr>
      <w:r>
        <w:rPr>
          <w:rFonts w:ascii="仿宋" w:eastAsia="仿宋" w:hAnsi="仿宋" w:cs="仿宋" w:hint="eastAsia"/>
          <w:sz w:val="28"/>
        </w:rPr>
        <w:t>区内已建设</w:t>
      </w:r>
      <w:r>
        <w:rPr>
          <w:rFonts w:ascii="仿宋" w:eastAsia="仿宋" w:hAnsi="仿宋" w:cs="仿宋" w:hint="eastAsia"/>
          <w:sz w:val="28"/>
        </w:rPr>
        <w:t>了（已建设的基础设施和公共服务设施），并拥有完善的（列出交通、能源、通信等基础设施）。这些设施为企业提供了良好的生产和运营环境。</w:t>
      </w:r>
    </w:p>
    <w:p w:rsidR="00A24737" w14:paraId="7A4B6041"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A24737" w14:paraId="38B89799"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建设区还承载了多个重要的产业园区或工业集聚区，如（列举已存在的重要产业园区）。这些区域已经孵化了众多知名企业，为新投资合结钢项目提供了合作和资源整合的机会。</w:t>
      </w:r>
    </w:p>
    <w:p w:rsidR="00A24737" w14:paraId="1C9C9756"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总的来说，该建设区的基本情况非常有利于各类企业的投资和发展。其丰富的自然资源、便捷的交通、完善的</w:t>
      </w:r>
    </w:p>
    <w:p w:rsidR="00A24737" w14:textId="77777777">
      <w:pPr>
        <w:ind w:firstLine="560" w:firstLineChars="200"/>
        <w:rPr>
          <w:rFonts w:ascii="仿宋" w:eastAsia="仿宋" w:hAnsi="仿宋" w:cs="仿宋"/>
          <w:sz w:val="28"/>
        </w:rPr>
      </w:pPr>
      <w:r>
        <w:rPr>
          <w:rFonts w:ascii="仿宋" w:eastAsia="仿宋" w:hAnsi="仿宋" w:cs="仿宋" w:hint="eastAsia"/>
          <w:sz w:val="28"/>
        </w:rPr>
        <w:t>基础设施和优质的生活服务使其成为一个理想的投资目的地。</w:t>
      </w:r>
    </w:p>
    <w:p w:rsidR="00A24737" w14:paraId="3E666E0C" w14:textId="77777777">
      <w:pPr>
        <w:pStyle w:val="Heading2"/>
        <w:ind w:firstLine="560" w:firstLineChars="200"/>
        <w:rPr>
          <w:rFonts w:ascii="仿宋" w:eastAsia="仿宋" w:hAnsi="仿宋" w:cs="仿宋"/>
          <w:sz w:val="28"/>
        </w:rPr>
      </w:pPr>
      <w:bookmarkStart w:id="4" w:name="_Toc1897"/>
      <w:r>
        <w:rPr>
          <w:rFonts w:ascii="仿宋" w:eastAsia="仿宋" w:hAnsi="仿宋" w:cs="仿宋" w:hint="eastAsia"/>
          <w:sz w:val="28"/>
        </w:rPr>
        <w:t>（三）产业发展方向</w:t>
      </w:r>
      <w:bookmarkEnd w:id="4"/>
    </w:p>
    <w:p w:rsidR="00A24737" w14:paraId="7A9897D9"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A24737" w14:paraId="4B0669B3" w14:textId="7A0A5A5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A24737" w14:paraId="5011DA42" w14:textId="7A38B4C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A24737" w14:paraId="57EEF4D6" w14:textId="6C7B921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A24737" w14:paraId="05338DF0" w14:textId="5BA0D3A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w:t>
      </w:r>
      <w:r>
        <w:rPr>
          <w:rFonts w:ascii="仿宋" w:eastAsia="仿宋" w:hAnsi="仿宋" w:cs="仿宋" w:hint="eastAsia"/>
          <w:sz w:val="28"/>
        </w:rPr>
        <w:t>、医疗器械等。鼓励医疗科研和健康管理服务，提高医疗水平和人民健康。</w:t>
      </w:r>
    </w:p>
    <w:p w:rsidR="00A24737" w14:paraId="25D8DBA6" w14:textId="43E3756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A24737" w14:paraId="0B6F3045" w14:textId="081C70F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p>
    <w:p w:rsidR="00A24737" w14:textId="081C70FA">
      <w:pPr>
        <w:ind w:firstLine="560" w:firstLineChars="200"/>
        <w:rPr>
          <w:rFonts w:ascii="仿宋" w:eastAsia="仿宋" w:hAnsi="仿宋" w:cs="仿宋"/>
          <w:sz w:val="28"/>
        </w:rPr>
      </w:pP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A24737" w14:paraId="439B8D0D" w14:textId="4626D7E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A24737" w14:paraId="417EF83A" w14:textId="5B356B6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w:t>
      </w:r>
      <w:r>
        <w:rPr>
          <w:rFonts w:ascii="仿宋" w:eastAsia="仿宋" w:hAnsi="仿宋" w:cs="仿宋" w:hint="eastAsia"/>
          <w:sz w:val="28"/>
        </w:rPr>
        <w:t>贸易，促进地区经济融合。建设跨境贸易园区和物流枢纽，提高贸易便利性。</w:t>
      </w:r>
    </w:p>
    <w:p w:rsidR="00A24737" w14:paraId="3F058E01" w14:textId="2B66D20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人才培养和创新：加强教育和研究机构，培养高素质人才，支持科研和创新合结钢项目。鼓励企业与学术界合作，推动科技创新。</w:t>
      </w:r>
    </w:p>
    <w:p w:rsidR="00A24737" w14:paraId="53259A66" w14:textId="2294D899">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A24737" w14:paraId="64A11351"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A24737" w14:paraId="126F0995" w14:textId="77777777">
      <w:pPr>
        <w:pStyle w:val="Heading2"/>
        <w:ind w:firstLine="560" w:firstLineChars="200"/>
        <w:rPr>
          <w:rFonts w:ascii="仿宋" w:eastAsia="仿宋" w:hAnsi="仿宋" w:cs="仿宋"/>
          <w:sz w:val="28"/>
        </w:rPr>
      </w:pPr>
      <w:bookmarkStart w:id="5" w:name="_Toc1614"/>
      <w:r>
        <w:rPr>
          <w:rFonts w:ascii="仿宋" w:eastAsia="仿宋" w:hAnsi="仿宋" w:cs="仿宋" w:hint="eastAsia"/>
          <w:sz w:val="28"/>
        </w:rPr>
        <w:t>（四）合结钢项目选址综合评价</w:t>
      </w:r>
      <w:bookmarkEnd w:id="5"/>
    </w:p>
    <w:p w:rsidR="00A24737" w14:paraId="48CF55F8"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A24737" w14:textId="77777777">
      <w:pPr>
        <w:ind w:firstLine="560" w:firstLineChars="200"/>
        <w:rPr>
          <w:rFonts w:ascii="仿宋" w:eastAsia="仿宋" w:hAnsi="仿宋" w:cs="仿宋"/>
          <w:sz w:val="28"/>
        </w:rPr>
      </w:pPr>
      <w:r>
        <w:rPr>
          <w:rFonts w:ascii="仿宋" w:eastAsia="仿宋" w:hAnsi="仿宋" w:cs="仿宋" w:hint="eastAsia"/>
          <w:sz w:val="28"/>
        </w:rPr>
        <w:t>合结钢项目选址的考虑因素应包括城乡建设总体规划以及占地使用规划的要求，确保合结钢项目的布局与当地的城市和农村发展规划相一致。此外，选址应考虑便捷的陆路交通，以便材料运输和工作人员的出行，同时，施工场址应具备方便的条件，以支持合结钢项目的高效实施。此外，选址也需要与大气污染防治政策、水资源保护政策以及自然生态资源保护政策相一致，以确保合结钢项目的环保性和可持续性。这些综合因素的考虑将有助于选择最合适的合结钢项目选址，以支持合结钢项目的顺利进行。</w:t>
      </w:r>
    </w:p>
    <w:p w:rsidR="00A24737" w14:paraId="5521F7D0" w14:textId="77777777">
      <w:pPr>
        <w:pStyle w:val="Heading1"/>
        <w:ind w:firstLine="560" w:firstLineChars="200"/>
        <w:rPr>
          <w:rFonts w:ascii="仿宋" w:eastAsia="仿宋" w:hAnsi="仿宋" w:cs="仿宋"/>
          <w:sz w:val="28"/>
        </w:rPr>
      </w:pPr>
      <w:bookmarkStart w:id="6" w:name="_Toc2690"/>
      <w:r>
        <w:rPr>
          <w:rFonts w:ascii="仿宋" w:eastAsia="仿宋" w:hAnsi="仿宋" w:cs="仿宋" w:hint="eastAsia"/>
          <w:sz w:val="28"/>
        </w:rPr>
        <w:t>二、技术方案</w:t>
      </w:r>
      <w:bookmarkEnd w:id="6"/>
    </w:p>
    <w:p w:rsidR="00A24737" w14:paraId="132CD5E9" w14:textId="77777777">
      <w:pPr>
        <w:pStyle w:val="Heading2"/>
        <w:rPr>
          <w:rFonts w:ascii="仿宋" w:eastAsia="仿宋" w:hAnsi="仿宋" w:cs="仿宋"/>
        </w:rPr>
      </w:pPr>
      <w:bookmarkStart w:id="7" w:name="_Toc5491"/>
      <w:r>
        <w:rPr>
          <w:rFonts w:ascii="仿宋" w:eastAsia="仿宋" w:hAnsi="仿宋" w:cs="仿宋" w:hint="eastAsia"/>
        </w:rPr>
        <w:t>（一）企业技术研发分</w:t>
      </w:r>
      <w:r>
        <w:rPr>
          <w:rFonts w:ascii="仿宋" w:eastAsia="仿宋" w:hAnsi="仿宋" w:cs="仿宋" w:hint="eastAsia"/>
        </w:rPr>
        <w:t>析</w:t>
      </w:r>
      <w:bookmarkEnd w:id="7"/>
    </w:p>
    <w:p w:rsidR="00A24737" w14:paraId="3A16FBF9"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A24737" w14:paraId="1ECD5F5E"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A24737" w14:paraId="47D05FCE" w14:textId="7683805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w:t>
      </w:r>
      <w:r>
        <w:rPr>
          <w:rFonts w:ascii="仿宋" w:eastAsia="仿宋" w:hAnsi="仿宋" w:cs="仿宋" w:hint="eastAsia"/>
          <w:sz w:val="28"/>
        </w:rPr>
        <w:t>善，最终实现批量生产。这一综合性方法有助于确保技术创新的连贯性和高效性。</w:t>
      </w:r>
    </w:p>
    <w:p w:rsidR="00A24737" w14:paraId="1FF846B1" w14:textId="0887EC2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A24737" w14:paraId="12BCBA83" w14:textId="79C4E67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人才战略：</w:t>
      </w:r>
    </w:p>
    <w:p w:rsidR="00A24737" w14:textId="79C4E676">
      <w:pPr>
        <w:ind w:firstLine="560" w:firstLineChars="200"/>
        <w:rPr>
          <w:rFonts w:ascii="仿宋" w:eastAsia="仿宋" w:hAnsi="仿宋" w:cs="仿宋"/>
          <w:sz w:val="28"/>
        </w:rPr>
      </w:pP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A24737" w14:paraId="6D4BEEA2" w14:textId="136DF1B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w:t>
      </w:r>
      <w:r>
        <w:rPr>
          <w:rFonts w:ascii="仿宋" w:eastAsia="仿宋" w:hAnsi="仿宋" w:cs="仿宋" w:hint="eastAsia"/>
          <w:sz w:val="28"/>
        </w:rPr>
        <w:t>业的品牌价值在市场中至关重要。新产品的开发应该强调与企业品牌的一致性，确保产品符合企业的核心价值观和市场定位。品牌战略应该贯穿整个研发过程，以提高产品的市场认可度和竞争力。</w:t>
      </w:r>
    </w:p>
    <w:p w:rsidR="00A24737" w14:paraId="150E9BCA"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A24737" w14:paraId="6C7B4D40" w14:textId="77777777">
      <w:pPr>
        <w:ind w:firstLine="560" w:firstLineChars="200"/>
        <w:rPr>
          <w:rFonts w:ascii="仿宋" w:eastAsia="仿宋" w:hAnsi="仿宋" w:cs="仿宋"/>
          <w:sz w:val="28"/>
        </w:rPr>
      </w:pPr>
    </w:p>
    <w:p w:rsidR="00A24737" w14:paraId="514F8B48" w14:textId="77777777">
      <w:pPr>
        <w:pStyle w:val="Heading2"/>
        <w:ind w:firstLine="560" w:firstLineChars="200"/>
        <w:rPr>
          <w:rFonts w:ascii="仿宋" w:eastAsia="仿宋" w:hAnsi="仿宋" w:cs="仿宋"/>
          <w:sz w:val="28"/>
        </w:rPr>
      </w:pPr>
      <w:bookmarkStart w:id="8" w:name="_Toc8037"/>
      <w:r>
        <w:rPr>
          <w:rFonts w:ascii="仿宋" w:eastAsia="仿宋" w:hAnsi="仿宋" w:cs="仿宋" w:hint="eastAsia"/>
          <w:sz w:val="28"/>
        </w:rPr>
        <w:t>（二）合结钢项目技术工艺分析</w:t>
      </w:r>
      <w:bookmarkEnd w:id="8"/>
    </w:p>
    <w:p w:rsidR="00A24737" w14:paraId="739F2CE2" w14:textId="7BDE4E7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A24737" w14:paraId="3C89D13D"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A24737" w14:paraId="0E2CE3CF" w14:textId="204EA23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A24737" w14:paraId="6B2C3D16" w14:textId="31D7A34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A24737" w14:paraId="1B305A5F" w14:textId="09CC50C6">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可持续性原则：</w:t>
      </w:r>
    </w:p>
    <w:p w:rsidR="00A24737" w14:textId="09CC50C6">
      <w:pPr>
        <w:ind w:firstLine="560" w:firstLineChars="200"/>
        <w:rPr>
          <w:rFonts w:ascii="仿宋" w:eastAsia="仿宋" w:hAnsi="仿宋" w:cs="仿宋"/>
          <w:sz w:val="28"/>
        </w:rPr>
      </w:pP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A24737" w14:paraId="2907BF36" w14:textId="7CAE139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w:t>
      </w:r>
      <w:r>
        <w:rPr>
          <w:rFonts w:ascii="仿宋" w:eastAsia="仿宋" w:hAnsi="仿宋" w:cs="仿宋" w:hint="eastAsia"/>
          <w:sz w:val="28"/>
        </w:rPr>
        <w:t>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A24737" w14:paraId="293F4626" w14:textId="3D32B9D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A24737" w14:paraId="7B72D6E0"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A24737" w14:paraId="7FAA3C9E" w14:textId="05CAFAE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A24737" w14:paraId="40E4734F" w14:textId="112E592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A24737" w14:paraId="1728658F" w14:textId="5E522B2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A24737" w14:paraId="03CCD9D9"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A24737" w14:paraId="64CE0477" w14:textId="114F3CBC">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A24737" w14:paraId="4E8E30A2"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A24737" w14:paraId="3FEC83CE" w14:textId="65EFED78">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w:t>
      </w:r>
      <w:r>
        <w:rPr>
          <w:rFonts w:ascii="仿宋" w:eastAsia="仿宋" w:hAnsi="仿宋" w:cs="仿宋" w:hint="eastAsia"/>
          <w:sz w:val="28"/>
        </w:rPr>
        <w:t>供必要的技术培训，以确保他们熟练掌握并实施最新的工艺技术。</w:t>
      </w:r>
    </w:p>
    <w:p w:rsidR="00A24737" w14:paraId="6F893E37" w14:textId="09B2EE3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A24737" w14:paraId="7F24AFA6" w14:textId="3955F75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A24737" w14:paraId="3D737442" w14:textId="31F766A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A24737" w14:paraId="113FD2AF"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A24737" w14:paraId="58823AB8" w14:textId="77777777">
      <w:pPr>
        <w:pStyle w:val="Heading2"/>
        <w:ind w:firstLine="560" w:firstLineChars="200"/>
        <w:rPr>
          <w:rFonts w:ascii="仿宋" w:eastAsia="仿宋" w:hAnsi="仿宋" w:cs="仿宋"/>
          <w:sz w:val="28"/>
        </w:rPr>
      </w:pPr>
      <w:bookmarkStart w:id="9" w:name="_Toc27882"/>
      <w:r>
        <w:rPr>
          <w:rFonts w:ascii="仿宋" w:eastAsia="仿宋" w:hAnsi="仿宋" w:cs="仿宋" w:hint="eastAsia"/>
          <w:sz w:val="28"/>
        </w:rPr>
        <w:t>（三）合结钢项目技术流程</w:t>
      </w:r>
      <w:bookmarkEnd w:id="9"/>
    </w:p>
    <w:p w:rsidR="00A24737" w14:paraId="1713990F" w14:textId="77777777">
      <w:pPr>
        <w:ind w:firstLine="560" w:firstLineChars="200"/>
        <w:rPr>
          <w:rFonts w:ascii="仿宋" w:eastAsia="仿宋" w:hAnsi="仿宋" w:cs="仿宋"/>
          <w:sz w:val="28"/>
        </w:rPr>
      </w:pPr>
      <w:r>
        <w:rPr>
          <w:rFonts w:ascii="仿宋" w:eastAsia="仿宋" w:hAnsi="仿宋" w:cs="仿宋" w:hint="eastAsia"/>
          <w:sz w:val="28"/>
        </w:rPr>
        <w:t>合结钢项目技术流程</w:t>
      </w:r>
    </w:p>
    <w:p w:rsidR="00A24737" w14:paraId="65E3A3B9" w14:textId="77777777">
      <w:pPr>
        <w:ind w:firstLine="560" w:firstLineChars="200"/>
        <w:rPr>
          <w:rFonts w:ascii="仿宋" w:eastAsia="仿宋" w:hAnsi="仿宋" w:cs="仿宋"/>
          <w:sz w:val="28"/>
        </w:rPr>
      </w:pPr>
      <w:r>
        <w:rPr>
          <w:rFonts w:ascii="仿宋" w:eastAsia="仿宋" w:hAnsi="仿宋" w:cs="仿宋" w:hint="eastAsia"/>
          <w:sz w:val="28"/>
        </w:rPr>
        <w:t>合结钢项目的技术流</w:t>
      </w:r>
      <w:r>
        <w:rPr>
          <w:rFonts w:ascii="仿宋" w:eastAsia="仿宋" w:hAnsi="仿宋" w:cs="仿宋" w:hint="eastAsia"/>
          <w:sz w:val="28"/>
        </w:rPr>
        <w:t>程是确保产品质量和生产效率的核心部分。以下是合结钢项目技术流程的主要步骤：</w:t>
      </w:r>
    </w:p>
    <w:p w:rsidR="00A24737" w14:paraId="690CD0CA" w14:textId="10DB37F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合结钢项目开始于原辅材料的采购和检验。我们将与可靠的供应商合作，确保原材料的质量符合标准。在接收原辅材料后，将进行详细的检验，包括外观、性能和化学成分，以确保其合格。</w:t>
      </w:r>
    </w:p>
    <w:p w:rsidR="00A24737" w14:paraId="2BB2B465" w14:textId="13E642F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A24737" w14:paraId="01BF4676" w14:textId="36E0F1CF">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w:t>
      </w:r>
    </w:p>
    <w:p w:rsidR="00A24737" w14:textId="36E0F1CF">
      <w:pPr>
        <w:ind w:firstLine="560" w:firstLineChars="200"/>
        <w:rPr>
          <w:rFonts w:ascii="仿宋" w:eastAsia="仿宋" w:hAnsi="仿宋" w:cs="仿宋"/>
          <w:sz w:val="28"/>
        </w:rPr>
      </w:pPr>
      <w:r>
        <w:rPr>
          <w:rFonts w:ascii="仿宋" w:eastAsia="仿宋" w:hAnsi="仿宋" w:cs="仿宋" w:hint="eastAsia"/>
          <w:sz w:val="28"/>
        </w:rPr>
        <w:t>确保产品的一致性和质量。此外，将定期抽样进行实验室测试，以验证产品的性能和符合性。</w:t>
      </w:r>
    </w:p>
    <w:p w:rsidR="00A24737" w14:paraId="21FEC016" w14:textId="7566048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A24737" w14:paraId="451BCDB5" w14:textId="406D356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A24737" w14:paraId="56AF6EB2" w14:textId="6461223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A24737" w14:paraId="2336899E" w14:textId="5CC46C2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A24737" w14:paraId="7E4A3BE6" w14:textId="4C854FC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A24737" w14:paraId="00E8EE07" w14:textId="77777777">
      <w:pPr>
        <w:ind w:firstLine="560" w:firstLineChars="200"/>
        <w:rPr>
          <w:rFonts w:ascii="仿宋" w:eastAsia="仿宋" w:hAnsi="仿宋" w:cs="仿宋"/>
          <w:sz w:val="28"/>
        </w:rPr>
      </w:pPr>
      <w:r>
        <w:rPr>
          <w:rFonts w:ascii="仿宋" w:eastAsia="仿宋" w:hAnsi="仿宋" w:cs="仿宋" w:hint="eastAsia"/>
          <w:sz w:val="28"/>
        </w:rPr>
        <w:t>这些步骤构成了合结钢项目的技术流程，是确保产品质量、生产效率和客户满意度的关键。通过严格执行每个步骤，我们将提供高质量的产品，满足客户的需求，取得市场竞争优势。</w:t>
      </w:r>
    </w:p>
    <w:p w:rsidR="00A24737" w14:paraId="0300459C" w14:textId="77777777">
      <w:pPr>
        <w:pStyle w:val="Heading2"/>
        <w:ind w:firstLine="560" w:firstLineChars="200"/>
        <w:rPr>
          <w:rFonts w:ascii="仿宋" w:eastAsia="仿宋" w:hAnsi="仿宋" w:cs="仿宋"/>
          <w:sz w:val="28"/>
        </w:rPr>
      </w:pPr>
      <w:bookmarkStart w:id="10" w:name="_Toc16187"/>
      <w:r>
        <w:rPr>
          <w:rFonts w:ascii="仿宋" w:eastAsia="仿宋" w:hAnsi="仿宋" w:cs="仿宋" w:hint="eastAsia"/>
          <w:sz w:val="28"/>
        </w:rPr>
        <w:t>（四）设备选型方案</w:t>
      </w:r>
      <w:bookmarkEnd w:id="10"/>
    </w:p>
    <w:p w:rsidR="00A24737" w14:paraId="3C7B1497"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w:t>
      </w:r>
      <w:r>
        <w:rPr>
          <w:rFonts w:ascii="仿宋" w:eastAsia="仿宋" w:hAnsi="仿宋" w:cs="仿宋" w:hint="eastAsia"/>
          <w:sz w:val="28"/>
        </w:rPr>
        <w:t>低生产成本。</w:t>
      </w:r>
    </w:p>
    <w:p w:rsidR="00A24737" w14:paraId="58D1BC8E"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https://d.book118.com/357145114015006036</w:t>
        </w:r>
      </w:hyperlink>
    </w:p>
    <w:p w:rsidR="00A24737">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737" w14:paraId="038E4514"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737"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737"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737"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737"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737"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737"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737"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737"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737"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737"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4737" w14:textId="77777777">
    <w:pPr>
      <w:pStyle w:val="Header"/>
      <w:jc w:val="center"/>
      <w:rPr>
        <w:rFonts w:ascii="仿宋" w:eastAsia="仿宋" w:hAnsi="仿宋" w:cs="仿宋"/>
      </w:rPr>
    </w:pPr>
    <w:r>
      <w:rPr>
        <w:rFonts w:ascii="仿宋" w:eastAsia="仿宋" w:hAnsi="仿宋" w:cs="仿宋" w:hint="eastAsia"/>
      </w:rPr>
      <w:t>合结钢相关行业投资方案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B556E3"/>
    <w:rsid w:val="00A24737"/>
    <w:rsid w:val="00C93605"/>
    <w:rsid w:val="59B556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7492947"/>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57145114015006036"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3835</Words>
  <Characters>21866</Characters>
  <Application>Microsoft Office Word</Application>
  <DocSecurity>0</DocSecurity>
  <Lines>182</Lines>
  <Paragraphs>51</Paragraphs>
  <ScaleCrop>false</ScaleCrop>
  <Company/>
  <LinksUpToDate>false</LinksUpToDate>
  <CharactersWithSpaces>25650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2023-12-02T20:03:00Z</dcterms:created>
  <dcterms:modified xsi:type="dcterms:W3CDTF">2024-01-01T14:19:00Z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9D016F2D005E4221BE918E76CBDFAAF4_11</vt:lpwstr>
  </property>
  <property fmtid="{D5CDD505-2E9C-101B-9397-08002B2CF9AE}" pid="3" name="KSOProductBuildVer">
    <vt:lpwstr>2052-12.1.0.15712</vt:lpwstr>
  </property>
</Properties>
</file>