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68" w:history="1">
        <w:r>
          <w:rPr>
            <w:rFonts w:ascii="仿宋" w:eastAsia="仿宋" w:hAnsi="仿宋" w:cs="仿宋" w:hint="eastAsia"/>
            <w:lang w:eastAsia="zh-CN"/>
          </w:rPr>
          <w:t>序言</w:t>
        </w:r>
        <w:r>
          <w:tab/>
        </w:r>
        <w:r>
          <w:fldChar w:fldCharType="begin"/>
        </w:r>
        <w:r>
          <w:instrText xml:space="preserve"> PAGEREF _Toc25968 \h </w:instrText>
        </w:r>
        <w:r>
          <w:fldChar w:fldCharType="separate"/>
        </w:r>
        <w:r>
          <w:t>3</w:t>
        </w:r>
        <w:r>
          <w:fldChar w:fldCharType="end"/>
        </w:r>
      </w:hyperlink>
    </w:p>
    <w:p>
      <w:pPr>
        <w:pStyle w:val="TOC1"/>
        <w:tabs>
          <w:tab w:val="right" w:leader="dot" w:pos="8306"/>
        </w:tabs>
      </w:pPr>
      <w:hyperlink w:anchor="_Toc17749" w:history="1">
        <w:r>
          <w:rPr>
            <w:rFonts w:ascii="仿宋" w:eastAsia="仿宋" w:hAnsi="仿宋" w:cs="仿宋" w:hint="eastAsia"/>
            <w:lang w:eastAsia="zh-CN"/>
          </w:rPr>
          <w:t>一、发展规划、产业政策和行业准入分析</w:t>
        </w:r>
        <w:r>
          <w:tab/>
        </w:r>
        <w:r>
          <w:fldChar w:fldCharType="begin"/>
        </w:r>
        <w:r>
          <w:instrText xml:space="preserve"> PAGEREF _Toc17749 \h </w:instrText>
        </w:r>
        <w:r>
          <w:fldChar w:fldCharType="separate"/>
        </w:r>
        <w:r>
          <w:t>3</w:t>
        </w:r>
        <w:r>
          <w:fldChar w:fldCharType="end"/>
        </w:r>
      </w:hyperlink>
    </w:p>
    <w:p>
      <w:pPr>
        <w:pStyle w:val="TOC2"/>
        <w:tabs>
          <w:tab w:val="right" w:leader="dot" w:pos="8306"/>
        </w:tabs>
      </w:pPr>
      <w:hyperlink w:anchor="_Toc18194" w:history="1">
        <w:r>
          <w:rPr>
            <w:rFonts w:ascii="仿宋" w:eastAsia="仿宋" w:hAnsi="仿宋" w:cs="仿宋" w:hint="eastAsia"/>
            <w:lang w:eastAsia="zh-CN"/>
          </w:rPr>
          <w:t>(一)、发展规划分析</w:t>
        </w:r>
        <w:r>
          <w:tab/>
        </w:r>
        <w:r>
          <w:fldChar w:fldCharType="begin"/>
        </w:r>
        <w:r>
          <w:instrText xml:space="preserve"> PAGEREF _Toc18194 \h </w:instrText>
        </w:r>
        <w:r>
          <w:fldChar w:fldCharType="separate"/>
        </w:r>
        <w:r>
          <w:t>3</w:t>
        </w:r>
        <w:r>
          <w:fldChar w:fldCharType="end"/>
        </w:r>
      </w:hyperlink>
    </w:p>
    <w:p>
      <w:pPr>
        <w:pStyle w:val="TOC2"/>
        <w:tabs>
          <w:tab w:val="right" w:leader="dot" w:pos="8306"/>
        </w:tabs>
      </w:pPr>
      <w:hyperlink w:anchor="_Toc25544" w:history="1">
        <w:r>
          <w:rPr>
            <w:rFonts w:ascii="仿宋" w:eastAsia="仿宋" w:hAnsi="仿宋" w:cs="仿宋" w:hint="eastAsia"/>
            <w:lang w:eastAsia="zh-CN"/>
          </w:rPr>
          <w:t>(二)、产业政策分析</w:t>
        </w:r>
        <w:r>
          <w:tab/>
        </w:r>
        <w:r>
          <w:fldChar w:fldCharType="begin"/>
        </w:r>
        <w:r>
          <w:instrText xml:space="preserve"> PAGEREF _Toc25544 \h </w:instrText>
        </w:r>
        <w:r>
          <w:fldChar w:fldCharType="separate"/>
        </w:r>
        <w:r>
          <w:t>5</w:t>
        </w:r>
        <w:r>
          <w:fldChar w:fldCharType="end"/>
        </w:r>
      </w:hyperlink>
    </w:p>
    <w:p>
      <w:pPr>
        <w:pStyle w:val="TOC2"/>
        <w:tabs>
          <w:tab w:val="right" w:leader="dot" w:pos="8306"/>
        </w:tabs>
      </w:pPr>
      <w:hyperlink w:anchor="_Toc21841" w:history="1">
        <w:r>
          <w:rPr>
            <w:rFonts w:ascii="仿宋" w:eastAsia="仿宋" w:hAnsi="仿宋" w:cs="仿宋" w:hint="eastAsia"/>
            <w:lang w:eastAsia="zh-CN"/>
          </w:rPr>
          <w:t>(三)、行业准入分析</w:t>
        </w:r>
        <w:r>
          <w:tab/>
        </w:r>
        <w:r>
          <w:fldChar w:fldCharType="begin"/>
        </w:r>
        <w:r>
          <w:instrText xml:space="preserve"> PAGEREF _Toc21841 \h </w:instrText>
        </w:r>
        <w:r>
          <w:fldChar w:fldCharType="separate"/>
        </w:r>
        <w:r>
          <w:t>6</w:t>
        </w:r>
        <w:r>
          <w:fldChar w:fldCharType="end"/>
        </w:r>
      </w:hyperlink>
    </w:p>
    <w:p>
      <w:pPr>
        <w:pStyle w:val="TOC1"/>
        <w:tabs>
          <w:tab w:val="right" w:leader="dot" w:pos="8306"/>
        </w:tabs>
      </w:pPr>
      <w:hyperlink w:anchor="_Toc24935" w:history="1">
        <w:r>
          <w:rPr>
            <w:rFonts w:ascii="仿宋" w:eastAsia="仿宋" w:hAnsi="仿宋" w:cs="仿宋" w:hint="eastAsia"/>
            <w:lang w:eastAsia="zh-CN"/>
          </w:rPr>
          <w:t>二、项目监理与质量保证</w:t>
        </w:r>
        <w:r>
          <w:tab/>
        </w:r>
        <w:r>
          <w:fldChar w:fldCharType="begin"/>
        </w:r>
        <w:r>
          <w:instrText xml:space="preserve"> PAGEREF _Toc24935 \h </w:instrText>
        </w:r>
        <w:r>
          <w:fldChar w:fldCharType="separate"/>
        </w:r>
        <w:r>
          <w:t>7</w:t>
        </w:r>
        <w:r>
          <w:fldChar w:fldCharType="end"/>
        </w:r>
      </w:hyperlink>
    </w:p>
    <w:p>
      <w:pPr>
        <w:pStyle w:val="TOC2"/>
        <w:tabs>
          <w:tab w:val="right" w:leader="dot" w:pos="8306"/>
        </w:tabs>
      </w:pPr>
      <w:hyperlink w:anchor="_Toc13313" w:history="1">
        <w:r>
          <w:rPr>
            <w:rFonts w:ascii="仿宋" w:eastAsia="仿宋" w:hAnsi="仿宋" w:cs="仿宋" w:hint="eastAsia"/>
            <w:lang w:eastAsia="zh-CN"/>
          </w:rPr>
          <w:t>(一)、监理体系构建</w:t>
        </w:r>
        <w:r>
          <w:tab/>
        </w:r>
        <w:r>
          <w:fldChar w:fldCharType="begin"/>
        </w:r>
        <w:r>
          <w:instrText xml:space="preserve"> PAGEREF _Toc13313 \h </w:instrText>
        </w:r>
        <w:r>
          <w:fldChar w:fldCharType="separate"/>
        </w:r>
        <w:r>
          <w:t>7</w:t>
        </w:r>
        <w:r>
          <w:fldChar w:fldCharType="end"/>
        </w:r>
      </w:hyperlink>
    </w:p>
    <w:p>
      <w:pPr>
        <w:pStyle w:val="TOC2"/>
        <w:tabs>
          <w:tab w:val="right" w:leader="dot" w:pos="8306"/>
        </w:tabs>
      </w:pPr>
      <w:hyperlink w:anchor="_Toc19666" w:history="1">
        <w:r>
          <w:rPr>
            <w:rFonts w:ascii="仿宋" w:eastAsia="仿宋" w:hAnsi="仿宋" w:cs="仿宋" w:hint="eastAsia"/>
            <w:lang w:eastAsia="zh-CN"/>
          </w:rPr>
          <w:t>(二)、质量保证体系实施</w:t>
        </w:r>
        <w:r>
          <w:tab/>
        </w:r>
        <w:r>
          <w:fldChar w:fldCharType="begin"/>
        </w:r>
        <w:r>
          <w:instrText xml:space="preserve"> PAGEREF _Toc19666 \h </w:instrText>
        </w:r>
        <w:r>
          <w:fldChar w:fldCharType="separate"/>
        </w:r>
        <w:r>
          <w:t>8</w:t>
        </w:r>
        <w:r>
          <w:fldChar w:fldCharType="end"/>
        </w:r>
      </w:hyperlink>
    </w:p>
    <w:p>
      <w:pPr>
        <w:pStyle w:val="TOC2"/>
        <w:tabs>
          <w:tab w:val="right" w:leader="dot" w:pos="8306"/>
        </w:tabs>
      </w:pPr>
      <w:hyperlink w:anchor="_Toc12535" w:history="1">
        <w:r>
          <w:rPr>
            <w:rFonts w:ascii="仿宋" w:eastAsia="仿宋" w:hAnsi="仿宋" w:cs="仿宋" w:hint="eastAsia"/>
            <w:lang w:eastAsia="zh-CN"/>
          </w:rPr>
          <w:t>(三)、监理与质量控制流程</w:t>
        </w:r>
        <w:r>
          <w:tab/>
        </w:r>
        <w:r>
          <w:fldChar w:fldCharType="begin"/>
        </w:r>
        <w:r>
          <w:instrText xml:space="preserve"> PAGEREF _Toc12535 \h </w:instrText>
        </w:r>
        <w:r>
          <w:fldChar w:fldCharType="separate"/>
        </w:r>
        <w:r>
          <w:t>9</w:t>
        </w:r>
        <w:r>
          <w:fldChar w:fldCharType="end"/>
        </w:r>
      </w:hyperlink>
    </w:p>
    <w:p>
      <w:pPr>
        <w:pStyle w:val="TOC1"/>
        <w:tabs>
          <w:tab w:val="right" w:leader="dot" w:pos="8306"/>
        </w:tabs>
      </w:pPr>
      <w:hyperlink w:anchor="_Toc6000" w:history="1">
        <w:r>
          <w:rPr>
            <w:rFonts w:ascii="仿宋" w:eastAsia="仿宋" w:hAnsi="仿宋" w:cs="仿宋" w:hint="eastAsia"/>
            <w:lang w:eastAsia="zh-CN"/>
          </w:rPr>
          <w:t>三、环境和生态影响分析</w:t>
        </w:r>
        <w:r>
          <w:tab/>
        </w:r>
        <w:r>
          <w:fldChar w:fldCharType="begin"/>
        </w:r>
        <w:r>
          <w:instrText xml:space="preserve"> PAGEREF _Toc6000 \h </w:instrText>
        </w:r>
        <w:r>
          <w:fldChar w:fldCharType="separate"/>
        </w:r>
        <w:r>
          <w:t>9</w:t>
        </w:r>
        <w:r>
          <w:fldChar w:fldCharType="end"/>
        </w:r>
      </w:hyperlink>
    </w:p>
    <w:p>
      <w:pPr>
        <w:pStyle w:val="TOC2"/>
        <w:tabs>
          <w:tab w:val="right" w:leader="dot" w:pos="8306"/>
        </w:tabs>
      </w:pPr>
      <w:hyperlink w:anchor="_Toc3898" w:history="1">
        <w:r>
          <w:rPr>
            <w:rFonts w:ascii="仿宋" w:eastAsia="仿宋" w:hAnsi="仿宋" w:cs="仿宋" w:hint="eastAsia"/>
            <w:lang w:eastAsia="zh-CN"/>
          </w:rPr>
          <w:t>(一)、环境和生态现状</w:t>
        </w:r>
        <w:r>
          <w:tab/>
        </w:r>
        <w:r>
          <w:fldChar w:fldCharType="begin"/>
        </w:r>
        <w:r>
          <w:instrText xml:space="preserve"> PAGEREF _Toc3898 \h </w:instrText>
        </w:r>
        <w:r>
          <w:fldChar w:fldCharType="separate"/>
        </w:r>
        <w:r>
          <w:t>9</w:t>
        </w:r>
        <w:r>
          <w:fldChar w:fldCharType="end"/>
        </w:r>
      </w:hyperlink>
    </w:p>
    <w:p>
      <w:pPr>
        <w:pStyle w:val="TOC2"/>
        <w:tabs>
          <w:tab w:val="right" w:leader="dot" w:pos="8306"/>
        </w:tabs>
      </w:pPr>
      <w:hyperlink w:anchor="_Toc14952" w:history="1">
        <w:r>
          <w:rPr>
            <w:rFonts w:ascii="仿宋" w:eastAsia="仿宋" w:hAnsi="仿宋" w:cs="仿宋" w:hint="eastAsia"/>
            <w:lang w:eastAsia="zh-CN"/>
          </w:rPr>
          <w:t>(二)、生态环境影响分析</w:t>
        </w:r>
        <w:r>
          <w:tab/>
        </w:r>
        <w:r>
          <w:fldChar w:fldCharType="begin"/>
        </w:r>
        <w:r>
          <w:instrText xml:space="preserve"> PAGEREF _Toc14952 \h </w:instrText>
        </w:r>
        <w:r>
          <w:fldChar w:fldCharType="separate"/>
        </w:r>
        <w:r>
          <w:t>11</w:t>
        </w:r>
        <w:r>
          <w:fldChar w:fldCharType="end"/>
        </w:r>
      </w:hyperlink>
    </w:p>
    <w:p>
      <w:pPr>
        <w:pStyle w:val="TOC2"/>
        <w:tabs>
          <w:tab w:val="right" w:leader="dot" w:pos="8306"/>
        </w:tabs>
      </w:pPr>
      <w:hyperlink w:anchor="_Toc1201" w:history="1">
        <w:r>
          <w:rPr>
            <w:rFonts w:ascii="仿宋" w:eastAsia="仿宋" w:hAnsi="仿宋" w:cs="仿宋" w:hint="eastAsia"/>
            <w:lang w:eastAsia="zh-CN"/>
          </w:rPr>
          <w:t>(三)、生态环境保护措施</w:t>
        </w:r>
        <w:r>
          <w:tab/>
        </w:r>
        <w:r>
          <w:fldChar w:fldCharType="begin"/>
        </w:r>
        <w:r>
          <w:instrText xml:space="preserve"> PAGEREF _Toc1201 \h </w:instrText>
        </w:r>
        <w:r>
          <w:fldChar w:fldCharType="separate"/>
        </w:r>
        <w:r>
          <w:t>12</w:t>
        </w:r>
        <w:r>
          <w:fldChar w:fldCharType="end"/>
        </w:r>
      </w:hyperlink>
    </w:p>
    <w:p>
      <w:pPr>
        <w:pStyle w:val="TOC2"/>
        <w:tabs>
          <w:tab w:val="right" w:leader="dot" w:pos="8306"/>
        </w:tabs>
      </w:pPr>
      <w:hyperlink w:anchor="_Toc30737" w:history="1">
        <w:r>
          <w:rPr>
            <w:rFonts w:ascii="仿宋" w:eastAsia="仿宋" w:hAnsi="仿宋" w:cs="仿宋" w:hint="eastAsia"/>
            <w:lang w:eastAsia="zh-CN"/>
          </w:rPr>
          <w:t>(四)、地质灾害影响分析</w:t>
        </w:r>
        <w:r>
          <w:tab/>
        </w:r>
        <w:r>
          <w:fldChar w:fldCharType="begin"/>
        </w:r>
        <w:r>
          <w:instrText xml:space="preserve"> PAGEREF _Toc30737 \h </w:instrText>
        </w:r>
        <w:r>
          <w:fldChar w:fldCharType="separate"/>
        </w:r>
        <w:r>
          <w:t>14</w:t>
        </w:r>
        <w:r>
          <w:fldChar w:fldCharType="end"/>
        </w:r>
      </w:hyperlink>
    </w:p>
    <w:p>
      <w:pPr>
        <w:pStyle w:val="TOC2"/>
        <w:tabs>
          <w:tab w:val="right" w:leader="dot" w:pos="8306"/>
        </w:tabs>
      </w:pPr>
      <w:hyperlink w:anchor="_Toc17967" w:history="1">
        <w:r>
          <w:rPr>
            <w:rFonts w:ascii="仿宋" w:eastAsia="仿宋" w:hAnsi="仿宋" w:cs="仿宋" w:hint="eastAsia"/>
            <w:lang w:eastAsia="zh-CN"/>
          </w:rPr>
          <w:t>(五)、特殊环境影响</w:t>
        </w:r>
        <w:r>
          <w:tab/>
        </w:r>
        <w:r>
          <w:fldChar w:fldCharType="begin"/>
        </w:r>
        <w:r>
          <w:instrText xml:space="preserve"> PAGEREF _Toc17967 \h </w:instrText>
        </w:r>
        <w:r>
          <w:fldChar w:fldCharType="separate"/>
        </w:r>
        <w:r>
          <w:t>15</w:t>
        </w:r>
        <w:r>
          <w:fldChar w:fldCharType="end"/>
        </w:r>
      </w:hyperlink>
    </w:p>
    <w:p>
      <w:pPr>
        <w:pStyle w:val="TOC1"/>
        <w:tabs>
          <w:tab w:val="right" w:leader="dot" w:pos="8306"/>
        </w:tabs>
      </w:pPr>
      <w:hyperlink w:anchor="_Toc17990" w:history="1">
        <w:r>
          <w:rPr>
            <w:rFonts w:ascii="仿宋" w:eastAsia="仿宋" w:hAnsi="仿宋" w:cs="仿宋" w:hint="eastAsia"/>
            <w:lang w:eastAsia="zh-CN"/>
          </w:rPr>
          <w:t>四、经济影响分析</w:t>
        </w:r>
        <w:r>
          <w:tab/>
        </w:r>
        <w:r>
          <w:fldChar w:fldCharType="begin"/>
        </w:r>
        <w:r>
          <w:instrText xml:space="preserve"> PAGEREF _Toc17990 \h </w:instrText>
        </w:r>
        <w:r>
          <w:fldChar w:fldCharType="separate"/>
        </w:r>
        <w:r>
          <w:t>16</w:t>
        </w:r>
        <w:r>
          <w:fldChar w:fldCharType="end"/>
        </w:r>
      </w:hyperlink>
    </w:p>
    <w:p>
      <w:pPr>
        <w:pStyle w:val="TOC2"/>
        <w:tabs>
          <w:tab w:val="right" w:leader="dot" w:pos="8306"/>
        </w:tabs>
      </w:pPr>
      <w:hyperlink w:anchor="_Toc7451" w:history="1">
        <w:r>
          <w:rPr>
            <w:rFonts w:ascii="仿宋" w:eastAsia="仿宋" w:hAnsi="仿宋" w:cs="仿宋" w:hint="eastAsia"/>
            <w:lang w:eastAsia="zh-CN"/>
          </w:rPr>
          <w:t>(一)、经济费用效益或费用效果分析</w:t>
        </w:r>
        <w:r>
          <w:tab/>
        </w:r>
        <w:r>
          <w:fldChar w:fldCharType="begin"/>
        </w:r>
        <w:r>
          <w:instrText xml:space="preserve"> PAGEREF _Toc7451 \h </w:instrText>
        </w:r>
        <w:r>
          <w:fldChar w:fldCharType="separate"/>
        </w:r>
        <w:r>
          <w:t>16</w:t>
        </w:r>
        <w:r>
          <w:fldChar w:fldCharType="end"/>
        </w:r>
      </w:hyperlink>
    </w:p>
    <w:p>
      <w:pPr>
        <w:pStyle w:val="TOC2"/>
        <w:tabs>
          <w:tab w:val="right" w:leader="dot" w:pos="8306"/>
        </w:tabs>
      </w:pPr>
      <w:hyperlink w:anchor="_Toc4101" w:history="1">
        <w:r>
          <w:rPr>
            <w:rFonts w:ascii="仿宋" w:eastAsia="仿宋" w:hAnsi="仿宋" w:cs="仿宋" w:hint="eastAsia"/>
            <w:lang w:eastAsia="zh-CN"/>
          </w:rPr>
          <w:t>(二)、行业影响分析</w:t>
        </w:r>
        <w:r>
          <w:tab/>
        </w:r>
        <w:r>
          <w:fldChar w:fldCharType="begin"/>
        </w:r>
        <w:r>
          <w:instrText xml:space="preserve"> PAGEREF _Toc4101 \h </w:instrText>
        </w:r>
        <w:r>
          <w:fldChar w:fldCharType="separate"/>
        </w:r>
        <w:r>
          <w:t>19</w:t>
        </w:r>
        <w:r>
          <w:fldChar w:fldCharType="end"/>
        </w:r>
      </w:hyperlink>
    </w:p>
    <w:p>
      <w:pPr>
        <w:pStyle w:val="TOC2"/>
        <w:tabs>
          <w:tab w:val="right" w:leader="dot" w:pos="8306"/>
        </w:tabs>
      </w:pPr>
      <w:hyperlink w:anchor="_Toc6904" w:history="1">
        <w:r>
          <w:rPr>
            <w:rFonts w:ascii="仿宋" w:eastAsia="仿宋" w:hAnsi="仿宋" w:cs="仿宋" w:hint="eastAsia"/>
            <w:lang w:eastAsia="zh-CN"/>
          </w:rPr>
          <w:t>(三)、区域经济影响分析</w:t>
        </w:r>
        <w:r>
          <w:tab/>
        </w:r>
        <w:r>
          <w:fldChar w:fldCharType="begin"/>
        </w:r>
        <w:r>
          <w:instrText xml:space="preserve"> PAGEREF _Toc6904 \h </w:instrText>
        </w:r>
        <w:r>
          <w:fldChar w:fldCharType="separate"/>
        </w:r>
        <w:r>
          <w:t>20</w:t>
        </w:r>
        <w:r>
          <w:fldChar w:fldCharType="end"/>
        </w:r>
      </w:hyperlink>
    </w:p>
    <w:p>
      <w:pPr>
        <w:pStyle w:val="TOC2"/>
        <w:tabs>
          <w:tab w:val="right" w:leader="dot" w:pos="8306"/>
        </w:tabs>
      </w:pPr>
      <w:hyperlink w:anchor="_Toc12600" w:history="1">
        <w:r>
          <w:rPr>
            <w:rFonts w:ascii="仿宋" w:eastAsia="仿宋" w:hAnsi="仿宋" w:cs="仿宋" w:hint="eastAsia"/>
            <w:lang w:eastAsia="zh-CN"/>
          </w:rPr>
          <w:t>(四)、宏观经济影响分析</w:t>
        </w:r>
        <w:r>
          <w:tab/>
        </w:r>
        <w:r>
          <w:fldChar w:fldCharType="begin"/>
        </w:r>
        <w:r>
          <w:instrText xml:space="preserve"> PAGEREF _Toc12600 \h </w:instrText>
        </w:r>
        <w:r>
          <w:fldChar w:fldCharType="separate"/>
        </w:r>
        <w:r>
          <w:t>21</w:t>
        </w:r>
        <w:r>
          <w:fldChar w:fldCharType="end"/>
        </w:r>
      </w:hyperlink>
    </w:p>
    <w:p>
      <w:pPr>
        <w:pStyle w:val="TOC1"/>
        <w:tabs>
          <w:tab w:val="right" w:leader="dot" w:pos="8306"/>
        </w:tabs>
      </w:pPr>
      <w:hyperlink w:anchor="_Toc25247" w:history="1">
        <w:r>
          <w:rPr>
            <w:rFonts w:ascii="仿宋" w:eastAsia="仿宋" w:hAnsi="仿宋" w:cs="仿宋" w:hint="eastAsia"/>
            <w:lang w:eastAsia="zh-CN"/>
          </w:rPr>
          <w:t>五、财务管理与成本控制</w:t>
        </w:r>
        <w:r>
          <w:tab/>
        </w:r>
        <w:r>
          <w:fldChar w:fldCharType="begin"/>
        </w:r>
        <w:r>
          <w:instrText xml:space="preserve"> PAGEREF _Toc25247 \h </w:instrText>
        </w:r>
        <w:r>
          <w:fldChar w:fldCharType="separate"/>
        </w:r>
        <w:r>
          <w:t>23</w:t>
        </w:r>
        <w:r>
          <w:fldChar w:fldCharType="end"/>
        </w:r>
      </w:hyperlink>
    </w:p>
    <w:p>
      <w:pPr>
        <w:pStyle w:val="TOC2"/>
        <w:tabs>
          <w:tab w:val="right" w:leader="dot" w:pos="8306"/>
        </w:tabs>
      </w:pPr>
      <w:hyperlink w:anchor="_Toc26015" w:history="1">
        <w:r>
          <w:rPr>
            <w:rFonts w:ascii="仿宋" w:eastAsia="仿宋" w:hAnsi="仿宋" w:cs="仿宋" w:hint="eastAsia"/>
            <w:lang w:eastAsia="zh-CN"/>
          </w:rPr>
          <w:t>(一)、财务管理体系建设</w:t>
        </w:r>
        <w:r>
          <w:tab/>
        </w:r>
        <w:r>
          <w:fldChar w:fldCharType="begin"/>
        </w:r>
        <w:r>
          <w:instrText xml:space="preserve"> PAGEREF _Toc26015 \h </w:instrText>
        </w:r>
        <w:r>
          <w:fldChar w:fldCharType="separate"/>
        </w:r>
        <w:r>
          <w:t>23</w:t>
        </w:r>
        <w:r>
          <w:fldChar w:fldCharType="end"/>
        </w:r>
      </w:hyperlink>
    </w:p>
    <w:p>
      <w:pPr>
        <w:pStyle w:val="TOC2"/>
        <w:tabs>
          <w:tab w:val="right" w:leader="dot" w:pos="8306"/>
        </w:tabs>
      </w:pPr>
      <w:hyperlink w:anchor="_Toc31730" w:history="1">
        <w:r>
          <w:rPr>
            <w:rFonts w:ascii="仿宋" w:eastAsia="仿宋" w:hAnsi="仿宋" w:cs="仿宋" w:hint="eastAsia"/>
            <w:lang w:eastAsia="zh-CN"/>
          </w:rPr>
          <w:t>(二)、成本控制措施</w:t>
        </w:r>
        <w:r>
          <w:tab/>
        </w:r>
        <w:r>
          <w:fldChar w:fldCharType="begin"/>
        </w:r>
        <w:r>
          <w:instrText xml:space="preserve"> PAGEREF _Toc31730 \h </w:instrText>
        </w:r>
        <w:r>
          <w:fldChar w:fldCharType="separate"/>
        </w:r>
        <w:r>
          <w:t>24</w:t>
        </w:r>
        <w:r>
          <w:fldChar w:fldCharType="end"/>
        </w:r>
      </w:hyperlink>
    </w:p>
    <w:p>
      <w:pPr>
        <w:pStyle w:val="TOC1"/>
        <w:tabs>
          <w:tab w:val="right" w:leader="dot" w:pos="8306"/>
        </w:tabs>
      </w:pPr>
      <w:hyperlink w:anchor="_Toc27697" w:history="1">
        <w:r>
          <w:rPr>
            <w:rFonts w:ascii="仿宋" w:eastAsia="仿宋" w:hAnsi="仿宋" w:cs="仿宋" w:hint="eastAsia"/>
            <w:lang w:eastAsia="zh-CN"/>
          </w:rPr>
          <w:t>六、背景、必要性分析</w:t>
        </w:r>
        <w:r>
          <w:tab/>
        </w:r>
        <w:r>
          <w:fldChar w:fldCharType="begin"/>
        </w:r>
        <w:r>
          <w:instrText xml:space="preserve"> PAGEREF _Toc27697 \h </w:instrText>
        </w:r>
        <w:r>
          <w:fldChar w:fldCharType="separate"/>
        </w:r>
        <w:r>
          <w:t>25</w:t>
        </w:r>
        <w:r>
          <w:fldChar w:fldCharType="end"/>
        </w:r>
      </w:hyperlink>
    </w:p>
    <w:p>
      <w:pPr>
        <w:pStyle w:val="TOC2"/>
        <w:tabs>
          <w:tab w:val="right" w:leader="dot" w:pos="8306"/>
        </w:tabs>
      </w:pPr>
      <w:hyperlink w:anchor="_Toc3645" w:history="1">
        <w:r>
          <w:rPr>
            <w:rFonts w:ascii="仿宋" w:eastAsia="仿宋" w:hAnsi="仿宋" w:cs="仿宋" w:hint="eastAsia"/>
            <w:lang w:eastAsia="zh-CN"/>
          </w:rPr>
          <w:t>(一)、项目建设背景</w:t>
        </w:r>
        <w:r>
          <w:tab/>
        </w:r>
        <w:r>
          <w:fldChar w:fldCharType="begin"/>
        </w:r>
        <w:r>
          <w:instrText xml:space="preserve"> PAGEREF _Toc3645 \h </w:instrText>
        </w:r>
        <w:r>
          <w:fldChar w:fldCharType="separate"/>
        </w:r>
        <w:r>
          <w:t>25</w:t>
        </w:r>
        <w:r>
          <w:fldChar w:fldCharType="end"/>
        </w:r>
      </w:hyperlink>
    </w:p>
    <w:p>
      <w:pPr>
        <w:pStyle w:val="TOC2"/>
        <w:tabs>
          <w:tab w:val="right" w:leader="dot" w:pos="8306"/>
        </w:tabs>
      </w:pPr>
      <w:hyperlink w:anchor="_Toc27252" w:history="1">
        <w:r>
          <w:rPr>
            <w:rFonts w:ascii="仿宋" w:eastAsia="仿宋" w:hAnsi="仿宋" w:cs="仿宋" w:hint="eastAsia"/>
            <w:lang w:eastAsia="zh-CN"/>
          </w:rPr>
          <w:t>(二)、必要性分析</w:t>
        </w:r>
        <w:r>
          <w:tab/>
        </w:r>
        <w:r>
          <w:fldChar w:fldCharType="begin"/>
        </w:r>
        <w:r>
          <w:instrText xml:space="preserve"> PAGEREF _Toc27252 \h </w:instrText>
        </w:r>
        <w:r>
          <w:fldChar w:fldCharType="separate"/>
        </w:r>
        <w:r>
          <w:t>26</w:t>
        </w:r>
        <w:r>
          <w:fldChar w:fldCharType="end"/>
        </w:r>
      </w:hyperlink>
    </w:p>
    <w:p>
      <w:pPr>
        <w:pStyle w:val="TOC2"/>
        <w:tabs>
          <w:tab w:val="right" w:leader="dot" w:pos="8306"/>
        </w:tabs>
      </w:pPr>
      <w:hyperlink w:anchor="_Toc32429" w:history="1">
        <w:r>
          <w:rPr>
            <w:rFonts w:ascii="仿宋" w:eastAsia="仿宋" w:hAnsi="仿宋" w:cs="仿宋" w:hint="eastAsia"/>
            <w:lang w:eastAsia="zh-CN"/>
          </w:rPr>
          <w:t>(三)、项目建设有利条件</w:t>
        </w:r>
        <w:r>
          <w:tab/>
        </w:r>
        <w:r>
          <w:fldChar w:fldCharType="begin"/>
        </w:r>
        <w:r>
          <w:instrText xml:space="preserve"> PAGEREF _Toc32429 \h </w:instrText>
        </w:r>
        <w:r>
          <w:fldChar w:fldCharType="separate"/>
        </w:r>
        <w:r>
          <w:t>28</w:t>
        </w:r>
        <w:r>
          <w:fldChar w:fldCharType="end"/>
        </w:r>
      </w:hyperlink>
    </w:p>
    <w:p>
      <w:pPr>
        <w:pStyle w:val="TOC1"/>
        <w:tabs>
          <w:tab w:val="right" w:leader="dot" w:pos="8306"/>
        </w:tabs>
      </w:pPr>
      <w:hyperlink w:anchor="_Toc14231" w:history="1">
        <w:r>
          <w:rPr>
            <w:rFonts w:ascii="仿宋" w:eastAsia="仿宋" w:hAnsi="仿宋" w:cs="仿宋" w:hint="eastAsia"/>
            <w:lang w:eastAsia="zh-CN"/>
          </w:rPr>
          <w:t>七、客户关系管理与市场拓展</w:t>
        </w:r>
        <w:r>
          <w:tab/>
        </w:r>
        <w:r>
          <w:fldChar w:fldCharType="begin"/>
        </w:r>
        <w:r>
          <w:instrText xml:space="preserve"> PAGEREF _Toc14231 \h </w:instrText>
        </w:r>
        <w:r>
          <w:fldChar w:fldCharType="separate"/>
        </w:r>
        <w:r>
          <w:t>29</w:t>
        </w:r>
        <w:r>
          <w:fldChar w:fldCharType="end"/>
        </w:r>
      </w:hyperlink>
    </w:p>
    <w:p>
      <w:pPr>
        <w:pStyle w:val="TOC2"/>
        <w:tabs>
          <w:tab w:val="right" w:leader="dot" w:pos="8306"/>
        </w:tabs>
      </w:pPr>
      <w:hyperlink w:anchor="_Toc7048" w:history="1">
        <w:r>
          <w:rPr>
            <w:rFonts w:ascii="仿宋" w:eastAsia="仿宋" w:hAnsi="仿宋" w:cs="仿宋" w:hint="eastAsia"/>
            <w:lang w:eastAsia="zh-CN"/>
          </w:rPr>
          <w:t>(一)、客户关系管理策略</w:t>
        </w:r>
        <w:r>
          <w:tab/>
        </w:r>
        <w:r>
          <w:fldChar w:fldCharType="begin"/>
        </w:r>
        <w:r>
          <w:instrText xml:space="preserve"> PAGEREF _Toc7048 \h </w:instrText>
        </w:r>
        <w:r>
          <w:fldChar w:fldCharType="separate"/>
        </w:r>
        <w:r>
          <w:t>29</w:t>
        </w:r>
        <w:r>
          <w:fldChar w:fldCharType="end"/>
        </w:r>
      </w:hyperlink>
    </w:p>
    <w:p>
      <w:pPr>
        <w:pStyle w:val="TOC2"/>
        <w:tabs>
          <w:tab w:val="right" w:leader="dot" w:pos="8306"/>
        </w:tabs>
      </w:pPr>
      <w:hyperlink w:anchor="_Toc13653" w:history="1">
        <w:r>
          <w:rPr>
            <w:rFonts w:ascii="仿宋" w:eastAsia="仿宋" w:hAnsi="仿宋" w:cs="仿宋" w:hint="eastAsia"/>
            <w:lang w:eastAsia="zh-CN"/>
          </w:rPr>
          <w:t>(二)、市场拓展方案</w:t>
        </w:r>
        <w:r>
          <w:tab/>
        </w:r>
        <w:r>
          <w:fldChar w:fldCharType="begin"/>
        </w:r>
        <w:r>
          <w:instrText xml:space="preserve"> PAGEREF _Toc13653 \h </w:instrText>
        </w:r>
        <w:r>
          <w:fldChar w:fldCharType="separate"/>
        </w:r>
        <w:r>
          <w:t>30</w:t>
        </w:r>
        <w:r>
          <w:fldChar w:fldCharType="end"/>
        </w:r>
      </w:hyperlink>
    </w:p>
    <w:p>
      <w:pPr>
        <w:pStyle w:val="TOC1"/>
        <w:tabs>
          <w:tab w:val="right" w:leader="dot" w:pos="8306"/>
        </w:tabs>
      </w:pPr>
      <w:hyperlink w:anchor="_Toc517" w:history="1">
        <w:r>
          <w:rPr>
            <w:rFonts w:ascii="仿宋" w:eastAsia="仿宋" w:hAnsi="仿宋" w:cs="仿宋" w:hint="eastAsia"/>
            <w:lang w:eastAsia="zh-CN"/>
          </w:rPr>
          <w:t>八、环境保护与绿色发展</w:t>
        </w:r>
        <w:r>
          <w:tab/>
        </w:r>
        <w:r>
          <w:fldChar w:fldCharType="begin"/>
        </w:r>
        <w:r>
          <w:instrText xml:space="preserve"> PAGEREF _Toc517 \h </w:instrText>
        </w:r>
        <w:r>
          <w:fldChar w:fldCharType="separate"/>
        </w:r>
        <w:r>
          <w:t>31</w:t>
        </w:r>
        <w:r>
          <w:fldChar w:fldCharType="end"/>
        </w:r>
      </w:hyperlink>
    </w:p>
    <w:p>
      <w:pPr>
        <w:pStyle w:val="TOC2"/>
        <w:tabs>
          <w:tab w:val="right" w:leader="dot" w:pos="8306"/>
        </w:tabs>
      </w:pPr>
      <w:hyperlink w:anchor="_Toc19682" w:history="1">
        <w:r>
          <w:rPr>
            <w:rFonts w:ascii="仿宋" w:eastAsia="仿宋" w:hAnsi="仿宋" w:cs="仿宋" w:hint="eastAsia"/>
            <w:lang w:eastAsia="zh-CN"/>
          </w:rPr>
          <w:t>(一)、环境保护措施</w:t>
        </w:r>
        <w:r>
          <w:tab/>
        </w:r>
        <w:r>
          <w:fldChar w:fldCharType="begin"/>
        </w:r>
        <w:r>
          <w:instrText xml:space="preserve"> PAGEREF _Toc19682 \h </w:instrText>
        </w:r>
        <w:r>
          <w:fldChar w:fldCharType="separate"/>
        </w:r>
        <w:r>
          <w:t>31</w:t>
        </w:r>
        <w:r>
          <w:fldChar w:fldCharType="end"/>
        </w:r>
      </w:hyperlink>
    </w:p>
    <w:p>
      <w:pPr>
        <w:pStyle w:val="TOC2"/>
        <w:tabs>
          <w:tab w:val="right" w:leader="dot" w:pos="8306"/>
        </w:tabs>
      </w:pPr>
      <w:hyperlink w:anchor="_Toc7153" w:history="1">
        <w:r>
          <w:rPr>
            <w:rFonts w:ascii="仿宋" w:eastAsia="仿宋" w:hAnsi="仿宋" w:cs="仿宋" w:hint="eastAsia"/>
            <w:lang w:eastAsia="zh-CN"/>
          </w:rPr>
          <w:t>(二)、绿色发展与可持续发展策略</w:t>
        </w:r>
        <w:r>
          <w:tab/>
        </w:r>
        <w:r>
          <w:fldChar w:fldCharType="begin"/>
        </w:r>
        <w:r>
          <w:instrText xml:space="preserve"> PAGEREF _Toc7153 \h </w:instrText>
        </w:r>
        <w:r>
          <w:fldChar w:fldCharType="separate"/>
        </w:r>
        <w:r>
          <w:t>33</w:t>
        </w:r>
        <w:r>
          <w:fldChar w:fldCharType="end"/>
        </w:r>
      </w:hyperlink>
    </w:p>
    <w:p>
      <w:pPr>
        <w:pStyle w:val="TOC1"/>
        <w:tabs>
          <w:tab w:val="right" w:leader="dot" w:pos="8306"/>
        </w:tabs>
      </w:pPr>
      <w:hyperlink w:anchor="_Toc6272" w:history="1">
        <w:r>
          <w:rPr>
            <w:rFonts w:ascii="仿宋" w:eastAsia="仿宋" w:hAnsi="仿宋" w:cs="仿宋" w:hint="eastAsia"/>
            <w:lang w:eastAsia="zh-CN"/>
          </w:rPr>
          <w:t>九、安全与应急管理</w:t>
        </w:r>
        <w:r>
          <w:tab/>
        </w:r>
        <w:r>
          <w:fldChar w:fldCharType="begin"/>
        </w:r>
        <w:r>
          <w:instrText xml:space="preserve"> PAGEREF _Toc6272 \h </w:instrText>
        </w:r>
        <w:r>
          <w:fldChar w:fldCharType="separate"/>
        </w:r>
        <w:r>
          <w:t>34</w:t>
        </w:r>
        <w:r>
          <w:fldChar w:fldCharType="end"/>
        </w:r>
      </w:hyperlink>
    </w:p>
    <w:p>
      <w:pPr>
        <w:pStyle w:val="TOC2"/>
        <w:tabs>
          <w:tab w:val="right" w:leader="dot" w:pos="8306"/>
        </w:tabs>
      </w:pPr>
      <w:hyperlink w:anchor="_Toc15246" w:history="1">
        <w:r>
          <w:rPr>
            <w:rFonts w:ascii="仿宋" w:eastAsia="仿宋" w:hAnsi="仿宋" w:cs="仿宋" w:hint="eastAsia"/>
            <w:lang w:eastAsia="zh-CN"/>
          </w:rPr>
          <w:t>(一)、安全生产管理</w:t>
        </w:r>
        <w:r>
          <w:tab/>
        </w:r>
        <w:r>
          <w:fldChar w:fldCharType="begin"/>
        </w:r>
        <w:r>
          <w:instrText xml:space="preserve"> PAGEREF _Toc15246 \h </w:instrText>
        </w:r>
        <w:r>
          <w:fldChar w:fldCharType="separate"/>
        </w:r>
        <w:r>
          <w:t>34</w:t>
        </w:r>
        <w:r>
          <w:fldChar w:fldCharType="end"/>
        </w:r>
      </w:hyperlink>
    </w:p>
    <w:p>
      <w:pPr>
        <w:pStyle w:val="TOC2"/>
        <w:tabs>
          <w:tab w:val="right" w:leader="dot" w:pos="8306"/>
        </w:tabs>
      </w:pPr>
      <w:hyperlink w:anchor="_Toc18021" w:history="1">
        <w:r>
          <w:rPr>
            <w:rFonts w:ascii="仿宋" w:eastAsia="仿宋" w:hAnsi="仿宋" w:cs="仿宋" w:hint="eastAsia"/>
            <w:lang w:eastAsia="zh-CN"/>
          </w:rPr>
          <w:t>(二)、应急预案与响应</w:t>
        </w:r>
        <w:r>
          <w:tab/>
        </w:r>
        <w:r>
          <w:fldChar w:fldCharType="begin"/>
        </w:r>
        <w:r>
          <w:instrText xml:space="preserve"> PAGEREF _Toc18021 \h </w:instrText>
        </w:r>
        <w:r>
          <w:fldChar w:fldCharType="separate"/>
        </w:r>
        <w:r>
          <w:t>36</w:t>
        </w:r>
        <w:r>
          <w:fldChar w:fldCharType="end"/>
        </w:r>
      </w:hyperlink>
    </w:p>
    <w:p>
      <w:pPr>
        <w:pStyle w:val="TOC1"/>
        <w:tabs>
          <w:tab w:val="right" w:leader="dot" w:pos="8306"/>
        </w:tabs>
      </w:pPr>
      <w:hyperlink w:anchor="_Toc20296" w:history="1">
        <w:r>
          <w:rPr>
            <w:rFonts w:ascii="仿宋" w:eastAsia="仿宋" w:hAnsi="仿宋" w:cs="仿宋" w:hint="eastAsia"/>
            <w:lang w:eastAsia="zh-CN"/>
          </w:rPr>
          <w:t>十、资金管理与财务规划</w:t>
        </w:r>
        <w:r>
          <w:tab/>
        </w:r>
        <w:r>
          <w:fldChar w:fldCharType="begin"/>
        </w:r>
        <w:r>
          <w:instrText xml:space="preserve"> PAGEREF _Toc20296 \h </w:instrText>
        </w:r>
        <w:r>
          <w:fldChar w:fldCharType="separate"/>
        </w:r>
        <w:r>
          <w:t>38</w:t>
        </w:r>
        <w:r>
          <w:fldChar w:fldCharType="end"/>
        </w:r>
      </w:hyperlink>
    </w:p>
    <w:p>
      <w:pPr>
        <w:pStyle w:val="TOC2"/>
        <w:tabs>
          <w:tab w:val="right" w:leader="dot" w:pos="8306"/>
        </w:tabs>
      </w:pPr>
      <w:hyperlink w:anchor="_Toc26646" w:history="1">
        <w:r>
          <w:rPr>
            <w:rFonts w:ascii="仿宋" w:eastAsia="仿宋" w:hAnsi="仿宋" w:cs="仿宋" w:hint="eastAsia"/>
            <w:lang w:eastAsia="zh-CN"/>
          </w:rPr>
          <w:t>(一)、项目资金来源与筹措</w:t>
        </w:r>
        <w:r>
          <w:tab/>
        </w:r>
        <w:r>
          <w:fldChar w:fldCharType="begin"/>
        </w:r>
        <w:r>
          <w:instrText xml:space="preserve"> PAGEREF _Toc26646 \h </w:instrText>
        </w:r>
        <w:r>
          <w:fldChar w:fldCharType="separate"/>
        </w:r>
        <w:r>
          <w:t>38</w:t>
        </w:r>
        <w:r>
          <w:fldChar w:fldCharType="end"/>
        </w:r>
      </w:hyperlink>
    </w:p>
    <w:p>
      <w:pPr>
        <w:pStyle w:val="TOC2"/>
        <w:tabs>
          <w:tab w:val="right" w:leader="dot" w:pos="8306"/>
        </w:tabs>
      </w:pPr>
      <w:hyperlink w:anchor="_Toc13366" w:history="1">
        <w:r>
          <w:rPr>
            <w:rFonts w:ascii="仿宋" w:eastAsia="仿宋" w:hAnsi="仿宋" w:cs="仿宋" w:hint="eastAsia"/>
            <w:lang w:eastAsia="zh-CN"/>
          </w:rPr>
          <w:t>(二)、资金使用与监管</w:t>
        </w:r>
        <w:r>
          <w:tab/>
        </w:r>
        <w:r>
          <w:fldChar w:fldCharType="begin"/>
        </w:r>
        <w:r>
          <w:instrText xml:space="preserve"> PAGEREF _Toc13366 \h </w:instrText>
        </w:r>
        <w:r>
          <w:fldChar w:fldCharType="separate"/>
        </w:r>
        <w:r>
          <w:t>39</w:t>
        </w:r>
        <w:r>
          <w:fldChar w:fldCharType="end"/>
        </w:r>
      </w:hyperlink>
    </w:p>
    <w:p>
      <w:pPr>
        <w:pStyle w:val="TOC2"/>
        <w:tabs>
          <w:tab w:val="right" w:leader="dot" w:pos="8306"/>
        </w:tabs>
      </w:pPr>
      <w:hyperlink w:anchor="_Toc14699" w:history="1">
        <w:r>
          <w:rPr>
            <w:rFonts w:ascii="仿宋" w:eastAsia="仿宋" w:hAnsi="仿宋" w:cs="仿宋" w:hint="eastAsia"/>
            <w:lang w:eastAsia="zh-CN"/>
          </w:rPr>
          <w:t>(三)、财务规划与预测</w:t>
        </w:r>
        <w:r>
          <w:tab/>
        </w:r>
        <w:r>
          <w:fldChar w:fldCharType="begin"/>
        </w:r>
        <w:r>
          <w:instrText xml:space="preserve"> PAGEREF _Toc14699 \h </w:instrText>
        </w:r>
        <w:r>
          <w:fldChar w:fldCharType="separate"/>
        </w:r>
        <w:r>
          <w:t>40</w:t>
        </w:r>
        <w:r>
          <w:fldChar w:fldCharType="end"/>
        </w:r>
      </w:hyperlink>
    </w:p>
    <w:p>
      <w:pPr>
        <w:pStyle w:val="TOC1"/>
        <w:tabs>
          <w:tab w:val="right" w:leader="dot" w:pos="8306"/>
        </w:tabs>
      </w:pPr>
      <w:hyperlink w:anchor="_Toc9600" w:history="1">
        <w:r>
          <w:rPr>
            <w:rFonts w:ascii="仿宋" w:eastAsia="仿宋" w:hAnsi="仿宋" w:cs="仿宋" w:hint="eastAsia"/>
            <w:lang w:eastAsia="zh-CN"/>
          </w:rPr>
          <w:t>十一、项目质量与标准</w:t>
        </w:r>
        <w:r>
          <w:tab/>
        </w:r>
        <w:r>
          <w:fldChar w:fldCharType="begin"/>
        </w:r>
        <w:r>
          <w:instrText xml:space="preserve"> PAGEREF _Toc9600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2" w:history="1">
        <w:r>
          <w:rPr>
            <w:rFonts w:ascii="仿宋" w:eastAsia="仿宋" w:hAnsi="仿宋" w:cs="仿宋" w:hint="eastAsia"/>
            <w:lang w:eastAsia="zh-CN"/>
          </w:rPr>
          <w:t>(一)、质量保障体系</w:t>
        </w:r>
        <w:r>
          <w:tab/>
        </w:r>
        <w:r>
          <w:fldChar w:fldCharType="begin"/>
        </w:r>
        <w:r>
          <w:instrText xml:space="preserve"> PAGEREF _Toc1232 \h </w:instrText>
        </w:r>
        <w:r>
          <w:fldChar w:fldCharType="separate"/>
        </w:r>
        <w:r>
          <w:t>41</w:t>
        </w:r>
        <w:r>
          <w:fldChar w:fldCharType="end"/>
        </w:r>
      </w:hyperlink>
    </w:p>
    <w:p>
      <w:pPr>
        <w:pStyle w:val="TOC2"/>
        <w:tabs>
          <w:tab w:val="right" w:leader="dot" w:pos="8306"/>
        </w:tabs>
      </w:pPr>
      <w:hyperlink w:anchor="_Toc30757" w:history="1">
        <w:r>
          <w:rPr>
            <w:rFonts w:ascii="仿宋" w:eastAsia="仿宋" w:hAnsi="仿宋" w:cs="仿宋" w:hint="eastAsia"/>
            <w:lang w:eastAsia="zh-CN"/>
          </w:rPr>
          <w:t>(二)、标准化作业流程</w:t>
        </w:r>
        <w:r>
          <w:tab/>
        </w:r>
        <w:r>
          <w:fldChar w:fldCharType="begin"/>
        </w:r>
        <w:r>
          <w:instrText xml:space="preserve"> PAGEREF _Toc30757 \h </w:instrText>
        </w:r>
        <w:r>
          <w:fldChar w:fldCharType="separate"/>
        </w:r>
        <w:r>
          <w:t>43</w:t>
        </w:r>
        <w:r>
          <w:fldChar w:fldCharType="end"/>
        </w:r>
      </w:hyperlink>
    </w:p>
    <w:p>
      <w:pPr>
        <w:pStyle w:val="TOC2"/>
        <w:tabs>
          <w:tab w:val="right" w:leader="dot" w:pos="8306"/>
        </w:tabs>
      </w:pPr>
      <w:hyperlink w:anchor="_Toc13958" w:history="1">
        <w:r>
          <w:rPr>
            <w:rFonts w:ascii="仿宋" w:eastAsia="仿宋" w:hAnsi="仿宋" w:cs="仿宋" w:hint="eastAsia"/>
            <w:lang w:eastAsia="zh-CN"/>
          </w:rPr>
          <w:t>(三)、质量监控与评估</w:t>
        </w:r>
        <w:r>
          <w:tab/>
        </w:r>
        <w:r>
          <w:fldChar w:fldCharType="begin"/>
        </w:r>
        <w:r>
          <w:instrText xml:space="preserve"> PAGEREF _Toc13958 \h </w:instrText>
        </w:r>
        <w:r>
          <w:fldChar w:fldCharType="separate"/>
        </w:r>
        <w:r>
          <w:t>44</w:t>
        </w:r>
        <w:r>
          <w:fldChar w:fldCharType="end"/>
        </w:r>
      </w:hyperlink>
    </w:p>
    <w:p>
      <w:pPr>
        <w:pStyle w:val="TOC2"/>
        <w:tabs>
          <w:tab w:val="right" w:leader="dot" w:pos="8306"/>
        </w:tabs>
      </w:pPr>
      <w:hyperlink w:anchor="_Toc3507" w:history="1">
        <w:r>
          <w:rPr>
            <w:rFonts w:ascii="仿宋" w:eastAsia="仿宋" w:hAnsi="仿宋" w:cs="仿宋" w:hint="eastAsia"/>
            <w:lang w:eastAsia="zh-CN"/>
          </w:rPr>
          <w:t>(四)、质量改进计划</w:t>
        </w:r>
        <w:r>
          <w:tab/>
        </w:r>
        <w:r>
          <w:fldChar w:fldCharType="begin"/>
        </w:r>
        <w:r>
          <w:instrText xml:space="preserve"> PAGEREF _Toc3507 \h </w:instrText>
        </w:r>
        <w:r>
          <w:fldChar w:fldCharType="separate"/>
        </w:r>
        <w:r>
          <w:t>45</w:t>
        </w:r>
        <w:r>
          <w:fldChar w:fldCharType="end"/>
        </w:r>
      </w:hyperlink>
    </w:p>
    <w:p>
      <w:pPr>
        <w:pStyle w:val="TOC1"/>
        <w:tabs>
          <w:tab w:val="right" w:leader="dot" w:pos="8306"/>
        </w:tabs>
      </w:pPr>
      <w:hyperlink w:anchor="_Toc32494" w:history="1">
        <w:r>
          <w:rPr>
            <w:rFonts w:ascii="仿宋" w:eastAsia="仿宋" w:hAnsi="仿宋" w:cs="仿宋" w:hint="eastAsia"/>
            <w:lang w:eastAsia="zh-CN"/>
          </w:rPr>
          <w:t>十二、项目变更管理</w:t>
        </w:r>
        <w:r>
          <w:tab/>
        </w:r>
        <w:r>
          <w:fldChar w:fldCharType="begin"/>
        </w:r>
        <w:r>
          <w:instrText xml:space="preserve"> PAGEREF _Toc32494 \h </w:instrText>
        </w:r>
        <w:r>
          <w:fldChar w:fldCharType="separate"/>
        </w:r>
        <w:r>
          <w:t>47</w:t>
        </w:r>
        <w:r>
          <w:fldChar w:fldCharType="end"/>
        </w:r>
      </w:hyperlink>
    </w:p>
    <w:p>
      <w:pPr>
        <w:pStyle w:val="TOC2"/>
        <w:tabs>
          <w:tab w:val="right" w:leader="dot" w:pos="8306"/>
        </w:tabs>
      </w:pPr>
      <w:hyperlink w:anchor="_Toc32232" w:history="1">
        <w:r>
          <w:rPr>
            <w:rFonts w:ascii="仿宋" w:eastAsia="仿宋" w:hAnsi="仿宋" w:cs="仿宋" w:hint="eastAsia"/>
            <w:lang w:eastAsia="zh-CN"/>
          </w:rPr>
          <w:t>(一)、变更控制流程</w:t>
        </w:r>
        <w:r>
          <w:tab/>
        </w:r>
        <w:r>
          <w:fldChar w:fldCharType="begin"/>
        </w:r>
        <w:r>
          <w:instrText xml:space="preserve"> PAGEREF _Toc32232 \h </w:instrText>
        </w:r>
        <w:r>
          <w:fldChar w:fldCharType="separate"/>
        </w:r>
        <w:r>
          <w:t>47</w:t>
        </w:r>
        <w:r>
          <w:fldChar w:fldCharType="end"/>
        </w:r>
      </w:hyperlink>
    </w:p>
    <w:p>
      <w:pPr>
        <w:pStyle w:val="TOC2"/>
        <w:tabs>
          <w:tab w:val="right" w:leader="dot" w:pos="8306"/>
        </w:tabs>
      </w:pPr>
      <w:hyperlink w:anchor="_Toc9252" w:history="1">
        <w:r>
          <w:rPr>
            <w:rFonts w:ascii="仿宋" w:eastAsia="仿宋" w:hAnsi="仿宋" w:cs="仿宋" w:hint="eastAsia"/>
            <w:lang w:eastAsia="zh-CN"/>
          </w:rPr>
          <w:t>(二)、影响评估与处理</w:t>
        </w:r>
        <w:r>
          <w:tab/>
        </w:r>
        <w:r>
          <w:fldChar w:fldCharType="begin"/>
        </w:r>
        <w:r>
          <w:instrText xml:space="preserve"> PAGEREF _Toc9252 \h </w:instrText>
        </w:r>
        <w:r>
          <w:fldChar w:fldCharType="separate"/>
        </w:r>
        <w:r>
          <w:t>47</w:t>
        </w:r>
        <w:r>
          <w:fldChar w:fldCharType="end"/>
        </w:r>
      </w:hyperlink>
    </w:p>
    <w:p>
      <w:pPr>
        <w:pStyle w:val="TOC2"/>
        <w:tabs>
          <w:tab w:val="right" w:leader="dot" w:pos="8306"/>
        </w:tabs>
      </w:pPr>
      <w:hyperlink w:anchor="_Toc13925" w:history="1">
        <w:r>
          <w:rPr>
            <w:rFonts w:ascii="仿宋" w:eastAsia="仿宋" w:hAnsi="仿宋" w:cs="仿宋" w:hint="eastAsia"/>
            <w:lang w:eastAsia="zh-CN"/>
          </w:rPr>
          <w:t>(三)、变更记录与追踪</w:t>
        </w:r>
        <w:r>
          <w:tab/>
        </w:r>
        <w:r>
          <w:fldChar w:fldCharType="begin"/>
        </w:r>
        <w:r>
          <w:instrText xml:space="preserve"> PAGEREF _Toc13925 \h </w:instrText>
        </w:r>
        <w:r>
          <w:fldChar w:fldCharType="separate"/>
        </w:r>
        <w:r>
          <w:t>49</w:t>
        </w:r>
        <w:r>
          <w:fldChar w:fldCharType="end"/>
        </w:r>
      </w:hyperlink>
    </w:p>
    <w:p>
      <w:pPr>
        <w:pStyle w:val="TOC2"/>
        <w:tabs>
          <w:tab w:val="right" w:leader="dot" w:pos="8306"/>
        </w:tabs>
      </w:pPr>
      <w:hyperlink w:anchor="_Toc25969" w:history="1">
        <w:r>
          <w:rPr>
            <w:rFonts w:ascii="仿宋" w:eastAsia="仿宋" w:hAnsi="仿宋" w:cs="仿宋" w:hint="eastAsia"/>
            <w:lang w:eastAsia="zh-CN"/>
          </w:rPr>
          <w:t>(四)、变更管理策略</w:t>
        </w:r>
        <w:r>
          <w:tab/>
        </w:r>
        <w:r>
          <w:fldChar w:fldCharType="begin"/>
        </w:r>
        <w:r>
          <w:instrText xml:space="preserve"> PAGEREF _Toc25969 \h </w:instrText>
        </w:r>
        <w:r>
          <w:fldChar w:fldCharType="separate"/>
        </w:r>
        <w:r>
          <w:t>51</w:t>
        </w:r>
        <w:r>
          <w:fldChar w:fldCharType="end"/>
        </w:r>
      </w:hyperlink>
    </w:p>
    <w:p>
      <w:pPr>
        <w:pStyle w:val="TOC1"/>
        <w:tabs>
          <w:tab w:val="right" w:leader="dot" w:pos="8306"/>
        </w:tabs>
      </w:pPr>
      <w:hyperlink w:anchor="_Toc2255" w:history="1">
        <w:r>
          <w:rPr>
            <w:rFonts w:ascii="仿宋" w:eastAsia="仿宋" w:hAnsi="仿宋" w:cs="仿宋" w:hint="eastAsia"/>
            <w:lang w:eastAsia="zh-CN"/>
          </w:rPr>
          <w:t>十三、企业合规与伦理</w:t>
        </w:r>
        <w:r>
          <w:tab/>
        </w:r>
        <w:r>
          <w:fldChar w:fldCharType="begin"/>
        </w:r>
        <w:r>
          <w:instrText xml:space="preserve"> PAGEREF _Toc2255 \h </w:instrText>
        </w:r>
        <w:r>
          <w:fldChar w:fldCharType="separate"/>
        </w:r>
        <w:r>
          <w:t>52</w:t>
        </w:r>
        <w:r>
          <w:fldChar w:fldCharType="end"/>
        </w:r>
      </w:hyperlink>
    </w:p>
    <w:p>
      <w:pPr>
        <w:pStyle w:val="TOC2"/>
        <w:tabs>
          <w:tab w:val="right" w:leader="dot" w:pos="8306"/>
        </w:tabs>
      </w:pPr>
      <w:hyperlink w:anchor="_Toc10083" w:history="1">
        <w:r>
          <w:rPr>
            <w:rFonts w:ascii="仿宋" w:eastAsia="仿宋" w:hAnsi="仿宋" w:cs="仿宋" w:hint="eastAsia"/>
            <w:lang w:eastAsia="zh-CN"/>
          </w:rPr>
          <w:t>(一)、合规政策与程序</w:t>
        </w:r>
        <w:r>
          <w:tab/>
        </w:r>
        <w:r>
          <w:fldChar w:fldCharType="begin"/>
        </w:r>
        <w:r>
          <w:instrText xml:space="preserve"> PAGEREF _Toc10083 \h </w:instrText>
        </w:r>
        <w:r>
          <w:fldChar w:fldCharType="separate"/>
        </w:r>
        <w:r>
          <w:t>52</w:t>
        </w:r>
        <w:r>
          <w:fldChar w:fldCharType="end"/>
        </w:r>
      </w:hyperlink>
    </w:p>
    <w:p>
      <w:pPr>
        <w:pStyle w:val="TOC2"/>
        <w:tabs>
          <w:tab w:val="right" w:leader="dot" w:pos="8306"/>
        </w:tabs>
      </w:pPr>
      <w:hyperlink w:anchor="_Toc8973" w:history="1">
        <w:r>
          <w:rPr>
            <w:rFonts w:ascii="仿宋" w:eastAsia="仿宋" w:hAnsi="仿宋" w:cs="仿宋" w:hint="eastAsia"/>
            <w:lang w:eastAsia="zh-CN"/>
          </w:rPr>
          <w:t>(二)、伦理规范与培训</w:t>
        </w:r>
        <w:r>
          <w:tab/>
        </w:r>
        <w:r>
          <w:fldChar w:fldCharType="begin"/>
        </w:r>
        <w:r>
          <w:instrText xml:space="preserve"> PAGEREF _Toc8973 \h </w:instrText>
        </w:r>
        <w:r>
          <w:fldChar w:fldCharType="separate"/>
        </w:r>
        <w:r>
          <w:t>54</w:t>
        </w:r>
        <w:r>
          <w:fldChar w:fldCharType="end"/>
        </w:r>
      </w:hyperlink>
    </w:p>
    <w:p>
      <w:pPr>
        <w:pStyle w:val="TOC2"/>
        <w:tabs>
          <w:tab w:val="right" w:leader="dot" w:pos="8306"/>
        </w:tabs>
      </w:pPr>
      <w:hyperlink w:anchor="_Toc5514" w:history="1">
        <w:r>
          <w:rPr>
            <w:rFonts w:ascii="仿宋" w:eastAsia="仿宋" w:hAnsi="仿宋" w:cs="仿宋" w:hint="eastAsia"/>
            <w:lang w:eastAsia="zh-CN"/>
          </w:rPr>
          <w:t>(三)、合规风险评估</w:t>
        </w:r>
        <w:r>
          <w:tab/>
        </w:r>
        <w:r>
          <w:fldChar w:fldCharType="begin"/>
        </w:r>
        <w:r>
          <w:instrText xml:space="preserve"> PAGEREF _Toc5514 \h </w:instrText>
        </w:r>
        <w:r>
          <w:fldChar w:fldCharType="separate"/>
        </w:r>
        <w:r>
          <w:t>54</w:t>
        </w:r>
        <w:r>
          <w:fldChar w:fldCharType="end"/>
        </w:r>
      </w:hyperlink>
    </w:p>
    <w:p>
      <w:pPr>
        <w:pStyle w:val="TOC2"/>
        <w:tabs>
          <w:tab w:val="right" w:leader="dot" w:pos="8306"/>
        </w:tabs>
      </w:pPr>
      <w:hyperlink w:anchor="_Toc2707" w:history="1">
        <w:r>
          <w:rPr>
            <w:rFonts w:ascii="仿宋" w:eastAsia="仿宋" w:hAnsi="仿宋" w:cs="仿宋" w:hint="eastAsia"/>
            <w:lang w:eastAsia="zh-CN"/>
          </w:rPr>
          <w:t>(四)、合规监督与执行</w:t>
        </w:r>
        <w:r>
          <w:tab/>
        </w:r>
        <w:r>
          <w:fldChar w:fldCharType="begin"/>
        </w:r>
        <w:r>
          <w:instrText xml:space="preserve"> PAGEREF _Toc2707 \h </w:instrText>
        </w:r>
        <w:r>
          <w:fldChar w:fldCharType="separate"/>
        </w:r>
        <w:r>
          <w:t>56</w:t>
        </w:r>
        <w:r>
          <w:fldChar w:fldCharType="end"/>
        </w:r>
      </w:hyperlink>
    </w:p>
    <w:p>
      <w:pPr>
        <w:pStyle w:val="TOC1"/>
        <w:tabs>
          <w:tab w:val="right" w:leader="dot" w:pos="8306"/>
        </w:tabs>
      </w:pPr>
      <w:hyperlink w:anchor="_Toc3879" w:history="1">
        <w:r>
          <w:rPr>
            <w:rFonts w:ascii="仿宋" w:eastAsia="仿宋" w:hAnsi="仿宋" w:cs="仿宋" w:hint="eastAsia"/>
            <w:lang w:eastAsia="zh-CN"/>
          </w:rPr>
          <w:t>十四、项目施工方案</w:t>
        </w:r>
        <w:r>
          <w:tab/>
        </w:r>
        <w:r>
          <w:fldChar w:fldCharType="begin"/>
        </w:r>
        <w:r>
          <w:instrText xml:space="preserve"> PAGEREF _Toc3879 \h </w:instrText>
        </w:r>
        <w:r>
          <w:fldChar w:fldCharType="separate"/>
        </w:r>
        <w:r>
          <w:t>56</w:t>
        </w:r>
        <w:r>
          <w:fldChar w:fldCharType="end"/>
        </w:r>
      </w:hyperlink>
    </w:p>
    <w:p>
      <w:pPr>
        <w:pStyle w:val="TOC2"/>
        <w:tabs>
          <w:tab w:val="right" w:leader="dot" w:pos="8306"/>
        </w:tabs>
      </w:pPr>
      <w:hyperlink w:anchor="_Toc15058" w:history="1">
        <w:r>
          <w:rPr>
            <w:rFonts w:ascii="仿宋" w:eastAsia="仿宋" w:hAnsi="仿宋" w:cs="仿宋" w:hint="eastAsia"/>
            <w:lang w:eastAsia="zh-CN"/>
          </w:rPr>
          <w:t>(一)、施工组织设计</w:t>
        </w:r>
        <w:r>
          <w:tab/>
        </w:r>
        <w:r>
          <w:fldChar w:fldCharType="begin"/>
        </w:r>
        <w:r>
          <w:instrText xml:space="preserve"> PAGEREF _Toc15058 \h </w:instrText>
        </w:r>
        <w:r>
          <w:fldChar w:fldCharType="separate"/>
        </w:r>
        <w:r>
          <w:t>56</w:t>
        </w:r>
        <w:r>
          <w:fldChar w:fldCharType="end"/>
        </w:r>
      </w:hyperlink>
    </w:p>
    <w:p>
      <w:pPr>
        <w:pStyle w:val="TOC2"/>
        <w:tabs>
          <w:tab w:val="right" w:leader="dot" w:pos="8306"/>
        </w:tabs>
      </w:pPr>
      <w:hyperlink w:anchor="_Toc7762" w:history="1">
        <w:r>
          <w:rPr>
            <w:rFonts w:ascii="仿宋" w:eastAsia="仿宋" w:hAnsi="仿宋" w:cs="仿宋" w:hint="eastAsia"/>
            <w:lang w:eastAsia="zh-CN"/>
          </w:rPr>
          <w:t>(二)、施工工艺与技术路线</w:t>
        </w:r>
        <w:r>
          <w:tab/>
        </w:r>
        <w:r>
          <w:fldChar w:fldCharType="begin"/>
        </w:r>
        <w:r>
          <w:instrText xml:space="preserve"> PAGEREF _Toc7762 \h </w:instrText>
        </w:r>
        <w:r>
          <w:fldChar w:fldCharType="separate"/>
        </w:r>
        <w:r>
          <w:t>58</w:t>
        </w:r>
        <w:r>
          <w:fldChar w:fldCharType="end"/>
        </w:r>
      </w:hyperlink>
    </w:p>
    <w:p>
      <w:pPr>
        <w:pStyle w:val="TOC2"/>
        <w:tabs>
          <w:tab w:val="right" w:leader="dot" w:pos="8306"/>
        </w:tabs>
      </w:pPr>
      <w:hyperlink w:anchor="_Toc18492" w:history="1">
        <w:r>
          <w:rPr>
            <w:rFonts w:ascii="仿宋" w:eastAsia="仿宋" w:hAnsi="仿宋" w:cs="仿宋" w:hint="eastAsia"/>
            <w:lang w:eastAsia="zh-CN"/>
          </w:rPr>
          <w:t>(三)、关键节点施工计划</w:t>
        </w:r>
        <w:r>
          <w:tab/>
        </w:r>
        <w:r>
          <w:fldChar w:fldCharType="begin"/>
        </w:r>
        <w:r>
          <w:instrText xml:space="preserve"> PAGEREF _Toc18492 \h </w:instrText>
        </w:r>
        <w:r>
          <w:fldChar w:fldCharType="separate"/>
        </w:r>
        <w:r>
          <w:t>59</w:t>
        </w:r>
        <w:r>
          <w:fldChar w:fldCharType="end"/>
        </w:r>
      </w:hyperlink>
    </w:p>
    <w:p>
      <w:pPr>
        <w:pStyle w:val="TOC2"/>
        <w:tabs>
          <w:tab w:val="right" w:leader="dot" w:pos="8306"/>
        </w:tabs>
      </w:pPr>
      <w:hyperlink w:anchor="_Toc30057" w:history="1">
        <w:r>
          <w:rPr>
            <w:rFonts w:ascii="仿宋" w:eastAsia="仿宋" w:hAnsi="仿宋" w:cs="仿宋" w:hint="eastAsia"/>
            <w:lang w:eastAsia="zh-CN"/>
          </w:rPr>
          <w:t>(四)、施工现场管理</w:t>
        </w:r>
        <w:r>
          <w:tab/>
        </w:r>
        <w:r>
          <w:fldChar w:fldCharType="begin"/>
        </w:r>
        <w:r>
          <w:instrText xml:space="preserve"> PAGEREF _Toc30057 \h </w:instrText>
        </w:r>
        <w:r>
          <w:fldChar w:fldCharType="separate"/>
        </w:r>
        <w:r>
          <w:t>61</w:t>
        </w:r>
        <w:r>
          <w:fldChar w:fldCharType="end"/>
        </w:r>
      </w:hyperlink>
    </w:p>
    <w:p>
      <w:pPr>
        <w:pStyle w:val="TOC1"/>
        <w:tabs>
          <w:tab w:val="right" w:leader="dot" w:pos="8306"/>
        </w:tabs>
      </w:pPr>
      <w:hyperlink w:anchor="_Toc13458" w:history="1">
        <w:r>
          <w:rPr>
            <w:rFonts w:ascii="仿宋" w:eastAsia="仿宋" w:hAnsi="仿宋" w:cs="仿宋" w:hint="eastAsia"/>
            <w:lang w:eastAsia="zh-CN"/>
          </w:rPr>
          <w:t>十五、合作与交流机制建立</w:t>
        </w:r>
        <w:r>
          <w:tab/>
        </w:r>
        <w:r>
          <w:fldChar w:fldCharType="begin"/>
        </w:r>
        <w:r>
          <w:instrText xml:space="preserve"> PAGEREF _Toc13458 \h </w:instrText>
        </w:r>
        <w:r>
          <w:fldChar w:fldCharType="separate"/>
        </w:r>
        <w:r>
          <w:t>63</w:t>
        </w:r>
        <w:r>
          <w:fldChar w:fldCharType="end"/>
        </w:r>
      </w:hyperlink>
    </w:p>
    <w:p>
      <w:pPr>
        <w:pStyle w:val="TOC2"/>
        <w:tabs>
          <w:tab w:val="right" w:leader="dot" w:pos="8306"/>
        </w:tabs>
      </w:pPr>
      <w:hyperlink w:anchor="_Toc3259" w:history="1">
        <w:r>
          <w:rPr>
            <w:rFonts w:ascii="仿宋" w:eastAsia="仿宋" w:hAnsi="仿宋" w:cs="仿宋" w:hint="eastAsia"/>
            <w:lang w:eastAsia="zh-CN"/>
          </w:rPr>
          <w:t>(一)、合作伙伴选择与合作方式</w:t>
        </w:r>
        <w:r>
          <w:tab/>
        </w:r>
        <w:r>
          <w:fldChar w:fldCharType="begin"/>
        </w:r>
        <w:r>
          <w:instrText xml:space="preserve"> PAGEREF _Toc3259 \h </w:instrText>
        </w:r>
        <w:r>
          <w:fldChar w:fldCharType="separate"/>
        </w:r>
        <w:r>
          <w:t>63</w:t>
        </w:r>
        <w:r>
          <w:fldChar w:fldCharType="end"/>
        </w:r>
      </w:hyperlink>
    </w:p>
    <w:p>
      <w:pPr>
        <w:pStyle w:val="TOC2"/>
        <w:tabs>
          <w:tab w:val="right" w:leader="dot" w:pos="8306"/>
        </w:tabs>
      </w:pPr>
      <w:hyperlink w:anchor="_Toc17986" w:history="1">
        <w:r>
          <w:rPr>
            <w:rFonts w:ascii="仿宋" w:eastAsia="仿宋" w:hAnsi="仿宋" w:cs="仿宋" w:hint="eastAsia"/>
            <w:lang w:eastAsia="zh-CN"/>
          </w:rPr>
          <w:t>(二)、交流与合作平台搭建</w:t>
        </w:r>
        <w:r>
          <w:tab/>
        </w:r>
        <w:r>
          <w:fldChar w:fldCharType="begin"/>
        </w:r>
        <w:r>
          <w:instrText xml:space="preserve"> PAGEREF _Toc17986 \h </w:instrText>
        </w:r>
        <w:r>
          <w:fldChar w:fldCharType="separate"/>
        </w:r>
        <w:r>
          <w:t>64</w:t>
        </w:r>
        <w:r>
          <w:fldChar w:fldCharType="end"/>
        </w:r>
      </w:hyperlink>
    </w:p>
    <w:p>
      <w:pPr>
        <w:pStyle w:val="TOC1"/>
        <w:tabs>
          <w:tab w:val="right" w:leader="dot" w:pos="8306"/>
        </w:tabs>
      </w:pPr>
      <w:hyperlink w:anchor="_Toc2770" w:history="1">
        <w:r>
          <w:rPr>
            <w:rFonts w:ascii="仿宋" w:eastAsia="仿宋" w:hAnsi="仿宋" w:cs="仿宋" w:hint="eastAsia"/>
            <w:lang w:eastAsia="zh-CN"/>
          </w:rPr>
          <w:t>十六、知识产权管理与保护</w:t>
        </w:r>
        <w:r>
          <w:tab/>
        </w:r>
        <w:r>
          <w:fldChar w:fldCharType="begin"/>
        </w:r>
        <w:r>
          <w:instrText xml:space="preserve"> PAGEREF _Toc2770 \h </w:instrText>
        </w:r>
        <w:r>
          <w:fldChar w:fldCharType="separate"/>
        </w:r>
        <w:r>
          <w:t>66</w:t>
        </w:r>
        <w:r>
          <w:fldChar w:fldCharType="end"/>
        </w:r>
      </w:hyperlink>
    </w:p>
    <w:p>
      <w:pPr>
        <w:pStyle w:val="TOC2"/>
        <w:tabs>
          <w:tab w:val="right" w:leader="dot" w:pos="8306"/>
        </w:tabs>
      </w:pPr>
      <w:hyperlink w:anchor="_Toc1064" w:history="1">
        <w:r>
          <w:rPr>
            <w:rFonts w:ascii="仿宋" w:eastAsia="仿宋" w:hAnsi="仿宋" w:cs="仿宋" w:hint="eastAsia"/>
            <w:lang w:eastAsia="zh-CN"/>
          </w:rPr>
          <w:t>(一)、知识产权管理体系建设</w:t>
        </w:r>
        <w:r>
          <w:tab/>
        </w:r>
        <w:r>
          <w:fldChar w:fldCharType="begin"/>
        </w:r>
        <w:r>
          <w:instrText xml:space="preserve"> PAGEREF _Toc1064 \h </w:instrText>
        </w:r>
        <w:r>
          <w:fldChar w:fldCharType="separate"/>
        </w:r>
        <w:r>
          <w:t>66</w:t>
        </w:r>
        <w:r>
          <w:fldChar w:fldCharType="end"/>
        </w:r>
      </w:hyperlink>
    </w:p>
    <w:p>
      <w:pPr>
        <w:pStyle w:val="TOC2"/>
        <w:tabs>
          <w:tab w:val="right" w:leader="dot" w:pos="8306"/>
        </w:tabs>
      </w:pPr>
      <w:hyperlink w:anchor="_Toc13255" w:history="1">
        <w:r>
          <w:rPr>
            <w:rFonts w:ascii="仿宋" w:eastAsia="仿宋" w:hAnsi="仿宋" w:cs="仿宋" w:hint="eastAsia"/>
            <w:lang w:eastAsia="zh-CN"/>
          </w:rPr>
          <w:t>(二)、知识产权保护措施</w:t>
        </w:r>
        <w:r>
          <w:tab/>
        </w:r>
        <w:r>
          <w:fldChar w:fldCharType="begin"/>
        </w:r>
        <w:r>
          <w:instrText xml:space="preserve"> PAGEREF _Toc13255 \h </w:instrText>
        </w:r>
        <w:r>
          <w:fldChar w:fldCharType="separate"/>
        </w:r>
        <w:r>
          <w:t>67</w:t>
        </w:r>
        <w:r>
          <w:fldChar w:fldCharType="end"/>
        </w:r>
      </w:hyperlink>
    </w:p>
    <w:p>
      <w:pPr>
        <w:pStyle w:val="TOC1"/>
        <w:tabs>
          <w:tab w:val="right" w:leader="dot" w:pos="8306"/>
        </w:tabs>
      </w:pPr>
      <w:hyperlink w:anchor="_Toc16371" w:history="1">
        <w:r>
          <w:rPr>
            <w:rFonts w:ascii="仿宋" w:eastAsia="仿宋" w:hAnsi="仿宋" w:cs="仿宋" w:hint="eastAsia"/>
            <w:lang w:eastAsia="zh-CN"/>
          </w:rPr>
          <w:t>十七、设施与设备管理</w:t>
        </w:r>
        <w:r>
          <w:tab/>
        </w:r>
        <w:r>
          <w:fldChar w:fldCharType="begin"/>
        </w:r>
        <w:r>
          <w:instrText xml:space="preserve"> PAGEREF _Toc16371 \h </w:instrText>
        </w:r>
        <w:r>
          <w:fldChar w:fldCharType="separate"/>
        </w:r>
        <w:r>
          <w:t>68</w:t>
        </w:r>
        <w:r>
          <w:fldChar w:fldCharType="end"/>
        </w:r>
      </w:hyperlink>
    </w:p>
    <w:p>
      <w:pPr>
        <w:pStyle w:val="TOC2"/>
        <w:tabs>
          <w:tab w:val="right" w:leader="dot" w:pos="8306"/>
        </w:tabs>
      </w:pPr>
      <w:hyperlink w:anchor="_Toc16520" w:history="1">
        <w:r>
          <w:rPr>
            <w:rFonts w:ascii="仿宋" w:eastAsia="仿宋" w:hAnsi="仿宋" w:cs="仿宋" w:hint="eastAsia"/>
            <w:lang w:eastAsia="zh-CN"/>
          </w:rPr>
          <w:t>(一)、设施规划与配置</w:t>
        </w:r>
        <w:r>
          <w:tab/>
        </w:r>
        <w:r>
          <w:fldChar w:fldCharType="begin"/>
        </w:r>
        <w:r>
          <w:instrText xml:space="preserve"> PAGEREF _Toc16520 \h </w:instrText>
        </w:r>
        <w:r>
          <w:fldChar w:fldCharType="separate"/>
        </w:r>
        <w:r>
          <w:t>68</w:t>
        </w:r>
        <w:r>
          <w:fldChar w:fldCharType="end"/>
        </w:r>
      </w:hyperlink>
    </w:p>
    <w:p>
      <w:pPr>
        <w:pStyle w:val="TOC2"/>
        <w:tabs>
          <w:tab w:val="right" w:leader="dot" w:pos="8306"/>
        </w:tabs>
      </w:pPr>
      <w:hyperlink w:anchor="_Toc11503" w:history="1">
        <w:r>
          <w:rPr>
            <w:rFonts w:ascii="仿宋" w:eastAsia="仿宋" w:hAnsi="仿宋" w:cs="仿宋" w:hint="eastAsia"/>
            <w:lang w:eastAsia="zh-CN"/>
          </w:rPr>
          <w:t>(二)、设备采购与维护管理</w:t>
        </w:r>
        <w:r>
          <w:tab/>
        </w:r>
        <w:r>
          <w:fldChar w:fldCharType="begin"/>
        </w:r>
        <w:r>
          <w:instrText xml:space="preserve"> PAGEREF _Toc11503 \h </w:instrText>
        </w:r>
        <w:r>
          <w:fldChar w:fldCharType="separate"/>
        </w:r>
        <w:r>
          <w:t>69</w:t>
        </w:r>
        <w:r>
          <w:fldChar w:fldCharType="end"/>
        </w:r>
      </w:hyperlink>
    </w:p>
    <w:p>
      <w:pPr>
        <w:pStyle w:val="TOC2"/>
        <w:tabs>
          <w:tab w:val="right" w:leader="dot" w:pos="8306"/>
        </w:tabs>
      </w:pPr>
      <w:hyperlink w:anchor="_Toc17656" w:history="1">
        <w:r>
          <w:rPr>
            <w:rFonts w:ascii="仿宋" w:eastAsia="仿宋" w:hAnsi="仿宋" w:cs="仿宋" w:hint="eastAsia"/>
            <w:lang w:eastAsia="zh-CN"/>
          </w:rPr>
          <w:t>(三)、设施设备升级策略</w:t>
        </w:r>
        <w:r>
          <w:tab/>
        </w:r>
        <w:r>
          <w:fldChar w:fldCharType="begin"/>
        </w:r>
        <w:r>
          <w:instrText xml:space="preserve"> PAGEREF _Toc17656 \h </w:instrText>
        </w:r>
        <w:r>
          <w:fldChar w:fldCharType="separate"/>
        </w:r>
        <w:r>
          <w:t>70</w:t>
        </w:r>
        <w:r>
          <w:fldChar w:fldCharType="end"/>
        </w:r>
      </w:hyperlink>
    </w:p>
    <w:p>
      <w:pPr>
        <w:pStyle w:val="TOC1"/>
        <w:tabs>
          <w:tab w:val="right" w:leader="dot" w:pos="8306"/>
        </w:tabs>
      </w:pPr>
      <w:hyperlink w:anchor="_Toc11796" w:history="1">
        <w:r>
          <w:rPr>
            <w:rFonts w:ascii="仿宋" w:eastAsia="仿宋" w:hAnsi="仿宋" w:cs="仿宋" w:hint="eastAsia"/>
            <w:lang w:eastAsia="zh-CN"/>
          </w:rPr>
          <w:t>十八、创新驱动与持续发展</w:t>
        </w:r>
        <w:r>
          <w:tab/>
        </w:r>
        <w:r>
          <w:fldChar w:fldCharType="begin"/>
        </w:r>
        <w:r>
          <w:instrText xml:space="preserve"> PAGEREF _Toc11796 \h </w:instrText>
        </w:r>
        <w:r>
          <w:fldChar w:fldCharType="separate"/>
        </w:r>
        <w:r>
          <w:t>70</w:t>
        </w:r>
        <w:r>
          <w:fldChar w:fldCharType="end"/>
        </w:r>
      </w:hyperlink>
    </w:p>
    <w:p>
      <w:pPr>
        <w:pStyle w:val="TOC2"/>
        <w:tabs>
          <w:tab w:val="right" w:leader="dot" w:pos="8306"/>
        </w:tabs>
      </w:pPr>
      <w:hyperlink w:anchor="_Toc17480" w:history="1">
        <w:r>
          <w:rPr>
            <w:rFonts w:ascii="仿宋" w:eastAsia="仿宋" w:hAnsi="仿宋" w:cs="仿宋" w:hint="eastAsia"/>
            <w:lang w:eastAsia="zh-CN"/>
          </w:rPr>
          <w:t>(一)、创新驱动战略实施</w:t>
        </w:r>
        <w:r>
          <w:tab/>
        </w:r>
        <w:r>
          <w:fldChar w:fldCharType="begin"/>
        </w:r>
        <w:r>
          <w:instrText xml:space="preserve"> PAGEREF _Toc17480 \h </w:instrText>
        </w:r>
        <w:r>
          <w:fldChar w:fldCharType="separate"/>
        </w:r>
        <w:r>
          <w:t>70</w:t>
        </w:r>
        <w:r>
          <w:fldChar w:fldCharType="end"/>
        </w:r>
      </w:hyperlink>
    </w:p>
    <w:p>
      <w:pPr>
        <w:pStyle w:val="TOC2"/>
        <w:tabs>
          <w:tab w:val="right" w:leader="dot" w:pos="8306"/>
        </w:tabs>
      </w:pPr>
      <w:hyperlink w:anchor="_Toc7554" w:history="1">
        <w:r>
          <w:rPr>
            <w:rFonts w:ascii="仿宋" w:eastAsia="仿宋" w:hAnsi="仿宋" w:cs="仿宋" w:hint="eastAsia"/>
            <w:lang w:eastAsia="zh-CN"/>
          </w:rPr>
          <w:t>(二)、持续发展路径探索</w:t>
        </w:r>
        <w:r>
          <w:tab/>
        </w:r>
        <w:r>
          <w:fldChar w:fldCharType="begin"/>
        </w:r>
        <w:r>
          <w:instrText xml:space="preserve"> PAGEREF _Toc7554 \h </w:instrText>
        </w:r>
        <w:r>
          <w:fldChar w:fldCharType="separate"/>
        </w:r>
        <w:r>
          <w:t>72</w:t>
        </w:r>
        <w:r>
          <w:fldChar w:fldCharType="end"/>
        </w:r>
      </w:hyperlink>
    </w:p>
    <w:p>
      <w:pPr>
        <w:pStyle w:val="TOC1"/>
        <w:tabs>
          <w:tab w:val="right" w:leader="dot" w:pos="8306"/>
        </w:tabs>
      </w:pPr>
      <w:hyperlink w:anchor="_Toc19719" w:history="1">
        <w:r>
          <w:rPr>
            <w:rFonts w:ascii="仿宋" w:eastAsia="仿宋" w:hAnsi="仿宋" w:cs="仿宋" w:hint="eastAsia"/>
            <w:lang w:eastAsia="zh-CN"/>
          </w:rPr>
          <w:t>十九、人力资源管理与开发</w:t>
        </w:r>
        <w:r>
          <w:tab/>
        </w:r>
        <w:r>
          <w:fldChar w:fldCharType="begin"/>
        </w:r>
        <w:r>
          <w:instrText xml:space="preserve"> PAGEREF _Toc19719 \h </w:instrText>
        </w:r>
        <w:r>
          <w:fldChar w:fldCharType="separate"/>
        </w:r>
        <w:r>
          <w:t>76</w:t>
        </w:r>
        <w:r>
          <w:fldChar w:fldCharType="end"/>
        </w:r>
      </w:hyperlink>
    </w:p>
    <w:p>
      <w:pPr>
        <w:pStyle w:val="TOC2"/>
        <w:tabs>
          <w:tab w:val="right" w:leader="dot" w:pos="8306"/>
        </w:tabs>
      </w:pPr>
      <w:hyperlink w:anchor="_Toc8395" w:history="1">
        <w:r>
          <w:rPr>
            <w:rFonts w:ascii="仿宋" w:eastAsia="仿宋" w:hAnsi="仿宋" w:cs="仿宋" w:hint="eastAsia"/>
            <w:lang w:eastAsia="zh-CN"/>
          </w:rPr>
          <w:t>(一)、人力资源规划</w:t>
        </w:r>
        <w:r>
          <w:tab/>
        </w:r>
        <w:r>
          <w:fldChar w:fldCharType="begin"/>
        </w:r>
        <w:r>
          <w:instrText xml:space="preserve"> PAGEREF _Toc8395 \h </w:instrText>
        </w:r>
        <w:r>
          <w:fldChar w:fldCharType="separate"/>
        </w:r>
        <w:r>
          <w:t>76</w:t>
        </w:r>
        <w:r>
          <w:fldChar w:fldCharType="end"/>
        </w:r>
      </w:hyperlink>
    </w:p>
    <w:p>
      <w:pPr>
        <w:pStyle w:val="TOC2"/>
        <w:tabs>
          <w:tab w:val="right" w:leader="dot" w:pos="8306"/>
        </w:tabs>
      </w:pPr>
      <w:hyperlink w:anchor="_Toc693" w:history="1">
        <w:r>
          <w:rPr>
            <w:rFonts w:ascii="仿宋" w:eastAsia="仿宋" w:hAnsi="仿宋" w:cs="仿宋" w:hint="eastAsia"/>
            <w:lang w:eastAsia="zh-CN"/>
          </w:rPr>
          <w:t>(二)、人力资源开发与培训</w:t>
        </w:r>
        <w:r>
          <w:tab/>
        </w:r>
        <w:r>
          <w:fldChar w:fldCharType="begin"/>
        </w:r>
        <w:r>
          <w:instrText xml:space="preserve"> PAGEREF _Toc693 \h </w:instrText>
        </w:r>
        <w:r>
          <w:fldChar w:fldCharType="separate"/>
        </w:r>
        <w:r>
          <w:t>78</w:t>
        </w:r>
        <w:r>
          <w:fldChar w:fldCharType="end"/>
        </w:r>
      </w:hyperlink>
    </w:p>
    <w:p>
      <w:pPr>
        <w:pStyle w:val="TOC1"/>
        <w:tabs>
          <w:tab w:val="right" w:leader="dot" w:pos="8306"/>
        </w:tabs>
      </w:pPr>
      <w:hyperlink w:anchor="_Toc30918" w:history="1">
        <w:r>
          <w:rPr>
            <w:rFonts w:ascii="仿宋" w:eastAsia="仿宋" w:hAnsi="仿宋" w:cs="仿宋" w:hint="eastAsia"/>
            <w:lang w:eastAsia="zh-CN"/>
          </w:rPr>
          <w:t>二十、成果转化与推广应用</w:t>
        </w:r>
        <w:r>
          <w:tab/>
        </w:r>
        <w:r>
          <w:fldChar w:fldCharType="begin"/>
        </w:r>
        <w:r>
          <w:instrText xml:space="preserve"> PAGEREF _Toc30918 \h </w:instrText>
        </w:r>
        <w:r>
          <w:fldChar w:fldCharType="separate"/>
        </w:r>
        <w:r>
          <w:t>80</w:t>
        </w:r>
        <w:r>
          <w:fldChar w:fldCharType="end"/>
        </w:r>
      </w:hyperlink>
    </w:p>
    <w:p>
      <w:pPr>
        <w:pStyle w:val="TOC2"/>
        <w:tabs>
          <w:tab w:val="right" w:leader="dot" w:pos="8306"/>
        </w:tabs>
      </w:pPr>
      <w:hyperlink w:anchor="_Toc26841" w:history="1">
        <w:r>
          <w:rPr>
            <w:rFonts w:ascii="仿宋" w:eastAsia="仿宋" w:hAnsi="仿宋" w:cs="仿宋" w:hint="eastAsia"/>
            <w:lang w:eastAsia="zh-CN"/>
          </w:rPr>
          <w:t>(一)、成果转化策略制定</w:t>
        </w:r>
        <w:r>
          <w:tab/>
        </w:r>
        <w:r>
          <w:fldChar w:fldCharType="begin"/>
        </w:r>
        <w:r>
          <w:instrText xml:space="preserve"> PAGEREF _Toc26841 \h </w:instrText>
        </w:r>
        <w:r>
          <w:fldChar w:fldCharType="separate"/>
        </w:r>
        <w:r>
          <w:t>80</w:t>
        </w:r>
        <w:r>
          <w:fldChar w:fldCharType="end"/>
        </w:r>
      </w:hyperlink>
    </w:p>
    <w:p>
      <w:pPr>
        <w:pStyle w:val="TOC2"/>
        <w:tabs>
          <w:tab w:val="right" w:leader="dot" w:pos="8306"/>
        </w:tabs>
      </w:pPr>
      <w:hyperlink w:anchor="_Toc28861" w:history="1">
        <w:r>
          <w:rPr>
            <w:rFonts w:ascii="仿宋" w:eastAsia="仿宋" w:hAnsi="仿宋" w:cs="仿宋" w:hint="eastAsia"/>
            <w:lang w:eastAsia="zh-CN"/>
          </w:rPr>
          <w:t>(二)、成果推广应用方案</w:t>
        </w:r>
        <w:r>
          <w:tab/>
        </w:r>
        <w:r>
          <w:fldChar w:fldCharType="begin"/>
        </w:r>
        <w:r>
          <w:instrText xml:space="preserve"> PAGEREF _Toc28861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4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819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554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184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一、硫酸项目的市场准入条件分析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硫酸项目而言，市场准入条件首先取决于政策法规环境。政府对于[行业名称]领域的法规，如环保标准、税收政策、和技术使用规范，直接影响硫酸项目的运营和成本结构。例如，若政府针对使用可再生能源的企业提供税收优惠，这将对硫酸项目的财务规划产生重要影响。同时，考虑经济环境和消费者偏好的变化对硫酸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二、硫酸项目的行业规范与合规性要求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硫酸项目来说，遵守行业规范和合规性要求是确保项目顺利进行的基础。这包括遵循质量控制标准、安全规定、数据保护法规等。例如，若硫酸项目涉及数据处理，须严格遵守相关的数据保护法规。此外，行业内部的自律规范，如产品标准和服务流程，也对于提升硫酸项目在行业内的认可度和竞争力至关重要。项目管理团队必须不断更新策略，以应对行业规范和法规的变化，确保硫酸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三、硫酸项目的竞争格局和战略定位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项目的发展规划中，理解行业的竞争格局对于制定有效的市场策略极为关键。这包括分析主要竞争对手的市场地位、优势及其业务模式。硫酸项目面临的竞争对手可能包括大型成熟企业和创新型初创公司，各自采取不同的市场策略。因此，硫酸项目需精确地定位自己的市场策略，如专注于产品创新、客户服务或成本效率，以在竞争中占据优势。通过深入的市场和竞争分析，硫酸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4935"/>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3313"/>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9666"/>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2535"/>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6000"/>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3898"/>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硫酸项目将积极采用可持续材料，如再生塑料和生物降解材料，以减少对环境的影响。项目还将推行废物减量和回收计划，例如通过再利用工业废料或建立回收系统。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14952"/>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硫酸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https://d.book118.com/357145150033006044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B3A4F"/>
    <w:rsid w:val="791B3A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7145150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2024-02-13T06:32:00Z</dcterms:created>
  <dcterms:modified xsi:type="dcterms:W3CDTF">2024-02-13T06:33:27Z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E10DA54863A34A72B274C53B5BD62B51_11</vt:lpwstr>
  </property>
  <property fmtid="{D5CDD505-2E9C-101B-9397-08002B2CF9AE}" pid="3" name="KSOProductBuildVer">
    <vt:lpwstr>2052-12.1.0.16250</vt:lpwstr>
  </property>
</Properties>
</file>