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25C8" w14:paraId="45D88798" w14:textId="77777777">
      <w:pPr>
        <w:widowControl/>
        <w:jc w:val="left"/>
        <w:rPr>
          <w:rFonts w:ascii="仿宋" w:eastAsia="仿宋" w:hAnsi="仿宋"/>
          <w:b/>
          <w:sz w:val="40"/>
        </w:rPr>
      </w:pPr>
    </w:p>
    <w:p w:rsidR="006625C8" w14:paraId="2BBBF6D2" w14:textId="77777777">
      <w:pPr>
        <w:widowControl/>
        <w:jc w:val="left"/>
        <w:rPr>
          <w:rFonts w:ascii="仿宋" w:eastAsia="仿宋" w:hAnsi="仿宋"/>
          <w:b/>
          <w:sz w:val="40"/>
        </w:rPr>
      </w:pPr>
    </w:p>
    <w:p w:rsidR="006625C8" w14:paraId="33CBD0B0" w14:textId="77777777">
      <w:pPr>
        <w:widowControl/>
        <w:jc w:val="left"/>
        <w:rPr>
          <w:rFonts w:ascii="仿宋" w:eastAsia="仿宋" w:hAnsi="仿宋"/>
          <w:b/>
          <w:sz w:val="40"/>
        </w:rPr>
      </w:pPr>
    </w:p>
    <w:p w:rsidR="006625C8" w:rsidRPr="006625C8" w14:paraId="3ACF55EB" w14:textId="634CBA2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25C8">
        <w:rPr>
          <w:rFonts w:ascii="宋体" w:eastAsia="宋体" w:hAnsi="宋体" w:hint="eastAsia"/>
          <w:b/>
          <w:sz w:val="60"/>
        </w:rPr>
        <w:t>布展装修项目招商引资融资方案</w:t>
      </w:r>
    </w:p>
    <w:p w:rsidR="006625C8" w:rsidP="006625C8" w14:paraId="2F9AA3A3" w14:textId="3BF4D655">
      <w:pPr>
        <w:widowControl/>
        <w:jc w:val="center"/>
        <w:rPr>
          <w:rFonts w:ascii="仿宋" w:eastAsia="仿宋" w:hAnsi="仿宋" w:hint="eastAsia"/>
          <w:b/>
          <w:sz w:val="40"/>
        </w:rPr>
      </w:pPr>
      <w:r w:rsidRPr="006625C8">
        <w:rPr>
          <w:rFonts w:ascii="仿宋" w:eastAsia="仿宋" w:hAnsi="仿宋" w:hint="eastAsia"/>
          <w:b/>
          <w:sz w:val="40"/>
        </w:rPr>
        <w:t>目录</w:t>
      </w:r>
    </w:p>
    <w:p w:rsidR="006625C8" w14:paraId="2B6C64A4" w14:textId="734D229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_Toc155170588 \h </w:instrText>
      </w:r>
      <w:r>
        <w:rPr>
          <w:noProof/>
        </w:rPr>
        <w:fldChar w:fldCharType="separate"/>
      </w:r>
      <w:r>
        <w:rPr>
          <w:noProof/>
        </w:rPr>
        <w:t>3</w:t>
      </w:r>
      <w:r>
        <w:rPr>
          <w:noProof/>
        </w:rPr>
        <w:fldChar w:fldCharType="end"/>
      </w:r>
    </w:p>
    <w:p w:rsidR="006625C8" w14:paraId="785D9EF2" w14:textId="4BD256AB">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_Toc155170589 \h </w:instrText>
      </w:r>
      <w:r>
        <w:rPr>
          <w:noProof/>
        </w:rPr>
        <w:fldChar w:fldCharType="separate"/>
      </w:r>
      <w:r>
        <w:rPr>
          <w:noProof/>
        </w:rPr>
        <w:t>3</w:t>
      </w:r>
      <w:r>
        <w:rPr>
          <w:noProof/>
        </w:rPr>
        <w:fldChar w:fldCharType="end"/>
      </w:r>
    </w:p>
    <w:p w:rsidR="006625C8" w14:paraId="3AA7B309" w14:textId="6E4B3819">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_Toc155170590 \h </w:instrText>
      </w:r>
      <w:r>
        <w:rPr>
          <w:noProof/>
        </w:rPr>
        <w:fldChar w:fldCharType="separate"/>
      </w:r>
      <w:r>
        <w:rPr>
          <w:noProof/>
        </w:rPr>
        <w:t>3</w:t>
      </w:r>
      <w:r>
        <w:rPr>
          <w:noProof/>
        </w:rPr>
        <w:fldChar w:fldCharType="end"/>
      </w:r>
    </w:p>
    <w:p w:rsidR="006625C8" w14:paraId="4E8C2354" w14:textId="52268E6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_Toc155170591 \h </w:instrText>
      </w:r>
      <w:r>
        <w:rPr>
          <w:noProof/>
        </w:rPr>
        <w:fldChar w:fldCharType="separate"/>
      </w:r>
      <w:r>
        <w:rPr>
          <w:noProof/>
        </w:rPr>
        <w:t>4</w:t>
      </w:r>
      <w:r>
        <w:rPr>
          <w:noProof/>
        </w:rPr>
        <w:fldChar w:fldCharType="end"/>
      </w:r>
    </w:p>
    <w:p w:rsidR="006625C8" w14:paraId="71343D28" w14:textId="12644269">
      <w:pPr>
        <w:pStyle w:val="TOC1"/>
        <w:tabs>
          <w:tab w:val="right" w:leader="dot" w:pos="8296"/>
        </w:tabs>
        <w:rPr>
          <w:noProof/>
        </w:rPr>
      </w:pPr>
      <w:r>
        <w:rPr>
          <w:noProof/>
        </w:rPr>
        <w:t>二、市场调研</w:t>
      </w:r>
      <w:r>
        <w:rPr>
          <w:noProof/>
        </w:rPr>
        <w:tab/>
      </w:r>
      <w:r>
        <w:rPr>
          <w:noProof/>
        </w:rPr>
        <w:fldChar w:fldCharType="begin"/>
      </w:r>
      <w:r>
        <w:rPr>
          <w:noProof/>
        </w:rPr>
        <w:instrText xml:space="preserve"> PAGEREF _Toc155170592 \h </w:instrText>
      </w:r>
      <w:r>
        <w:rPr>
          <w:noProof/>
        </w:rPr>
        <w:fldChar w:fldCharType="separate"/>
      </w:r>
      <w:r>
        <w:rPr>
          <w:noProof/>
        </w:rPr>
        <w:t>4</w:t>
      </w:r>
      <w:r>
        <w:rPr>
          <w:noProof/>
        </w:rPr>
        <w:fldChar w:fldCharType="end"/>
      </w:r>
    </w:p>
    <w:p w:rsidR="006625C8" w14:paraId="7C1B1A18" w14:textId="4CCA841B">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_Toc155170593 \h </w:instrText>
      </w:r>
      <w:r>
        <w:rPr>
          <w:noProof/>
        </w:rPr>
        <w:fldChar w:fldCharType="separate"/>
      </w:r>
      <w:r>
        <w:rPr>
          <w:noProof/>
        </w:rPr>
        <w:t>4</w:t>
      </w:r>
      <w:r>
        <w:rPr>
          <w:noProof/>
        </w:rPr>
        <w:fldChar w:fldCharType="end"/>
      </w:r>
    </w:p>
    <w:p w:rsidR="006625C8" w14:paraId="36C50095" w14:textId="7653211D">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_Toc155170594 \h </w:instrText>
      </w:r>
      <w:r>
        <w:rPr>
          <w:noProof/>
        </w:rPr>
        <w:fldChar w:fldCharType="separate"/>
      </w:r>
      <w:r>
        <w:rPr>
          <w:noProof/>
        </w:rPr>
        <w:t>7</w:t>
      </w:r>
      <w:r>
        <w:rPr>
          <w:noProof/>
        </w:rPr>
        <w:fldChar w:fldCharType="end"/>
      </w:r>
    </w:p>
    <w:p w:rsidR="006625C8" w14:paraId="3EB42354" w14:textId="0485B892">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_Toc155170595 \h </w:instrText>
      </w:r>
      <w:r>
        <w:rPr>
          <w:noProof/>
        </w:rPr>
        <w:fldChar w:fldCharType="separate"/>
      </w:r>
      <w:r>
        <w:rPr>
          <w:noProof/>
        </w:rPr>
        <w:t>9</w:t>
      </w:r>
      <w:r>
        <w:rPr>
          <w:noProof/>
        </w:rPr>
        <w:fldChar w:fldCharType="end"/>
      </w:r>
    </w:p>
    <w:p w:rsidR="006625C8" w14:paraId="1FBC2722" w14:textId="1396AEBF">
      <w:pPr>
        <w:pStyle w:val="TOC2"/>
        <w:tabs>
          <w:tab w:val="right" w:leader="dot" w:pos="8296"/>
        </w:tabs>
        <w:rPr>
          <w:noProof/>
        </w:rPr>
      </w:pPr>
      <w:r>
        <w:rPr>
          <w:noProof/>
        </w:rPr>
        <w:t>(四)、市场趋势与机会</w:t>
      </w:r>
      <w:r>
        <w:rPr>
          <w:noProof/>
        </w:rPr>
        <w:tab/>
      </w:r>
      <w:r>
        <w:rPr>
          <w:noProof/>
        </w:rPr>
        <w:fldChar w:fldCharType="begin"/>
      </w:r>
      <w:r>
        <w:rPr>
          <w:noProof/>
        </w:rPr>
        <w:instrText xml:space="preserve"> PAGEREF _Toc155170596 \h </w:instrText>
      </w:r>
      <w:r>
        <w:rPr>
          <w:noProof/>
        </w:rPr>
        <w:fldChar w:fldCharType="separate"/>
      </w:r>
      <w:r>
        <w:rPr>
          <w:noProof/>
        </w:rPr>
        <w:t>11</w:t>
      </w:r>
      <w:r>
        <w:rPr>
          <w:noProof/>
        </w:rPr>
        <w:fldChar w:fldCharType="end"/>
      </w:r>
    </w:p>
    <w:p w:rsidR="006625C8" w14:paraId="1036001F" w14:textId="33D10184">
      <w:pPr>
        <w:pStyle w:val="TOC1"/>
        <w:tabs>
          <w:tab w:val="right" w:leader="dot" w:pos="8296"/>
        </w:tabs>
        <w:rPr>
          <w:noProof/>
        </w:rPr>
      </w:pPr>
      <w:r>
        <w:rPr>
          <w:noProof/>
        </w:rPr>
        <w:t>三、布展装修项目工程设计研究</w:t>
      </w:r>
      <w:r>
        <w:rPr>
          <w:noProof/>
        </w:rPr>
        <w:tab/>
      </w:r>
      <w:r>
        <w:rPr>
          <w:noProof/>
        </w:rPr>
        <w:fldChar w:fldCharType="begin"/>
      </w:r>
      <w:r>
        <w:rPr>
          <w:noProof/>
        </w:rPr>
        <w:instrText xml:space="preserve"> PAGEREF _Toc155170597 \h </w:instrText>
      </w:r>
      <w:r>
        <w:rPr>
          <w:noProof/>
        </w:rPr>
        <w:fldChar w:fldCharType="separate"/>
      </w:r>
      <w:r>
        <w:rPr>
          <w:noProof/>
        </w:rPr>
        <w:t>13</w:t>
      </w:r>
      <w:r>
        <w:rPr>
          <w:noProof/>
        </w:rPr>
        <w:fldChar w:fldCharType="end"/>
      </w:r>
    </w:p>
    <w:p w:rsidR="006625C8" w14:paraId="02AF64A8" w14:textId="316652EB">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_Toc155170598 \h </w:instrText>
      </w:r>
      <w:r>
        <w:rPr>
          <w:noProof/>
        </w:rPr>
        <w:fldChar w:fldCharType="separate"/>
      </w:r>
      <w:r>
        <w:rPr>
          <w:noProof/>
        </w:rPr>
        <w:t>13</w:t>
      </w:r>
      <w:r>
        <w:rPr>
          <w:noProof/>
        </w:rPr>
        <w:fldChar w:fldCharType="end"/>
      </w:r>
    </w:p>
    <w:p w:rsidR="006625C8" w14:paraId="1DB527C6" w14:textId="23A45AF0">
      <w:pPr>
        <w:pStyle w:val="TOC2"/>
        <w:tabs>
          <w:tab w:val="right" w:leader="dot" w:pos="8296"/>
        </w:tabs>
        <w:rPr>
          <w:noProof/>
        </w:rPr>
      </w:pPr>
      <w:r>
        <w:rPr>
          <w:noProof/>
        </w:rPr>
        <w:t>(二)、布展装修项目工程建设标准规范</w:t>
      </w:r>
      <w:r>
        <w:rPr>
          <w:noProof/>
        </w:rPr>
        <w:tab/>
      </w:r>
      <w:r>
        <w:rPr>
          <w:noProof/>
        </w:rPr>
        <w:fldChar w:fldCharType="begin"/>
      </w:r>
      <w:r>
        <w:rPr>
          <w:noProof/>
        </w:rPr>
        <w:instrText xml:space="preserve"> PAGEREF _Toc155170599 \h </w:instrText>
      </w:r>
      <w:r>
        <w:rPr>
          <w:noProof/>
        </w:rPr>
        <w:fldChar w:fldCharType="separate"/>
      </w:r>
      <w:r>
        <w:rPr>
          <w:noProof/>
        </w:rPr>
        <w:t>14</w:t>
      </w:r>
      <w:r>
        <w:rPr>
          <w:noProof/>
        </w:rPr>
        <w:fldChar w:fldCharType="end"/>
      </w:r>
    </w:p>
    <w:p w:rsidR="006625C8" w14:paraId="49C386E3" w14:textId="5A5228D4">
      <w:pPr>
        <w:pStyle w:val="TOC2"/>
        <w:tabs>
          <w:tab w:val="right" w:leader="dot" w:pos="8296"/>
        </w:tabs>
        <w:rPr>
          <w:noProof/>
        </w:rPr>
      </w:pPr>
      <w:r>
        <w:rPr>
          <w:noProof/>
        </w:rPr>
        <w:t>(三)、布展装修项目总平面设计要求</w:t>
      </w:r>
      <w:r>
        <w:rPr>
          <w:noProof/>
        </w:rPr>
        <w:tab/>
      </w:r>
      <w:r>
        <w:rPr>
          <w:noProof/>
        </w:rPr>
        <w:fldChar w:fldCharType="begin"/>
      </w:r>
      <w:r>
        <w:rPr>
          <w:noProof/>
        </w:rPr>
        <w:instrText xml:space="preserve"> PAGEREF _Toc155170600 \h </w:instrText>
      </w:r>
      <w:r>
        <w:rPr>
          <w:noProof/>
        </w:rPr>
        <w:fldChar w:fldCharType="separate"/>
      </w:r>
      <w:r>
        <w:rPr>
          <w:noProof/>
        </w:rPr>
        <w:t>15</w:t>
      </w:r>
      <w:r>
        <w:rPr>
          <w:noProof/>
        </w:rPr>
        <w:fldChar w:fldCharType="end"/>
      </w:r>
    </w:p>
    <w:p w:rsidR="006625C8" w14:paraId="6D1A8688" w14:textId="0B3A2A01">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_Toc155170601 \h </w:instrText>
      </w:r>
      <w:r>
        <w:rPr>
          <w:noProof/>
        </w:rPr>
        <w:fldChar w:fldCharType="separate"/>
      </w:r>
      <w:r>
        <w:rPr>
          <w:noProof/>
        </w:rPr>
        <w:t>16</w:t>
      </w:r>
      <w:r>
        <w:rPr>
          <w:noProof/>
        </w:rPr>
        <w:fldChar w:fldCharType="end"/>
      </w:r>
    </w:p>
    <w:p w:rsidR="006625C8" w14:paraId="2DA807F8" w14:textId="51D05B8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_Toc155170602 \h </w:instrText>
      </w:r>
      <w:r>
        <w:rPr>
          <w:noProof/>
        </w:rPr>
        <w:fldChar w:fldCharType="separate"/>
      </w:r>
      <w:r>
        <w:rPr>
          <w:noProof/>
        </w:rPr>
        <w:t>17</w:t>
      </w:r>
      <w:r>
        <w:rPr>
          <w:noProof/>
        </w:rPr>
        <w:fldChar w:fldCharType="end"/>
      </w:r>
    </w:p>
    <w:p w:rsidR="006625C8" w14:paraId="2246729D" w14:textId="7590B71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_Toc155170603 \h </w:instrText>
      </w:r>
      <w:r>
        <w:rPr>
          <w:noProof/>
        </w:rPr>
        <w:fldChar w:fldCharType="separate"/>
      </w:r>
      <w:r>
        <w:rPr>
          <w:noProof/>
        </w:rPr>
        <w:t>18</w:t>
      </w:r>
      <w:r>
        <w:rPr>
          <w:noProof/>
        </w:rPr>
        <w:fldChar w:fldCharType="end"/>
      </w:r>
    </w:p>
    <w:p w:rsidR="006625C8" w14:paraId="03A7A963" w14:textId="3E238B5E">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_Toc155170604 \h </w:instrText>
      </w:r>
      <w:r>
        <w:rPr>
          <w:noProof/>
        </w:rPr>
        <w:fldChar w:fldCharType="separate"/>
      </w:r>
      <w:r>
        <w:rPr>
          <w:noProof/>
        </w:rPr>
        <w:t>19</w:t>
      </w:r>
      <w:r>
        <w:rPr>
          <w:noProof/>
        </w:rPr>
        <w:fldChar w:fldCharType="end"/>
      </w:r>
    </w:p>
    <w:p w:rsidR="006625C8" w14:paraId="5219DEDB" w14:textId="5D58F5EA">
      <w:pPr>
        <w:pStyle w:val="TOC1"/>
        <w:tabs>
          <w:tab w:val="right" w:leader="dot" w:pos="8296"/>
        </w:tabs>
        <w:rPr>
          <w:noProof/>
        </w:rPr>
      </w:pPr>
      <w:r>
        <w:rPr>
          <w:noProof/>
        </w:rPr>
        <w:t>四、节能情况分析</w:t>
      </w:r>
      <w:r>
        <w:rPr>
          <w:noProof/>
        </w:rPr>
        <w:tab/>
      </w:r>
      <w:r>
        <w:rPr>
          <w:noProof/>
        </w:rPr>
        <w:fldChar w:fldCharType="begin"/>
      </w:r>
      <w:r>
        <w:rPr>
          <w:noProof/>
        </w:rPr>
        <w:instrText xml:space="preserve"> PAGEREF _Toc155170605 \h </w:instrText>
      </w:r>
      <w:r>
        <w:rPr>
          <w:noProof/>
        </w:rPr>
        <w:fldChar w:fldCharType="separate"/>
      </w:r>
      <w:r>
        <w:rPr>
          <w:noProof/>
        </w:rPr>
        <w:t>20</w:t>
      </w:r>
      <w:r>
        <w:rPr>
          <w:noProof/>
        </w:rPr>
        <w:fldChar w:fldCharType="end"/>
      </w:r>
    </w:p>
    <w:p w:rsidR="006625C8" w14:paraId="4587519F" w14:textId="3C6C9340">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_Toc155170606 \h </w:instrText>
      </w:r>
      <w:r>
        <w:rPr>
          <w:noProof/>
        </w:rPr>
        <w:fldChar w:fldCharType="separate"/>
      </w:r>
      <w:r>
        <w:rPr>
          <w:noProof/>
        </w:rPr>
        <w:t>20</w:t>
      </w:r>
      <w:r>
        <w:rPr>
          <w:noProof/>
        </w:rPr>
        <w:fldChar w:fldCharType="end"/>
      </w:r>
    </w:p>
    <w:p w:rsidR="006625C8" w14:paraId="73532756" w14:textId="13A8F0CE">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_Toc155170607 \h </w:instrText>
      </w:r>
      <w:r>
        <w:rPr>
          <w:noProof/>
        </w:rPr>
        <w:fldChar w:fldCharType="separate"/>
      </w:r>
      <w:r>
        <w:rPr>
          <w:noProof/>
        </w:rPr>
        <w:t>21</w:t>
      </w:r>
      <w:r>
        <w:rPr>
          <w:noProof/>
        </w:rPr>
        <w:fldChar w:fldCharType="end"/>
      </w:r>
    </w:p>
    <w:p w:rsidR="006625C8" w14:paraId="581901A1" w14:textId="27885B0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(三)、布展装修项目地能源消耗与供应状况</w:t>
      </w:r>
      <w:r>
        <w:rPr>
          <w:noProof/>
        </w:rPr>
        <w:tab/>
      </w:r>
      <w:r>
        <w:rPr>
          <w:noProof/>
        </w:rPr>
        <w:fldChar w:fldCharType="begin"/>
      </w:r>
      <w:r>
        <w:rPr>
          <w:noProof/>
        </w:rPr>
        <w:instrText xml:space="preserve"> PAGEREF _Toc155170608 \h </w:instrText>
      </w:r>
      <w:r>
        <w:rPr>
          <w:noProof/>
        </w:rPr>
        <w:fldChar w:fldCharType="separate"/>
      </w:r>
      <w:r>
        <w:rPr>
          <w:noProof/>
        </w:rPr>
        <w:t>21</w:t>
      </w:r>
      <w:r>
        <w:rPr>
          <w:noProof/>
        </w:rPr>
        <w:fldChar w:fldCharType="end"/>
      </w:r>
    </w:p>
    <w:p w:rsidR="006625C8" w14:paraId="52607333" w14:textId="1883FE63">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_Toc155170609 \h </w:instrText>
      </w:r>
      <w:r>
        <w:rPr>
          <w:noProof/>
        </w:rPr>
        <w:fldChar w:fldCharType="separate"/>
      </w:r>
      <w:r>
        <w:rPr>
          <w:noProof/>
        </w:rPr>
        <w:t>22</w:t>
      </w:r>
      <w:r>
        <w:rPr>
          <w:noProof/>
        </w:rPr>
        <w:fldChar w:fldCharType="end"/>
      </w:r>
    </w:p>
    <w:p w:rsidR="006625C8" w14:paraId="59305314" w14:textId="0A482088">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_Toc155170610 \h </w:instrText>
      </w:r>
      <w:r>
        <w:rPr>
          <w:noProof/>
        </w:rPr>
        <w:fldChar w:fldCharType="separate"/>
      </w:r>
      <w:r>
        <w:rPr>
          <w:noProof/>
        </w:rPr>
        <w:t>23</w:t>
      </w:r>
      <w:r>
        <w:rPr>
          <w:noProof/>
        </w:rPr>
        <w:fldChar w:fldCharType="end"/>
      </w:r>
    </w:p>
    <w:p w:rsidR="006625C8" w14:paraId="2DF00128" w14:textId="102421E1">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_Toc155170611 \h </w:instrText>
      </w:r>
      <w:r>
        <w:rPr>
          <w:noProof/>
        </w:rPr>
        <w:fldChar w:fldCharType="separate"/>
      </w:r>
      <w:r>
        <w:rPr>
          <w:noProof/>
        </w:rPr>
        <w:t>23</w:t>
      </w:r>
      <w:r>
        <w:rPr>
          <w:noProof/>
        </w:rPr>
        <w:fldChar w:fldCharType="end"/>
      </w:r>
    </w:p>
    <w:p w:rsidR="006625C8" w14:paraId="6B691BAB" w14:textId="0370F9D6">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_Toc155170612 \h </w:instrText>
      </w:r>
      <w:r>
        <w:rPr>
          <w:noProof/>
        </w:rPr>
        <w:fldChar w:fldCharType="separate"/>
      </w:r>
      <w:r>
        <w:rPr>
          <w:noProof/>
        </w:rPr>
        <w:t>24</w:t>
      </w:r>
      <w:r>
        <w:rPr>
          <w:noProof/>
        </w:rPr>
        <w:fldChar w:fldCharType="end"/>
      </w:r>
    </w:p>
    <w:p w:rsidR="006625C8" w14:paraId="3A575B8B" w14:textId="7341E7A0">
      <w:pPr>
        <w:pStyle w:val="TOC1"/>
        <w:tabs>
          <w:tab w:val="right" w:leader="dot" w:pos="8296"/>
        </w:tabs>
        <w:rPr>
          <w:noProof/>
        </w:rPr>
      </w:pPr>
      <w:r>
        <w:rPr>
          <w:noProof/>
        </w:rPr>
        <w:t>五、布展装修项目实施进度</w:t>
      </w:r>
      <w:r>
        <w:rPr>
          <w:noProof/>
        </w:rPr>
        <w:tab/>
      </w:r>
      <w:r>
        <w:rPr>
          <w:noProof/>
        </w:rPr>
        <w:fldChar w:fldCharType="begin"/>
      </w:r>
      <w:r>
        <w:rPr>
          <w:noProof/>
        </w:rPr>
        <w:instrText xml:space="preserve"> PAGEREF _Toc155170613 \h </w:instrText>
      </w:r>
      <w:r>
        <w:rPr>
          <w:noProof/>
        </w:rPr>
        <w:fldChar w:fldCharType="separate"/>
      </w:r>
      <w:r>
        <w:rPr>
          <w:noProof/>
        </w:rPr>
        <w:t>25</w:t>
      </w:r>
      <w:r>
        <w:rPr>
          <w:noProof/>
        </w:rPr>
        <w:fldChar w:fldCharType="end"/>
      </w:r>
    </w:p>
    <w:p w:rsidR="006625C8" w14:paraId="445FB70B" w14:textId="55DE92D7">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_Toc155170614 \h </w:instrText>
      </w:r>
      <w:r>
        <w:rPr>
          <w:noProof/>
        </w:rPr>
        <w:fldChar w:fldCharType="separate"/>
      </w:r>
      <w:r>
        <w:rPr>
          <w:noProof/>
        </w:rPr>
        <w:t>25</w:t>
      </w:r>
      <w:r>
        <w:rPr>
          <w:noProof/>
        </w:rPr>
        <w:fldChar w:fldCharType="end"/>
      </w:r>
    </w:p>
    <w:p w:rsidR="006625C8" w14:paraId="26FDE8C7" w14:textId="1A89FDF4">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_Toc155170615 \h </w:instrText>
      </w:r>
      <w:r>
        <w:rPr>
          <w:noProof/>
        </w:rPr>
        <w:fldChar w:fldCharType="separate"/>
      </w:r>
      <w:r>
        <w:rPr>
          <w:noProof/>
        </w:rPr>
        <w:t>26</w:t>
      </w:r>
      <w:r>
        <w:rPr>
          <w:noProof/>
        </w:rPr>
        <w:fldChar w:fldCharType="end"/>
      </w:r>
    </w:p>
    <w:p w:rsidR="006625C8" w14:paraId="75D7F494" w14:textId="389E68B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_Toc155170616 \h </w:instrText>
      </w:r>
      <w:r>
        <w:rPr>
          <w:noProof/>
        </w:rPr>
        <w:fldChar w:fldCharType="separate"/>
      </w:r>
      <w:r>
        <w:rPr>
          <w:noProof/>
        </w:rPr>
        <w:t>27</w:t>
      </w:r>
      <w:r>
        <w:rPr>
          <w:noProof/>
        </w:rPr>
        <w:fldChar w:fldCharType="end"/>
      </w:r>
    </w:p>
    <w:p w:rsidR="006625C8" w14:paraId="78CECD3F" w14:textId="0D89BE7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_Toc155170617 \h </w:instrText>
      </w:r>
      <w:r>
        <w:rPr>
          <w:noProof/>
        </w:rPr>
        <w:fldChar w:fldCharType="separate"/>
      </w:r>
      <w:r>
        <w:rPr>
          <w:noProof/>
        </w:rPr>
        <w:t>27</w:t>
      </w:r>
      <w:r>
        <w:rPr>
          <w:noProof/>
        </w:rPr>
        <w:fldChar w:fldCharType="end"/>
      </w:r>
    </w:p>
    <w:p w:rsidR="006625C8" w14:paraId="30A4D0EA" w14:textId="7C0BCB6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_Toc155170618 \h </w:instrText>
      </w:r>
      <w:r>
        <w:rPr>
          <w:noProof/>
        </w:rPr>
        <w:fldChar w:fldCharType="separate"/>
      </w:r>
      <w:r>
        <w:rPr>
          <w:noProof/>
        </w:rPr>
        <w:t>28</w:t>
      </w:r>
      <w:r>
        <w:rPr>
          <w:noProof/>
        </w:rPr>
        <w:fldChar w:fldCharType="end"/>
      </w:r>
    </w:p>
    <w:p w:rsidR="006625C8" w14:paraId="3DEF718E" w14:textId="78FCDC81">
      <w:pPr>
        <w:pStyle w:val="TOC2"/>
        <w:tabs>
          <w:tab w:val="right" w:leader="dot" w:pos="8296"/>
        </w:tabs>
        <w:rPr>
          <w:noProof/>
        </w:rPr>
      </w:pPr>
      <w:r>
        <w:rPr>
          <w:noProof/>
        </w:rPr>
        <w:t>(六)、布展装修项目实施保障</w:t>
      </w:r>
      <w:r>
        <w:rPr>
          <w:noProof/>
        </w:rPr>
        <w:tab/>
      </w:r>
      <w:r>
        <w:rPr>
          <w:noProof/>
        </w:rPr>
        <w:fldChar w:fldCharType="begin"/>
      </w:r>
      <w:r>
        <w:rPr>
          <w:noProof/>
        </w:rPr>
        <w:instrText xml:space="preserve"> PAGEREF _Toc155170619 \h </w:instrText>
      </w:r>
      <w:r>
        <w:rPr>
          <w:noProof/>
        </w:rPr>
        <w:fldChar w:fldCharType="separate"/>
      </w:r>
      <w:r>
        <w:rPr>
          <w:noProof/>
        </w:rPr>
        <w:t>30</w:t>
      </w:r>
      <w:r>
        <w:rPr>
          <w:noProof/>
        </w:rPr>
        <w:fldChar w:fldCharType="end"/>
      </w:r>
    </w:p>
    <w:p w:rsidR="006625C8" w14:paraId="25E4388B" w14:textId="208DC2A1">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_Toc155170620 \h </w:instrText>
      </w:r>
      <w:r>
        <w:rPr>
          <w:noProof/>
        </w:rPr>
        <w:fldChar w:fldCharType="separate"/>
      </w:r>
      <w:r>
        <w:rPr>
          <w:noProof/>
        </w:rPr>
        <w:t>31</w:t>
      </w:r>
      <w:r>
        <w:rPr>
          <w:noProof/>
        </w:rPr>
        <w:fldChar w:fldCharType="end"/>
      </w:r>
    </w:p>
    <w:p w:rsidR="006625C8" w14:paraId="3F59EBD0" w14:textId="0484F72B">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_Toc155170621 \h </w:instrText>
      </w:r>
      <w:r>
        <w:rPr>
          <w:noProof/>
        </w:rPr>
        <w:fldChar w:fldCharType="separate"/>
      </w:r>
      <w:r>
        <w:rPr>
          <w:noProof/>
        </w:rPr>
        <w:t>31</w:t>
      </w:r>
      <w:r>
        <w:rPr>
          <w:noProof/>
        </w:rPr>
        <w:fldChar w:fldCharType="end"/>
      </w:r>
    </w:p>
    <w:p w:rsidR="006625C8" w14:paraId="77B850B1" w14:textId="2AB0BA40">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_Toc155170622 \h </w:instrText>
      </w:r>
      <w:r>
        <w:rPr>
          <w:noProof/>
        </w:rPr>
        <w:fldChar w:fldCharType="separate"/>
      </w:r>
      <w:r>
        <w:rPr>
          <w:noProof/>
        </w:rPr>
        <w:t>32</w:t>
      </w:r>
      <w:r>
        <w:rPr>
          <w:noProof/>
        </w:rPr>
        <w:fldChar w:fldCharType="end"/>
      </w:r>
    </w:p>
    <w:p w:rsidR="006625C8" w14:paraId="74FC971A" w14:textId="1CEC2710">
      <w:pPr>
        <w:pStyle w:val="TOC2"/>
        <w:tabs>
          <w:tab w:val="right" w:leader="dot" w:pos="8296"/>
        </w:tabs>
        <w:rPr>
          <w:noProof/>
        </w:rPr>
      </w:pPr>
      <w:r>
        <w:rPr>
          <w:noProof/>
        </w:rPr>
        <w:t>(三)、布展装修项目盈利能力分析</w:t>
      </w:r>
      <w:r>
        <w:rPr>
          <w:noProof/>
        </w:rPr>
        <w:tab/>
      </w:r>
      <w:r>
        <w:rPr>
          <w:noProof/>
        </w:rPr>
        <w:fldChar w:fldCharType="begin"/>
      </w:r>
      <w:r>
        <w:rPr>
          <w:noProof/>
        </w:rPr>
        <w:instrText xml:space="preserve"> PAGEREF _Toc155170623 \h </w:instrText>
      </w:r>
      <w:r>
        <w:rPr>
          <w:noProof/>
        </w:rPr>
        <w:fldChar w:fldCharType="separate"/>
      </w:r>
      <w:r>
        <w:rPr>
          <w:noProof/>
        </w:rPr>
        <w:t>34</w:t>
      </w:r>
      <w:r>
        <w:rPr>
          <w:noProof/>
        </w:rPr>
        <w:fldChar w:fldCharType="end"/>
      </w:r>
    </w:p>
    <w:p w:rsidR="006625C8" w14:paraId="193DA394" w14:textId="3A99CAA2">
      <w:pPr>
        <w:pStyle w:val="TOC1"/>
        <w:tabs>
          <w:tab w:val="right" w:leader="dot" w:pos="8296"/>
        </w:tabs>
        <w:rPr>
          <w:noProof/>
        </w:rPr>
      </w:pPr>
      <w:r>
        <w:rPr>
          <w:noProof/>
        </w:rPr>
        <w:t>七、生产安全保护</w:t>
      </w:r>
      <w:r>
        <w:rPr>
          <w:noProof/>
        </w:rPr>
        <w:tab/>
      </w:r>
      <w:r>
        <w:rPr>
          <w:noProof/>
        </w:rPr>
        <w:fldChar w:fldCharType="begin"/>
      </w:r>
      <w:r>
        <w:rPr>
          <w:noProof/>
        </w:rPr>
        <w:instrText xml:space="preserve"> PAGEREF _Toc155170624 \h </w:instrText>
      </w:r>
      <w:r>
        <w:rPr>
          <w:noProof/>
        </w:rPr>
        <w:fldChar w:fldCharType="separate"/>
      </w:r>
      <w:r>
        <w:rPr>
          <w:noProof/>
        </w:rPr>
        <w:t>34</w:t>
      </w:r>
      <w:r>
        <w:rPr>
          <w:noProof/>
        </w:rPr>
        <w:fldChar w:fldCharType="end"/>
      </w:r>
    </w:p>
    <w:p w:rsidR="006625C8" w14:paraId="6CB9243A" w14:textId="581FAE16">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_Toc155170625 \h </w:instrText>
      </w:r>
      <w:r>
        <w:rPr>
          <w:noProof/>
        </w:rPr>
        <w:fldChar w:fldCharType="separate"/>
      </w:r>
      <w:r>
        <w:rPr>
          <w:noProof/>
        </w:rPr>
        <w:t>34</w:t>
      </w:r>
      <w:r>
        <w:rPr>
          <w:noProof/>
        </w:rPr>
        <w:fldChar w:fldCharType="end"/>
      </w:r>
    </w:p>
    <w:p w:rsidR="006625C8" w14:paraId="15AFBF82" w14:textId="391D373D">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_Toc155170626 \h </w:instrText>
      </w:r>
      <w:r>
        <w:rPr>
          <w:noProof/>
        </w:rPr>
        <w:fldChar w:fldCharType="separate"/>
      </w:r>
      <w:r>
        <w:rPr>
          <w:noProof/>
        </w:rPr>
        <w:t>34</w:t>
      </w:r>
      <w:r>
        <w:rPr>
          <w:noProof/>
        </w:rPr>
        <w:fldChar w:fldCharType="end"/>
      </w:r>
    </w:p>
    <w:p w:rsidR="006625C8" w14:paraId="12528A36" w14:textId="14877C73">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_Toc155170627 \h </w:instrText>
      </w:r>
      <w:r>
        <w:rPr>
          <w:noProof/>
        </w:rPr>
        <w:fldChar w:fldCharType="separate"/>
      </w:r>
      <w:r>
        <w:rPr>
          <w:noProof/>
        </w:rPr>
        <w:t>35</w:t>
      </w:r>
      <w:r>
        <w:rPr>
          <w:noProof/>
        </w:rPr>
        <w:fldChar w:fldCharType="end"/>
      </w:r>
    </w:p>
    <w:p w:rsidR="006625C8" w14:paraId="038D0500" w14:textId="18DA6BC4">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_Toc155170628 \h </w:instrText>
      </w:r>
      <w:r>
        <w:rPr>
          <w:noProof/>
        </w:rPr>
        <w:fldChar w:fldCharType="separate"/>
      </w:r>
      <w:r>
        <w:rPr>
          <w:noProof/>
        </w:rPr>
        <w:t>35</w:t>
      </w:r>
      <w:r>
        <w:rPr>
          <w:noProof/>
        </w:rPr>
        <w:fldChar w:fldCharType="end"/>
      </w:r>
    </w:p>
    <w:p w:rsidR="006625C8" w14:paraId="54057A22" w14:textId="3A6022AD">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_Toc155170629 \h </w:instrText>
      </w:r>
      <w:r>
        <w:rPr>
          <w:noProof/>
        </w:rPr>
        <w:fldChar w:fldCharType="separate"/>
      </w:r>
      <w:r>
        <w:rPr>
          <w:noProof/>
        </w:rPr>
        <w:t>35</w:t>
      </w:r>
      <w:r>
        <w:rPr>
          <w:noProof/>
        </w:rPr>
        <w:fldChar w:fldCharType="end"/>
      </w:r>
    </w:p>
    <w:p w:rsidR="006625C8" w14:paraId="712B5FD6" w14:textId="10CD88D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(六)、应急救援与事故处理</w:t>
      </w:r>
      <w:r>
        <w:rPr>
          <w:noProof/>
        </w:rPr>
        <w:tab/>
      </w:r>
      <w:r>
        <w:rPr>
          <w:noProof/>
        </w:rPr>
        <w:fldChar w:fldCharType="begin"/>
      </w:r>
      <w:r>
        <w:rPr>
          <w:noProof/>
        </w:rPr>
        <w:instrText xml:space="preserve"> PAGEREF _Toc155170630 \h </w:instrText>
      </w:r>
      <w:r>
        <w:rPr>
          <w:noProof/>
        </w:rPr>
        <w:fldChar w:fldCharType="separate"/>
      </w:r>
      <w:r>
        <w:rPr>
          <w:noProof/>
        </w:rPr>
        <w:t>35</w:t>
      </w:r>
      <w:r>
        <w:rPr>
          <w:noProof/>
        </w:rPr>
        <w:fldChar w:fldCharType="end"/>
      </w:r>
    </w:p>
    <w:p w:rsidR="006625C8" w14:paraId="28088DC1" w14:textId="7088CA05">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_Toc155170631 \h </w:instrText>
      </w:r>
      <w:r>
        <w:rPr>
          <w:noProof/>
        </w:rPr>
        <w:fldChar w:fldCharType="separate"/>
      </w:r>
      <w:r>
        <w:rPr>
          <w:noProof/>
        </w:rPr>
        <w:t>36</w:t>
      </w:r>
      <w:r>
        <w:rPr>
          <w:noProof/>
        </w:rPr>
        <w:fldChar w:fldCharType="end"/>
      </w:r>
    </w:p>
    <w:p w:rsidR="006625C8" w14:paraId="6B32E613" w14:textId="31C1DAB2">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_Toc155170632 \h </w:instrText>
      </w:r>
      <w:r>
        <w:rPr>
          <w:noProof/>
        </w:rPr>
        <w:fldChar w:fldCharType="separate"/>
      </w:r>
      <w:r>
        <w:rPr>
          <w:noProof/>
        </w:rPr>
        <w:t>36</w:t>
      </w:r>
      <w:r>
        <w:rPr>
          <w:noProof/>
        </w:rPr>
        <w:fldChar w:fldCharType="end"/>
      </w:r>
    </w:p>
    <w:p w:rsidR="006625C8" w14:paraId="1AB15340" w14:textId="2F1B7D6F">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_Toc155170633 \h </w:instrText>
      </w:r>
      <w:r>
        <w:rPr>
          <w:noProof/>
        </w:rPr>
        <w:fldChar w:fldCharType="separate"/>
      </w:r>
      <w:r>
        <w:rPr>
          <w:noProof/>
        </w:rPr>
        <w:t>36</w:t>
      </w:r>
      <w:r>
        <w:rPr>
          <w:noProof/>
        </w:rPr>
        <w:fldChar w:fldCharType="end"/>
      </w:r>
    </w:p>
    <w:p w:rsidR="006625C8" w14:paraId="1FD38AE7" w14:textId="03B07E14">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_Toc155170634 \h </w:instrText>
      </w:r>
      <w:r>
        <w:rPr>
          <w:noProof/>
        </w:rPr>
        <w:fldChar w:fldCharType="separate"/>
      </w:r>
      <w:r>
        <w:rPr>
          <w:noProof/>
        </w:rPr>
        <w:t>36</w:t>
      </w:r>
      <w:r>
        <w:rPr>
          <w:noProof/>
        </w:rPr>
        <w:fldChar w:fldCharType="end"/>
      </w:r>
    </w:p>
    <w:p w:rsidR="006625C8" w14:paraId="118492CB" w14:textId="222AE130">
      <w:pPr>
        <w:pStyle w:val="TOC1"/>
        <w:tabs>
          <w:tab w:val="right" w:leader="dot" w:pos="8296"/>
        </w:tabs>
        <w:rPr>
          <w:noProof/>
        </w:rPr>
      </w:pPr>
      <w:r>
        <w:rPr>
          <w:noProof/>
        </w:rPr>
        <w:t>八、风险性分析</w:t>
      </w:r>
      <w:r>
        <w:rPr>
          <w:noProof/>
        </w:rPr>
        <w:tab/>
      </w:r>
      <w:r>
        <w:rPr>
          <w:noProof/>
        </w:rPr>
        <w:fldChar w:fldCharType="begin"/>
      </w:r>
      <w:r>
        <w:rPr>
          <w:noProof/>
        </w:rPr>
        <w:instrText xml:space="preserve"> PAGEREF _Toc155170635 \h </w:instrText>
      </w:r>
      <w:r>
        <w:rPr>
          <w:noProof/>
        </w:rPr>
        <w:fldChar w:fldCharType="separate"/>
      </w:r>
      <w:r>
        <w:rPr>
          <w:noProof/>
        </w:rPr>
        <w:t>37</w:t>
      </w:r>
      <w:r>
        <w:rPr>
          <w:noProof/>
        </w:rPr>
        <w:fldChar w:fldCharType="end"/>
      </w:r>
    </w:p>
    <w:p w:rsidR="006625C8" w14:paraId="2600252D" w14:textId="4A823A12">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_Toc155170636 \h </w:instrText>
      </w:r>
      <w:r>
        <w:rPr>
          <w:noProof/>
        </w:rPr>
        <w:fldChar w:fldCharType="separate"/>
      </w:r>
      <w:r>
        <w:rPr>
          <w:noProof/>
        </w:rPr>
        <w:t>37</w:t>
      </w:r>
      <w:r>
        <w:rPr>
          <w:noProof/>
        </w:rPr>
        <w:fldChar w:fldCharType="end"/>
      </w:r>
    </w:p>
    <w:p w:rsidR="006625C8" w14:paraId="6E9F085C" w14:textId="13865B55">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_Toc155170637 \h </w:instrText>
      </w:r>
      <w:r>
        <w:rPr>
          <w:noProof/>
        </w:rPr>
        <w:fldChar w:fldCharType="separate"/>
      </w:r>
      <w:r>
        <w:rPr>
          <w:noProof/>
        </w:rPr>
        <w:t>39</w:t>
      </w:r>
      <w:r>
        <w:rPr>
          <w:noProof/>
        </w:rPr>
        <w:fldChar w:fldCharType="end"/>
      </w:r>
    </w:p>
    <w:p w:rsidR="006625C8" w14:paraId="6610A988" w14:textId="2DE217FA">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_Toc155170638 \h </w:instrText>
      </w:r>
      <w:r>
        <w:rPr>
          <w:noProof/>
        </w:rPr>
        <w:fldChar w:fldCharType="separate"/>
      </w:r>
      <w:r>
        <w:rPr>
          <w:noProof/>
        </w:rPr>
        <w:t>42</w:t>
      </w:r>
      <w:r>
        <w:rPr>
          <w:noProof/>
        </w:rPr>
        <w:fldChar w:fldCharType="end"/>
      </w:r>
    </w:p>
    <w:p w:rsidR="006625C8" w14:paraId="2844A6D7" w14:textId="227C08CA">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_Toc155170639 \h </w:instrText>
      </w:r>
      <w:r>
        <w:rPr>
          <w:noProof/>
        </w:rPr>
        <w:fldChar w:fldCharType="separate"/>
      </w:r>
      <w:r>
        <w:rPr>
          <w:noProof/>
        </w:rPr>
        <w:t>45</w:t>
      </w:r>
      <w:r>
        <w:rPr>
          <w:noProof/>
        </w:rPr>
        <w:fldChar w:fldCharType="end"/>
      </w:r>
    </w:p>
    <w:p w:rsidR="006625C8" w14:paraId="6CC1572D" w14:textId="60C98C78">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_Toc155170640 \h </w:instrText>
      </w:r>
      <w:r>
        <w:rPr>
          <w:noProof/>
        </w:rPr>
        <w:fldChar w:fldCharType="separate"/>
      </w:r>
      <w:r>
        <w:rPr>
          <w:noProof/>
        </w:rPr>
        <w:t>47</w:t>
      </w:r>
      <w:r>
        <w:rPr>
          <w:noProof/>
        </w:rPr>
        <w:fldChar w:fldCharType="end"/>
      </w:r>
    </w:p>
    <w:p w:rsidR="006625C8" w14:paraId="503A47B7" w14:textId="41741F19">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_Toc155170641 \h </w:instrText>
      </w:r>
      <w:r>
        <w:rPr>
          <w:noProof/>
        </w:rPr>
        <w:fldChar w:fldCharType="separate"/>
      </w:r>
      <w:r>
        <w:rPr>
          <w:noProof/>
        </w:rPr>
        <w:t>49</w:t>
      </w:r>
      <w:r>
        <w:rPr>
          <w:noProof/>
        </w:rPr>
        <w:fldChar w:fldCharType="end"/>
      </w:r>
    </w:p>
    <w:p w:rsidR="006625C8" w14:paraId="66DE26BF" w14:textId="4A99536F">
      <w:pPr>
        <w:pStyle w:val="TOC2"/>
        <w:tabs>
          <w:tab w:val="right" w:leader="dot" w:pos="8296"/>
        </w:tabs>
        <w:rPr>
          <w:noProof/>
        </w:rPr>
      </w:pPr>
      <w:r>
        <w:rPr>
          <w:noProof/>
        </w:rPr>
        <w:t>(七)、布展装修项目建设风险及控制手段</w:t>
      </w:r>
      <w:r>
        <w:rPr>
          <w:noProof/>
        </w:rPr>
        <w:tab/>
      </w:r>
      <w:r>
        <w:rPr>
          <w:noProof/>
        </w:rPr>
        <w:fldChar w:fldCharType="begin"/>
      </w:r>
      <w:r>
        <w:rPr>
          <w:noProof/>
        </w:rPr>
        <w:instrText xml:space="preserve"> PAGEREF _Toc155170642 \h </w:instrText>
      </w:r>
      <w:r>
        <w:rPr>
          <w:noProof/>
        </w:rPr>
        <w:fldChar w:fldCharType="separate"/>
      </w:r>
      <w:r>
        <w:rPr>
          <w:noProof/>
        </w:rPr>
        <w:t>51</w:t>
      </w:r>
      <w:r>
        <w:rPr>
          <w:noProof/>
        </w:rPr>
        <w:fldChar w:fldCharType="end"/>
      </w:r>
    </w:p>
    <w:p w:rsidR="006625C8" w14:paraId="73816379" w14:textId="4961AD23">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_Toc155170643 \h </w:instrText>
      </w:r>
      <w:r>
        <w:rPr>
          <w:noProof/>
        </w:rPr>
        <w:fldChar w:fldCharType="separate"/>
      </w:r>
      <w:r>
        <w:rPr>
          <w:noProof/>
        </w:rPr>
        <w:t>53</w:t>
      </w:r>
      <w:r>
        <w:rPr>
          <w:noProof/>
        </w:rPr>
        <w:fldChar w:fldCharType="end"/>
      </w:r>
    </w:p>
    <w:p w:rsidR="006625C8" w14:paraId="45D1FCFC" w14:textId="798231BA">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_Toc155170644 \h </w:instrText>
      </w:r>
      <w:r>
        <w:rPr>
          <w:noProof/>
        </w:rPr>
        <w:fldChar w:fldCharType="separate"/>
      </w:r>
      <w:r>
        <w:rPr>
          <w:noProof/>
        </w:rPr>
        <w:t>55</w:t>
      </w:r>
      <w:r>
        <w:rPr>
          <w:noProof/>
        </w:rPr>
        <w:fldChar w:fldCharType="end"/>
      </w:r>
    </w:p>
    <w:p w:rsidR="006625C8" w14:paraId="23E33C45" w14:textId="4EE51CF5">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_Toc155170645 \h </w:instrText>
      </w:r>
      <w:r>
        <w:rPr>
          <w:noProof/>
        </w:rPr>
        <w:fldChar w:fldCharType="separate"/>
      </w:r>
      <w:r>
        <w:rPr>
          <w:noProof/>
        </w:rPr>
        <w:t>56</w:t>
      </w:r>
      <w:r>
        <w:rPr>
          <w:noProof/>
        </w:rPr>
        <w:fldChar w:fldCharType="end"/>
      </w:r>
    </w:p>
    <w:p w:rsidR="006625C8" w14:paraId="5F8BEC0C" w14:textId="1970B331">
      <w:pPr>
        <w:pStyle w:val="TOC1"/>
        <w:tabs>
          <w:tab w:val="right" w:leader="dot" w:pos="8296"/>
        </w:tabs>
        <w:rPr>
          <w:noProof/>
        </w:rPr>
      </w:pPr>
      <w:r>
        <w:rPr>
          <w:noProof/>
        </w:rPr>
        <w:t>九、布展装修项目可行性研究</w:t>
      </w:r>
      <w:r>
        <w:rPr>
          <w:noProof/>
        </w:rPr>
        <w:tab/>
      </w:r>
      <w:r>
        <w:rPr>
          <w:noProof/>
        </w:rPr>
        <w:fldChar w:fldCharType="begin"/>
      </w:r>
      <w:r>
        <w:rPr>
          <w:noProof/>
        </w:rPr>
        <w:instrText xml:space="preserve"> PAGEREF _Toc155170646 \h </w:instrText>
      </w:r>
      <w:r>
        <w:rPr>
          <w:noProof/>
        </w:rPr>
        <w:fldChar w:fldCharType="separate"/>
      </w:r>
      <w:r>
        <w:rPr>
          <w:noProof/>
        </w:rPr>
        <w:t>58</w:t>
      </w:r>
      <w:r>
        <w:rPr>
          <w:noProof/>
        </w:rPr>
        <w:fldChar w:fldCharType="end"/>
      </w:r>
    </w:p>
    <w:p w:rsidR="006625C8" w14:paraId="15EB5F0E" w14:textId="1E89402B">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_Toc155170647 \h </w:instrText>
      </w:r>
      <w:r>
        <w:rPr>
          <w:noProof/>
        </w:rPr>
        <w:fldChar w:fldCharType="separate"/>
      </w:r>
      <w:r>
        <w:rPr>
          <w:noProof/>
        </w:rPr>
        <w:t>58</w:t>
      </w:r>
      <w:r>
        <w:rPr>
          <w:noProof/>
        </w:rPr>
        <w:fldChar w:fldCharType="end"/>
      </w:r>
    </w:p>
    <w:p w:rsidR="006625C8" w14:paraId="01AA55A3" w14:textId="7AE6B633">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_Toc155170648 \h </w:instrText>
      </w:r>
      <w:r>
        <w:rPr>
          <w:noProof/>
        </w:rPr>
        <w:fldChar w:fldCharType="separate"/>
      </w:r>
      <w:r>
        <w:rPr>
          <w:noProof/>
        </w:rPr>
        <w:t>60</w:t>
      </w:r>
      <w:r>
        <w:rPr>
          <w:noProof/>
        </w:rPr>
        <w:fldChar w:fldCharType="end"/>
      </w:r>
    </w:p>
    <w:p w:rsidR="006625C8" w14:paraId="7EA3EE81" w14:textId="3157AE2A">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_Toc155170649 \h </w:instrText>
      </w:r>
      <w:r>
        <w:rPr>
          <w:noProof/>
        </w:rPr>
        <w:fldChar w:fldCharType="separate"/>
      </w:r>
      <w:r>
        <w:rPr>
          <w:noProof/>
        </w:rPr>
        <w:t>61</w:t>
      </w:r>
      <w:r>
        <w:rPr>
          <w:noProof/>
        </w:rPr>
        <w:fldChar w:fldCharType="end"/>
      </w:r>
    </w:p>
    <w:p w:rsidR="006625C8" w14:paraId="7201D614" w14:textId="4BDDC63A">
      <w:pPr>
        <w:pStyle w:val="TOC1"/>
        <w:tabs>
          <w:tab w:val="right" w:leader="dot" w:pos="8296"/>
        </w:tabs>
        <w:rPr>
          <w:noProof/>
        </w:rPr>
      </w:pPr>
      <w:r>
        <w:rPr>
          <w:noProof/>
        </w:rPr>
        <w:t>十、布展装修项目招投标方案</w:t>
      </w:r>
      <w:r>
        <w:rPr>
          <w:noProof/>
        </w:rPr>
        <w:tab/>
      </w:r>
      <w:r>
        <w:rPr>
          <w:noProof/>
        </w:rPr>
        <w:fldChar w:fldCharType="begin"/>
      </w:r>
      <w:r>
        <w:rPr>
          <w:noProof/>
        </w:rPr>
        <w:instrText xml:space="preserve"> PAGEREF _Toc155170650 \h </w:instrText>
      </w:r>
      <w:r>
        <w:rPr>
          <w:noProof/>
        </w:rPr>
        <w:fldChar w:fldCharType="separate"/>
      </w:r>
      <w:r>
        <w:rPr>
          <w:noProof/>
        </w:rPr>
        <w:t>63</w:t>
      </w:r>
      <w:r>
        <w:rPr>
          <w:noProof/>
        </w:rPr>
        <w:fldChar w:fldCharType="end"/>
      </w:r>
    </w:p>
    <w:p w:rsidR="006625C8" w14:paraId="4B7EB560" w14:textId="2392F074">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_Toc155170651 \h </w:instrText>
      </w:r>
      <w:r>
        <w:rPr>
          <w:noProof/>
        </w:rPr>
        <w:fldChar w:fldCharType="separate"/>
      </w:r>
      <w:r>
        <w:rPr>
          <w:noProof/>
        </w:rPr>
        <w:t>63</w:t>
      </w:r>
      <w:r>
        <w:rPr>
          <w:noProof/>
        </w:rPr>
        <w:fldChar w:fldCharType="end"/>
      </w:r>
    </w:p>
    <w:p w:rsidR="006625C8" w14:paraId="5701044E" w14:textId="03745D0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(二)、招标组织方式</w:t>
      </w:r>
      <w:r>
        <w:rPr>
          <w:noProof/>
        </w:rPr>
        <w:tab/>
      </w:r>
      <w:r>
        <w:rPr>
          <w:noProof/>
        </w:rPr>
        <w:fldChar w:fldCharType="begin"/>
      </w:r>
      <w:r>
        <w:rPr>
          <w:noProof/>
        </w:rPr>
        <w:instrText xml:space="preserve"> PAGEREF _Toc155170652 \h </w:instrText>
      </w:r>
      <w:r>
        <w:rPr>
          <w:noProof/>
        </w:rPr>
        <w:fldChar w:fldCharType="separate"/>
      </w:r>
      <w:r>
        <w:rPr>
          <w:noProof/>
        </w:rPr>
        <w:t>64</w:t>
      </w:r>
      <w:r>
        <w:rPr>
          <w:noProof/>
        </w:rPr>
        <w:fldChar w:fldCharType="end"/>
      </w:r>
    </w:p>
    <w:p w:rsidR="006625C8" w14:paraId="5D0F1BC5" w14:textId="0C101B1F">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_Toc155170653 \h </w:instrText>
      </w:r>
      <w:r>
        <w:rPr>
          <w:noProof/>
        </w:rPr>
        <w:fldChar w:fldCharType="separate"/>
      </w:r>
      <w:r>
        <w:rPr>
          <w:noProof/>
        </w:rPr>
        <w:t>65</w:t>
      </w:r>
      <w:r>
        <w:rPr>
          <w:noProof/>
        </w:rPr>
        <w:fldChar w:fldCharType="end"/>
      </w:r>
    </w:p>
    <w:p w:rsidR="006625C8" w14:paraId="27A942F0" w14:textId="04E177D5">
      <w:pPr>
        <w:pStyle w:val="TOC2"/>
        <w:tabs>
          <w:tab w:val="right" w:leader="dot" w:pos="8296"/>
        </w:tabs>
        <w:rPr>
          <w:noProof/>
        </w:rPr>
      </w:pPr>
      <w:r>
        <w:rPr>
          <w:noProof/>
        </w:rPr>
        <w:t>(四)、布展装修项目招投标要求</w:t>
      </w:r>
      <w:r>
        <w:rPr>
          <w:noProof/>
        </w:rPr>
        <w:tab/>
      </w:r>
      <w:r>
        <w:rPr>
          <w:noProof/>
        </w:rPr>
        <w:fldChar w:fldCharType="begin"/>
      </w:r>
      <w:r>
        <w:rPr>
          <w:noProof/>
        </w:rPr>
        <w:instrText xml:space="preserve"> PAGEREF _Toc155170654 \h </w:instrText>
      </w:r>
      <w:r>
        <w:rPr>
          <w:noProof/>
        </w:rPr>
        <w:fldChar w:fldCharType="separate"/>
      </w:r>
      <w:r>
        <w:rPr>
          <w:noProof/>
        </w:rPr>
        <w:t>66</w:t>
      </w:r>
      <w:r>
        <w:rPr>
          <w:noProof/>
        </w:rPr>
        <w:fldChar w:fldCharType="end"/>
      </w:r>
    </w:p>
    <w:p w:rsidR="006625C8" w14:paraId="2379BA05" w14:textId="4996DC97">
      <w:pPr>
        <w:pStyle w:val="TOC2"/>
        <w:tabs>
          <w:tab w:val="right" w:leader="dot" w:pos="8296"/>
        </w:tabs>
        <w:rPr>
          <w:noProof/>
        </w:rPr>
      </w:pPr>
      <w:r>
        <w:rPr>
          <w:noProof/>
        </w:rPr>
        <w:t>(五)、布展装修项目招标方式和招标程序</w:t>
      </w:r>
      <w:r>
        <w:rPr>
          <w:noProof/>
        </w:rPr>
        <w:tab/>
      </w:r>
      <w:r>
        <w:rPr>
          <w:noProof/>
        </w:rPr>
        <w:fldChar w:fldCharType="begin"/>
      </w:r>
      <w:r>
        <w:rPr>
          <w:noProof/>
        </w:rPr>
        <w:instrText xml:space="preserve"> PAGEREF _Toc155170655 \h </w:instrText>
      </w:r>
      <w:r>
        <w:rPr>
          <w:noProof/>
        </w:rPr>
        <w:fldChar w:fldCharType="separate"/>
      </w:r>
      <w:r>
        <w:rPr>
          <w:noProof/>
        </w:rPr>
        <w:t>67</w:t>
      </w:r>
      <w:r>
        <w:rPr>
          <w:noProof/>
        </w:rPr>
        <w:fldChar w:fldCharType="end"/>
      </w:r>
    </w:p>
    <w:p w:rsidR="006625C8" w14:paraId="0FE21A93" w14:textId="7AA75E6A">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_Toc155170656 \h </w:instrText>
      </w:r>
      <w:r>
        <w:rPr>
          <w:noProof/>
        </w:rPr>
        <w:fldChar w:fldCharType="separate"/>
      </w:r>
      <w:r>
        <w:rPr>
          <w:noProof/>
        </w:rPr>
        <w:t>69</w:t>
      </w:r>
      <w:r>
        <w:rPr>
          <w:noProof/>
        </w:rPr>
        <w:fldChar w:fldCharType="end"/>
      </w:r>
    </w:p>
    <w:p w:rsidR="006625C8" w14:paraId="70223B30" w14:textId="74BA795F">
      <w:pPr>
        <w:pStyle w:val="TOC1"/>
        <w:tabs>
          <w:tab w:val="right" w:leader="dot" w:pos="8296"/>
        </w:tabs>
        <w:rPr>
          <w:noProof/>
        </w:rPr>
      </w:pPr>
      <w:r>
        <w:rPr>
          <w:noProof/>
        </w:rPr>
        <w:t>十一、质量管理体系</w:t>
      </w:r>
      <w:r>
        <w:rPr>
          <w:noProof/>
        </w:rPr>
        <w:tab/>
      </w:r>
      <w:r>
        <w:rPr>
          <w:noProof/>
        </w:rPr>
        <w:fldChar w:fldCharType="begin"/>
      </w:r>
      <w:r>
        <w:rPr>
          <w:noProof/>
        </w:rPr>
        <w:instrText xml:space="preserve"> PAGEREF _Toc155170657 \h </w:instrText>
      </w:r>
      <w:r>
        <w:rPr>
          <w:noProof/>
        </w:rPr>
        <w:fldChar w:fldCharType="separate"/>
      </w:r>
      <w:r>
        <w:rPr>
          <w:noProof/>
        </w:rPr>
        <w:t>70</w:t>
      </w:r>
      <w:r>
        <w:rPr>
          <w:noProof/>
        </w:rPr>
        <w:fldChar w:fldCharType="end"/>
      </w:r>
    </w:p>
    <w:p w:rsidR="006625C8" w14:paraId="6C458CB5" w14:textId="44EBE742">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_Toc155170658 \h </w:instrText>
      </w:r>
      <w:r>
        <w:rPr>
          <w:noProof/>
        </w:rPr>
        <w:fldChar w:fldCharType="separate"/>
      </w:r>
      <w:r>
        <w:rPr>
          <w:noProof/>
        </w:rPr>
        <w:t>70</w:t>
      </w:r>
      <w:r>
        <w:rPr>
          <w:noProof/>
        </w:rPr>
        <w:fldChar w:fldCharType="end"/>
      </w:r>
    </w:p>
    <w:p w:rsidR="006625C8" w14:paraId="4333E7BA" w14:textId="4DE42272">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_Toc155170659 \h </w:instrText>
      </w:r>
      <w:r>
        <w:rPr>
          <w:noProof/>
        </w:rPr>
        <w:fldChar w:fldCharType="separate"/>
      </w:r>
      <w:r>
        <w:rPr>
          <w:noProof/>
        </w:rPr>
        <w:t>72</w:t>
      </w:r>
      <w:r>
        <w:rPr>
          <w:noProof/>
        </w:rPr>
        <w:fldChar w:fldCharType="end"/>
      </w:r>
    </w:p>
    <w:p w:rsidR="006625C8" w14:paraId="394D9AAB" w14:textId="3A964119">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_Toc155170660 \h </w:instrText>
      </w:r>
      <w:r>
        <w:rPr>
          <w:noProof/>
        </w:rPr>
        <w:fldChar w:fldCharType="separate"/>
      </w:r>
      <w:r>
        <w:rPr>
          <w:noProof/>
        </w:rPr>
        <w:t>74</w:t>
      </w:r>
      <w:r>
        <w:rPr>
          <w:noProof/>
        </w:rPr>
        <w:fldChar w:fldCharType="end"/>
      </w:r>
    </w:p>
    <w:p w:rsidR="006625C8" w14:paraId="713372A0" w14:textId="256F0211">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_Toc155170661 \h </w:instrText>
      </w:r>
      <w:r>
        <w:rPr>
          <w:noProof/>
        </w:rPr>
        <w:fldChar w:fldCharType="separate"/>
      </w:r>
      <w:r>
        <w:rPr>
          <w:noProof/>
        </w:rPr>
        <w:t>75</w:t>
      </w:r>
      <w:r>
        <w:rPr>
          <w:noProof/>
        </w:rPr>
        <w:fldChar w:fldCharType="end"/>
      </w:r>
    </w:p>
    <w:p w:rsidR="006625C8" w14:paraId="5DC16287" w14:textId="6CE22D68">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_Toc155170662 \h </w:instrText>
      </w:r>
      <w:r>
        <w:rPr>
          <w:noProof/>
        </w:rPr>
        <w:fldChar w:fldCharType="separate"/>
      </w:r>
      <w:r>
        <w:rPr>
          <w:noProof/>
        </w:rPr>
        <w:t>76</w:t>
      </w:r>
      <w:r>
        <w:rPr>
          <w:noProof/>
        </w:rPr>
        <w:fldChar w:fldCharType="end"/>
      </w:r>
    </w:p>
    <w:p w:rsidR="006625C8" w:rsidP="006625C8" w14:paraId="485549B7" w14:textId="5EEDBF5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625C8" w:rsidP="006625C8" w14:paraId="3A18D263" w14:textId="25C316FA">
      <w:pPr>
        <w:pStyle w:val="Heading1"/>
        <w:jc w:val="center"/>
        <w:rPr>
          <w:rFonts w:hint="eastAsia"/>
        </w:rPr>
      </w:pPr>
      <w:bookmarkStart w:id="0" w:name="_Toc155170588"/>
      <w:r w:rsidRPr="006625C8">
        <w:rPr>
          <w:rFonts w:hint="eastAsia"/>
        </w:rPr>
        <w:t>概论</w:t>
      </w:r>
      <w:bookmarkEnd w:id="0"/>
    </w:p>
    <w:p w:rsidR="006625C8" w:rsidP="006625C8" w14:paraId="51316D3B" w14:textId="703860D3">
      <w:pPr>
        <w:ind w:firstLine="560" w:firstLineChars="200"/>
        <w:rPr>
          <w:rFonts w:ascii="仿宋" w:eastAsia="仿宋" w:hint="eastAsia"/>
          <w:sz w:val="28"/>
        </w:rPr>
      </w:pPr>
      <w:r w:rsidRPr="006625C8">
        <w:rPr>
          <w:rFonts w:ascii="仿宋" w:eastAsia="仿宋" w:hint="eastAsia"/>
          <w:sz w:val="28"/>
        </w:rPr>
        <w:t>感谢您阅读本文档，介绍项目布展装修的招商引资。项目布展装修是一项具有前瞻性的投资机会，专注于某一特定领域的创新性项目。本文档将展示项目布展装修的市场前景、核心竞争优势以及预计收益，并提供详尽的风险分析和合作条件。请注意，本文档仅供学习交流之用，不可做为商业用途，请慎重对待。</w:t>
      </w:r>
    </w:p>
    <w:p w:rsidR="006625C8" w:rsidP="006625C8" w14:paraId="71E10CFF" w14:textId="61BC8BDE">
      <w:pPr>
        <w:pStyle w:val="Heading1"/>
        <w:rPr>
          <w:rFonts w:hint="eastAsia"/>
        </w:rPr>
      </w:pPr>
      <w:bookmarkStart w:id="1" w:name="_Toc155170589"/>
      <w:r w:rsidRPr="006625C8">
        <w:rPr>
          <w:rFonts w:hint="eastAsia"/>
        </w:rPr>
        <w:t>一、建设规模</w:t>
      </w:r>
      <w:bookmarkEnd w:id="1"/>
    </w:p>
    <w:p w:rsidR="006625C8" w:rsidP="006625C8" w14:paraId="7D26DA97" w14:textId="569CC2B9">
      <w:pPr>
        <w:pStyle w:val="Heading2"/>
      </w:pPr>
      <w:bookmarkStart w:id="2" w:name="_Toc155170590"/>
      <w:r w:rsidRPr="006625C8">
        <w:t>(一)、产品规划</w:t>
      </w:r>
      <w:bookmarkEnd w:id="2"/>
    </w:p>
    <w:p w:rsidR="006625C8" w:rsidRPr="006625C8" w:rsidP="006625C8" w14:paraId="5A4B1B87" w14:textId="77777777">
      <w:pPr>
        <w:ind w:firstLine="560" w:firstLineChars="200"/>
        <w:rPr>
          <w:rFonts w:ascii="仿宋" w:eastAsia="仿宋" w:hAnsi="仿宋"/>
          <w:sz w:val="28"/>
        </w:rPr>
      </w:pPr>
      <w:r w:rsidRPr="006625C8">
        <w:rPr>
          <w:rFonts w:ascii="仿宋" w:eastAsia="仿宋" w:hAnsi="仿宋" w:hint="eastAsia"/>
          <w:sz w:val="28"/>
        </w:rPr>
        <w:t>布展装修项目的核心产品为高品质精胺。鉴于当前的市场环境，预计年产值将达到惊人的</w:t>
      </w:r>
      <w:r w:rsidRPr="006625C8">
        <w:rPr>
          <w:rFonts w:ascii="仿宋" w:eastAsia="仿宋" w:hAnsi="仿宋"/>
          <w:sz w:val="28"/>
        </w:rPr>
        <w:t>XXXX万元。</w:t>
      </w:r>
    </w:p>
    <w:p w:rsidR="006625C8" w:rsidRPr="006625C8" w:rsidP="006625C8" w14:paraId="7C8BFD38" w14:textId="77777777">
      <w:pPr>
        <w:ind w:firstLine="560" w:firstLineChars="200"/>
        <w:rPr>
          <w:rFonts w:ascii="仿宋" w:eastAsia="仿宋" w:hAnsi="仿宋"/>
          <w:sz w:val="28"/>
        </w:rPr>
      </w:pPr>
      <w:r w:rsidRPr="006625C8">
        <w:rPr>
          <w:rFonts w:ascii="仿宋" w:eastAsia="仿宋" w:hAnsi="仿宋" w:hint="eastAsia"/>
          <w:sz w:val="28"/>
        </w:rPr>
        <w:t>基于对国内外市场需求的深入预测，我们可以预见，我国布展装修项目产品将主要以国内销售为主，同时积极拓展国际市场。随着我们加大产品宣传力度，降低产品价格，提高产品质量，以及增加产品多样性，我们相信布展装修项目产品将会更受市场欢迎。市场需求的分析表明，国内外市场对布展装修项目产品的需求量将持续逐年增长，因此市场销售前景非常看好。</w:t>
      </w:r>
    </w:p>
    <w:p w:rsidR="006625C8" w:rsidP="006625C8" w14:paraId="7A060A5B" w14:textId="066BDA6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625C8" w:rsidP="006625C8" w14:textId="066BDA6F">
      <w:pPr>
        <w:ind w:firstLine="560" w:firstLineChars="200"/>
        <w:rPr>
          <w:rFonts w:ascii="仿宋" w:eastAsia="仿宋" w:hAnsi="仿宋" w:hint="eastAsia"/>
          <w:sz w:val="28"/>
        </w:rPr>
      </w:pPr>
      <w:r w:rsidRPr="006625C8">
        <w:rPr>
          <w:rFonts w:ascii="仿宋" w:eastAsia="仿宋" w:hAnsi="仿宋" w:hint="eastAsia"/>
          <w:sz w:val="28"/>
        </w:rPr>
        <w:t>作为布展装修项目承办单位，我们计划在布展装修项目建设地充分利用得天独厚的地理条件来推动布展装修项目的成功。与同行业其他企业相比，我们拥有一系列显著的竞争优势，包括出色的地理位置、低成本的经营条件以及出色的投资回报率。这些因素使我们在行业中</w:t>
      </w:r>
      <w:r w:rsidRPr="006625C8">
        <w:rPr>
          <w:rFonts w:ascii="仿宋" w:eastAsia="仿宋" w:hAnsi="仿宋" w:hint="eastAsia"/>
          <w:sz w:val="28"/>
        </w:rPr>
        <w:t>具备强大的竞争力，为相关产业的广泛发展创造了广阔前景。</w:t>
      </w:r>
    </w:p>
    <w:p w:rsidR="006625C8" w:rsidP="006625C8" w14:paraId="201A34C2" w14:textId="2866C394">
      <w:pPr>
        <w:pStyle w:val="Heading2"/>
      </w:pPr>
      <w:bookmarkStart w:id="3" w:name="_Toc155170591"/>
      <w:r w:rsidRPr="006625C8">
        <w:t>(二)、建设规模</w:t>
      </w:r>
      <w:bookmarkEnd w:id="3"/>
    </w:p>
    <w:p w:rsidR="006625C8" w:rsidRPr="006625C8" w:rsidP="006625C8" w14:paraId="59ABDDE6" w14:textId="77777777">
      <w:pPr>
        <w:ind w:firstLine="560" w:firstLineChars="200"/>
        <w:rPr>
          <w:rFonts w:ascii="仿宋" w:eastAsia="仿宋" w:hAnsi="仿宋"/>
          <w:sz w:val="28"/>
        </w:rPr>
      </w:pPr>
      <w:r w:rsidRPr="006625C8">
        <w:rPr>
          <w:rFonts w:ascii="仿宋" w:eastAsia="仿宋" w:hAnsi="仿宋" w:hint="eastAsia"/>
          <w:sz w:val="28"/>
        </w:rPr>
        <w:t>（一）土地使用规模</w:t>
      </w:r>
    </w:p>
    <w:p w:rsidR="006625C8" w:rsidRPr="006625C8" w:rsidP="006625C8" w14:paraId="23F085BD" w14:textId="77777777">
      <w:pPr>
        <w:ind w:firstLine="560" w:firstLineChars="200"/>
        <w:rPr>
          <w:rFonts w:ascii="仿宋" w:eastAsia="仿宋" w:hAnsi="仿宋"/>
          <w:sz w:val="28"/>
        </w:rPr>
      </w:pPr>
      <w:r w:rsidRPr="006625C8">
        <w:rPr>
          <w:rFonts w:ascii="仿宋" w:eastAsia="仿宋" w:hAnsi="仿宋" w:hint="eastAsia"/>
          <w:sz w:val="28"/>
        </w:rPr>
        <w:t>布展装修项目的用地范围总面积达到</w:t>
      </w:r>
      <w:r w:rsidRPr="006625C8">
        <w:rPr>
          <w:rFonts w:ascii="仿宋" w:eastAsia="仿宋" w:hAnsi="仿宋"/>
          <w:sz w:val="28"/>
        </w:rPr>
        <w:t>XX平方米，相当于大约XX亩土地。其中，有效用地面积占据XX平方米，符合红线范围的土地折算成XX亩。布展装修项目的总建筑规模达到XX平方米，其中包括主体工程建设占用的XX平方米，总共可容纳的建筑面积为XX平方米。预计用于建筑工程的资金投入将达到XX万元。</w:t>
      </w:r>
    </w:p>
    <w:p w:rsidR="006625C8" w:rsidRPr="006625C8" w:rsidP="006625C8" w14:paraId="7DF7621E" w14:textId="77777777">
      <w:pPr>
        <w:ind w:firstLine="560" w:firstLineChars="200"/>
        <w:rPr>
          <w:rFonts w:ascii="仿宋" w:eastAsia="仿宋" w:hAnsi="仿宋"/>
          <w:sz w:val="28"/>
        </w:rPr>
      </w:pPr>
      <w:r w:rsidRPr="006625C8">
        <w:rPr>
          <w:rFonts w:ascii="仿宋" w:eastAsia="仿宋" w:hAnsi="仿宋" w:hint="eastAsia"/>
          <w:sz w:val="28"/>
        </w:rPr>
        <w:t>（二）设备采购</w:t>
      </w:r>
    </w:p>
    <w:p w:rsidR="006625C8" w:rsidRPr="006625C8" w:rsidP="006625C8" w14:paraId="57F719F2" w14:textId="77777777">
      <w:pPr>
        <w:ind w:firstLine="560" w:firstLineChars="200"/>
        <w:rPr>
          <w:rFonts w:ascii="仿宋" w:eastAsia="仿宋" w:hAnsi="仿宋"/>
          <w:sz w:val="28"/>
        </w:rPr>
      </w:pPr>
      <w:r w:rsidRPr="006625C8">
        <w:rPr>
          <w:rFonts w:ascii="仿宋" w:eastAsia="仿宋" w:hAnsi="仿宋" w:hint="eastAsia"/>
          <w:sz w:val="28"/>
        </w:rPr>
        <w:t>本布展装修项目计划购买设备总计</w:t>
      </w:r>
      <w:r w:rsidRPr="006625C8">
        <w:rPr>
          <w:rFonts w:ascii="仿宋" w:eastAsia="仿宋" w:hAnsi="仿宋"/>
          <w:sz w:val="28"/>
        </w:rPr>
        <w:t>XX台（或套），设备采购费用估计将达到XX万元。</w:t>
      </w:r>
    </w:p>
    <w:p w:rsidR="006625C8" w:rsidRPr="006625C8" w:rsidP="006625C8" w14:paraId="44E91B48" w14:textId="77777777">
      <w:pPr>
        <w:ind w:firstLine="560" w:firstLineChars="200"/>
        <w:rPr>
          <w:rFonts w:ascii="仿宋" w:eastAsia="仿宋" w:hAnsi="仿宋"/>
          <w:sz w:val="28"/>
        </w:rPr>
      </w:pPr>
      <w:r w:rsidRPr="006625C8">
        <w:rPr>
          <w:rFonts w:ascii="仿宋" w:eastAsia="仿宋" w:hAnsi="仿宋" w:hint="eastAsia"/>
          <w:sz w:val="28"/>
        </w:rPr>
        <w:t>（三）产能规模</w:t>
      </w:r>
    </w:p>
    <w:p w:rsidR="006625C8" w:rsidP="006625C8" w14:paraId="3D06980F" w14:textId="4DEAB291">
      <w:pPr>
        <w:ind w:firstLine="560" w:firstLineChars="200"/>
        <w:rPr>
          <w:rFonts w:ascii="仿宋" w:eastAsia="仿宋" w:hAnsi="仿宋"/>
          <w:sz w:val="28"/>
        </w:rPr>
      </w:pPr>
      <w:r w:rsidRPr="006625C8">
        <w:rPr>
          <w:rFonts w:ascii="仿宋" w:eastAsia="仿宋" w:hAnsi="仿宋" w:hint="eastAsia"/>
          <w:sz w:val="28"/>
        </w:rPr>
        <w:t>布展装修项目总共预算投入</w:t>
      </w:r>
      <w:r w:rsidRPr="006625C8">
        <w:rPr>
          <w:rFonts w:ascii="仿宋" w:eastAsia="仿宋" w:hAnsi="仿宋"/>
          <w:sz w:val="28"/>
        </w:rPr>
        <w:t>XX万元，预计年度的经营收入将达到XX万元。</w:t>
      </w:r>
    </w:p>
    <w:p w:rsidR="006625C8" w:rsidP="006625C8" w14:paraId="5A83122C" w14:textId="715D1B24">
      <w:pPr>
        <w:pStyle w:val="Heading1"/>
        <w:rPr>
          <w:rFonts w:hint="eastAsia"/>
        </w:rPr>
      </w:pPr>
      <w:bookmarkStart w:id="4" w:name="_Toc155170592"/>
      <w:r w:rsidRPr="006625C8">
        <w:rPr>
          <w:rFonts w:hint="eastAsia"/>
        </w:rPr>
        <w:t>二、市场调研</w:t>
      </w:r>
      <w:bookmarkEnd w:id="4"/>
    </w:p>
    <w:p w:rsidR="006625C8" w:rsidP="006625C8" w14:paraId="0E26F2D8" w14:textId="073EF37B">
      <w:pPr>
        <w:pStyle w:val="Heading2"/>
      </w:pPr>
      <w:bookmarkStart w:id="5" w:name="_Toc155170593"/>
      <w:r w:rsidRPr="006625C8">
        <w:t>(一)、市场概况分析</w:t>
      </w:r>
      <w:bookmarkEnd w:id="5"/>
    </w:p>
    <w:p w:rsidR="006625C8" w:rsidRPr="006625C8" w:rsidP="006625C8" w14:paraId="1C5F4C93" w14:textId="77777777">
      <w:pPr>
        <w:ind w:firstLine="560" w:firstLineChars="200"/>
        <w:rPr>
          <w:rFonts w:ascii="仿宋" w:eastAsia="仿宋" w:hAnsi="仿宋"/>
          <w:sz w:val="28"/>
        </w:rPr>
      </w:pPr>
      <w:r w:rsidRPr="006625C8">
        <w:rPr>
          <w:rFonts w:ascii="仿宋" w:eastAsia="仿宋" w:hAnsi="仿宋"/>
          <w:sz w:val="28"/>
        </w:rPr>
        <w:t>1 市场规模与增长趋势</w:t>
      </w:r>
    </w:p>
    <w:p w:rsidR="006625C8" w:rsidRPr="006625C8" w:rsidP="006625C8" w14:paraId="7AEF31F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625C8" w:rsidRPr="006625C8" w:rsidP="006625C8" w14:textId="77777777">
      <w:pPr>
        <w:ind w:firstLine="560" w:firstLineChars="200"/>
        <w:rPr>
          <w:rFonts w:ascii="仿宋" w:eastAsia="仿宋" w:hAnsi="仿宋"/>
          <w:sz w:val="28"/>
        </w:rPr>
      </w:pPr>
      <w:r w:rsidRPr="006625C8">
        <w:rPr>
          <w:rFonts w:ascii="仿宋" w:eastAsia="仿宋" w:hAnsi="仿宋" w:hint="eastAsia"/>
          <w:sz w:val="28"/>
        </w:rPr>
        <w:t>本章将对布展装修市场的整体情况进行深入剖析，以提供关于市场的全面洞察。首先，我们关注市场的规模和增长趋势，以便了解市场的发展动态。</w:t>
      </w:r>
    </w:p>
    <w:p w:rsidR="006625C8" w:rsidRPr="006625C8" w:rsidP="006625C8" w14:paraId="745AA810" w14:textId="77777777">
      <w:pPr>
        <w:ind w:firstLine="560" w:firstLineChars="200"/>
        <w:rPr>
          <w:rFonts w:ascii="仿宋" w:eastAsia="仿宋" w:hAnsi="仿宋"/>
          <w:sz w:val="28"/>
        </w:rPr>
      </w:pPr>
      <w:r w:rsidRPr="006625C8">
        <w:rPr>
          <w:rFonts w:ascii="仿宋" w:eastAsia="仿宋" w:hAnsi="仿宋"/>
          <w:sz w:val="28"/>
        </w:rPr>
        <w:t>1.1 市场规模</w:t>
      </w:r>
    </w:p>
    <w:p w:rsidR="006625C8" w:rsidRPr="006625C8" w:rsidP="006625C8" w14:paraId="535F791A" w14:textId="77777777">
      <w:pPr>
        <w:ind w:firstLine="560" w:firstLineChars="200"/>
        <w:rPr>
          <w:rFonts w:ascii="仿宋" w:eastAsia="仿宋" w:hAnsi="仿宋"/>
          <w:sz w:val="28"/>
        </w:rPr>
      </w:pPr>
      <w:r w:rsidRPr="006625C8">
        <w:rPr>
          <w:rFonts w:ascii="仿宋" w:eastAsia="仿宋" w:hAnsi="仿宋" w:hint="eastAsia"/>
          <w:sz w:val="28"/>
        </w:rPr>
        <w:t>布展装修市场的规模一直在稳步增长。根据最新可获得的数据，去年市场的总销售额达到</w:t>
      </w:r>
      <w:r w:rsidRPr="006625C8">
        <w:rPr>
          <w:rFonts w:ascii="仿宋" w:eastAsia="仿宋" w:hAnsi="仿宋"/>
          <w:sz w:val="28"/>
        </w:rPr>
        <w:t>X亿元，较前一年增长了X%。今年，市场规模预计将达到X亿元，这表明市场持续增长的态势。</w:t>
      </w:r>
    </w:p>
    <w:p w:rsidR="006625C8" w:rsidRPr="006625C8" w:rsidP="006625C8" w14:paraId="28B7C4D4" w14:textId="77777777">
      <w:pPr>
        <w:ind w:firstLine="560" w:firstLineChars="200"/>
        <w:rPr>
          <w:rFonts w:ascii="仿宋" w:eastAsia="仿宋" w:hAnsi="仿宋"/>
          <w:sz w:val="28"/>
        </w:rPr>
      </w:pPr>
      <w:r w:rsidRPr="006625C8">
        <w:rPr>
          <w:rFonts w:ascii="仿宋" w:eastAsia="仿宋" w:hAnsi="仿宋"/>
          <w:sz w:val="28"/>
        </w:rPr>
        <w:t>1.2 增长趋势</w:t>
      </w:r>
    </w:p>
    <w:p w:rsidR="006625C8" w:rsidRPr="006625C8" w:rsidP="006625C8" w14:paraId="50E67B18" w14:textId="77777777">
      <w:pPr>
        <w:ind w:firstLine="560" w:firstLineChars="200"/>
        <w:rPr>
          <w:rFonts w:ascii="仿宋" w:eastAsia="仿宋" w:hAnsi="仿宋"/>
          <w:sz w:val="28"/>
        </w:rPr>
      </w:pPr>
      <w:r w:rsidRPr="006625C8">
        <w:rPr>
          <w:rFonts w:ascii="仿宋" w:eastAsia="仿宋" w:hAnsi="仿宋" w:hint="eastAsia"/>
          <w:sz w:val="28"/>
        </w:rPr>
        <w:t>市场的增长趋势表明，布展装修行业正经历着积极的发展。过去五年中，市场年均增长率达到</w:t>
      </w:r>
      <w:r w:rsidRPr="006625C8">
        <w:rPr>
          <w:rFonts w:ascii="仿宋" w:eastAsia="仿宋" w:hAnsi="仿宋"/>
          <w:sz w:val="28"/>
        </w:rPr>
        <w:t>X%，这主要受到需求的持续增加和新兴技术的推动。预测未来三年内，市场将</w:t>
      </w:r>
      <w:r w:rsidRPr="006625C8">
        <w:rPr>
          <w:rFonts w:ascii="仿宋" w:eastAsia="仿宋" w:hAnsi="仿宋" w:hint="eastAsia"/>
          <w:sz w:val="28"/>
        </w:rPr>
        <w:t>继续保持</w:t>
      </w:r>
      <w:r w:rsidRPr="006625C8">
        <w:rPr>
          <w:rFonts w:ascii="仿宋" w:eastAsia="仿宋" w:hAnsi="仿宋"/>
          <w:sz w:val="28"/>
        </w:rPr>
        <w:t>X%的年均增长率。</w:t>
      </w:r>
    </w:p>
    <w:p w:rsidR="006625C8" w:rsidRPr="006625C8" w:rsidP="006625C8" w14:paraId="55BBA660" w14:textId="77777777">
      <w:pPr>
        <w:ind w:firstLine="560" w:firstLineChars="200"/>
        <w:rPr>
          <w:rFonts w:ascii="仿宋" w:eastAsia="仿宋" w:hAnsi="仿宋"/>
          <w:sz w:val="28"/>
        </w:rPr>
      </w:pPr>
      <w:r w:rsidRPr="006625C8">
        <w:rPr>
          <w:rFonts w:ascii="仿宋" w:eastAsia="仿宋" w:hAnsi="仿宋"/>
          <w:sz w:val="28"/>
        </w:rPr>
        <w:t>2 市场需求与供应</w:t>
      </w:r>
    </w:p>
    <w:p w:rsidR="006625C8" w:rsidRPr="006625C8" w:rsidP="006625C8" w14:paraId="0DFDF0EA" w14:textId="77777777">
      <w:pPr>
        <w:ind w:firstLine="560" w:firstLineChars="200"/>
        <w:rPr>
          <w:rFonts w:ascii="仿宋" w:eastAsia="仿宋" w:hAnsi="仿宋"/>
          <w:sz w:val="28"/>
        </w:rPr>
      </w:pPr>
      <w:r w:rsidRPr="006625C8">
        <w:rPr>
          <w:rFonts w:ascii="仿宋" w:eastAsia="仿宋" w:hAnsi="仿宋" w:hint="eastAsia"/>
          <w:sz w:val="28"/>
        </w:rPr>
        <w:t>这一部分将详细研究市场的需求和供应情况，以便更好地理解市场的特征和结构。</w:t>
      </w:r>
    </w:p>
    <w:p w:rsidR="006625C8" w:rsidRPr="006625C8" w:rsidP="006625C8" w14:paraId="1A9B99C8" w14:textId="77777777">
      <w:pPr>
        <w:ind w:firstLine="560" w:firstLineChars="200"/>
        <w:rPr>
          <w:rFonts w:ascii="仿宋" w:eastAsia="仿宋" w:hAnsi="仿宋"/>
          <w:sz w:val="28"/>
        </w:rPr>
      </w:pPr>
      <w:r w:rsidRPr="006625C8">
        <w:rPr>
          <w:rFonts w:ascii="仿宋" w:eastAsia="仿宋" w:hAnsi="仿宋"/>
          <w:sz w:val="28"/>
        </w:rPr>
        <w:t>2.1 市场需求</w:t>
      </w:r>
    </w:p>
    <w:p w:rsidR="006625C8" w:rsidRPr="006625C8" w:rsidP="006625C8" w14:paraId="6C870145" w14:textId="77777777">
      <w:pPr>
        <w:ind w:firstLine="560" w:firstLineChars="200"/>
        <w:rPr>
          <w:rFonts w:ascii="仿宋" w:eastAsia="仿宋" w:hAnsi="仿宋"/>
          <w:sz w:val="28"/>
        </w:rPr>
      </w:pPr>
      <w:r w:rsidRPr="006625C8">
        <w:rPr>
          <w:rFonts w:ascii="仿宋" w:eastAsia="仿宋" w:hAnsi="仿宋" w:hint="eastAsia"/>
          <w:sz w:val="28"/>
        </w:rPr>
        <w:t>布展装修市场的需求呈现出多样性和持续增长。需求驱动因素包括</w:t>
      </w:r>
      <w:r w:rsidRPr="006625C8">
        <w:rPr>
          <w:rFonts w:ascii="仿宋" w:eastAsia="仿宋" w:hAnsi="仿宋"/>
          <w:sz w:val="28"/>
        </w:rPr>
        <w:t>X、X和X。我们的市场调研指出，主要的需求细分领域包括X、X和X。消费者越来越重视X，这进一步推动了市场需求的增长。</w:t>
      </w:r>
    </w:p>
    <w:p w:rsidR="006625C8" w:rsidRPr="006625C8" w:rsidP="006625C8" w14:paraId="0610FCAB" w14:textId="77777777">
      <w:pPr>
        <w:ind w:firstLine="560" w:firstLineChars="200"/>
        <w:rPr>
          <w:rFonts w:ascii="仿宋" w:eastAsia="仿宋" w:hAnsi="仿宋"/>
          <w:sz w:val="28"/>
        </w:rPr>
      </w:pPr>
      <w:r w:rsidRPr="006625C8">
        <w:rPr>
          <w:rFonts w:ascii="仿宋" w:eastAsia="仿宋" w:hAnsi="仿宋"/>
          <w:sz w:val="28"/>
        </w:rPr>
        <w:t>2.2 市场供应</w:t>
      </w:r>
    </w:p>
    <w:p w:rsidR="006625C8" w:rsidRPr="006625C8" w:rsidP="006625C8" w14:paraId="0FABFC7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25C8">
        <w:rPr>
          <w:rFonts w:ascii="仿宋" w:eastAsia="仿宋" w:hAnsi="仿宋" w:hint="eastAsia"/>
          <w:sz w:val="28"/>
        </w:rPr>
        <w:t>市场上有多家主要供应商提供产品和服务。主要的供应商包括</w:t>
      </w:r>
      <w:r w:rsidRPr="006625C8">
        <w:rPr>
          <w:rFonts w:ascii="仿宋" w:eastAsia="仿宋" w:hAnsi="仿宋"/>
          <w:sz w:val="28"/>
        </w:rPr>
        <w:t>X、X和X公司。市场上产品多样性大，产品质量也参差不齐。供应商之间的竞争促使产品和服务的不断创新，提高了市场的整体质量水平</w:t>
      </w:r>
      <w:r w:rsidRPr="006625C8">
        <w:rPr>
          <w:rFonts w:ascii="仿宋" w:eastAsia="仿宋" w:hAnsi="仿宋" w:hint="eastAsia"/>
          <w:sz w:val="28"/>
        </w:rPr>
        <w:t>。</w:t>
      </w:r>
    </w:p>
    <w:p w:rsidR="006625C8" w:rsidRPr="006625C8" w:rsidP="006625C8" w14:paraId="683F87F3" w14:textId="77777777">
      <w:pPr>
        <w:ind w:firstLine="560" w:firstLineChars="200"/>
        <w:rPr>
          <w:rFonts w:ascii="仿宋" w:eastAsia="仿宋" w:hAnsi="仿宋"/>
          <w:sz w:val="28"/>
        </w:rPr>
      </w:pPr>
      <w:r w:rsidRPr="006625C8">
        <w:rPr>
          <w:rFonts w:ascii="仿宋" w:eastAsia="仿宋" w:hAnsi="仿宋"/>
          <w:sz w:val="28"/>
        </w:rPr>
        <w:t>3 市场竞争格局</w:t>
      </w:r>
    </w:p>
    <w:p w:rsidR="006625C8" w:rsidRPr="006625C8" w:rsidP="006625C8" w14:paraId="39348240" w14:textId="77777777">
      <w:pPr>
        <w:ind w:firstLine="560" w:firstLineChars="200"/>
        <w:rPr>
          <w:rFonts w:ascii="仿宋" w:eastAsia="仿宋" w:hAnsi="仿宋"/>
          <w:sz w:val="28"/>
        </w:rPr>
      </w:pPr>
      <w:r w:rsidRPr="006625C8">
        <w:rPr>
          <w:rFonts w:ascii="仿宋" w:eastAsia="仿宋" w:hAnsi="仿宋" w:hint="eastAsia"/>
          <w:sz w:val="28"/>
        </w:rPr>
        <w:t>这一部分将分析市场的竞争格局，包括主要竞争对手的特点和策略。</w:t>
      </w:r>
    </w:p>
    <w:p w:rsidR="006625C8" w:rsidRPr="006625C8" w:rsidP="006625C8" w14:paraId="71DB526A" w14:textId="77777777">
      <w:pPr>
        <w:ind w:firstLine="560" w:firstLineChars="200"/>
        <w:rPr>
          <w:rFonts w:ascii="仿宋" w:eastAsia="仿宋" w:hAnsi="仿宋"/>
          <w:sz w:val="28"/>
        </w:rPr>
      </w:pPr>
      <w:r w:rsidRPr="006625C8">
        <w:rPr>
          <w:rFonts w:ascii="仿宋" w:eastAsia="仿宋" w:hAnsi="仿宋"/>
          <w:sz w:val="28"/>
        </w:rPr>
        <w:t>1 主要竞争对手</w:t>
      </w:r>
    </w:p>
    <w:p w:rsidR="006625C8" w:rsidRPr="006625C8" w:rsidP="006625C8" w14:paraId="67DCE04E" w14:textId="77777777">
      <w:pPr>
        <w:ind w:firstLine="560" w:firstLineChars="200"/>
        <w:rPr>
          <w:rFonts w:ascii="仿宋" w:eastAsia="仿宋" w:hAnsi="仿宋"/>
          <w:sz w:val="28"/>
        </w:rPr>
      </w:pPr>
      <w:r w:rsidRPr="006625C8">
        <w:rPr>
          <w:rFonts w:ascii="仿宋" w:eastAsia="仿宋" w:hAnsi="仿宋" w:hint="eastAsia"/>
          <w:sz w:val="28"/>
        </w:rPr>
        <w:t>市场中的主要竞争对手包括</w:t>
      </w:r>
      <w:r w:rsidRPr="006625C8">
        <w:rPr>
          <w:rFonts w:ascii="仿宋" w:eastAsia="仿宋" w:hAnsi="仿宋"/>
          <w:sz w:val="28"/>
        </w:rPr>
        <w:t>X公司、X公司和X公司。这些公司分别占据市场份额的X%、X%和X%。</w:t>
      </w:r>
    </w:p>
    <w:p w:rsidR="006625C8" w:rsidRPr="006625C8" w:rsidP="006625C8" w14:paraId="5739BB84" w14:textId="77777777">
      <w:pPr>
        <w:ind w:firstLine="560" w:firstLineChars="200"/>
        <w:rPr>
          <w:rFonts w:ascii="仿宋" w:eastAsia="仿宋" w:hAnsi="仿宋"/>
          <w:sz w:val="28"/>
        </w:rPr>
      </w:pPr>
      <w:r w:rsidRPr="006625C8">
        <w:rPr>
          <w:rFonts w:ascii="仿宋" w:eastAsia="仿宋" w:hAnsi="仿宋"/>
          <w:sz w:val="28"/>
        </w:rPr>
        <w:t>2 竞争策略</w:t>
      </w:r>
    </w:p>
    <w:p w:rsidR="006625C8" w:rsidRPr="006625C8" w:rsidP="006625C8" w14:paraId="5062FAA4" w14:textId="77777777">
      <w:pPr>
        <w:ind w:firstLine="560" w:firstLineChars="200"/>
        <w:rPr>
          <w:rFonts w:ascii="仿宋" w:eastAsia="仿宋" w:hAnsi="仿宋"/>
          <w:sz w:val="28"/>
        </w:rPr>
      </w:pPr>
      <w:r w:rsidRPr="006625C8">
        <w:rPr>
          <w:rFonts w:ascii="仿宋" w:eastAsia="仿宋" w:hAnsi="仿宋" w:hint="eastAsia"/>
          <w:sz w:val="28"/>
        </w:rPr>
        <w:t>竞争对手采用不同的策略来争夺市场份额。</w:t>
      </w:r>
      <w:r w:rsidRPr="006625C8">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6625C8" w:rsidRPr="006625C8" w:rsidP="006625C8" w14:paraId="3D39F163" w14:textId="77777777">
      <w:pPr>
        <w:ind w:firstLine="560" w:firstLineChars="200"/>
        <w:rPr>
          <w:rFonts w:ascii="仿宋" w:eastAsia="仿宋" w:hAnsi="仿宋"/>
          <w:sz w:val="28"/>
        </w:rPr>
      </w:pPr>
      <w:r w:rsidRPr="006625C8">
        <w:rPr>
          <w:rFonts w:ascii="仿宋" w:eastAsia="仿宋" w:hAnsi="仿宋"/>
          <w:sz w:val="28"/>
        </w:rPr>
        <w:t>4 市场地理分布</w:t>
      </w:r>
    </w:p>
    <w:p w:rsidR="006625C8" w:rsidRPr="006625C8" w:rsidP="006625C8" w14:paraId="3C391E0F" w14:textId="77777777">
      <w:pPr>
        <w:ind w:firstLine="560" w:firstLineChars="200"/>
        <w:rPr>
          <w:rFonts w:ascii="仿宋" w:eastAsia="仿宋" w:hAnsi="仿宋"/>
          <w:sz w:val="28"/>
        </w:rPr>
      </w:pPr>
      <w:r w:rsidRPr="006625C8">
        <w:rPr>
          <w:rFonts w:ascii="仿宋" w:eastAsia="仿宋" w:hAnsi="仿宋" w:hint="eastAsia"/>
          <w:sz w:val="28"/>
        </w:rPr>
        <w:t>在这一部分，我们将考察市场的地理分布，包括国内和国际市场。</w:t>
      </w:r>
    </w:p>
    <w:p w:rsidR="006625C8" w:rsidRPr="006625C8" w:rsidP="006625C8" w14:paraId="02A4B2EE" w14:textId="77777777">
      <w:pPr>
        <w:ind w:firstLine="560" w:firstLineChars="200"/>
        <w:rPr>
          <w:rFonts w:ascii="仿宋" w:eastAsia="仿宋" w:hAnsi="仿宋"/>
          <w:sz w:val="28"/>
        </w:rPr>
      </w:pPr>
      <w:r w:rsidRPr="006625C8">
        <w:rPr>
          <w:rFonts w:ascii="仿宋" w:eastAsia="仿宋" w:hAnsi="仿宋"/>
          <w:sz w:val="28"/>
        </w:rPr>
        <w:t>4.1 国内市场</w:t>
      </w:r>
    </w:p>
    <w:p w:rsidR="006625C8" w:rsidRPr="006625C8" w:rsidP="006625C8" w14:paraId="43222B5F" w14:textId="77777777">
      <w:pPr>
        <w:ind w:firstLine="560" w:firstLineChars="200"/>
        <w:rPr>
          <w:rFonts w:ascii="仿宋" w:eastAsia="仿宋" w:hAnsi="仿宋"/>
          <w:sz w:val="28"/>
        </w:rPr>
      </w:pPr>
      <w:r w:rsidRPr="006625C8">
        <w:rPr>
          <w:rFonts w:ascii="仿宋" w:eastAsia="仿宋" w:hAnsi="仿宋" w:hint="eastAsia"/>
          <w:sz w:val="28"/>
        </w:rPr>
        <w:t>国内市场仍然是布展装修行业的主要市场。国内市场规模为</w:t>
      </w:r>
      <w:r w:rsidRPr="006625C8">
        <w:rPr>
          <w:rFonts w:ascii="仿宋" w:eastAsia="仿宋" w:hAnsi="仿宋"/>
          <w:sz w:val="28"/>
        </w:rPr>
        <w:t>X亿元，占总市场规模的X%。主要消费地区包括X、X和X。</w:t>
      </w:r>
    </w:p>
    <w:p w:rsidR="006625C8" w:rsidRPr="006625C8" w:rsidP="006625C8" w14:paraId="7D032843" w14:textId="77777777">
      <w:pPr>
        <w:ind w:firstLine="560" w:firstLineChars="200"/>
        <w:rPr>
          <w:rFonts w:ascii="仿宋" w:eastAsia="仿宋" w:hAnsi="仿宋"/>
          <w:sz w:val="28"/>
        </w:rPr>
      </w:pPr>
      <w:r w:rsidRPr="006625C8">
        <w:rPr>
          <w:rFonts w:ascii="仿宋" w:eastAsia="仿宋" w:hAnsi="仿宋"/>
          <w:sz w:val="28"/>
        </w:rPr>
        <w:t>4.2 国际市场</w:t>
      </w:r>
    </w:p>
    <w:p w:rsidR="006625C8" w:rsidRPr="006625C8" w:rsidP="006625C8" w14:paraId="0384FA73" w14:textId="77777777">
      <w:pPr>
        <w:ind w:firstLine="560" w:firstLineChars="200"/>
        <w:rPr>
          <w:rFonts w:ascii="仿宋" w:eastAsia="仿宋" w:hAnsi="仿宋"/>
          <w:sz w:val="28"/>
        </w:rPr>
      </w:pPr>
      <w:r w:rsidRPr="006625C8">
        <w:rPr>
          <w:rFonts w:ascii="仿宋" w:eastAsia="仿宋" w:hAnsi="仿宋" w:hint="eastAsia"/>
          <w:sz w:val="28"/>
        </w:rPr>
        <w:t>国际市场也呈现出增长的潜力。我们已经开始开拓国际市场，首次出口达到</w:t>
      </w:r>
      <w:r w:rsidRPr="006625C8">
        <w:rPr>
          <w:rFonts w:ascii="仿宋" w:eastAsia="仿宋" w:hAnsi="仿宋"/>
          <w:sz w:val="28"/>
        </w:rPr>
        <w:t>X万元。国际市场主要集中在X国、X国和X国等地。</w:t>
      </w:r>
    </w:p>
    <w:p w:rsidR="006625C8" w:rsidRPr="006625C8" w:rsidP="006625C8" w14:paraId="5C2E4F00" w14:textId="77777777">
      <w:pPr>
        <w:ind w:firstLine="560" w:firstLineChars="200"/>
        <w:rPr>
          <w:rFonts w:ascii="仿宋" w:eastAsia="仿宋" w:hAnsi="仿宋"/>
          <w:sz w:val="28"/>
        </w:rPr>
      </w:pPr>
      <w:r w:rsidRPr="006625C8">
        <w:rPr>
          <w:rFonts w:ascii="仿宋" w:eastAsia="仿宋" w:hAnsi="仿宋"/>
          <w:sz w:val="28"/>
        </w:rPr>
        <w:t>5 市场趋势与机会</w:t>
      </w:r>
    </w:p>
    <w:p w:rsidR="006625C8" w:rsidRPr="006625C8" w:rsidP="006625C8" w14:paraId="3A299117" w14:textId="77777777">
      <w:pPr>
        <w:ind w:firstLine="560" w:firstLineChars="200"/>
        <w:rPr>
          <w:rFonts w:ascii="仿宋" w:eastAsia="仿宋" w:hAnsi="仿宋"/>
          <w:sz w:val="28"/>
        </w:rPr>
      </w:pPr>
      <w:r w:rsidRPr="006625C8">
        <w:rPr>
          <w:rFonts w:ascii="仿宋" w:eastAsia="仿宋" w:hAnsi="仿宋" w:hint="eastAsia"/>
          <w:sz w:val="28"/>
        </w:rPr>
        <w:t>这一部分将探讨市场中的当前趋势和未来机会。</w:t>
      </w:r>
    </w:p>
    <w:p w:rsidR="006625C8" w:rsidRPr="006625C8" w:rsidP="006625C8" w14:paraId="658A5E3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25C8">
        <w:rPr>
          <w:rFonts w:ascii="仿宋" w:eastAsia="仿宋" w:hAnsi="仿宋"/>
          <w:sz w:val="28"/>
        </w:rPr>
        <w:t>5.1 市场趋势</w:t>
      </w:r>
    </w:p>
    <w:p w:rsidR="006625C8" w:rsidRPr="006625C8" w:rsidP="006625C8" w14:paraId="558CC656" w14:textId="77777777">
      <w:pPr>
        <w:ind w:firstLine="560" w:firstLineChars="200"/>
        <w:rPr>
          <w:rFonts w:ascii="仿宋" w:eastAsia="仿宋" w:hAnsi="仿宋"/>
          <w:sz w:val="28"/>
        </w:rPr>
      </w:pPr>
      <w:r w:rsidRPr="006625C8">
        <w:rPr>
          <w:rFonts w:ascii="仿宋" w:eastAsia="仿宋" w:hAnsi="仿宋" w:hint="eastAsia"/>
          <w:sz w:val="28"/>
        </w:rPr>
        <w:t>市场中的当前趋势包括</w:t>
      </w:r>
      <w:r w:rsidRPr="006625C8">
        <w:rPr>
          <w:rFonts w:ascii="仿宋" w:eastAsia="仿宋" w:hAnsi="仿宋"/>
          <w:sz w:val="28"/>
        </w:rPr>
        <w:t>X、X和X。技术创新和可持续性意识日益增强，这将推动市场的发展。</w:t>
      </w:r>
    </w:p>
    <w:p w:rsidR="006625C8" w:rsidRPr="006625C8" w:rsidP="006625C8" w14:paraId="1A974602" w14:textId="77777777">
      <w:pPr>
        <w:ind w:firstLine="560" w:firstLineChars="200"/>
        <w:rPr>
          <w:rFonts w:ascii="仿宋" w:eastAsia="仿宋" w:hAnsi="仿宋"/>
          <w:sz w:val="28"/>
        </w:rPr>
      </w:pPr>
      <w:r w:rsidRPr="006625C8">
        <w:rPr>
          <w:rFonts w:ascii="仿宋" w:eastAsia="仿宋" w:hAnsi="仿宋"/>
          <w:sz w:val="28"/>
        </w:rPr>
        <w:t>5.2 市场机会</w:t>
      </w:r>
    </w:p>
    <w:p w:rsidR="006625C8" w:rsidRPr="006625C8" w:rsidP="006625C8" w14:paraId="3CBD60C2" w14:textId="77777777">
      <w:pPr>
        <w:ind w:firstLine="560" w:firstLineChars="200"/>
        <w:rPr>
          <w:rFonts w:ascii="仿宋" w:eastAsia="仿宋" w:hAnsi="仿宋"/>
          <w:sz w:val="28"/>
        </w:rPr>
      </w:pPr>
      <w:r w:rsidRPr="006625C8">
        <w:rPr>
          <w:rFonts w:ascii="仿宋" w:eastAsia="仿宋" w:hAnsi="仿宋" w:hint="eastAsia"/>
          <w:sz w:val="28"/>
        </w:rPr>
        <w:t>市场中存在着多个机会，包括</w:t>
      </w:r>
      <w:r w:rsidRPr="006625C8">
        <w:rPr>
          <w:rFonts w:ascii="仿宋" w:eastAsia="仿宋" w:hAnsi="仿宋"/>
          <w:sz w:val="28"/>
        </w:rPr>
        <w:t>X、X和X。新兴市场领域、产品创新和国际扩张都为公司未来的发展</w:t>
      </w:r>
      <w:r w:rsidRPr="006625C8">
        <w:rPr>
          <w:rFonts w:ascii="仿宋" w:eastAsia="仿宋" w:hAnsi="仿宋" w:hint="eastAsia"/>
          <w:sz w:val="28"/>
        </w:rPr>
        <w:t>提供了机遇。</w:t>
      </w:r>
    </w:p>
    <w:p w:rsidR="006625C8" w:rsidRPr="006625C8" w:rsidP="006625C8" w14:paraId="531A0F07" w14:textId="77777777">
      <w:pPr>
        <w:ind w:firstLine="560" w:firstLineChars="200"/>
        <w:rPr>
          <w:rFonts w:ascii="仿宋" w:eastAsia="仿宋" w:hAnsi="仿宋"/>
          <w:sz w:val="28"/>
        </w:rPr>
      </w:pPr>
      <w:r w:rsidRPr="006625C8">
        <w:rPr>
          <w:rFonts w:ascii="仿宋" w:eastAsia="仿宋" w:hAnsi="仿宋"/>
          <w:sz w:val="28"/>
        </w:rPr>
        <w:t>6 未来预测</w:t>
      </w:r>
    </w:p>
    <w:p w:rsidR="006625C8" w:rsidP="006625C8" w14:paraId="0CC34A3D" w14:textId="2E61846E">
      <w:pPr>
        <w:ind w:firstLine="560" w:firstLineChars="200"/>
        <w:rPr>
          <w:rFonts w:ascii="仿宋" w:eastAsia="仿宋" w:hAnsi="仿宋"/>
          <w:sz w:val="28"/>
        </w:rPr>
      </w:pPr>
      <w:r w:rsidRPr="006625C8">
        <w:rPr>
          <w:rFonts w:ascii="仿宋" w:eastAsia="仿宋" w:hAnsi="仿宋" w:hint="eastAsia"/>
          <w:sz w:val="28"/>
        </w:rPr>
        <w:t>根据市场概况的分析，我们预测未来市场将继续保持稳定增长的趋势。未来三年内，市场规模有望达到</w:t>
      </w:r>
      <w:r w:rsidRPr="006625C8">
        <w:rPr>
          <w:rFonts w:ascii="仿宋" w:eastAsia="仿宋" w:hAnsi="仿宋"/>
          <w:sz w:val="28"/>
        </w:rPr>
        <w:t>X亿元，年均增长率预计将保持在X%。</w:t>
      </w:r>
    </w:p>
    <w:p w:rsidR="006625C8" w:rsidP="006625C8" w14:paraId="2FA7C67F" w14:textId="5276CEC7">
      <w:pPr>
        <w:pStyle w:val="Heading2"/>
      </w:pPr>
      <w:bookmarkStart w:id="6" w:name="_Toc155170594"/>
      <w:r w:rsidRPr="006625C8">
        <w:t>(二)、目标市场细分</w:t>
      </w:r>
      <w:bookmarkEnd w:id="6"/>
    </w:p>
    <w:p w:rsidR="006625C8" w:rsidRPr="006625C8" w:rsidP="006625C8" w14:paraId="433439E5" w14:textId="77777777">
      <w:pPr>
        <w:ind w:firstLine="560" w:firstLineChars="200"/>
        <w:rPr>
          <w:rFonts w:ascii="仿宋" w:eastAsia="仿宋" w:hAnsi="仿宋"/>
          <w:sz w:val="28"/>
        </w:rPr>
      </w:pPr>
    </w:p>
    <w:p w:rsidR="006625C8" w:rsidRPr="006625C8" w:rsidP="006625C8" w14:paraId="55FE7530" w14:textId="77777777">
      <w:pPr>
        <w:ind w:firstLine="560" w:firstLineChars="200"/>
        <w:rPr>
          <w:rFonts w:ascii="仿宋" w:eastAsia="仿宋" w:hAnsi="仿宋"/>
          <w:sz w:val="28"/>
        </w:rPr>
      </w:pPr>
      <w:r w:rsidRPr="006625C8">
        <w:rPr>
          <w:rFonts w:ascii="仿宋" w:eastAsia="仿宋" w:hAnsi="仿宋"/>
          <w:sz w:val="28"/>
        </w:rPr>
        <w:t>1 受众特征</w:t>
      </w:r>
    </w:p>
    <w:p w:rsidR="006625C8" w:rsidRPr="006625C8" w:rsidP="006625C8" w14:paraId="551F8A23" w14:textId="77777777">
      <w:pPr>
        <w:ind w:firstLine="560" w:firstLineChars="200"/>
        <w:rPr>
          <w:rFonts w:ascii="仿宋" w:eastAsia="仿宋" w:hAnsi="仿宋"/>
          <w:sz w:val="28"/>
        </w:rPr>
      </w:pPr>
      <w:r w:rsidRPr="006625C8">
        <w:rPr>
          <w:rFonts w:ascii="仿宋" w:eastAsia="仿宋" w:hAnsi="仿宋" w:hint="eastAsia"/>
          <w:sz w:val="28"/>
        </w:rPr>
        <w:t>在这一章节中，我们将详细描述我们的目标市场，包括市场受众的特点和特征。</w:t>
      </w:r>
    </w:p>
    <w:p w:rsidR="006625C8" w:rsidRPr="006625C8" w:rsidP="006625C8" w14:paraId="3911BB68" w14:textId="77777777">
      <w:pPr>
        <w:ind w:firstLine="560" w:firstLineChars="200"/>
        <w:rPr>
          <w:rFonts w:ascii="仿宋" w:eastAsia="仿宋" w:hAnsi="仿宋"/>
          <w:sz w:val="28"/>
        </w:rPr>
      </w:pPr>
      <w:r w:rsidRPr="006625C8">
        <w:rPr>
          <w:rFonts w:ascii="仿宋" w:eastAsia="仿宋" w:hAnsi="仿宋"/>
          <w:sz w:val="28"/>
        </w:rPr>
        <w:t>1.1 年龄分布</w:t>
      </w:r>
    </w:p>
    <w:p w:rsidR="006625C8" w:rsidRPr="006625C8" w:rsidP="006625C8" w14:paraId="02BD854F" w14:textId="77777777">
      <w:pPr>
        <w:ind w:firstLine="560" w:firstLineChars="200"/>
        <w:rPr>
          <w:rFonts w:ascii="仿宋" w:eastAsia="仿宋" w:hAnsi="仿宋"/>
          <w:sz w:val="28"/>
        </w:rPr>
      </w:pPr>
      <w:r w:rsidRPr="006625C8">
        <w:rPr>
          <w:rFonts w:ascii="仿宋" w:eastAsia="仿宋" w:hAnsi="仿宋" w:hint="eastAsia"/>
          <w:sz w:val="28"/>
        </w:rPr>
        <w:t>我们的目标市场主要包括</w:t>
      </w:r>
      <w:r w:rsidRPr="006625C8">
        <w:rPr>
          <w:rFonts w:ascii="仿宋" w:eastAsia="仿宋" w:hAnsi="仿宋"/>
          <w:sz w:val="28"/>
        </w:rPr>
        <w:t>X年龄段的消费者，这个年龄段的人口占总受众的X%。这一年龄段的消费者在我们的产品/服务上表现出较高的兴趣。</w:t>
      </w:r>
    </w:p>
    <w:p w:rsidR="006625C8" w:rsidRPr="006625C8" w:rsidP="006625C8" w14:paraId="6607AD0B" w14:textId="77777777">
      <w:pPr>
        <w:ind w:firstLine="560" w:firstLineChars="200"/>
        <w:rPr>
          <w:rFonts w:ascii="仿宋" w:eastAsia="仿宋" w:hAnsi="仿宋"/>
          <w:sz w:val="28"/>
        </w:rPr>
      </w:pPr>
      <w:r w:rsidRPr="006625C8">
        <w:rPr>
          <w:rFonts w:ascii="仿宋" w:eastAsia="仿宋" w:hAnsi="仿宋"/>
          <w:sz w:val="28"/>
        </w:rPr>
        <w:t>1.2 地理位置</w:t>
      </w:r>
    </w:p>
    <w:p w:rsidR="006625C8" w:rsidRPr="006625C8" w:rsidP="006625C8" w14:paraId="27FB462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25C8">
        <w:rPr>
          <w:rFonts w:ascii="仿宋" w:eastAsia="仿宋" w:hAnsi="仿宋" w:hint="eastAsia"/>
          <w:sz w:val="28"/>
        </w:rPr>
        <w:t>受众的地理分布主要集中在</w:t>
      </w:r>
    </w:p>
    <w:p w:rsidR="006625C8" w:rsidRPr="006625C8" w:rsidP="006625C8" w14:textId="77777777">
      <w:pPr>
        <w:ind w:firstLine="560" w:firstLineChars="200"/>
        <w:rPr>
          <w:rFonts w:ascii="仿宋" w:eastAsia="仿宋" w:hAnsi="仿宋"/>
          <w:sz w:val="28"/>
        </w:rPr>
      </w:pPr>
      <w:r w:rsidRPr="006625C8">
        <w:rPr>
          <w:rFonts w:ascii="仿宋" w:eastAsia="仿宋" w:hAnsi="仿宋"/>
          <w:sz w:val="28"/>
        </w:rPr>
        <w:t>X、X和X地区。这些地区占总受众的X%。我们选择这些地区作为目标市场，因为它们拥有潜在的高需求。</w:t>
      </w:r>
    </w:p>
    <w:p w:rsidR="006625C8" w:rsidRPr="006625C8" w:rsidP="006625C8" w14:paraId="639E7B43" w14:textId="77777777">
      <w:pPr>
        <w:ind w:firstLine="560" w:firstLineChars="200"/>
        <w:rPr>
          <w:rFonts w:ascii="仿宋" w:eastAsia="仿宋" w:hAnsi="仿宋"/>
          <w:sz w:val="28"/>
        </w:rPr>
      </w:pPr>
      <w:r w:rsidRPr="006625C8">
        <w:rPr>
          <w:rFonts w:ascii="仿宋" w:eastAsia="仿宋" w:hAnsi="仿宋"/>
          <w:sz w:val="28"/>
        </w:rPr>
        <w:t>1.3 教育水平</w:t>
      </w:r>
    </w:p>
    <w:p w:rsidR="006625C8" w:rsidRPr="006625C8" w:rsidP="006625C8" w14:paraId="55D6193E" w14:textId="77777777">
      <w:pPr>
        <w:ind w:firstLine="560" w:firstLineChars="200"/>
        <w:rPr>
          <w:rFonts w:ascii="仿宋" w:eastAsia="仿宋" w:hAnsi="仿宋"/>
          <w:sz w:val="28"/>
        </w:rPr>
      </w:pPr>
      <w:r w:rsidRPr="006625C8">
        <w:rPr>
          <w:rFonts w:ascii="仿宋" w:eastAsia="仿宋" w:hAnsi="仿宋"/>
          <w:sz w:val="28"/>
        </w:rPr>
        <w:t>X%的目标市场受众具有本科以上学历，这表明他们对高质量的产</w:t>
      </w:r>
      <w:r w:rsidRPr="006625C8">
        <w:rPr>
          <w:rFonts w:ascii="仿宋" w:eastAsia="仿宋" w:hAnsi="仿宋"/>
          <w:sz w:val="28"/>
        </w:rPr>
        <w:t>品/服务有更高的期望。</w:t>
      </w:r>
    </w:p>
    <w:p w:rsidR="006625C8" w:rsidRPr="006625C8" w:rsidP="006625C8" w14:paraId="5B3711FC" w14:textId="77777777">
      <w:pPr>
        <w:ind w:firstLine="560" w:firstLineChars="200"/>
        <w:rPr>
          <w:rFonts w:ascii="仿宋" w:eastAsia="仿宋" w:hAnsi="仿宋"/>
          <w:sz w:val="28"/>
        </w:rPr>
      </w:pPr>
      <w:r w:rsidRPr="006625C8">
        <w:rPr>
          <w:rFonts w:ascii="仿宋" w:eastAsia="仿宋" w:hAnsi="仿宋"/>
          <w:sz w:val="28"/>
        </w:rPr>
        <w:t>2 需求细分</w:t>
      </w:r>
    </w:p>
    <w:p w:rsidR="006625C8" w:rsidRPr="006625C8" w:rsidP="006625C8" w14:paraId="78955B98" w14:textId="77777777">
      <w:pPr>
        <w:ind w:firstLine="560" w:firstLineChars="200"/>
        <w:rPr>
          <w:rFonts w:ascii="仿宋" w:eastAsia="仿宋" w:hAnsi="仿宋"/>
          <w:sz w:val="28"/>
        </w:rPr>
      </w:pPr>
      <w:r w:rsidRPr="006625C8">
        <w:rPr>
          <w:rFonts w:ascii="仿宋" w:eastAsia="仿宋" w:hAnsi="仿宋"/>
          <w:sz w:val="28"/>
        </w:rPr>
        <w:t>2.1 购买行为</w:t>
      </w:r>
    </w:p>
    <w:p w:rsidR="006625C8" w:rsidRPr="006625C8" w:rsidP="006625C8" w14:paraId="6AC27B3D" w14:textId="77777777">
      <w:pPr>
        <w:ind w:firstLine="560" w:firstLineChars="200"/>
        <w:rPr>
          <w:rFonts w:ascii="仿宋" w:eastAsia="仿宋" w:hAnsi="仿宋"/>
          <w:sz w:val="28"/>
        </w:rPr>
      </w:pPr>
      <w:r w:rsidRPr="006625C8">
        <w:rPr>
          <w:rFonts w:ascii="仿宋" w:eastAsia="仿宋" w:hAnsi="仿宋" w:hint="eastAsia"/>
          <w:sz w:val="28"/>
        </w:rPr>
        <w:t>我们的目标市场中的消费者以频繁购买相似产品</w:t>
      </w:r>
      <w:r w:rsidRPr="006625C8">
        <w:rPr>
          <w:rFonts w:ascii="仿宋" w:eastAsia="仿宋" w:hAnsi="仿宋"/>
          <w:sz w:val="28"/>
        </w:rPr>
        <w:t>/服务的行为为主。X%的受众在过去X个月内购买了相关产品/服务。</w:t>
      </w:r>
    </w:p>
    <w:p w:rsidR="006625C8" w:rsidRPr="006625C8" w:rsidP="006625C8" w14:paraId="65928464" w14:textId="77777777">
      <w:pPr>
        <w:ind w:firstLine="560" w:firstLineChars="200"/>
        <w:rPr>
          <w:rFonts w:ascii="仿宋" w:eastAsia="仿宋" w:hAnsi="仿宋"/>
          <w:sz w:val="28"/>
        </w:rPr>
      </w:pPr>
      <w:r w:rsidRPr="006625C8">
        <w:rPr>
          <w:rFonts w:ascii="仿宋" w:eastAsia="仿宋" w:hAnsi="仿宋"/>
          <w:sz w:val="28"/>
        </w:rPr>
        <w:t>2.2 需求驱动因素</w:t>
      </w:r>
    </w:p>
    <w:p w:rsidR="006625C8" w:rsidRPr="006625C8" w:rsidP="006625C8" w14:paraId="42D390EC" w14:textId="77777777">
      <w:pPr>
        <w:ind w:firstLine="560" w:firstLineChars="200"/>
        <w:rPr>
          <w:rFonts w:ascii="仿宋" w:eastAsia="仿宋" w:hAnsi="仿宋"/>
          <w:sz w:val="28"/>
        </w:rPr>
      </w:pPr>
      <w:r w:rsidRPr="006625C8">
        <w:rPr>
          <w:rFonts w:ascii="仿宋" w:eastAsia="仿宋" w:hAnsi="仿宋" w:hint="eastAsia"/>
          <w:sz w:val="28"/>
        </w:rPr>
        <w:t>需求驱动因素包括</w:t>
      </w:r>
      <w:r w:rsidRPr="006625C8">
        <w:rPr>
          <w:rFonts w:ascii="仿宋" w:eastAsia="仿宋" w:hAnsi="仿宋"/>
          <w:sz w:val="28"/>
        </w:rPr>
        <w:t>X、X和X。我们的目标市场更注重X，并愿意为高品质的产品/服务支付更高的价格。</w:t>
      </w:r>
    </w:p>
    <w:p w:rsidR="006625C8" w:rsidRPr="006625C8" w:rsidP="006625C8" w14:paraId="3B42FAD6" w14:textId="77777777">
      <w:pPr>
        <w:ind w:firstLine="560" w:firstLineChars="200"/>
        <w:rPr>
          <w:rFonts w:ascii="仿宋" w:eastAsia="仿宋" w:hAnsi="仿宋"/>
          <w:sz w:val="28"/>
        </w:rPr>
      </w:pPr>
      <w:r w:rsidRPr="006625C8">
        <w:rPr>
          <w:rFonts w:ascii="仿宋" w:eastAsia="仿宋" w:hAnsi="仿宋"/>
          <w:sz w:val="28"/>
        </w:rPr>
        <w:t>3 需求细分</w:t>
      </w:r>
    </w:p>
    <w:p w:rsidR="006625C8" w:rsidRPr="006625C8" w:rsidP="006625C8" w14:paraId="49F611C4" w14:textId="77777777">
      <w:pPr>
        <w:ind w:firstLine="560" w:firstLineChars="200"/>
        <w:rPr>
          <w:rFonts w:ascii="仿宋" w:eastAsia="仿宋" w:hAnsi="仿宋"/>
          <w:sz w:val="28"/>
        </w:rPr>
      </w:pPr>
      <w:r w:rsidRPr="006625C8">
        <w:rPr>
          <w:rFonts w:ascii="仿宋" w:eastAsia="仿宋" w:hAnsi="仿宋" w:hint="eastAsia"/>
          <w:sz w:val="28"/>
        </w:rPr>
        <w:t>在这一部分，我们将深入了解不同受众群体的需求细分，以更好地满足他们的需求。</w:t>
      </w:r>
    </w:p>
    <w:p w:rsidR="006625C8" w:rsidRPr="006625C8" w:rsidP="006625C8" w14:paraId="2A959A6B" w14:textId="77777777">
      <w:pPr>
        <w:ind w:firstLine="560" w:firstLineChars="200"/>
        <w:rPr>
          <w:rFonts w:ascii="仿宋" w:eastAsia="仿宋" w:hAnsi="仿宋"/>
          <w:sz w:val="28"/>
        </w:rPr>
      </w:pPr>
      <w:r w:rsidRPr="006625C8">
        <w:rPr>
          <w:rFonts w:ascii="仿宋" w:eastAsia="仿宋" w:hAnsi="仿宋"/>
          <w:sz w:val="28"/>
        </w:rPr>
        <w:t>3.1 需求细分1：X受众</w:t>
      </w:r>
    </w:p>
    <w:p w:rsidR="006625C8" w:rsidRPr="006625C8" w:rsidP="006625C8" w14:paraId="779E643E" w14:textId="77777777">
      <w:pPr>
        <w:ind w:firstLine="560" w:firstLineChars="200"/>
        <w:rPr>
          <w:rFonts w:ascii="仿宋" w:eastAsia="仿宋" w:hAnsi="仿宋"/>
          <w:sz w:val="28"/>
        </w:rPr>
      </w:pPr>
      <w:r w:rsidRPr="006625C8">
        <w:rPr>
          <w:rFonts w:ascii="仿宋" w:eastAsia="仿宋" w:hAnsi="仿宋" w:hint="eastAsia"/>
          <w:sz w:val="28"/>
        </w:rPr>
        <w:t>这一细分包括</w:t>
      </w:r>
      <w:r w:rsidRPr="006625C8">
        <w:rPr>
          <w:rFonts w:ascii="仿宋" w:eastAsia="仿宋" w:hAnsi="仿宋"/>
          <w:sz w:val="28"/>
        </w:rPr>
        <w:t>X年龄段、来自X地区的消费者。他们的需求主要集中在X，因为X。</w:t>
      </w:r>
    </w:p>
    <w:p w:rsidR="006625C8" w:rsidRPr="006625C8" w:rsidP="006625C8" w14:paraId="34BF41BD" w14:textId="77777777">
      <w:pPr>
        <w:ind w:firstLine="560" w:firstLineChars="200"/>
        <w:rPr>
          <w:rFonts w:ascii="仿宋" w:eastAsia="仿宋" w:hAnsi="仿宋"/>
          <w:sz w:val="28"/>
        </w:rPr>
      </w:pPr>
      <w:r w:rsidRPr="006625C8">
        <w:rPr>
          <w:rFonts w:ascii="仿宋" w:eastAsia="仿宋" w:hAnsi="仿宋"/>
          <w:sz w:val="28"/>
        </w:rPr>
        <w:t>3.2 需求细分2：X受众</w:t>
      </w:r>
    </w:p>
    <w:p w:rsidR="006625C8" w:rsidRPr="006625C8" w:rsidP="006625C8" w14:paraId="6B9E9D41" w14:textId="77777777">
      <w:pPr>
        <w:ind w:firstLine="560" w:firstLineChars="200"/>
        <w:rPr>
          <w:rFonts w:ascii="仿宋" w:eastAsia="仿宋" w:hAnsi="仿宋"/>
          <w:sz w:val="28"/>
        </w:rPr>
      </w:pPr>
      <w:r w:rsidRPr="006625C8">
        <w:rPr>
          <w:rFonts w:ascii="仿宋" w:eastAsia="仿宋" w:hAnsi="仿宋"/>
          <w:sz w:val="28"/>
        </w:rPr>
        <w:t>X受众包括具有X学历的年轻专业人士。他们更关注X，并愿意支付高价</w:t>
      </w:r>
      <w:r w:rsidRPr="006625C8">
        <w:rPr>
          <w:rFonts w:ascii="仿宋" w:eastAsia="仿宋" w:hAnsi="仿宋" w:hint="eastAsia"/>
          <w:sz w:val="28"/>
        </w:rPr>
        <w:t>获取高品质的产品</w:t>
      </w:r>
      <w:r w:rsidRPr="006625C8">
        <w:rPr>
          <w:rFonts w:ascii="仿宋" w:eastAsia="仿宋" w:hAnsi="仿宋"/>
          <w:sz w:val="28"/>
        </w:rPr>
        <w:t>/服务。</w:t>
      </w:r>
    </w:p>
    <w:p w:rsidR="006625C8" w:rsidRPr="006625C8" w:rsidP="006625C8" w14:paraId="0CCFCA32" w14:textId="77777777">
      <w:pPr>
        <w:ind w:firstLine="560" w:firstLineChars="200"/>
        <w:rPr>
          <w:rFonts w:ascii="仿宋" w:eastAsia="仿宋" w:hAnsi="仿宋"/>
          <w:sz w:val="28"/>
        </w:rPr>
      </w:pPr>
      <w:r w:rsidRPr="006625C8">
        <w:rPr>
          <w:rFonts w:ascii="仿宋" w:eastAsia="仿宋" w:hAnsi="仿宋"/>
          <w:sz w:val="28"/>
        </w:rPr>
        <w:t>4 目标市场选择</w:t>
      </w:r>
    </w:p>
    <w:p w:rsidR="006625C8" w:rsidRPr="006625C8" w:rsidP="006625C8" w14:paraId="13E155F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25C8">
        <w:rPr>
          <w:rFonts w:ascii="仿宋" w:eastAsia="仿宋" w:hAnsi="仿宋" w:hint="eastAsia"/>
          <w:sz w:val="28"/>
        </w:rPr>
        <w:t>综合上述信息，我们选择了</w:t>
      </w:r>
    </w:p>
    <w:p w:rsidR="006625C8" w:rsidRPr="006625C8" w:rsidP="006625C8" w14:textId="77777777">
      <w:pPr>
        <w:ind w:firstLine="560" w:firstLineChars="200"/>
        <w:rPr>
          <w:rFonts w:ascii="仿宋" w:eastAsia="仿宋" w:hAnsi="仿宋"/>
          <w:sz w:val="28"/>
        </w:rPr>
      </w:pPr>
      <w:r w:rsidRPr="006625C8">
        <w:rPr>
          <w:rFonts w:ascii="仿宋" w:eastAsia="仿宋" w:hAnsi="仿宋"/>
          <w:sz w:val="28"/>
        </w:rPr>
        <w:t>X年龄段、来自X地区的消费者作为我们的首要目标市场。这一市场细分具有较高的潜在需求和较高的购买力，适合我们的产品/服务。</w:t>
      </w:r>
    </w:p>
    <w:p w:rsidR="006625C8" w:rsidP="006625C8" w14:paraId="75C8CBE9" w14:textId="1C0C0325">
      <w:pPr>
        <w:ind w:firstLine="560" w:firstLineChars="200"/>
        <w:rPr>
          <w:rFonts w:ascii="仿宋" w:eastAsia="仿宋" w:hAnsi="仿宋"/>
          <w:sz w:val="28"/>
        </w:rPr>
      </w:pPr>
    </w:p>
    <w:p w:rsidR="006625C8" w:rsidP="006625C8" w14:paraId="6DCAEB46" w14:textId="1CB0D165">
      <w:pPr>
        <w:pStyle w:val="Heading2"/>
      </w:pPr>
      <w:bookmarkStart w:id="7" w:name="_Toc155170595"/>
      <w:r w:rsidRPr="006625C8">
        <w:t>(三)、竞争分析</w:t>
      </w:r>
      <w:bookmarkEnd w:id="7"/>
    </w:p>
    <w:p w:rsidR="006625C8" w:rsidRPr="006625C8" w:rsidP="006625C8" w14:paraId="6BCBBBCF" w14:textId="77777777">
      <w:pPr>
        <w:ind w:firstLine="560" w:firstLineChars="200"/>
        <w:rPr>
          <w:rFonts w:ascii="仿宋" w:eastAsia="仿宋" w:hAnsi="仿宋"/>
          <w:sz w:val="28"/>
        </w:rPr>
      </w:pPr>
    </w:p>
    <w:p w:rsidR="006625C8" w:rsidRPr="006625C8" w:rsidP="006625C8" w14:paraId="0EC3F6CF" w14:textId="77777777">
      <w:pPr>
        <w:ind w:firstLine="560" w:firstLineChars="200"/>
        <w:rPr>
          <w:rFonts w:ascii="仿宋" w:eastAsia="仿宋" w:hAnsi="仿宋"/>
          <w:sz w:val="28"/>
        </w:rPr>
      </w:pPr>
      <w:r w:rsidRPr="006625C8">
        <w:rPr>
          <w:rFonts w:ascii="仿宋" w:eastAsia="仿宋" w:hAnsi="仿宋"/>
          <w:sz w:val="28"/>
        </w:rPr>
        <w:t>1 竞争对手概况</w:t>
      </w:r>
    </w:p>
    <w:p w:rsidR="006625C8" w:rsidRPr="006625C8" w:rsidP="006625C8" w14:paraId="4779FCCF" w14:textId="77777777">
      <w:pPr>
        <w:ind w:firstLine="560" w:firstLineChars="200"/>
        <w:rPr>
          <w:rFonts w:ascii="仿宋" w:eastAsia="仿宋" w:hAnsi="仿宋"/>
          <w:sz w:val="28"/>
        </w:rPr>
      </w:pPr>
      <w:r w:rsidRPr="006625C8">
        <w:rPr>
          <w:rFonts w:ascii="仿宋" w:eastAsia="仿宋" w:hAnsi="仿宋" w:hint="eastAsia"/>
          <w:sz w:val="28"/>
        </w:rPr>
        <w:t>在本章中，我们将对市场中的主要竞争对手进行详细描述，包括他们的公司信息、市场份额和产品范围。</w:t>
      </w:r>
    </w:p>
    <w:p w:rsidR="006625C8" w:rsidRPr="006625C8" w:rsidP="006625C8" w14:paraId="30CB3AB5" w14:textId="77777777">
      <w:pPr>
        <w:ind w:firstLine="560" w:firstLineChars="200"/>
        <w:rPr>
          <w:rFonts w:ascii="仿宋" w:eastAsia="仿宋" w:hAnsi="仿宋"/>
          <w:sz w:val="28"/>
        </w:rPr>
      </w:pPr>
      <w:r w:rsidRPr="006625C8">
        <w:rPr>
          <w:rFonts w:ascii="仿宋" w:eastAsia="仿宋" w:hAnsi="仿宋"/>
          <w:sz w:val="28"/>
        </w:rPr>
        <w:t>1.1 竞争对手1：</w:t>
      </w:r>
    </w:p>
    <w:p w:rsidR="006625C8" w:rsidRPr="006625C8" w:rsidP="006625C8" w14:paraId="074974A9" w14:textId="77777777">
      <w:pPr>
        <w:ind w:firstLine="560" w:firstLineChars="200"/>
        <w:rPr>
          <w:rFonts w:ascii="仿宋" w:eastAsia="仿宋" w:hAnsi="仿宋"/>
          <w:sz w:val="28"/>
        </w:rPr>
      </w:pPr>
      <w:r w:rsidRPr="006625C8">
        <w:rPr>
          <w:rFonts w:ascii="仿宋" w:eastAsia="仿宋" w:hAnsi="仿宋"/>
          <w:sz w:val="28"/>
        </w:rPr>
        <w:t xml:space="preserve">   公司名称：X公司</w:t>
      </w:r>
    </w:p>
    <w:p w:rsidR="006625C8" w:rsidRPr="006625C8" w:rsidP="006625C8" w14:paraId="1DF2EA83" w14:textId="77777777">
      <w:pPr>
        <w:ind w:firstLine="560" w:firstLineChars="200"/>
        <w:rPr>
          <w:rFonts w:ascii="仿宋" w:eastAsia="仿宋" w:hAnsi="仿宋"/>
          <w:sz w:val="28"/>
        </w:rPr>
      </w:pPr>
      <w:r w:rsidRPr="006625C8">
        <w:rPr>
          <w:rFonts w:ascii="仿宋" w:eastAsia="仿宋" w:hAnsi="仿宋"/>
          <w:sz w:val="28"/>
        </w:rPr>
        <w:t xml:space="preserve">   市场份额：X%</w:t>
      </w:r>
    </w:p>
    <w:p w:rsidR="006625C8" w:rsidRPr="006625C8" w:rsidP="006625C8" w14:paraId="343B2997" w14:textId="77777777">
      <w:pPr>
        <w:ind w:firstLine="560" w:firstLineChars="200"/>
        <w:rPr>
          <w:rFonts w:ascii="仿宋" w:eastAsia="仿宋" w:hAnsi="仿宋"/>
          <w:sz w:val="28"/>
        </w:rPr>
      </w:pPr>
      <w:r w:rsidRPr="006625C8">
        <w:rPr>
          <w:rFonts w:ascii="仿宋" w:eastAsia="仿宋" w:hAnsi="仿宋"/>
          <w:sz w:val="28"/>
        </w:rPr>
        <w:t xml:space="preserve">   公司概况：X公司成立于X年，总部位于X地区。他们以X产品而闻名，拥有X家分支机构和X员工。</w:t>
      </w:r>
    </w:p>
    <w:p w:rsidR="006625C8" w:rsidRPr="006625C8" w:rsidP="006625C8" w14:paraId="7DEB2EDB" w14:textId="77777777">
      <w:pPr>
        <w:ind w:firstLine="560" w:firstLineChars="200"/>
        <w:rPr>
          <w:rFonts w:ascii="仿宋" w:eastAsia="仿宋" w:hAnsi="仿宋"/>
          <w:sz w:val="28"/>
        </w:rPr>
      </w:pPr>
      <w:r w:rsidRPr="006625C8">
        <w:rPr>
          <w:rFonts w:ascii="仿宋" w:eastAsia="仿宋" w:hAnsi="仿宋"/>
          <w:sz w:val="28"/>
        </w:rPr>
        <w:t xml:space="preserve">   产品范围：X公司的产品包括X、X和X。他们注重X，以提供高质量的X。</w:t>
      </w:r>
    </w:p>
    <w:p w:rsidR="006625C8" w:rsidRPr="006625C8" w:rsidP="006625C8" w14:paraId="174CE2C8" w14:textId="77777777">
      <w:pPr>
        <w:ind w:firstLine="560" w:firstLineChars="200"/>
        <w:rPr>
          <w:rFonts w:ascii="仿宋" w:eastAsia="仿宋" w:hAnsi="仿宋"/>
          <w:sz w:val="28"/>
        </w:rPr>
      </w:pPr>
      <w:r w:rsidRPr="006625C8">
        <w:rPr>
          <w:rFonts w:ascii="仿宋" w:eastAsia="仿宋" w:hAnsi="仿宋"/>
          <w:sz w:val="28"/>
        </w:rPr>
        <w:t>1.2 竞争对手2：</w:t>
      </w:r>
    </w:p>
    <w:p w:rsidR="006625C8" w:rsidRPr="006625C8" w:rsidP="006625C8" w14:paraId="7C0CAF9D" w14:textId="77777777">
      <w:pPr>
        <w:ind w:firstLine="560" w:firstLineChars="200"/>
        <w:rPr>
          <w:rFonts w:ascii="仿宋" w:eastAsia="仿宋" w:hAnsi="仿宋"/>
          <w:sz w:val="28"/>
        </w:rPr>
      </w:pPr>
      <w:r w:rsidRPr="006625C8">
        <w:rPr>
          <w:rFonts w:ascii="仿宋" w:eastAsia="仿宋" w:hAnsi="仿宋"/>
          <w:sz w:val="28"/>
        </w:rPr>
        <w:t xml:space="preserve">   公司名称：Y公司</w:t>
      </w:r>
    </w:p>
    <w:p w:rsidR="006625C8" w:rsidRPr="006625C8" w:rsidP="006625C8" w14:paraId="3798E764" w14:textId="77777777">
      <w:pPr>
        <w:ind w:firstLine="560" w:firstLineChars="200"/>
        <w:rPr>
          <w:rFonts w:ascii="仿宋" w:eastAsia="仿宋" w:hAnsi="仿宋"/>
          <w:sz w:val="28"/>
        </w:rPr>
      </w:pPr>
      <w:r w:rsidRPr="006625C8">
        <w:rPr>
          <w:rFonts w:ascii="仿宋" w:eastAsia="仿宋" w:hAnsi="仿宋"/>
          <w:sz w:val="28"/>
        </w:rPr>
        <w:t xml:space="preserve">   市场份额：X%</w:t>
      </w:r>
    </w:p>
    <w:p w:rsidR="006625C8" w:rsidRPr="006625C8" w:rsidP="006625C8" w14:paraId="389DCE6B" w14:textId="77777777">
      <w:pPr>
        <w:ind w:firstLine="560" w:firstLineChars="200"/>
        <w:rPr>
          <w:rFonts w:ascii="仿宋" w:eastAsia="仿宋" w:hAnsi="仿宋"/>
          <w:sz w:val="28"/>
        </w:rPr>
      </w:pPr>
      <w:r w:rsidRPr="006625C8">
        <w:rPr>
          <w:rFonts w:ascii="仿宋" w:eastAsia="仿宋" w:hAnsi="仿宋"/>
          <w:sz w:val="28"/>
        </w:rPr>
        <w:t xml:space="preserve">   公司概况：Y公司成立于X年，总部位于X地区。他们在X领域有着丰富的经验，拥有X家</w:t>
      </w:r>
      <w:r w:rsidRPr="006625C8">
        <w:rPr>
          <w:rFonts w:ascii="仿宋" w:eastAsia="仿宋" w:hAnsi="仿宋" w:hint="eastAsia"/>
          <w:sz w:val="28"/>
        </w:rPr>
        <w:t>分支机构和</w:t>
      </w:r>
      <w:r w:rsidRPr="006625C8">
        <w:rPr>
          <w:rFonts w:ascii="仿宋" w:eastAsia="仿宋" w:hAnsi="仿宋"/>
          <w:sz w:val="28"/>
        </w:rPr>
        <w:t>X员工。</w:t>
      </w:r>
    </w:p>
    <w:p w:rsidR="006625C8" w:rsidRPr="006625C8" w:rsidP="006625C8" w14:paraId="64B6353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25C8">
        <w:rPr>
          <w:rFonts w:ascii="仿宋" w:eastAsia="仿宋" w:hAnsi="仿宋"/>
          <w:sz w:val="28"/>
        </w:rPr>
        <w:t xml:space="preserve">  </w:t>
      </w:r>
    </w:p>
    <w:p w:rsidR="006625C8" w:rsidRPr="006625C8" w:rsidP="006625C8" w14:textId="77777777">
      <w:pPr>
        <w:ind w:firstLine="560" w:firstLineChars="200"/>
        <w:rPr>
          <w:rFonts w:ascii="仿宋" w:eastAsia="仿宋" w:hAnsi="仿宋"/>
          <w:sz w:val="28"/>
        </w:rPr>
      </w:pPr>
      <w:r w:rsidRPr="006625C8">
        <w:rPr>
          <w:rFonts w:ascii="仿宋" w:eastAsia="仿宋" w:hAnsi="仿宋"/>
          <w:sz w:val="28"/>
        </w:rPr>
        <w:t xml:space="preserve"> 产品范围：Y公司的产品包括X、X和X。他们采用X策略，以吸引价格敏感型客户。</w:t>
      </w:r>
    </w:p>
    <w:p w:rsidR="006625C8" w:rsidRPr="006625C8" w:rsidP="006625C8" w14:paraId="3F0FDEA4" w14:textId="77777777">
      <w:pPr>
        <w:ind w:firstLine="560" w:firstLineChars="200"/>
        <w:rPr>
          <w:rFonts w:ascii="仿宋" w:eastAsia="仿宋" w:hAnsi="仿宋"/>
          <w:sz w:val="28"/>
        </w:rPr>
      </w:pPr>
      <w:r w:rsidRPr="006625C8">
        <w:rPr>
          <w:rFonts w:ascii="仿宋" w:eastAsia="仿宋" w:hAnsi="仿宋"/>
          <w:sz w:val="28"/>
        </w:rPr>
        <w:t>2 竞争策略</w:t>
      </w:r>
    </w:p>
    <w:p w:rsidR="006625C8" w:rsidRPr="006625C8" w:rsidP="006625C8" w14:paraId="40836B88" w14:textId="77777777">
      <w:pPr>
        <w:ind w:firstLine="560" w:firstLineChars="200"/>
        <w:rPr>
          <w:rFonts w:ascii="仿宋" w:eastAsia="仿宋" w:hAnsi="仿宋"/>
          <w:sz w:val="28"/>
        </w:rPr>
      </w:pPr>
      <w:r w:rsidRPr="006625C8">
        <w:rPr>
          <w:rFonts w:ascii="仿宋" w:eastAsia="仿宋" w:hAnsi="仿宋" w:hint="eastAsia"/>
          <w:sz w:val="28"/>
        </w:rPr>
        <w:t>在这一部分，我们将分析竞争对手采用的策略，以了解他们在市场中的表现。</w:t>
      </w:r>
    </w:p>
    <w:p w:rsidR="006625C8" w:rsidRPr="006625C8" w:rsidP="006625C8" w14:paraId="67E4CB60" w14:textId="77777777">
      <w:pPr>
        <w:ind w:firstLine="560" w:firstLineChars="200"/>
        <w:rPr>
          <w:rFonts w:ascii="仿宋" w:eastAsia="仿宋" w:hAnsi="仿宋"/>
          <w:sz w:val="28"/>
        </w:rPr>
      </w:pPr>
      <w:r w:rsidRPr="006625C8">
        <w:rPr>
          <w:rFonts w:ascii="仿宋" w:eastAsia="仿宋" w:hAnsi="仿宋"/>
          <w:sz w:val="28"/>
        </w:rPr>
        <w:t>2.1 竞争对手1的策略：</w:t>
      </w:r>
    </w:p>
    <w:p w:rsidR="006625C8" w:rsidRPr="006625C8" w:rsidP="006625C8" w14:paraId="728B3539" w14:textId="77777777">
      <w:pPr>
        <w:ind w:firstLine="560" w:firstLineChars="200"/>
        <w:rPr>
          <w:rFonts w:ascii="仿宋" w:eastAsia="仿宋" w:hAnsi="仿宋"/>
          <w:sz w:val="28"/>
        </w:rPr>
      </w:pPr>
      <w:r w:rsidRPr="006625C8">
        <w:rPr>
          <w:rFonts w:ascii="仿宋" w:eastAsia="仿宋" w:hAnsi="仿宋"/>
          <w:sz w:val="28"/>
        </w:rPr>
        <w:t xml:space="preserve">   定价策略：X公司采用X价格策略，以确保他们的产品在市场中具有竞争力。</w:t>
      </w:r>
    </w:p>
    <w:p w:rsidR="006625C8" w:rsidRPr="006625C8" w:rsidP="006625C8" w14:paraId="659613D6" w14:textId="77777777">
      <w:pPr>
        <w:ind w:firstLine="560" w:firstLineChars="200"/>
        <w:rPr>
          <w:rFonts w:ascii="仿宋" w:eastAsia="仿宋" w:hAnsi="仿宋"/>
          <w:sz w:val="28"/>
        </w:rPr>
      </w:pPr>
      <w:r w:rsidRPr="006625C8">
        <w:rPr>
          <w:rFonts w:ascii="仿宋" w:eastAsia="仿宋" w:hAnsi="仿宋"/>
          <w:sz w:val="28"/>
        </w:rPr>
        <w:t xml:space="preserve">   市场定位：X公司将自己定位为X市场的领导者，侧重于高端市场。</w:t>
      </w:r>
    </w:p>
    <w:p w:rsidR="006625C8" w:rsidRPr="006625C8" w:rsidP="006625C8" w14:paraId="61468EE5" w14:textId="77777777">
      <w:pPr>
        <w:ind w:firstLine="560" w:firstLineChars="200"/>
        <w:rPr>
          <w:rFonts w:ascii="仿宋" w:eastAsia="仿宋" w:hAnsi="仿宋"/>
          <w:sz w:val="28"/>
        </w:rPr>
      </w:pPr>
      <w:r w:rsidRPr="006625C8">
        <w:rPr>
          <w:rFonts w:ascii="仿宋" w:eastAsia="仿宋" w:hAnsi="仿宋"/>
          <w:sz w:val="28"/>
        </w:rPr>
        <w:t xml:space="preserve">   产品特点：X公司强调X和X特点，以满足客户对高品质产品的需求。</w:t>
      </w:r>
    </w:p>
    <w:p w:rsidR="006625C8" w:rsidRPr="006625C8" w:rsidP="006625C8" w14:paraId="6629F1ED" w14:textId="77777777">
      <w:pPr>
        <w:ind w:firstLine="560" w:firstLineChars="200"/>
        <w:rPr>
          <w:rFonts w:ascii="仿宋" w:eastAsia="仿宋" w:hAnsi="仿宋"/>
          <w:sz w:val="28"/>
        </w:rPr>
      </w:pPr>
      <w:r w:rsidRPr="006625C8">
        <w:rPr>
          <w:rFonts w:ascii="仿宋" w:eastAsia="仿宋" w:hAnsi="仿宋"/>
          <w:sz w:val="28"/>
        </w:rPr>
        <w:t>2.2 竞争对手2的策略：</w:t>
      </w:r>
    </w:p>
    <w:p w:rsidR="006625C8" w:rsidRPr="006625C8" w:rsidP="006625C8" w14:paraId="47FC3909" w14:textId="77777777">
      <w:pPr>
        <w:ind w:firstLine="560" w:firstLineChars="200"/>
        <w:rPr>
          <w:rFonts w:ascii="仿宋" w:eastAsia="仿宋" w:hAnsi="仿宋"/>
          <w:sz w:val="28"/>
        </w:rPr>
      </w:pPr>
      <w:r w:rsidRPr="006625C8">
        <w:rPr>
          <w:rFonts w:ascii="仿宋" w:eastAsia="仿宋" w:hAnsi="仿宋"/>
          <w:sz w:val="28"/>
        </w:rPr>
        <w:t xml:space="preserve">   定价策略：Y公司采用X价格策略，以吸引价格敏感</w:t>
      </w:r>
      <w:r w:rsidRPr="006625C8">
        <w:rPr>
          <w:rFonts w:ascii="仿宋" w:eastAsia="仿宋" w:hAnsi="仿宋" w:hint="eastAsia"/>
          <w:sz w:val="28"/>
        </w:rPr>
        <w:t>型客户。</w:t>
      </w:r>
    </w:p>
    <w:p w:rsidR="006625C8" w:rsidRPr="006625C8" w:rsidP="006625C8" w14:paraId="4BAD1A12" w14:textId="77777777">
      <w:pPr>
        <w:ind w:firstLine="560" w:firstLineChars="200"/>
        <w:rPr>
          <w:rFonts w:ascii="仿宋" w:eastAsia="仿宋" w:hAnsi="仿宋"/>
          <w:sz w:val="28"/>
        </w:rPr>
      </w:pPr>
      <w:r w:rsidRPr="006625C8">
        <w:rPr>
          <w:rFonts w:ascii="仿宋" w:eastAsia="仿宋" w:hAnsi="仿宋"/>
          <w:sz w:val="28"/>
        </w:rPr>
        <w:t xml:space="preserve">   市场定位：Y公司的市场定位是X市场的X提供商，专注于广泛的客户群。</w:t>
      </w:r>
    </w:p>
    <w:p w:rsidR="006625C8" w:rsidRPr="006625C8" w:rsidP="006625C8" w14:paraId="5A852DD7" w14:textId="77777777">
      <w:pPr>
        <w:ind w:firstLine="560" w:firstLineChars="200"/>
        <w:rPr>
          <w:rFonts w:ascii="仿宋" w:eastAsia="仿宋" w:hAnsi="仿宋"/>
          <w:sz w:val="28"/>
        </w:rPr>
      </w:pPr>
      <w:r w:rsidRPr="006625C8">
        <w:rPr>
          <w:rFonts w:ascii="仿宋" w:eastAsia="仿宋" w:hAnsi="仿宋"/>
          <w:sz w:val="28"/>
        </w:rPr>
        <w:t xml:space="preserve">   产品特点：Y公司侧重于X和X，提供价格亲民的产品。</w:t>
      </w:r>
    </w:p>
    <w:p w:rsidR="006625C8" w:rsidRPr="006625C8" w:rsidP="006625C8" w14:paraId="2712A738" w14:textId="77777777">
      <w:pPr>
        <w:ind w:firstLine="560" w:firstLineChars="200"/>
        <w:rPr>
          <w:rFonts w:ascii="仿宋" w:eastAsia="仿宋" w:hAnsi="仿宋"/>
          <w:sz w:val="28"/>
        </w:rPr>
      </w:pPr>
      <w:r w:rsidRPr="006625C8">
        <w:rPr>
          <w:rFonts w:ascii="仿宋" w:eastAsia="仿宋" w:hAnsi="仿宋"/>
          <w:sz w:val="28"/>
        </w:rPr>
        <w:t>3 竞争优势和劣势</w:t>
      </w:r>
    </w:p>
    <w:p w:rsidR="006625C8" w:rsidRPr="006625C8" w:rsidP="006625C8" w14:paraId="38E9A046" w14:textId="77777777">
      <w:pPr>
        <w:ind w:firstLine="560" w:firstLineChars="200"/>
        <w:rPr>
          <w:rFonts w:ascii="仿宋" w:eastAsia="仿宋" w:hAnsi="仿宋"/>
          <w:sz w:val="28"/>
        </w:rPr>
      </w:pPr>
      <w:r w:rsidRPr="006625C8">
        <w:rPr>
          <w:rFonts w:ascii="仿宋" w:eastAsia="仿宋" w:hAnsi="仿宋" w:hint="eastAsia"/>
          <w:sz w:val="28"/>
        </w:rPr>
        <w:t>这一部分将讨论竞争对手的优势和劣势，以了解他们在市场中的地位。</w:t>
      </w:r>
    </w:p>
    <w:p w:rsidR="006625C8" w:rsidRPr="006625C8" w:rsidP="006625C8" w14:paraId="72A8D3A4" w14:textId="77777777">
      <w:pPr>
        <w:ind w:firstLine="560" w:firstLineChars="200"/>
        <w:rPr>
          <w:rFonts w:ascii="仿宋" w:eastAsia="仿宋" w:hAnsi="仿宋"/>
          <w:sz w:val="28"/>
        </w:rPr>
      </w:pPr>
      <w:r w:rsidRPr="006625C8">
        <w:rPr>
          <w:rFonts w:ascii="仿宋" w:eastAsia="仿宋" w:hAnsi="仿宋"/>
          <w:sz w:val="28"/>
        </w:rPr>
        <w:t>3.1 竞争对手1的优势：</w:t>
      </w:r>
    </w:p>
    <w:p w:rsidR="006625C8" w:rsidRPr="006625C8" w:rsidP="006625C8" w14:paraId="2422CEF5" w14:textId="77777777">
      <w:pPr>
        <w:ind w:firstLine="560" w:firstLineChars="200"/>
        <w:rPr>
          <w:rFonts w:ascii="仿宋" w:eastAsia="仿宋" w:hAnsi="仿宋"/>
          <w:sz w:val="28"/>
        </w:rPr>
      </w:pPr>
      <w:r w:rsidRPr="006625C8">
        <w:rPr>
          <w:rFonts w:ascii="仿宋" w:eastAsia="仿宋" w:hAnsi="仿宋"/>
          <w:sz w:val="28"/>
        </w:rPr>
        <w:t xml:space="preserve">   X公司在X领域有着长期的经验和声誉。</w:t>
      </w:r>
    </w:p>
    <w:p w:rsidR="006625C8" w:rsidRPr="006625C8" w:rsidP="006625C8" w14:paraId="1535A07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625C8">
        <w:rPr>
          <w:rFonts w:ascii="仿宋" w:eastAsia="仿宋" w:hAnsi="仿宋"/>
          <w:sz w:val="28"/>
        </w:rPr>
        <w:t xml:space="preserve">   他们的产品质量一直是市场的标杆。</w:t>
      </w:r>
    </w:p>
    <w:p w:rsidR="006625C8" w:rsidRPr="006625C8" w:rsidP="006625C8" w14:paraId="3EB545CD" w14:textId="77777777">
      <w:pPr>
        <w:ind w:firstLine="560" w:firstLineChars="200"/>
        <w:rPr>
          <w:rFonts w:ascii="仿宋" w:eastAsia="仿宋" w:hAnsi="仿宋"/>
          <w:sz w:val="28"/>
        </w:rPr>
      </w:pPr>
      <w:r w:rsidRPr="006625C8">
        <w:rPr>
          <w:rFonts w:ascii="仿宋" w:eastAsia="仿宋" w:hAnsi="仿宋"/>
          <w:sz w:val="28"/>
        </w:rPr>
        <w:t>3.2 竞争对手2的优势：</w:t>
      </w:r>
    </w:p>
    <w:p w:rsidR="006625C8" w:rsidRPr="006625C8" w:rsidP="006625C8" w14:paraId="7B47B7F7" w14:textId="77777777">
      <w:pPr>
        <w:ind w:firstLine="560" w:firstLineChars="200"/>
        <w:rPr>
          <w:rFonts w:ascii="仿宋" w:eastAsia="仿宋" w:hAnsi="仿宋"/>
          <w:sz w:val="28"/>
        </w:rPr>
      </w:pPr>
      <w:r w:rsidRPr="006625C8">
        <w:rPr>
          <w:rFonts w:ascii="仿宋" w:eastAsia="仿宋" w:hAnsi="仿宋"/>
          <w:sz w:val="28"/>
        </w:rPr>
        <w:t xml:space="preserve">   Y公司的价格策略吸引了大量价格敏感型客户。</w:t>
      </w:r>
    </w:p>
    <w:p w:rsidR="006625C8" w:rsidRPr="006625C8" w:rsidP="006625C8" w14:paraId="2FFDBF93" w14:textId="77777777">
      <w:pPr>
        <w:ind w:firstLine="560" w:firstLineChars="200"/>
        <w:rPr>
          <w:rFonts w:ascii="仿宋" w:eastAsia="仿宋" w:hAnsi="仿宋"/>
          <w:sz w:val="28"/>
        </w:rPr>
      </w:pPr>
      <w:r w:rsidRPr="006625C8">
        <w:rPr>
          <w:rFonts w:ascii="仿宋" w:eastAsia="仿宋" w:hAnsi="仿宋"/>
          <w:sz w:val="28"/>
        </w:rPr>
        <w:t xml:space="preserve">   他们在广告和市场推广方面有一定优势。</w:t>
      </w:r>
    </w:p>
    <w:p w:rsidR="006625C8" w:rsidRPr="006625C8" w:rsidP="006625C8" w14:paraId="26F60C43" w14:textId="77777777">
      <w:pPr>
        <w:ind w:firstLine="560" w:firstLineChars="200"/>
        <w:rPr>
          <w:rFonts w:ascii="仿宋" w:eastAsia="仿宋" w:hAnsi="仿宋"/>
          <w:sz w:val="28"/>
        </w:rPr>
      </w:pPr>
      <w:r w:rsidRPr="006625C8">
        <w:rPr>
          <w:rFonts w:ascii="仿宋" w:eastAsia="仿宋" w:hAnsi="仿宋"/>
          <w:sz w:val="28"/>
        </w:rPr>
        <w:t>4 竞争格局</w:t>
      </w:r>
    </w:p>
    <w:p w:rsidR="006625C8" w:rsidRPr="006625C8" w:rsidP="006625C8" w14:paraId="277CF3B5" w14:textId="77777777">
      <w:pPr>
        <w:ind w:firstLine="560" w:firstLineChars="200"/>
        <w:rPr>
          <w:rFonts w:ascii="仿宋" w:eastAsia="仿宋" w:hAnsi="仿宋"/>
          <w:sz w:val="28"/>
        </w:rPr>
      </w:pPr>
      <w:r w:rsidRPr="006625C8">
        <w:rPr>
          <w:rFonts w:ascii="仿宋" w:eastAsia="仿宋" w:hAnsi="仿宋" w:hint="eastAsia"/>
          <w:sz w:val="28"/>
        </w:rPr>
        <w:t>这一部分将分析市场中的竞争格局，包括市场份额分布、市场集中度和竞争趋势。</w:t>
      </w:r>
    </w:p>
    <w:p w:rsidR="006625C8" w:rsidRPr="006625C8" w:rsidP="006625C8" w14:paraId="72C2542D" w14:textId="77777777">
      <w:pPr>
        <w:ind w:firstLine="560" w:firstLineChars="200"/>
        <w:rPr>
          <w:rFonts w:ascii="仿宋" w:eastAsia="仿宋" w:hAnsi="仿宋"/>
          <w:sz w:val="28"/>
        </w:rPr>
      </w:pPr>
      <w:r w:rsidRPr="006625C8">
        <w:rPr>
          <w:rFonts w:ascii="仿宋" w:eastAsia="仿宋" w:hAnsi="仿宋"/>
          <w:sz w:val="28"/>
        </w:rPr>
        <w:t>4.1 市场份额分布：</w:t>
      </w:r>
    </w:p>
    <w:p w:rsidR="006625C8" w:rsidRPr="006625C8" w:rsidP="006625C8" w14:paraId="1C2003BC" w14:textId="77777777">
      <w:pPr>
        <w:ind w:firstLine="560" w:firstLineChars="200"/>
        <w:rPr>
          <w:rFonts w:ascii="仿宋" w:eastAsia="仿宋" w:hAnsi="仿宋"/>
          <w:sz w:val="28"/>
        </w:rPr>
      </w:pPr>
      <w:r w:rsidRPr="006625C8">
        <w:rPr>
          <w:rFonts w:ascii="仿宋" w:eastAsia="仿宋" w:hAnsi="仿宋"/>
          <w:sz w:val="28"/>
        </w:rPr>
        <w:t xml:space="preserve">   X公司：X%</w:t>
      </w:r>
    </w:p>
    <w:p w:rsidR="006625C8" w:rsidRPr="006625C8" w:rsidP="006625C8" w14:paraId="7EE6F68E" w14:textId="77777777">
      <w:pPr>
        <w:ind w:firstLine="560" w:firstLineChars="200"/>
        <w:rPr>
          <w:rFonts w:ascii="仿宋" w:eastAsia="仿宋" w:hAnsi="仿宋"/>
          <w:sz w:val="28"/>
        </w:rPr>
      </w:pPr>
      <w:r w:rsidRPr="006625C8">
        <w:rPr>
          <w:rFonts w:ascii="仿宋" w:eastAsia="仿宋" w:hAnsi="仿宋"/>
          <w:sz w:val="28"/>
        </w:rPr>
        <w:t xml:space="preserve">   Y公司：X%</w:t>
      </w:r>
    </w:p>
    <w:p w:rsidR="006625C8" w:rsidRPr="006625C8" w:rsidP="006625C8" w14:paraId="3CF5F560" w14:textId="77777777">
      <w:pPr>
        <w:ind w:firstLine="560" w:firstLineChars="200"/>
        <w:rPr>
          <w:rFonts w:ascii="仿宋" w:eastAsia="仿宋" w:hAnsi="仿宋"/>
          <w:sz w:val="28"/>
        </w:rPr>
      </w:pPr>
      <w:r w:rsidRPr="006625C8">
        <w:rPr>
          <w:rFonts w:ascii="仿宋" w:eastAsia="仿宋" w:hAnsi="仿宋"/>
          <w:sz w:val="28"/>
        </w:rPr>
        <w:t xml:space="preserve">   其他竞争对手：X%</w:t>
      </w:r>
    </w:p>
    <w:p w:rsidR="006625C8" w:rsidRPr="006625C8" w:rsidP="006625C8" w14:paraId="3D43E388" w14:textId="77777777">
      <w:pPr>
        <w:ind w:firstLine="560" w:firstLineChars="200"/>
        <w:rPr>
          <w:rFonts w:ascii="仿宋" w:eastAsia="仿宋" w:hAnsi="仿宋"/>
          <w:sz w:val="28"/>
        </w:rPr>
      </w:pPr>
      <w:r w:rsidRPr="006625C8">
        <w:rPr>
          <w:rFonts w:ascii="仿宋" w:eastAsia="仿宋" w:hAnsi="仿宋"/>
          <w:sz w:val="28"/>
        </w:rPr>
        <w:t>4.2 市场集中度：</w:t>
      </w:r>
    </w:p>
    <w:p w:rsidR="006625C8" w:rsidRPr="006625C8" w:rsidP="006625C8" w14:paraId="7AB22DD9" w14:textId="77777777">
      <w:pPr>
        <w:ind w:firstLine="560" w:firstLineChars="200"/>
        <w:rPr>
          <w:rFonts w:ascii="仿宋" w:eastAsia="仿宋" w:hAnsi="仿宋"/>
          <w:sz w:val="28"/>
        </w:rPr>
      </w:pPr>
      <w:r w:rsidRPr="006625C8">
        <w:rPr>
          <w:rFonts w:ascii="仿宋" w:eastAsia="仿宋" w:hAnsi="仿宋"/>
          <w:sz w:val="28"/>
        </w:rPr>
        <w:t xml:space="preserve">   市场具有一定的集中度，主要由X和Y两家公司主导。</w:t>
      </w:r>
    </w:p>
    <w:p w:rsidR="006625C8" w:rsidRPr="006625C8" w:rsidP="006625C8" w14:paraId="30CFCCE1" w14:textId="77777777">
      <w:pPr>
        <w:ind w:firstLine="560" w:firstLineChars="200"/>
        <w:rPr>
          <w:rFonts w:ascii="仿宋" w:eastAsia="仿宋" w:hAnsi="仿宋"/>
          <w:sz w:val="28"/>
        </w:rPr>
      </w:pPr>
      <w:r w:rsidRPr="006625C8">
        <w:rPr>
          <w:rFonts w:ascii="仿宋" w:eastAsia="仿宋" w:hAnsi="仿宋"/>
          <w:sz w:val="28"/>
        </w:rPr>
        <w:t>4.3 竞争趋势：</w:t>
      </w:r>
    </w:p>
    <w:p w:rsidR="006625C8" w:rsidP="006625C8" w14:paraId="19343658" w14:textId="2EF3A350">
      <w:pPr>
        <w:ind w:firstLine="560" w:firstLineChars="200"/>
        <w:rPr>
          <w:rFonts w:ascii="仿宋" w:eastAsia="仿宋" w:hAnsi="仿宋"/>
          <w:sz w:val="28"/>
        </w:rPr>
      </w:pPr>
      <w:r w:rsidRPr="006625C8">
        <w:rPr>
          <w:rFonts w:ascii="仿宋" w:eastAsia="仿宋" w:hAnsi="仿宋"/>
          <w:sz w:val="28"/>
        </w:rPr>
        <w:t xml:space="preserve">   市场中的竞争持续激烈，新的竞争对手可能会进入市场。</w:t>
      </w:r>
    </w:p>
    <w:p w:rsidR="006625C8" w:rsidP="006625C8" w14:paraId="7C0B6F0E" w14:textId="5DB053B6">
      <w:pPr>
        <w:pStyle w:val="Heading2"/>
      </w:pPr>
      <w:bookmarkStart w:id="8" w:name="_Toc155170596"/>
      <w:r w:rsidRPr="006625C8">
        <w:t>(四)、市场趋势与机会</w:t>
      </w:r>
      <w:bookmarkEnd w:id="8"/>
    </w:p>
    <w:p w:rsidR="006625C8" w:rsidRPr="006625C8" w:rsidP="006625C8" w14:paraId="3C66DC49" w14:textId="77777777">
      <w:pPr>
        <w:ind w:firstLine="560" w:firstLineChars="200"/>
        <w:rPr>
          <w:rFonts w:ascii="仿宋" w:eastAsia="仿宋" w:hAnsi="仿宋"/>
          <w:sz w:val="28"/>
        </w:rPr>
      </w:pPr>
      <w:r w:rsidRPr="006625C8">
        <w:rPr>
          <w:rFonts w:ascii="仿宋" w:eastAsia="仿宋" w:hAnsi="仿宋"/>
          <w:sz w:val="28"/>
        </w:rPr>
        <w:t>1 市场趋势</w:t>
      </w:r>
    </w:p>
    <w:p w:rsidR="006625C8" w:rsidRPr="006625C8" w:rsidP="006625C8" w14:paraId="48D316DA" w14:textId="77777777">
      <w:pPr>
        <w:ind w:firstLine="560" w:firstLineChars="200"/>
        <w:rPr>
          <w:rFonts w:ascii="仿宋" w:eastAsia="仿宋" w:hAnsi="仿宋"/>
          <w:sz w:val="28"/>
        </w:rPr>
      </w:pPr>
      <w:r w:rsidRPr="006625C8">
        <w:rPr>
          <w:rFonts w:ascii="仿宋" w:eastAsia="仿宋" w:hAnsi="仿宋" w:hint="eastAsia"/>
          <w:sz w:val="28"/>
        </w:rPr>
        <w:t>在这一章节中，我们将探讨当前市场中的趋势，包括技术、社会和法规等方面的发展趋势。</w:t>
      </w:r>
    </w:p>
    <w:p w:rsidR="006625C8" w:rsidRPr="006625C8" w:rsidP="006625C8" w14:paraId="2CFEEE8B" w14:textId="77777777">
      <w:pPr>
        <w:ind w:firstLine="560" w:firstLineChars="200"/>
        <w:rPr>
          <w:rFonts w:ascii="仿宋" w:eastAsia="仿宋" w:hAnsi="仿宋"/>
          <w:sz w:val="28"/>
        </w:rPr>
      </w:pPr>
      <w:r w:rsidRPr="006625C8">
        <w:rPr>
          <w:rFonts w:ascii="仿宋" w:eastAsia="仿宋" w:hAnsi="仿宋"/>
          <w:sz w:val="28"/>
        </w:rPr>
        <w:t>1.1 技术趋势：</w:t>
      </w:r>
    </w:p>
    <w:p w:rsidR="006625C8" w:rsidRPr="006625C8" w:rsidP="006625C8" w14:paraId="1150D13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625C8">
        <w:rPr>
          <w:rFonts w:ascii="仿宋" w:eastAsia="仿宋" w:hAnsi="仿宋"/>
          <w:sz w:val="28"/>
        </w:rPr>
        <w:t xml:space="preserve">  </w:t>
      </w:r>
    </w:p>
    <w:p w:rsidR="006625C8" w:rsidRPr="006625C8" w:rsidP="006625C8" w14:textId="77777777">
      <w:pPr>
        <w:ind w:firstLine="560" w:firstLineChars="200"/>
        <w:rPr>
          <w:rFonts w:ascii="仿宋" w:eastAsia="仿宋" w:hAnsi="仿宋"/>
          <w:sz w:val="28"/>
        </w:rPr>
      </w:pPr>
      <w:r w:rsidRPr="006625C8">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6625C8" w:rsidRPr="006625C8" w:rsidP="006625C8" w14:paraId="21B9144E" w14:textId="77777777">
      <w:pPr>
        <w:ind w:firstLine="560" w:firstLineChars="200"/>
        <w:rPr>
          <w:rFonts w:ascii="仿宋" w:eastAsia="仿宋" w:hAnsi="仿宋"/>
          <w:sz w:val="28"/>
        </w:rPr>
      </w:pPr>
      <w:r w:rsidRPr="006625C8">
        <w:rPr>
          <w:rFonts w:ascii="仿宋" w:eastAsia="仿宋" w:hAnsi="仿宋"/>
          <w:sz w:val="28"/>
        </w:rPr>
        <w:t>1.2 社会趋势：</w:t>
      </w:r>
    </w:p>
    <w:p w:rsidR="006625C8" w:rsidRPr="006625C8" w:rsidP="006625C8" w14:paraId="1EBA069D" w14:textId="77777777">
      <w:pPr>
        <w:ind w:firstLine="560" w:firstLineChars="200"/>
        <w:rPr>
          <w:rFonts w:ascii="仿宋" w:eastAsia="仿宋" w:hAnsi="仿宋"/>
          <w:sz w:val="28"/>
        </w:rPr>
      </w:pPr>
      <w:r w:rsidRPr="006625C8">
        <w:rPr>
          <w:rFonts w:ascii="仿宋" w:eastAsia="仿宋" w:hAnsi="仿宋"/>
          <w:sz w:val="28"/>
        </w:rPr>
        <w:t xml:space="preserve">   社会趋势包括X和X。X趋势推动了对可持续性产品的需求，而X趋势改变了消费者的购买习惯。</w:t>
      </w:r>
    </w:p>
    <w:p w:rsidR="006625C8" w:rsidRPr="006625C8" w:rsidP="006625C8" w14:paraId="48B87762" w14:textId="77777777">
      <w:pPr>
        <w:ind w:firstLine="560" w:firstLineChars="200"/>
        <w:rPr>
          <w:rFonts w:ascii="仿宋" w:eastAsia="仿宋" w:hAnsi="仿宋"/>
          <w:sz w:val="28"/>
        </w:rPr>
      </w:pPr>
      <w:r w:rsidRPr="006625C8">
        <w:rPr>
          <w:rFonts w:ascii="仿宋" w:eastAsia="仿宋" w:hAnsi="仿宋"/>
          <w:sz w:val="28"/>
        </w:rPr>
        <w:t>1.3 法规趋势：</w:t>
      </w:r>
    </w:p>
    <w:p w:rsidR="006625C8" w:rsidRPr="006625C8" w:rsidP="006625C8" w14:paraId="5FEEC179" w14:textId="77777777">
      <w:pPr>
        <w:ind w:firstLine="560" w:firstLineChars="200"/>
        <w:rPr>
          <w:rFonts w:ascii="仿宋" w:eastAsia="仿宋" w:hAnsi="仿宋"/>
          <w:sz w:val="28"/>
        </w:rPr>
      </w:pPr>
      <w:r w:rsidRPr="006625C8">
        <w:rPr>
          <w:rFonts w:ascii="仿宋" w:eastAsia="仿宋" w:hAnsi="仿宋"/>
          <w:sz w:val="28"/>
        </w:rPr>
        <w:t xml:space="preserve">   法规变化对市场产生了影响。新的法规可能对产品开发、生产和市场准入产生影响。我们需要密切关注这些变化，以确保</w:t>
      </w:r>
      <w:r w:rsidRPr="006625C8">
        <w:rPr>
          <w:rFonts w:ascii="仿宋" w:eastAsia="仿宋" w:hAnsi="仿宋" w:hint="eastAsia"/>
          <w:sz w:val="28"/>
        </w:rPr>
        <w:t>合规性。</w:t>
      </w:r>
    </w:p>
    <w:p w:rsidR="006625C8" w:rsidRPr="006625C8" w:rsidP="006625C8" w14:paraId="285B70D9" w14:textId="77777777">
      <w:pPr>
        <w:ind w:firstLine="560" w:firstLineChars="200"/>
        <w:rPr>
          <w:rFonts w:ascii="仿宋" w:eastAsia="仿宋" w:hAnsi="仿宋"/>
          <w:sz w:val="28"/>
        </w:rPr>
      </w:pPr>
      <w:r w:rsidRPr="006625C8">
        <w:rPr>
          <w:rFonts w:ascii="仿宋" w:eastAsia="仿宋" w:hAnsi="仿宋"/>
          <w:sz w:val="28"/>
        </w:rPr>
        <w:t>2 市场机会</w:t>
      </w:r>
    </w:p>
    <w:p w:rsidR="006625C8" w:rsidRPr="006625C8" w:rsidP="006625C8" w14:paraId="27CAEFC1" w14:textId="77777777">
      <w:pPr>
        <w:ind w:firstLine="560" w:firstLineChars="200"/>
        <w:rPr>
          <w:rFonts w:ascii="仿宋" w:eastAsia="仿宋" w:hAnsi="仿宋"/>
          <w:sz w:val="28"/>
        </w:rPr>
      </w:pPr>
      <w:r w:rsidRPr="006625C8">
        <w:rPr>
          <w:rFonts w:ascii="仿宋" w:eastAsia="仿宋" w:hAnsi="仿宋" w:hint="eastAsia"/>
          <w:sz w:val="28"/>
        </w:rPr>
        <w:t>在这一部分，我们将识别当前市场中的机会，包括新兴市场领域、产品创新和潜在合作伙伴。</w:t>
      </w:r>
    </w:p>
    <w:p w:rsidR="006625C8" w:rsidRPr="006625C8" w:rsidP="006625C8" w14:paraId="0A7C4752" w14:textId="77777777">
      <w:pPr>
        <w:ind w:firstLine="560" w:firstLineChars="200"/>
        <w:rPr>
          <w:rFonts w:ascii="仿宋" w:eastAsia="仿宋" w:hAnsi="仿宋"/>
          <w:sz w:val="28"/>
        </w:rPr>
      </w:pPr>
      <w:r w:rsidRPr="006625C8">
        <w:rPr>
          <w:rFonts w:ascii="仿宋" w:eastAsia="仿宋" w:hAnsi="仿宋"/>
          <w:sz w:val="28"/>
        </w:rPr>
        <w:t>2.1 新兴市场领域：</w:t>
      </w:r>
    </w:p>
    <w:p w:rsidR="006625C8" w:rsidRPr="006625C8" w:rsidP="006625C8" w14:paraId="1FD9D1CE" w14:textId="77777777">
      <w:pPr>
        <w:ind w:firstLine="560" w:firstLineChars="200"/>
        <w:rPr>
          <w:rFonts w:ascii="仿宋" w:eastAsia="仿宋" w:hAnsi="仿宋"/>
          <w:sz w:val="28"/>
        </w:rPr>
      </w:pPr>
      <w:r w:rsidRPr="006625C8">
        <w:rPr>
          <w:rFonts w:ascii="仿宋" w:eastAsia="仿宋" w:hAnsi="仿宋"/>
          <w:sz w:val="28"/>
        </w:rPr>
        <w:t xml:space="preserve">   新兴市场领域如X和X提供了增长机会。我们的产品/服务可以满足这些新兴市场的需求。</w:t>
      </w:r>
    </w:p>
    <w:p w:rsidR="006625C8" w:rsidRPr="006625C8" w:rsidP="006625C8" w14:paraId="353DCB74" w14:textId="77777777">
      <w:pPr>
        <w:ind w:firstLine="560" w:firstLineChars="200"/>
        <w:rPr>
          <w:rFonts w:ascii="仿宋" w:eastAsia="仿宋" w:hAnsi="仿宋"/>
          <w:sz w:val="28"/>
        </w:rPr>
      </w:pPr>
      <w:r w:rsidRPr="006625C8">
        <w:rPr>
          <w:rFonts w:ascii="仿宋" w:eastAsia="仿宋" w:hAnsi="仿宋"/>
          <w:sz w:val="28"/>
        </w:rPr>
        <w:t>2.2 产品创新：</w:t>
      </w:r>
    </w:p>
    <w:p w:rsidR="006625C8" w:rsidRPr="006625C8" w:rsidP="006625C8" w14:paraId="546D0B2F" w14:textId="77777777">
      <w:pPr>
        <w:ind w:firstLine="560" w:firstLineChars="200"/>
        <w:rPr>
          <w:rFonts w:ascii="仿宋" w:eastAsia="仿宋" w:hAnsi="仿宋"/>
          <w:sz w:val="28"/>
        </w:rPr>
      </w:pPr>
      <w:r w:rsidRPr="006625C8">
        <w:rPr>
          <w:rFonts w:ascii="仿宋" w:eastAsia="仿宋" w:hAnsi="仿宋"/>
          <w:sz w:val="28"/>
        </w:rPr>
        <w:t xml:space="preserve">   基于市场趋势，我们可以进行产品创新，推出符合可持续性和X需求的新产品。这将使我们在市场中具有竞争优势。</w:t>
      </w:r>
    </w:p>
    <w:p w:rsidR="006625C8" w:rsidRPr="006625C8" w:rsidP="006625C8" w14:paraId="6648EACE" w14:textId="77777777">
      <w:pPr>
        <w:ind w:firstLine="560" w:firstLineChars="200"/>
        <w:rPr>
          <w:rFonts w:ascii="仿宋" w:eastAsia="仿宋" w:hAnsi="仿宋"/>
          <w:sz w:val="28"/>
        </w:rPr>
      </w:pPr>
      <w:r w:rsidRPr="006625C8">
        <w:rPr>
          <w:rFonts w:ascii="仿宋" w:eastAsia="仿宋" w:hAnsi="仿宋"/>
          <w:sz w:val="28"/>
        </w:rPr>
        <w:t>2.3 合作伙伴关系：</w:t>
      </w:r>
    </w:p>
    <w:p w:rsidR="006625C8" w:rsidRPr="006625C8" w:rsidP="006625C8" w14:paraId="3503665C" w14:textId="77777777">
      <w:pPr>
        <w:ind w:firstLine="560" w:firstLineChars="200"/>
        <w:rPr>
          <w:rFonts w:ascii="仿宋" w:eastAsia="仿宋" w:hAnsi="仿宋"/>
          <w:sz w:val="28"/>
        </w:rPr>
      </w:pPr>
      <w:r w:rsidRPr="006625C8">
        <w:rPr>
          <w:rFonts w:ascii="仿宋" w:eastAsia="仿宋" w:hAnsi="仿宋"/>
          <w:sz w:val="28"/>
        </w:rPr>
        <w:t xml:space="preserve">   我们还可以探讨与X公司等潜在合作伙伴建立合作关系，以拓展市场份额和实现共同的战略目标。</w:t>
      </w:r>
    </w:p>
    <w:p w:rsidR="006625C8" w:rsidRPr="006625C8" w:rsidP="006625C8" w14:paraId="23C12B15" w14:textId="77777777">
      <w:pPr>
        <w:ind w:firstLine="560" w:firstLineChars="200"/>
        <w:rPr>
          <w:rFonts w:ascii="仿宋" w:eastAsia="仿宋" w:hAnsi="仿宋"/>
          <w:sz w:val="28"/>
        </w:rPr>
      </w:pPr>
      <w:r w:rsidRPr="006625C8">
        <w:rPr>
          <w:rFonts w:ascii="仿宋" w:eastAsia="仿宋" w:hAnsi="仿宋"/>
          <w:sz w:val="28"/>
        </w:rPr>
        <w:t>3 未来预测</w:t>
      </w:r>
    </w:p>
    <w:p w:rsidR="006625C8" w:rsidP="006625C8" w14:paraId="184D68B6" w14:textId="47A3857E">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625C8">
        <w:rPr>
          <w:rFonts w:ascii="仿宋" w:eastAsia="仿宋" w:hAnsi="仿宋" w:hint="eastAsia"/>
          <w:sz w:val="28"/>
        </w:rPr>
        <w:t>综合市场趋势和机会分析，我们预测未来市场将保持稳定的增长趋势。未来三年内，市场规模预计将增长至</w:t>
      </w:r>
    </w:p>
    <w:p w:rsidR="006625C8" w:rsidP="006625C8" w14:textId="47A3857E">
      <w:pPr>
        <w:ind w:firstLine="560" w:firstLineChars="200"/>
        <w:rPr>
          <w:rFonts w:ascii="仿宋" w:eastAsia="仿宋" w:hAnsi="仿宋"/>
          <w:sz w:val="28"/>
        </w:rPr>
      </w:pPr>
      <w:r w:rsidRPr="006625C8">
        <w:rPr>
          <w:rFonts w:ascii="仿宋" w:eastAsia="仿宋" w:hAnsi="仿宋"/>
          <w:sz w:val="28"/>
        </w:rPr>
        <w:t>X亿元，年均增长率预计为X%。</w:t>
      </w:r>
    </w:p>
    <w:p w:rsidR="006625C8" w:rsidP="006625C8" w14:paraId="6057C551" w14:textId="22399622">
      <w:pPr>
        <w:pStyle w:val="Heading1"/>
        <w:rPr>
          <w:rFonts w:hint="eastAsia"/>
        </w:rPr>
      </w:pPr>
      <w:bookmarkStart w:id="9" w:name="_Toc155170597"/>
      <w:r w:rsidRPr="006625C8">
        <w:rPr>
          <w:rFonts w:hint="eastAsia"/>
        </w:rPr>
        <w:t>三、布展装修项目工程设计研究</w:t>
      </w:r>
      <w:bookmarkEnd w:id="9"/>
    </w:p>
    <w:p w:rsidR="006625C8" w:rsidP="006625C8" w14:paraId="66AAE2C8" w14:textId="44CB0838">
      <w:pPr>
        <w:pStyle w:val="Heading2"/>
      </w:pPr>
      <w:bookmarkStart w:id="10" w:name="_Toc155170598"/>
      <w:r w:rsidRPr="006625C8">
        <w:t>(一)、建筑工程设计原则</w:t>
      </w:r>
      <w:bookmarkEnd w:id="10"/>
    </w:p>
    <w:p w:rsidR="006625C8" w:rsidRPr="006625C8" w:rsidP="006625C8" w14:paraId="340A9DB4" w14:textId="77777777">
      <w:pPr>
        <w:ind w:firstLine="560" w:firstLineChars="200"/>
        <w:rPr>
          <w:rFonts w:ascii="仿宋" w:eastAsia="仿宋" w:hAnsi="仿宋"/>
          <w:sz w:val="28"/>
        </w:rPr>
      </w:pPr>
      <w:r w:rsidRPr="006625C8">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6625C8" w:rsidRPr="006625C8" w:rsidP="006625C8" w14:paraId="375152C7" w14:textId="77777777">
      <w:pPr>
        <w:ind w:firstLine="560" w:firstLineChars="200"/>
        <w:rPr>
          <w:rFonts w:ascii="仿宋" w:eastAsia="仿宋" w:hAnsi="仿宋"/>
          <w:sz w:val="28"/>
        </w:rPr>
      </w:pPr>
      <w:r w:rsidRPr="006625C8">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6625C8" w:rsidRPr="006625C8" w:rsidP="006625C8" w14:paraId="75CE4466" w14:textId="77777777">
      <w:pPr>
        <w:ind w:firstLine="560" w:firstLineChars="200"/>
        <w:rPr>
          <w:rFonts w:ascii="仿宋" w:eastAsia="仿宋" w:hAnsi="仿宋"/>
          <w:sz w:val="28"/>
        </w:rPr>
      </w:pPr>
      <w:r w:rsidRPr="006625C8">
        <w:rPr>
          <w:rFonts w:ascii="仿宋" w:eastAsia="仿宋" w:hAnsi="仿宋"/>
          <w:sz w:val="28"/>
        </w:rPr>
        <w:t>2. 功能性：建筑物的设计应满足其预定的功能需求。这需要详细了解建筑物的用途，以确保各个功能区域的合理布局和便捷的使用。</w:t>
      </w:r>
    </w:p>
    <w:p w:rsidR="006625C8" w:rsidRPr="006625C8" w:rsidP="006625C8" w14:paraId="686905C0" w14:textId="77777777">
      <w:pPr>
        <w:ind w:firstLine="560" w:firstLineChars="200"/>
        <w:rPr>
          <w:rFonts w:ascii="仿宋" w:eastAsia="仿宋" w:hAnsi="仿宋"/>
          <w:sz w:val="28"/>
        </w:rPr>
      </w:pPr>
      <w:r w:rsidRPr="006625C8">
        <w:rPr>
          <w:rFonts w:ascii="仿宋" w:eastAsia="仿宋" w:hAnsi="仿宋"/>
          <w:sz w:val="28"/>
        </w:rPr>
        <w:t>3. 美观性：建筑物应具备良好的外观和空间设计。美观性原则关注建筑的外观、比例、材料选</w:t>
      </w:r>
      <w:r w:rsidRPr="006625C8">
        <w:rPr>
          <w:rFonts w:ascii="仿宋" w:eastAsia="仿宋" w:hAnsi="仿宋" w:hint="eastAsia"/>
          <w:sz w:val="28"/>
        </w:rPr>
        <w:t>择和景观设计，以创造宜人的环境。</w:t>
      </w:r>
    </w:p>
    <w:p w:rsidR="006625C8" w:rsidRPr="006625C8" w:rsidP="006625C8" w14:paraId="683B1D69" w14:textId="77777777">
      <w:pPr>
        <w:ind w:firstLine="560" w:firstLineChars="200"/>
        <w:rPr>
          <w:rFonts w:ascii="仿宋" w:eastAsia="仿宋" w:hAnsi="仿宋"/>
          <w:sz w:val="28"/>
        </w:rPr>
      </w:pPr>
      <w:r w:rsidRPr="006625C8">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6625C8" w:rsidRPr="006625C8" w:rsidP="006625C8" w14:paraId="516E50BE" w14:textId="77777777">
      <w:pPr>
        <w:ind w:firstLine="560" w:firstLineChars="200"/>
        <w:rPr>
          <w:rFonts w:ascii="仿宋" w:eastAsia="仿宋" w:hAnsi="仿宋"/>
          <w:sz w:val="28"/>
        </w:rPr>
      </w:pPr>
      <w:r w:rsidRPr="006625C8">
        <w:rPr>
          <w:rFonts w:ascii="仿宋" w:eastAsia="仿宋" w:hAnsi="仿宋"/>
          <w:sz w:val="28"/>
        </w:rPr>
        <w:t>5. 经济性：建筑物的设计应在预算内完成，并尽量降低建设和维护成本。这包括有效的空间利用、材料和技术的成本效益考量。</w:t>
      </w:r>
    </w:p>
    <w:p w:rsidR="006625C8" w:rsidRPr="006625C8" w:rsidP="006625C8" w14:paraId="2DB016F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25C8">
        <w:rPr>
          <w:rFonts w:ascii="仿宋" w:eastAsia="仿宋" w:hAnsi="仿宋"/>
          <w:sz w:val="28"/>
        </w:rPr>
        <w:t>6.</w:t>
      </w:r>
    </w:p>
    <w:p w:rsidR="006625C8" w:rsidRPr="006625C8" w:rsidP="006625C8" w14:textId="77777777">
      <w:pPr>
        <w:ind w:firstLine="560" w:firstLineChars="200"/>
        <w:rPr>
          <w:rFonts w:ascii="仿宋" w:eastAsia="仿宋" w:hAnsi="仿宋"/>
          <w:sz w:val="28"/>
        </w:rPr>
      </w:pPr>
      <w:r w:rsidRPr="006625C8">
        <w:rPr>
          <w:rFonts w:ascii="仿宋" w:eastAsia="仿宋" w:hAnsi="仿宋"/>
          <w:sz w:val="28"/>
        </w:rPr>
        <w:t xml:space="preserve"> 可访问性：建筑物应对所有人开放，包括老年人和残障人士。可访问性原则要求建筑设计考虑到所有人的需求，提供无障碍通道和设施。</w:t>
      </w:r>
    </w:p>
    <w:p w:rsidR="006625C8" w:rsidRPr="006625C8" w:rsidP="006625C8" w14:paraId="022C32DA" w14:textId="77777777">
      <w:pPr>
        <w:ind w:firstLine="560" w:firstLineChars="200"/>
        <w:rPr>
          <w:rFonts w:ascii="仿宋" w:eastAsia="仿宋" w:hAnsi="仿宋"/>
          <w:sz w:val="28"/>
        </w:rPr>
      </w:pPr>
      <w:r w:rsidRPr="006625C8">
        <w:rPr>
          <w:rFonts w:ascii="仿宋" w:eastAsia="仿宋" w:hAnsi="仿宋"/>
          <w:sz w:val="28"/>
        </w:rPr>
        <w:t>7. 灵活性：建筑物的设计应具备一定的灵活性，以适应未来的</w:t>
      </w:r>
      <w:r w:rsidRPr="006625C8">
        <w:rPr>
          <w:rFonts w:ascii="仿宋" w:eastAsia="仿宋" w:hAnsi="仿宋"/>
          <w:sz w:val="28"/>
        </w:rPr>
        <w:t>变化和需求。这包括可变的室</w:t>
      </w:r>
      <w:r w:rsidRPr="006625C8">
        <w:rPr>
          <w:rFonts w:ascii="仿宋" w:eastAsia="仿宋" w:hAnsi="仿宋" w:hint="eastAsia"/>
          <w:sz w:val="28"/>
        </w:rPr>
        <w:t>内布局和可扩展性的设计。</w:t>
      </w:r>
    </w:p>
    <w:p w:rsidR="006625C8" w:rsidRPr="006625C8" w:rsidP="006625C8" w14:paraId="5C46C83B" w14:textId="77777777">
      <w:pPr>
        <w:ind w:firstLine="560" w:firstLineChars="200"/>
        <w:rPr>
          <w:rFonts w:ascii="仿宋" w:eastAsia="仿宋" w:hAnsi="仿宋"/>
          <w:sz w:val="28"/>
        </w:rPr>
      </w:pPr>
      <w:r w:rsidRPr="006625C8">
        <w:rPr>
          <w:rFonts w:ascii="仿宋" w:eastAsia="仿宋" w:hAnsi="仿宋"/>
          <w:sz w:val="28"/>
        </w:rPr>
        <w:t>8. 区域环境适应性：建筑物应与其周围环境相协调。这包括建筑风格、材料和景观设计与当地文化和环境相契合。</w:t>
      </w:r>
    </w:p>
    <w:p w:rsidR="006625C8" w:rsidRPr="006625C8" w:rsidP="006625C8" w14:paraId="1B95B4C5" w14:textId="77777777">
      <w:pPr>
        <w:ind w:firstLine="560" w:firstLineChars="200"/>
        <w:rPr>
          <w:rFonts w:ascii="仿宋" w:eastAsia="仿宋" w:hAnsi="仿宋"/>
          <w:sz w:val="28"/>
        </w:rPr>
      </w:pPr>
      <w:r w:rsidRPr="006625C8">
        <w:rPr>
          <w:rFonts w:ascii="仿宋" w:eastAsia="仿宋" w:hAnsi="仿宋"/>
          <w:sz w:val="28"/>
        </w:rPr>
        <w:t>9. 可维护性：建筑物的设计应方便维护和维修。这涉及到材料的耐久性和易于维护的选择，以及设备的合理安排。</w:t>
      </w:r>
    </w:p>
    <w:p w:rsidR="006625C8" w:rsidRPr="006625C8" w:rsidP="006625C8" w14:paraId="3C26542E" w14:textId="77777777">
      <w:pPr>
        <w:ind w:firstLine="560" w:firstLineChars="200"/>
        <w:rPr>
          <w:rFonts w:ascii="仿宋" w:eastAsia="仿宋" w:hAnsi="仿宋"/>
          <w:sz w:val="28"/>
        </w:rPr>
      </w:pPr>
      <w:r w:rsidRPr="006625C8">
        <w:rPr>
          <w:rFonts w:ascii="仿宋" w:eastAsia="仿宋" w:hAnsi="仿宋"/>
          <w:sz w:val="28"/>
        </w:rPr>
        <w:t>10. 创新性：建筑设计可以尝试新的材料、技术和构想，以推动行业的发展。创新性原则鼓励不断寻求改进和新的解决方案。</w:t>
      </w:r>
    </w:p>
    <w:p w:rsidR="006625C8" w:rsidP="006625C8" w14:paraId="79480B22" w14:textId="257843E7">
      <w:pPr>
        <w:ind w:firstLine="560" w:firstLineChars="200"/>
        <w:rPr>
          <w:rFonts w:ascii="仿宋" w:eastAsia="仿宋" w:hAnsi="仿宋" w:hint="eastAsia"/>
          <w:sz w:val="28"/>
        </w:rPr>
      </w:pPr>
      <w:r w:rsidRPr="006625C8">
        <w:rPr>
          <w:rFonts w:ascii="仿宋" w:eastAsia="仿宋" w:hAnsi="仿宋" w:hint="eastAsia"/>
          <w:sz w:val="28"/>
        </w:rPr>
        <w:t>这些原则通常在建筑工程设计的不同阶段得以体现，以确保最终建成的建筑物既满足功能需求，又具备安全性、美观性和可持续性。</w:t>
      </w:r>
    </w:p>
    <w:p w:rsidR="006625C8" w:rsidP="006625C8" w14:paraId="3389589D" w14:textId="37195401">
      <w:pPr>
        <w:pStyle w:val="Heading2"/>
      </w:pPr>
      <w:bookmarkStart w:id="11" w:name="_Toc155170599"/>
      <w:r w:rsidRPr="006625C8">
        <w:t>(二)、布展装修项目工程建设标准规范</w:t>
      </w:r>
      <w:bookmarkEnd w:id="11"/>
    </w:p>
    <w:p w:rsidR="006625C8" w:rsidRPr="006625C8" w:rsidP="006625C8" w14:paraId="63639F54" w14:textId="77777777">
      <w:pPr>
        <w:ind w:firstLine="560" w:firstLineChars="200"/>
        <w:rPr>
          <w:rFonts w:ascii="仿宋" w:eastAsia="仿宋" w:hAnsi="仿宋"/>
          <w:sz w:val="28"/>
        </w:rPr>
      </w:pPr>
      <w:r w:rsidRPr="006625C8">
        <w:rPr>
          <w:rFonts w:ascii="仿宋" w:eastAsia="仿宋" w:hAnsi="仿宋" w:hint="eastAsia"/>
          <w:sz w:val="28"/>
        </w:rPr>
        <w:t>布展装修项目工程建设标准规范是确保布展装修项目建设过程中合理、高质量完成的指导性文件。这些标准规范通常由国家或地方政府、行业协会或专业机构制定，以确保布展装修项目在安全、环保和质量方面达到特定的要求。</w:t>
      </w:r>
    </w:p>
    <w:p w:rsidR="006625C8" w:rsidRPr="006625C8" w:rsidP="006625C8" w14:paraId="75C2FFFB" w14:textId="77777777">
      <w:pPr>
        <w:ind w:firstLine="560" w:firstLineChars="200"/>
        <w:rPr>
          <w:rFonts w:ascii="仿宋" w:eastAsia="仿宋" w:hAnsi="仿宋"/>
          <w:sz w:val="28"/>
        </w:rPr>
      </w:pPr>
      <w:r w:rsidRPr="006625C8">
        <w:rPr>
          <w:rFonts w:ascii="仿宋" w:eastAsia="仿宋" w:hAnsi="仿宋"/>
          <w:sz w:val="28"/>
        </w:rPr>
        <w:t>1. 建筑设计规范：包括建筑结构设计、建筑材料选用、建筑布局等各方面的规范，以确保建筑物的安全性、美观性和功能性。</w:t>
      </w:r>
    </w:p>
    <w:p w:rsidR="006625C8" w:rsidRPr="006625C8" w:rsidP="006625C8" w14:paraId="297B1222" w14:textId="77777777">
      <w:pPr>
        <w:ind w:firstLine="560" w:firstLineChars="200"/>
        <w:rPr>
          <w:rFonts w:ascii="仿宋" w:eastAsia="仿宋" w:hAnsi="仿宋"/>
          <w:sz w:val="28"/>
        </w:rPr>
      </w:pPr>
      <w:r w:rsidRPr="006625C8">
        <w:rPr>
          <w:rFonts w:ascii="仿宋" w:eastAsia="仿宋" w:hAnsi="仿宋"/>
          <w:sz w:val="28"/>
        </w:rPr>
        <w:t>2. 土建工程规范：包括土地开发、基础工程、地基处理等方面的规范，以确保土地和基础设施的稳定性和可持续性。</w:t>
      </w:r>
    </w:p>
    <w:p w:rsidR="006625C8" w:rsidRPr="006625C8" w:rsidP="006625C8" w14:paraId="00EF42A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25C8">
        <w:rPr>
          <w:rFonts w:ascii="仿宋" w:eastAsia="仿宋" w:hAnsi="仿宋"/>
          <w:sz w:val="28"/>
        </w:rPr>
        <w:t>3.</w:t>
      </w:r>
    </w:p>
    <w:p w:rsidR="006625C8" w:rsidRPr="006625C8" w:rsidP="006625C8" w14:textId="77777777">
      <w:pPr>
        <w:ind w:firstLine="560" w:firstLineChars="200"/>
        <w:rPr>
          <w:rFonts w:ascii="仿宋" w:eastAsia="仿宋" w:hAnsi="仿宋"/>
          <w:sz w:val="28"/>
        </w:rPr>
      </w:pPr>
      <w:r w:rsidRPr="006625C8">
        <w:rPr>
          <w:rFonts w:ascii="仿宋" w:eastAsia="仿宋" w:hAnsi="仿宋"/>
          <w:sz w:val="28"/>
        </w:rPr>
        <w:t xml:space="preserve"> 电气工程规范：包括电气设备选用、电线电缆布置、电气安全等方面的规范，以确保电气</w:t>
      </w:r>
      <w:r w:rsidRPr="006625C8">
        <w:rPr>
          <w:rFonts w:ascii="仿宋" w:eastAsia="仿宋" w:hAnsi="仿宋" w:hint="eastAsia"/>
          <w:sz w:val="28"/>
        </w:rPr>
        <w:t>系统的安全和可靠性。</w:t>
      </w:r>
    </w:p>
    <w:p w:rsidR="006625C8" w:rsidRPr="006625C8" w:rsidP="006625C8" w14:paraId="3E84EE00" w14:textId="77777777">
      <w:pPr>
        <w:ind w:firstLine="560" w:firstLineChars="200"/>
        <w:rPr>
          <w:rFonts w:ascii="仿宋" w:eastAsia="仿宋" w:hAnsi="仿宋"/>
          <w:sz w:val="28"/>
        </w:rPr>
      </w:pPr>
      <w:r w:rsidRPr="006625C8">
        <w:rPr>
          <w:rFonts w:ascii="仿宋" w:eastAsia="仿宋" w:hAnsi="仿宋"/>
          <w:sz w:val="28"/>
        </w:rPr>
        <w:t>4. 给排水工程规范：包括供水系统、排水系统、污水处理等方</w:t>
      </w:r>
      <w:r w:rsidRPr="006625C8">
        <w:rPr>
          <w:rFonts w:ascii="仿宋" w:eastAsia="仿宋" w:hAnsi="仿宋"/>
          <w:sz w:val="28"/>
        </w:rPr>
        <w:t>面的规范，以确保供水和排水的高效运作和环保。</w:t>
      </w:r>
    </w:p>
    <w:p w:rsidR="006625C8" w:rsidRPr="006625C8" w:rsidP="006625C8" w14:paraId="20541D1C" w14:textId="77777777">
      <w:pPr>
        <w:ind w:firstLine="560" w:firstLineChars="200"/>
        <w:rPr>
          <w:rFonts w:ascii="仿宋" w:eastAsia="仿宋" w:hAnsi="仿宋"/>
          <w:sz w:val="28"/>
        </w:rPr>
      </w:pPr>
      <w:r w:rsidRPr="006625C8">
        <w:rPr>
          <w:rFonts w:ascii="仿宋" w:eastAsia="仿宋" w:hAnsi="仿宋"/>
          <w:sz w:val="28"/>
        </w:rPr>
        <w:t>5. 暖通空调工程规范：包括采暖系统、通风系统、空调系统等方面的规范，以确保室内温度和空气质量的舒适性。</w:t>
      </w:r>
    </w:p>
    <w:p w:rsidR="006625C8" w:rsidRPr="006625C8" w:rsidP="006625C8" w14:paraId="1594701C" w14:textId="77777777">
      <w:pPr>
        <w:ind w:firstLine="560" w:firstLineChars="200"/>
        <w:rPr>
          <w:rFonts w:ascii="仿宋" w:eastAsia="仿宋" w:hAnsi="仿宋"/>
          <w:sz w:val="28"/>
        </w:rPr>
      </w:pPr>
      <w:r w:rsidRPr="006625C8">
        <w:rPr>
          <w:rFonts w:ascii="仿宋" w:eastAsia="仿宋" w:hAnsi="仿宋"/>
          <w:sz w:val="28"/>
        </w:rPr>
        <w:t>6. 环境保护规范：包括噪音控制、大气排放、废物处理等方面的规范，以确保布展装修项目建设过程对环境的最小影响。</w:t>
      </w:r>
    </w:p>
    <w:p w:rsidR="006625C8" w:rsidRPr="006625C8" w:rsidP="006625C8" w14:paraId="0DDB6C71" w14:textId="77777777">
      <w:pPr>
        <w:ind w:firstLine="560" w:firstLineChars="200"/>
        <w:rPr>
          <w:rFonts w:ascii="仿宋" w:eastAsia="仿宋" w:hAnsi="仿宋"/>
          <w:sz w:val="28"/>
        </w:rPr>
      </w:pPr>
      <w:r w:rsidRPr="006625C8">
        <w:rPr>
          <w:rFonts w:ascii="仿宋" w:eastAsia="仿宋" w:hAnsi="仿宋"/>
          <w:sz w:val="28"/>
        </w:rPr>
        <w:t>7. 安全规范：包括建设工程的安全管理、防火措施、紧急救援等方面的规范，以确保工程建设期间和后期的安全性。</w:t>
      </w:r>
    </w:p>
    <w:p w:rsidR="006625C8" w:rsidRPr="006625C8" w:rsidP="006625C8" w14:paraId="3F0349CE" w14:textId="77777777">
      <w:pPr>
        <w:ind w:firstLine="560" w:firstLineChars="200"/>
        <w:rPr>
          <w:rFonts w:ascii="仿宋" w:eastAsia="仿宋" w:hAnsi="仿宋"/>
          <w:sz w:val="28"/>
        </w:rPr>
      </w:pPr>
      <w:r w:rsidRPr="006625C8">
        <w:rPr>
          <w:rFonts w:ascii="仿宋" w:eastAsia="仿宋" w:hAnsi="仿宋"/>
          <w:sz w:val="28"/>
        </w:rPr>
        <w:t>8. 质量管理规范：包括工程质量检验、验收标准、质量控制等</w:t>
      </w:r>
      <w:r w:rsidRPr="006625C8">
        <w:rPr>
          <w:rFonts w:ascii="仿宋" w:eastAsia="仿宋" w:hAnsi="仿宋" w:hint="eastAsia"/>
          <w:sz w:val="28"/>
        </w:rPr>
        <w:t>方面的规范，以确保布展装修项目建成后的质量可控和高水平。</w:t>
      </w:r>
    </w:p>
    <w:p w:rsidR="006625C8" w:rsidRPr="006625C8" w:rsidP="006625C8" w14:paraId="534AF91B" w14:textId="77777777">
      <w:pPr>
        <w:ind w:firstLine="560" w:firstLineChars="200"/>
        <w:rPr>
          <w:rFonts w:ascii="仿宋" w:eastAsia="仿宋" w:hAnsi="仿宋"/>
          <w:sz w:val="28"/>
        </w:rPr>
      </w:pPr>
      <w:r w:rsidRPr="006625C8">
        <w:rPr>
          <w:rFonts w:ascii="仿宋" w:eastAsia="仿宋" w:hAnsi="仿宋"/>
          <w:sz w:val="28"/>
        </w:rPr>
        <w:t>9. 工程验收和监测规范：包括布展装修项目工程的验收程序、监测要求和报告标准，以确保布展装修项目符合规定的标准和质量。</w:t>
      </w:r>
    </w:p>
    <w:p w:rsidR="006625C8" w:rsidP="006625C8" w14:paraId="7E97D1DA" w14:textId="7E4371B9">
      <w:pPr>
        <w:ind w:firstLine="560" w:firstLineChars="200"/>
        <w:rPr>
          <w:rFonts w:ascii="仿宋" w:eastAsia="仿宋" w:hAnsi="仿宋" w:hint="eastAsia"/>
          <w:sz w:val="28"/>
        </w:rPr>
      </w:pPr>
      <w:r w:rsidRPr="006625C8">
        <w:rPr>
          <w:rFonts w:ascii="仿宋" w:eastAsia="仿宋" w:hAnsi="仿宋" w:hint="eastAsia"/>
          <w:sz w:val="28"/>
        </w:rPr>
        <w:t>这些标准规范的具体内容和适用范围会因布展装修项目的性质和规模而异。布展装修项目建设方应根据相关法规和政策，遵守适用的标准规范，并确保布展装修项目的合规性和质量。</w:t>
      </w:r>
    </w:p>
    <w:p w:rsidR="006625C8" w:rsidP="006625C8" w14:paraId="3F34ADAF" w14:textId="62F7EF1C">
      <w:pPr>
        <w:pStyle w:val="Heading2"/>
      </w:pPr>
      <w:bookmarkStart w:id="12" w:name="_Toc155170600"/>
      <w:r w:rsidRPr="006625C8">
        <w:t>(三)、布展装修项目总平面设计要求</w:t>
      </w:r>
      <w:bookmarkEnd w:id="12"/>
    </w:p>
    <w:p w:rsidR="006625C8" w:rsidP="006625C8" w14:paraId="0B04522B" w14:textId="3FD0F0F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625C8" w:rsidP="006625C8" w14:textId="3FD0F0F8">
      <w:pPr>
        <w:ind w:firstLine="560" w:firstLineChars="200"/>
        <w:rPr>
          <w:rFonts w:ascii="仿宋" w:eastAsia="仿宋" w:hAnsi="仿宋" w:hint="eastAsia"/>
          <w:sz w:val="28"/>
        </w:rPr>
      </w:pPr>
      <w:r w:rsidRPr="006625C8">
        <w:rPr>
          <w:rFonts w:ascii="仿宋" w:eastAsia="仿宋" w:hAnsi="仿宋" w:hint="eastAsia"/>
          <w:sz w:val="28"/>
        </w:rPr>
        <w:t>布展装修项目总平面设计的关键要求包括确定地块规划、合理的建筑布局、安全的道路和交通规划、精心设计的绿化方案、设施布置、环境保护、安全规划以及内部空间布局。这些要求将确保布展装修项目的总体规划和布局满足法规要求、员工需求和环境保护标准，从而创造出一个安全、高效且令人愉悦的工作环境。</w:t>
      </w:r>
    </w:p>
    <w:p w:rsidR="006625C8" w:rsidP="006625C8" w14:paraId="56ED13C5" w14:textId="601C4428">
      <w:pPr>
        <w:pStyle w:val="Heading2"/>
      </w:pPr>
      <w:bookmarkStart w:id="13" w:name="_Toc155170601"/>
      <w:r w:rsidRPr="006625C8">
        <w:t>(四)、建筑设计规范和标准</w:t>
      </w:r>
      <w:bookmarkEnd w:id="13"/>
    </w:p>
    <w:p w:rsidR="006625C8" w:rsidRPr="006625C8" w:rsidP="006625C8" w14:paraId="61F1AC17" w14:textId="77777777">
      <w:pPr>
        <w:ind w:firstLine="560" w:firstLineChars="200"/>
        <w:rPr>
          <w:rFonts w:ascii="仿宋" w:eastAsia="仿宋" w:hAnsi="仿宋"/>
          <w:sz w:val="28"/>
        </w:rPr>
      </w:pPr>
      <w:r w:rsidRPr="006625C8">
        <w:rPr>
          <w:rFonts w:ascii="仿宋" w:eastAsia="仿宋" w:hAnsi="仿宋" w:hint="eastAsia"/>
          <w:sz w:val="28"/>
        </w:rPr>
        <w:t>建筑设计规范和标准是布展装修项目建设中的重要参考依据，它们涵盖了建筑设计、施工、安全、环保等各个方面的具体要求。以下是一些常见的建筑设计规范和标准，不同国家和地区可能有不同的规范和标准，具体应根据布展装修项目所在地的法规和要求来选择和遵守：</w:t>
      </w:r>
    </w:p>
    <w:p w:rsidR="006625C8" w:rsidRPr="006625C8" w:rsidP="006625C8" w14:paraId="0625C83F" w14:textId="77777777">
      <w:pPr>
        <w:ind w:firstLine="560" w:firstLineChars="200"/>
        <w:rPr>
          <w:rFonts w:ascii="仿宋" w:eastAsia="仿宋" w:hAnsi="仿宋"/>
          <w:sz w:val="28"/>
        </w:rPr>
      </w:pPr>
      <w:r w:rsidRPr="006625C8">
        <w:rPr>
          <w:rFonts w:ascii="仿宋" w:eastAsia="仿宋" w:hAnsi="仿宋"/>
          <w:sz w:val="28"/>
        </w:rPr>
        <w:t>1. 建筑设计规范：规定了建筑物的结构、布局、功能分区、建筑材料、建筑高度、通风与采光等方面的设计要求。</w:t>
      </w:r>
    </w:p>
    <w:p w:rsidR="006625C8" w:rsidRPr="006625C8" w:rsidP="006625C8" w14:paraId="2E707F32" w14:textId="77777777">
      <w:pPr>
        <w:ind w:firstLine="560" w:firstLineChars="200"/>
        <w:rPr>
          <w:rFonts w:ascii="仿宋" w:eastAsia="仿宋" w:hAnsi="仿宋"/>
          <w:sz w:val="28"/>
        </w:rPr>
      </w:pPr>
      <w:r w:rsidRPr="006625C8">
        <w:rPr>
          <w:rFonts w:ascii="仿宋" w:eastAsia="仿宋" w:hAnsi="仿宋"/>
          <w:sz w:val="28"/>
        </w:rPr>
        <w:t>2. 建筑施工规范：包括建筑施工工艺、质量控制、施工工程验收等要求，确保施工过程安全和建筑质量可控。</w:t>
      </w:r>
    </w:p>
    <w:p w:rsidR="006625C8" w:rsidRPr="006625C8" w:rsidP="006625C8" w14:paraId="696F9B35" w14:textId="77777777">
      <w:pPr>
        <w:ind w:firstLine="560" w:firstLineChars="200"/>
        <w:rPr>
          <w:rFonts w:ascii="仿宋" w:eastAsia="仿宋" w:hAnsi="仿宋"/>
          <w:sz w:val="28"/>
        </w:rPr>
      </w:pPr>
      <w:r w:rsidRPr="006625C8">
        <w:rPr>
          <w:rFonts w:ascii="仿宋" w:eastAsia="仿宋" w:hAnsi="仿宋"/>
          <w:sz w:val="28"/>
        </w:rPr>
        <w:t>3. 建筑安全规范：关注建筑物的防火、抗震、逃生通道、电气安</w:t>
      </w:r>
      <w:r w:rsidRPr="006625C8">
        <w:rPr>
          <w:rFonts w:ascii="仿宋" w:eastAsia="仿宋" w:hAnsi="仿宋" w:hint="eastAsia"/>
          <w:sz w:val="28"/>
        </w:rPr>
        <w:t>全等方面，确保建筑的安全性。</w:t>
      </w:r>
    </w:p>
    <w:p w:rsidR="006625C8" w:rsidRPr="006625C8" w:rsidP="006625C8" w14:paraId="5E50B40A" w14:textId="77777777">
      <w:pPr>
        <w:ind w:firstLine="560" w:firstLineChars="200"/>
        <w:rPr>
          <w:rFonts w:ascii="仿宋" w:eastAsia="仿宋" w:hAnsi="仿宋"/>
          <w:sz w:val="28"/>
        </w:rPr>
      </w:pPr>
      <w:r w:rsidRPr="006625C8">
        <w:rPr>
          <w:rFonts w:ascii="仿宋" w:eastAsia="仿宋" w:hAnsi="仿宋"/>
          <w:sz w:val="28"/>
        </w:rPr>
        <w:t>4. 建筑环保规范：涵盖了建筑节能、绿色建筑、水资源利用、垃圾处理等环保要求，以降低对环境的影响。</w:t>
      </w:r>
    </w:p>
    <w:p w:rsidR="006625C8" w:rsidRPr="006625C8" w:rsidP="006625C8" w14:paraId="0189FD14" w14:textId="77777777">
      <w:pPr>
        <w:ind w:firstLine="560" w:firstLineChars="200"/>
        <w:rPr>
          <w:rFonts w:ascii="仿宋" w:eastAsia="仿宋" w:hAnsi="仿宋"/>
          <w:sz w:val="28"/>
        </w:rPr>
      </w:pPr>
      <w:r w:rsidRPr="006625C8">
        <w:rPr>
          <w:rFonts w:ascii="仿宋" w:eastAsia="仿宋" w:hAnsi="仿宋"/>
          <w:sz w:val="28"/>
        </w:rPr>
        <w:t>5. 建筑无障碍设计规范：为老年人和残疾人提供更好的建筑设施和通行条件，以确保社会的包容性。</w:t>
      </w:r>
    </w:p>
    <w:p w:rsidR="006625C8" w:rsidRPr="006625C8" w:rsidP="006625C8" w14:paraId="1B21E871" w14:textId="77777777">
      <w:pPr>
        <w:ind w:firstLine="560" w:firstLineChars="200"/>
        <w:rPr>
          <w:rFonts w:ascii="仿宋" w:eastAsia="仿宋" w:hAnsi="仿宋"/>
          <w:sz w:val="28"/>
        </w:rPr>
      </w:pPr>
      <w:r w:rsidRPr="006625C8">
        <w:rPr>
          <w:rFonts w:ascii="仿宋" w:eastAsia="仿宋" w:hAnsi="仿宋"/>
          <w:sz w:val="28"/>
        </w:rPr>
        <w:t>6. 建筑材料标准：规定了建筑材料的性能、质量、安全标准，以确保建筑材料的可靠性。</w:t>
      </w:r>
    </w:p>
    <w:p w:rsidR="006625C8" w:rsidRPr="006625C8" w:rsidP="006625C8" w14:paraId="4BEA3B5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25C8">
        <w:rPr>
          <w:rFonts w:ascii="仿宋" w:eastAsia="仿宋" w:hAnsi="仿宋"/>
          <w:sz w:val="28"/>
        </w:rPr>
        <w:t>7. 建筑节能标准：要求建筑在设计、施工和使用阶段都要尽量减少能源消耗，以提高能源利用效率。</w:t>
      </w:r>
    </w:p>
    <w:p w:rsidR="006625C8" w:rsidRPr="006625C8" w:rsidP="006625C8" w14:paraId="5F0F67A1" w14:textId="77777777">
      <w:pPr>
        <w:ind w:firstLine="560" w:firstLineChars="200"/>
        <w:rPr>
          <w:rFonts w:ascii="仿宋" w:eastAsia="仿宋" w:hAnsi="仿宋"/>
          <w:sz w:val="28"/>
        </w:rPr>
      </w:pPr>
      <w:r w:rsidRPr="006625C8">
        <w:rPr>
          <w:rFonts w:ascii="仿宋" w:eastAsia="仿宋" w:hAnsi="仿宋"/>
          <w:sz w:val="28"/>
        </w:rPr>
        <w:t>8. 土建工程规范：涵盖了土地利用、地基处理、地下管道、排水系统等土建工程的设计和施工要求。</w:t>
      </w:r>
    </w:p>
    <w:p w:rsidR="006625C8" w:rsidP="006625C8" w14:paraId="4F5A33CF" w14:textId="4FA49ABD">
      <w:pPr>
        <w:ind w:firstLine="560" w:firstLineChars="200"/>
        <w:rPr>
          <w:rFonts w:ascii="仿宋" w:eastAsia="仿宋" w:hAnsi="仿宋" w:hint="eastAsia"/>
          <w:sz w:val="28"/>
        </w:rPr>
      </w:pPr>
      <w:r w:rsidRPr="006625C8">
        <w:rPr>
          <w:rFonts w:ascii="仿宋" w:eastAsia="仿宋" w:hAnsi="仿宋" w:hint="eastAsia"/>
          <w:sz w:val="28"/>
        </w:rPr>
        <w:t>以上是一些常见的建筑设计规范和标准，布展装修项目的具体需求和地点将决定哪些规范和标准适用。建筑设计和施工团队应密切遵守相关规范和标准，以确保布展装修项目的质量、安全和环保。</w:t>
      </w:r>
    </w:p>
    <w:p w:rsidR="006625C8" w:rsidP="006625C8" w14:paraId="0B29D38D" w14:textId="5EA58FC7">
      <w:pPr>
        <w:pStyle w:val="Heading2"/>
      </w:pPr>
      <w:bookmarkStart w:id="14" w:name="_Toc155170602"/>
      <w:r w:rsidRPr="006625C8">
        <w:t>(五)、土建工程设计年限及安全等级</w:t>
      </w:r>
      <w:bookmarkEnd w:id="14"/>
    </w:p>
    <w:p w:rsidR="006625C8" w:rsidRPr="006625C8" w:rsidP="006625C8" w14:paraId="551EF8A5" w14:textId="77777777">
      <w:pPr>
        <w:ind w:firstLine="560" w:firstLineChars="200"/>
        <w:rPr>
          <w:rFonts w:ascii="仿宋" w:eastAsia="仿宋" w:hAnsi="仿宋"/>
          <w:sz w:val="28"/>
        </w:rPr>
      </w:pPr>
      <w:r w:rsidRPr="006625C8">
        <w:rPr>
          <w:rFonts w:ascii="仿宋" w:eastAsia="仿宋" w:hAnsi="仿宋" w:hint="eastAsia"/>
          <w:sz w:val="28"/>
        </w:rPr>
        <w:t>一、土建工程设计年限</w:t>
      </w:r>
    </w:p>
    <w:p w:rsidR="006625C8" w:rsidRPr="006625C8" w:rsidP="006625C8" w14:paraId="476AA21D" w14:textId="77777777">
      <w:pPr>
        <w:ind w:firstLine="560" w:firstLineChars="200"/>
        <w:rPr>
          <w:rFonts w:ascii="仿宋" w:eastAsia="仿宋" w:hAnsi="仿宋"/>
          <w:sz w:val="28"/>
        </w:rPr>
      </w:pPr>
      <w:r w:rsidRPr="006625C8">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6625C8">
        <w:rPr>
          <w:rFonts w:ascii="仿宋" w:eastAsia="仿宋" w:hAnsi="仿宋"/>
          <w:sz w:val="28"/>
        </w:rPr>
        <w:t>50年。这意味着，在正常维护和保养的情况下，土建工程应在设计使用年限内保持其安全性和功能性。</w:t>
      </w:r>
    </w:p>
    <w:p w:rsidR="006625C8" w:rsidRPr="006625C8" w:rsidP="006625C8" w14:paraId="1D253489" w14:textId="77777777">
      <w:pPr>
        <w:ind w:firstLine="560" w:firstLineChars="200"/>
        <w:rPr>
          <w:rFonts w:ascii="仿宋" w:eastAsia="仿宋" w:hAnsi="仿宋"/>
          <w:sz w:val="28"/>
        </w:rPr>
      </w:pPr>
      <w:r w:rsidRPr="006625C8">
        <w:rPr>
          <w:rFonts w:ascii="仿宋" w:eastAsia="仿宋" w:hAnsi="仿宋" w:hint="eastAsia"/>
          <w:sz w:val="28"/>
        </w:rPr>
        <w:t>然而，不同的土建工程类型和用途可能会有不同的设计年限。例如，普通住宅的设计年限通常为</w:t>
      </w:r>
      <w:r w:rsidRPr="006625C8">
        <w:rPr>
          <w:rFonts w:ascii="仿宋" w:eastAsia="仿宋" w:hAnsi="仿宋"/>
          <w:sz w:val="28"/>
        </w:rPr>
        <w:t>50年，但商业建筑和工业厂房的设计年限可能会更长或更短。因此，在设计土建工程时，应根据工程的实际需求和用途来确定其设计年限。</w:t>
      </w:r>
    </w:p>
    <w:p w:rsidR="006625C8" w:rsidRPr="006625C8" w:rsidP="006625C8" w14:paraId="0F24CCB4" w14:textId="77777777">
      <w:pPr>
        <w:ind w:firstLine="560" w:firstLineChars="200"/>
        <w:rPr>
          <w:rFonts w:ascii="仿宋" w:eastAsia="仿宋" w:hAnsi="仿宋"/>
          <w:sz w:val="28"/>
        </w:rPr>
      </w:pPr>
      <w:r w:rsidRPr="006625C8">
        <w:rPr>
          <w:rFonts w:ascii="仿宋" w:eastAsia="仿宋" w:hAnsi="仿宋" w:hint="eastAsia"/>
          <w:sz w:val="28"/>
        </w:rPr>
        <w:t>二、土建工程安全等级</w:t>
      </w:r>
    </w:p>
    <w:p w:rsidR="006625C8" w:rsidRPr="006625C8" w:rsidP="006625C8" w14:paraId="634087B7" w14:textId="77777777">
      <w:pPr>
        <w:ind w:firstLine="560" w:firstLineChars="200"/>
        <w:rPr>
          <w:rFonts w:ascii="仿宋" w:eastAsia="仿宋" w:hAnsi="仿宋"/>
          <w:sz w:val="28"/>
        </w:rPr>
      </w:pPr>
      <w:r w:rsidRPr="006625C8">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6625C8" w:rsidP="006625C8" w14:paraId="0D59AE1E" w14:textId="3DA3506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625C8" w:rsidP="006625C8" w14:textId="3DA3506C">
      <w:pPr>
        <w:ind w:firstLine="560" w:firstLineChars="200"/>
        <w:rPr>
          <w:rFonts w:ascii="仿宋" w:eastAsia="仿宋" w:hAnsi="仿宋" w:hint="eastAsia"/>
          <w:sz w:val="28"/>
        </w:rPr>
      </w:pPr>
      <w:r w:rsidRPr="006625C8">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w:t>
      </w:r>
      <w:r w:rsidRPr="006625C8">
        <w:rPr>
          <w:rFonts w:ascii="仿宋" w:eastAsia="仿宋" w:hAnsi="仿宋" w:hint="eastAsia"/>
          <w:sz w:val="28"/>
        </w:rPr>
        <w:t>安全等级来确保其生产安全和使用功能的正常发挥。</w:t>
      </w:r>
    </w:p>
    <w:p w:rsidR="006625C8" w:rsidP="006625C8" w14:paraId="68F9F991" w14:textId="58E81FC4">
      <w:pPr>
        <w:pStyle w:val="Heading2"/>
      </w:pPr>
      <w:bookmarkStart w:id="15" w:name="_Toc155170603"/>
      <w:r w:rsidRPr="006625C8">
        <w:t>(六)、建筑工程设计总体要求</w:t>
      </w:r>
      <w:bookmarkEnd w:id="15"/>
    </w:p>
    <w:p w:rsidR="006625C8" w:rsidRPr="006625C8" w:rsidP="006625C8" w14:paraId="0D85536D" w14:textId="77777777">
      <w:pPr>
        <w:ind w:firstLine="560" w:firstLineChars="200"/>
        <w:rPr>
          <w:rFonts w:ascii="仿宋" w:eastAsia="仿宋" w:hAnsi="仿宋"/>
          <w:sz w:val="28"/>
        </w:rPr>
      </w:pPr>
      <w:r w:rsidRPr="006625C8">
        <w:rPr>
          <w:rFonts w:ascii="仿宋" w:eastAsia="仿宋" w:hAnsi="仿宋" w:hint="eastAsia"/>
          <w:sz w:val="28"/>
        </w:rPr>
        <w:t>在布展装修项目建筑和结构设计过程中，我们秉承一系列关键原则，以确保布展装修项目建设的质量和可持续性。这些原则包括：</w:t>
      </w:r>
    </w:p>
    <w:p w:rsidR="006625C8" w:rsidRPr="006625C8" w:rsidP="006625C8" w14:paraId="3B184F65" w14:textId="77777777">
      <w:pPr>
        <w:ind w:firstLine="560" w:firstLineChars="200"/>
        <w:rPr>
          <w:rFonts w:ascii="仿宋" w:eastAsia="仿宋" w:hAnsi="仿宋"/>
          <w:sz w:val="28"/>
        </w:rPr>
      </w:pPr>
      <w:r w:rsidRPr="006625C8">
        <w:rPr>
          <w:rFonts w:ascii="仿宋" w:eastAsia="仿宋" w:hAnsi="仿宋"/>
          <w:sz w:val="28"/>
        </w:rPr>
        <w:t>1. 工业化生产：采用工业化方法，以提高建筑的施工效率和质量，并缩短工程周期。</w:t>
      </w:r>
    </w:p>
    <w:p w:rsidR="006625C8" w:rsidRPr="006625C8" w:rsidP="006625C8" w14:paraId="66BD9353" w14:textId="77777777">
      <w:pPr>
        <w:ind w:firstLine="560" w:firstLineChars="200"/>
        <w:rPr>
          <w:rFonts w:ascii="仿宋" w:eastAsia="仿宋" w:hAnsi="仿宋"/>
          <w:sz w:val="28"/>
        </w:rPr>
      </w:pPr>
      <w:r w:rsidRPr="006625C8">
        <w:rPr>
          <w:rFonts w:ascii="仿宋" w:eastAsia="仿宋" w:hAnsi="仿宋"/>
          <w:sz w:val="28"/>
        </w:rPr>
        <w:t>2. 最优化布局：依据实际情况，采用最优化的布局，以降低建筑体积和成本。</w:t>
      </w:r>
    </w:p>
    <w:p w:rsidR="006625C8" w:rsidRPr="006625C8" w:rsidP="006625C8" w14:paraId="03F656A9" w14:textId="77777777">
      <w:pPr>
        <w:ind w:firstLine="560" w:firstLineChars="200"/>
        <w:rPr>
          <w:rFonts w:ascii="仿宋" w:eastAsia="仿宋" w:hAnsi="仿宋"/>
          <w:sz w:val="28"/>
        </w:rPr>
      </w:pPr>
      <w:r w:rsidRPr="006625C8">
        <w:rPr>
          <w:rFonts w:ascii="仿宋" w:eastAsia="仿宋" w:hAnsi="仿宋"/>
          <w:sz w:val="28"/>
        </w:rPr>
        <w:t>3. 轻量结构：选择轻量结构设计，以降低建筑自重，减轻地基负荷，并提高抗震性。</w:t>
      </w:r>
    </w:p>
    <w:p w:rsidR="006625C8" w:rsidRPr="006625C8" w:rsidP="006625C8" w14:paraId="42A43B58" w14:textId="77777777">
      <w:pPr>
        <w:ind w:firstLine="560" w:firstLineChars="200"/>
        <w:rPr>
          <w:rFonts w:ascii="仿宋" w:eastAsia="仿宋" w:hAnsi="仿宋"/>
          <w:sz w:val="28"/>
        </w:rPr>
      </w:pPr>
      <w:r w:rsidRPr="006625C8">
        <w:rPr>
          <w:rFonts w:ascii="仿宋" w:eastAsia="仿宋" w:hAnsi="仿宋"/>
          <w:sz w:val="28"/>
        </w:rPr>
        <w:t>4. 灵活性设计：根据布展装修项目所在地的地理和气候条件，采取适宜的设计方案，以适应当地环境。</w:t>
      </w:r>
    </w:p>
    <w:p w:rsidR="006625C8" w:rsidRPr="006625C8" w:rsidP="006625C8" w14:paraId="18059B05" w14:textId="77777777">
      <w:pPr>
        <w:ind w:firstLine="560" w:firstLineChars="200"/>
        <w:rPr>
          <w:rFonts w:ascii="仿宋" w:eastAsia="仿宋" w:hAnsi="仿宋"/>
          <w:sz w:val="28"/>
        </w:rPr>
      </w:pPr>
      <w:r w:rsidRPr="006625C8">
        <w:rPr>
          <w:rFonts w:ascii="仿宋" w:eastAsia="仿宋" w:hAnsi="仿宋" w:hint="eastAsia"/>
          <w:sz w:val="28"/>
        </w:rPr>
        <w:t>此外，我们严格遵循国家相关规范、规程和法规，包括采光、通风、隔热保温、防火、防腐、抗震等方面的要求，以确保建筑物的安全性和可持续性。</w:t>
      </w:r>
    </w:p>
    <w:p w:rsidR="006625C8" w:rsidRPr="006625C8" w:rsidP="006625C8" w14:paraId="13805951"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625C8">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6625C8" w:rsidRPr="006625C8" w:rsidP="006625C8" w14:paraId="68130DEE" w14:textId="77777777">
      <w:pPr>
        <w:ind w:firstLine="560" w:firstLineChars="200"/>
        <w:rPr>
          <w:rFonts w:ascii="仿宋" w:eastAsia="仿宋" w:hAnsi="仿宋"/>
          <w:sz w:val="28"/>
        </w:rPr>
      </w:pPr>
      <w:r w:rsidRPr="006625C8">
        <w:rPr>
          <w:rFonts w:ascii="仿宋" w:eastAsia="仿宋" w:hAnsi="仿宋" w:hint="eastAsia"/>
          <w:sz w:val="28"/>
        </w:rPr>
        <w:t>建筑物设计还要满足防火、防空、防腐、防盗等安全要求，同时注重环境美化和绿化，以确保与周围环境和谐一致，并具有独特的特</w:t>
      </w:r>
      <w:r w:rsidRPr="006625C8">
        <w:rPr>
          <w:rFonts w:ascii="仿宋" w:eastAsia="仿宋" w:hAnsi="仿宋" w:hint="eastAsia"/>
          <w:sz w:val="28"/>
        </w:rPr>
        <w:t>色。</w:t>
      </w:r>
    </w:p>
    <w:p w:rsidR="006625C8" w:rsidP="006625C8" w14:paraId="1037530B" w14:textId="2AF5581A">
      <w:pPr>
        <w:ind w:firstLine="560" w:firstLineChars="200"/>
        <w:rPr>
          <w:rFonts w:ascii="仿宋" w:eastAsia="仿宋" w:hAnsi="仿宋" w:hint="eastAsia"/>
          <w:sz w:val="28"/>
        </w:rPr>
      </w:pPr>
      <w:r w:rsidRPr="006625C8">
        <w:rPr>
          <w:rFonts w:ascii="仿宋" w:eastAsia="仿宋" w:hAnsi="仿宋" w:hint="eastAsia"/>
          <w:sz w:val="28"/>
        </w:rPr>
        <w:t>最后，建筑物设计应采用一体化、模块化的布局和标准化的构件，以便于施工和降低成本。这些原则的贯彻执行有助于确保布展装修项目建设安全、技术先进、经济合理、美观实用。</w:t>
      </w:r>
    </w:p>
    <w:p w:rsidR="006625C8" w:rsidP="006625C8" w14:paraId="6EA5F9C5" w14:textId="706BF05A">
      <w:pPr>
        <w:pStyle w:val="Heading2"/>
      </w:pPr>
      <w:bookmarkStart w:id="16" w:name="_Toc155170604"/>
      <w:r w:rsidRPr="006625C8">
        <w:t>(七)、土建工程建设指标</w:t>
      </w:r>
      <w:bookmarkEnd w:id="16"/>
    </w:p>
    <w:p w:rsidR="006625C8" w:rsidRPr="006625C8" w:rsidP="006625C8" w14:paraId="566E2F7B" w14:textId="77777777">
      <w:pPr>
        <w:ind w:firstLine="560" w:firstLineChars="200"/>
        <w:rPr>
          <w:rFonts w:ascii="仿宋" w:eastAsia="仿宋" w:hAnsi="仿宋"/>
          <w:sz w:val="28"/>
        </w:rPr>
      </w:pPr>
      <w:r w:rsidRPr="006625C8">
        <w:rPr>
          <w:rFonts w:ascii="仿宋" w:eastAsia="仿宋" w:hAnsi="仿宋" w:hint="eastAsia"/>
          <w:sz w:val="28"/>
        </w:rPr>
        <w:t>土建工程建设指标是布展装修项目规划和建设过程中的关键要素之一，它们在确保布展装修项目顺利进行、提高效率、控制成本以及满足法规和环境标准方面发挥着重要作用。对于本工程布展装修项目，一些重要的土建工程建设指标包括：</w:t>
      </w:r>
    </w:p>
    <w:p w:rsidR="006625C8" w:rsidRPr="006625C8" w:rsidP="006625C8" w14:paraId="6232C087" w14:textId="77777777">
      <w:pPr>
        <w:ind w:firstLine="560" w:firstLineChars="200"/>
        <w:rPr>
          <w:rFonts w:ascii="仿宋" w:eastAsia="仿宋" w:hAnsi="仿宋"/>
          <w:sz w:val="28"/>
        </w:rPr>
      </w:pPr>
      <w:r w:rsidRPr="006625C8">
        <w:rPr>
          <w:rFonts w:ascii="仿宋" w:eastAsia="仿宋" w:hAnsi="仿宋"/>
          <w:sz w:val="28"/>
        </w:rPr>
        <w:t>1. **建筑面积**：布展装修项目的总建筑面积被规划为XX平方米，其中包括计容建筑面积，这是为了容纳布展装修项目所需的各项设施和功能而设计的建筑面积。这个指标考虑了布展装修项目的功能需求和空间分配。</w:t>
      </w:r>
    </w:p>
    <w:p w:rsidR="006625C8" w:rsidRPr="006625C8" w:rsidP="006625C8" w14:paraId="4A796381" w14:textId="77777777">
      <w:pPr>
        <w:ind w:firstLine="560" w:firstLineChars="200"/>
        <w:rPr>
          <w:rFonts w:ascii="仿宋" w:eastAsia="仿宋" w:hAnsi="仿宋"/>
          <w:sz w:val="28"/>
        </w:rPr>
      </w:pPr>
      <w:r w:rsidRPr="006625C8">
        <w:rPr>
          <w:rFonts w:ascii="仿宋" w:eastAsia="仿宋" w:hAnsi="仿宋"/>
          <w:sz w:val="28"/>
        </w:rPr>
        <w:t>2. **建筑工程投资**：计划的建筑工程投资为XX万元，这个数字占到了布展装修项目总投资的XX%。建筑工程投资包括建筑物的设计、施工、装修和相关设备的安装等费用。这个指标反映了建筑工程在整个布展装修项目投资中的重要性。</w:t>
      </w:r>
    </w:p>
    <w:p w:rsidR="006625C8" w:rsidP="006625C8" w14:paraId="647F63D2" w14:textId="2DEB2BF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6625C8" w:rsidP="006625C8" w14:textId="2DEB2BFF">
      <w:pPr>
        <w:ind w:firstLine="560" w:firstLineChars="200"/>
        <w:rPr>
          <w:rFonts w:ascii="仿宋" w:eastAsia="仿宋" w:hAnsi="仿宋" w:hint="eastAsia"/>
          <w:sz w:val="28"/>
        </w:rPr>
      </w:pPr>
      <w:r w:rsidRPr="006625C8">
        <w:rPr>
          <w:rFonts w:ascii="仿宋" w:eastAsia="仿宋" w:hAnsi="仿宋" w:hint="eastAsia"/>
          <w:sz w:val="28"/>
        </w:rPr>
        <w:t>这些土建工程建设指标的设定旨在确保布展装修项目的建设质量、安全性和可持续性。同时，它们还需要考虑到法规、环境保护和社会责任等方面的要求。通过合理规划和控制这些指标，可以实现布展装修项目的顺利进行，并为布展装修项目的成功运营打下坚实的基</w:t>
      </w:r>
      <w:r w:rsidRPr="006625C8">
        <w:rPr>
          <w:rFonts w:ascii="仿宋" w:eastAsia="仿宋" w:hAnsi="仿宋" w:hint="eastAsia"/>
          <w:sz w:val="28"/>
        </w:rPr>
        <w:t>础。</w:t>
      </w:r>
    </w:p>
    <w:p w:rsidR="006625C8" w:rsidP="006625C8" w14:paraId="52B1CA04" w14:textId="099FE927">
      <w:pPr>
        <w:pStyle w:val="Heading1"/>
        <w:rPr>
          <w:rFonts w:hint="eastAsia"/>
        </w:rPr>
      </w:pPr>
      <w:bookmarkStart w:id="17" w:name="_Toc155170605"/>
      <w:r w:rsidRPr="006625C8">
        <w:rPr>
          <w:rFonts w:hint="eastAsia"/>
        </w:rPr>
        <w:t>四、节能情况分析</w:t>
      </w:r>
      <w:bookmarkEnd w:id="17"/>
    </w:p>
    <w:p w:rsidR="006625C8" w:rsidP="006625C8" w14:paraId="25A400CA" w14:textId="1FBF03CD">
      <w:pPr>
        <w:pStyle w:val="Heading2"/>
      </w:pPr>
      <w:bookmarkStart w:id="18" w:name="_Toc155170606"/>
      <w:r w:rsidRPr="006625C8">
        <w:t>(一)、节能的重要性</w:t>
      </w:r>
      <w:bookmarkEnd w:id="18"/>
    </w:p>
    <w:p w:rsidR="006625C8" w:rsidRPr="006625C8" w:rsidP="006625C8" w14:paraId="529BB20D" w14:textId="77777777">
      <w:pPr>
        <w:ind w:firstLine="560" w:firstLineChars="200"/>
        <w:rPr>
          <w:rFonts w:ascii="仿宋" w:eastAsia="仿宋" w:hAnsi="仿宋"/>
          <w:sz w:val="28"/>
        </w:rPr>
      </w:pPr>
      <w:r w:rsidRPr="006625C8">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6625C8" w:rsidRPr="006625C8" w:rsidP="006625C8" w14:paraId="3F1FBC3A" w14:textId="77777777">
      <w:pPr>
        <w:ind w:firstLine="560" w:firstLineChars="200"/>
        <w:rPr>
          <w:rFonts w:ascii="仿宋" w:eastAsia="仿宋" w:hAnsi="仿宋"/>
          <w:sz w:val="28"/>
        </w:rPr>
      </w:pPr>
      <w:r w:rsidRPr="006625C8">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6625C8" w:rsidRPr="006625C8" w:rsidP="006625C8" w14:paraId="65F526B4" w14:textId="77777777">
      <w:pPr>
        <w:ind w:firstLine="560" w:firstLineChars="200"/>
        <w:rPr>
          <w:rFonts w:ascii="仿宋" w:eastAsia="仿宋" w:hAnsi="仿宋"/>
          <w:sz w:val="28"/>
        </w:rPr>
      </w:pPr>
      <w:r w:rsidRPr="006625C8">
        <w:rPr>
          <w:rFonts w:ascii="仿宋" w:eastAsia="仿宋" w:hAnsi="仿宋"/>
          <w:sz w:val="28"/>
        </w:rPr>
        <w:t>3. 降低能源成本： 节能措施可以降低个人、家庭和企业的能源开支。通过更有效地使用能源，人们可以减少电费、燃料费等开支，有助于提高生活</w:t>
      </w:r>
      <w:r w:rsidRPr="006625C8">
        <w:rPr>
          <w:rFonts w:ascii="仿宋" w:eastAsia="仿宋" w:hAnsi="仿宋" w:hint="eastAsia"/>
          <w:sz w:val="28"/>
        </w:rPr>
        <w:t>质量，降低生活成本，同时为企业提供成本节约的机会，增加竞争力。</w:t>
      </w:r>
    </w:p>
    <w:p w:rsidR="006625C8" w:rsidRPr="006625C8" w:rsidP="006625C8" w14:paraId="470EDE9B" w14:textId="77777777">
      <w:pPr>
        <w:ind w:firstLine="560" w:firstLineChars="200"/>
        <w:rPr>
          <w:rFonts w:ascii="仿宋" w:eastAsia="仿宋" w:hAnsi="仿宋"/>
          <w:sz w:val="28"/>
        </w:rPr>
      </w:pPr>
      <w:r w:rsidRPr="006625C8">
        <w:rPr>
          <w:rFonts w:ascii="仿宋" w:eastAsia="仿宋" w:hAnsi="仿宋"/>
          <w:sz w:val="28"/>
        </w:rPr>
        <w:t>4. 创造就业机会： 节能行业的发展创造了大量就业机会，包括研发、生产、安装、维护和咨询等领域。这有助于提高就业率，推动经济增长。</w:t>
      </w:r>
    </w:p>
    <w:p w:rsidR="006625C8" w:rsidRPr="006625C8" w:rsidP="006625C8" w14:paraId="3753A58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625C8">
        <w:rPr>
          <w:rFonts w:ascii="仿宋" w:eastAsia="仿宋" w:hAnsi="仿宋"/>
          <w:sz w:val="28"/>
        </w:rPr>
        <w:t>5.</w:t>
      </w:r>
      <w:r w:rsidRPr="006625C8">
        <w:rPr>
          <w:rFonts w:ascii="仿宋" w:eastAsia="仿宋" w:hAnsi="仿宋"/>
          <w:sz w:val="28"/>
        </w:rPr>
        <w:t xml:space="preserve"> 提高能源供应的可持续性：</w:t>
      </w:r>
    </w:p>
    <w:p w:rsidR="006625C8" w:rsidRPr="006625C8" w:rsidP="006625C8" w14:textId="77777777">
      <w:pPr>
        <w:ind w:firstLine="560" w:firstLineChars="200"/>
        <w:rPr>
          <w:rFonts w:ascii="仿宋" w:eastAsia="仿宋" w:hAnsi="仿宋"/>
          <w:sz w:val="28"/>
        </w:rPr>
      </w:pPr>
      <w:r w:rsidRPr="006625C8">
        <w:rPr>
          <w:rFonts w:ascii="仿宋" w:eastAsia="仿宋" w:hAnsi="仿宋"/>
          <w:sz w:val="28"/>
        </w:rPr>
        <w:t xml:space="preserve"> 节能有助于延长能源资源的寿命，减少能源资源枯竭的风险。同时，它有助于平衡能源供应与需求，维护能源供应的可持续性。</w:t>
      </w:r>
    </w:p>
    <w:p w:rsidR="006625C8" w:rsidRPr="006625C8" w:rsidP="006625C8" w14:paraId="166FB534" w14:textId="77777777">
      <w:pPr>
        <w:ind w:firstLine="560" w:firstLineChars="200"/>
        <w:rPr>
          <w:rFonts w:ascii="仿宋" w:eastAsia="仿宋" w:hAnsi="仿宋"/>
          <w:sz w:val="28"/>
        </w:rPr>
      </w:pPr>
      <w:r w:rsidRPr="006625C8">
        <w:rPr>
          <w:rFonts w:ascii="仿宋" w:eastAsia="仿宋" w:hAnsi="仿宋"/>
          <w:sz w:val="28"/>
        </w:rPr>
        <w:t>6. 降低污染和改善空气质量： 节能技术通常伴随着减少空气污染的好处，减少了有害排放物质的释放，改善了空气质量，减少了健康问题的发生。</w:t>
      </w:r>
    </w:p>
    <w:p w:rsidR="006625C8" w:rsidP="006625C8" w14:paraId="1CCCC1A6" w14:textId="1DADC9CA">
      <w:pPr>
        <w:ind w:firstLine="560" w:firstLineChars="200"/>
        <w:rPr>
          <w:rFonts w:ascii="仿宋" w:eastAsia="仿宋" w:hAnsi="仿宋" w:hint="eastAsia"/>
          <w:sz w:val="28"/>
        </w:rPr>
      </w:pPr>
      <w:r w:rsidRPr="006625C8">
        <w:rPr>
          <w:rFonts w:ascii="仿宋" w:eastAsia="仿宋" w:hAnsi="仿宋"/>
          <w:sz w:val="28"/>
        </w:rPr>
        <w:t>7. 遵守法规和国际承诺： 许多</w:t>
      </w:r>
      <w:r w:rsidRPr="006625C8">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6625C8" w:rsidP="006625C8" w14:paraId="6D2F6A0E" w14:textId="4F049764">
      <w:pPr>
        <w:pStyle w:val="Heading2"/>
      </w:pPr>
      <w:bookmarkStart w:id="19" w:name="_Toc155170607"/>
      <w:r w:rsidRPr="006625C8">
        <w:t>(二)、节能的法规与标准要求</w:t>
      </w:r>
      <w:bookmarkEnd w:id="19"/>
    </w:p>
    <w:p w:rsidR="006625C8" w:rsidP="006625C8" w14:paraId="2F037988" w14:textId="335A338B">
      <w:pPr>
        <w:ind w:firstLine="560" w:firstLineChars="200"/>
        <w:rPr>
          <w:rFonts w:ascii="仿宋" w:eastAsia="仿宋" w:hAnsi="仿宋" w:hint="eastAsia"/>
          <w:sz w:val="28"/>
        </w:rPr>
      </w:pPr>
      <w:r w:rsidRPr="006625C8">
        <w:rPr>
          <w:rFonts w:ascii="仿宋" w:eastAsia="仿宋" w:hAnsi="仿宋" w:hint="eastAsia"/>
          <w:sz w:val="28"/>
        </w:rPr>
        <w:t>参考相关文件</w:t>
      </w:r>
    </w:p>
    <w:p w:rsidR="006625C8" w:rsidP="006625C8" w14:paraId="6B5E2487" w14:textId="15AC2DC1">
      <w:pPr>
        <w:pStyle w:val="Heading2"/>
      </w:pPr>
      <w:bookmarkStart w:id="20" w:name="_Toc155170608"/>
      <w:r w:rsidRPr="006625C8">
        <w:t>(三)、布展装修项目地能源消耗与供应状况</w:t>
      </w:r>
      <w:bookmarkEnd w:id="20"/>
    </w:p>
    <w:p w:rsidR="006625C8" w:rsidRPr="006625C8" w:rsidP="006625C8" w14:paraId="026B4C32" w14:textId="77777777">
      <w:pPr>
        <w:ind w:firstLine="560" w:firstLineChars="200"/>
        <w:rPr>
          <w:rFonts w:ascii="仿宋" w:eastAsia="仿宋" w:hAnsi="仿宋"/>
          <w:sz w:val="28"/>
        </w:rPr>
      </w:pPr>
      <w:r w:rsidRPr="006625C8">
        <w:rPr>
          <w:rFonts w:ascii="仿宋" w:eastAsia="仿宋" w:hAnsi="仿宋"/>
          <w:sz w:val="28"/>
        </w:rPr>
        <w:t>1. 供水保障：为满足本期工程布展装修项目的用水需求，我们将依赖于某新兴产业示范基地的自来水管网供应。这一供水系统的可靠性已经经过充分验证，能够充分满足布展装修项目的日常用水需求。</w:t>
      </w:r>
    </w:p>
    <w:p w:rsidR="006625C8" w:rsidRPr="006625C8" w:rsidP="006625C8" w14:paraId="4089705C" w14:textId="77777777">
      <w:pPr>
        <w:ind w:firstLine="560" w:firstLineChars="200"/>
        <w:rPr>
          <w:rFonts w:ascii="仿宋" w:eastAsia="仿宋" w:hAnsi="仿宋"/>
          <w:sz w:val="28"/>
        </w:rPr>
      </w:pPr>
      <w:r w:rsidRPr="006625C8">
        <w:rPr>
          <w:rFonts w:ascii="仿宋" w:eastAsia="仿宋" w:hAnsi="仿宋"/>
          <w:sz w:val="28"/>
        </w:rPr>
        <w:t>2. 电力供应可靠：布展装修项目所需的电力将由某新兴产业示范基地的变配电系统提供。这个电力系统具备高度可靠性，足以满足布展装修项目的电能需求，确保布展装修项目的正常运行。</w:t>
      </w:r>
    </w:p>
    <w:p w:rsidR="006625C8" w:rsidRPr="006625C8" w:rsidP="006625C8" w14:paraId="67CF3D0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625C8">
        <w:rPr>
          <w:rFonts w:ascii="仿宋" w:eastAsia="仿宋" w:hAnsi="仿宋"/>
          <w:sz w:val="28"/>
        </w:rPr>
        <w:t>3. 水资源保障：我们可以放心地表示，布展装修项目所在地区的水资源充足，且由可靠的自来水供应系统提供。这确保了布展装修项目能够随时获得足够的水资源，以满足其</w:t>
      </w:r>
      <w:r w:rsidRPr="006625C8">
        <w:rPr>
          <w:rFonts w:ascii="仿宋" w:eastAsia="仿宋" w:hAnsi="仿宋" w:hint="eastAsia"/>
          <w:sz w:val="28"/>
        </w:rPr>
        <w:t>生产和运营的需要。</w:t>
      </w:r>
    </w:p>
    <w:p w:rsidR="006625C8" w:rsidRPr="006625C8" w:rsidP="006625C8" w14:paraId="26E0A31B" w14:textId="77777777">
      <w:pPr>
        <w:ind w:firstLine="560" w:firstLineChars="200"/>
        <w:rPr>
          <w:rFonts w:ascii="仿宋" w:eastAsia="仿宋" w:hAnsi="仿宋"/>
          <w:sz w:val="28"/>
        </w:rPr>
      </w:pPr>
      <w:r w:rsidRPr="006625C8">
        <w:rPr>
          <w:rFonts w:ascii="仿宋" w:eastAsia="仿宋" w:hAnsi="仿宋"/>
          <w:sz w:val="28"/>
        </w:rPr>
        <w:t>4. 可持续电力供应：电力供应方案采用了某新兴产业示范基地的变配电系统，这一系统不仅能够满足布展装修项目的当前用电需求，</w:t>
      </w:r>
      <w:r w:rsidRPr="006625C8">
        <w:rPr>
          <w:rFonts w:ascii="仿宋" w:eastAsia="仿宋" w:hAnsi="仿宋"/>
          <w:sz w:val="28"/>
        </w:rPr>
        <w:t>还具备扩展性，以适应未来的增长。这保障了布展装修项目的电力供应可持续性和可靠性。</w:t>
      </w:r>
    </w:p>
    <w:p w:rsidR="006625C8" w:rsidP="006625C8" w14:paraId="5EAE6336" w14:textId="12DE13A9">
      <w:pPr>
        <w:ind w:firstLine="560" w:firstLineChars="200"/>
        <w:rPr>
          <w:rFonts w:ascii="仿宋" w:eastAsia="仿宋" w:hAnsi="仿宋"/>
          <w:sz w:val="28"/>
        </w:rPr>
      </w:pPr>
      <w:r w:rsidRPr="006625C8">
        <w:rPr>
          <w:rFonts w:ascii="仿宋" w:eastAsia="仿宋" w:hAnsi="仿宋"/>
          <w:sz w:val="28"/>
        </w:rPr>
        <w:t>5. 水电设施质量有保障：供水系统和电力系统都经过了多次质量检验和运行测试，确保其稳定性和性能。布展装修项目可以依赖这些高质量的设施，而无需担忧供水和供电问题。</w:t>
      </w:r>
    </w:p>
    <w:p w:rsidR="006625C8" w:rsidP="006625C8" w14:paraId="0E37F655" w14:textId="13F1E297">
      <w:pPr>
        <w:pStyle w:val="Heading2"/>
      </w:pPr>
      <w:bookmarkStart w:id="21" w:name="_Toc155170609"/>
      <w:r w:rsidRPr="006625C8">
        <w:t>(四)、能源消耗类型与数量的深入分析</w:t>
      </w:r>
      <w:bookmarkEnd w:id="21"/>
    </w:p>
    <w:p w:rsidR="006625C8" w:rsidRPr="006625C8" w:rsidP="006625C8" w14:paraId="3147899F" w14:textId="77777777">
      <w:pPr>
        <w:ind w:firstLine="560" w:firstLineChars="200"/>
        <w:rPr>
          <w:rFonts w:ascii="仿宋" w:eastAsia="仿宋" w:hAnsi="仿宋"/>
          <w:sz w:val="28"/>
        </w:rPr>
      </w:pPr>
      <w:r w:rsidRPr="006625C8">
        <w:rPr>
          <w:rFonts w:ascii="仿宋" w:eastAsia="仿宋" w:hAnsi="仿宋"/>
          <w:sz w:val="28"/>
        </w:rPr>
        <w:t>(一) 布展装修项目电力需求估算</w:t>
      </w:r>
    </w:p>
    <w:p w:rsidR="006625C8" w:rsidRPr="006625C8" w:rsidP="006625C8" w14:paraId="1F46A8B5" w14:textId="77777777">
      <w:pPr>
        <w:ind w:firstLine="560" w:firstLineChars="200"/>
        <w:rPr>
          <w:rFonts w:ascii="仿宋" w:eastAsia="仿宋" w:hAnsi="仿宋"/>
          <w:sz w:val="28"/>
        </w:rPr>
      </w:pPr>
      <w:r w:rsidRPr="006625C8">
        <w:rPr>
          <w:rFonts w:ascii="仿宋" w:eastAsia="仿宋" w:hAnsi="仿宋"/>
          <w:sz w:val="28"/>
        </w:rPr>
        <w:t>1. 电力需求细分：本布展装修项目的电力需求分为两个主要部分，包括生产用电和照明辅助用电。生产用电包括生产设备和公用辅助工程设备所需电力，预计为XX千瓦时，相当于XX标准煤的能源消耗。</w:t>
      </w:r>
    </w:p>
    <w:p w:rsidR="006625C8" w:rsidRPr="006625C8" w:rsidP="006625C8" w14:paraId="77240145" w14:textId="77777777">
      <w:pPr>
        <w:ind w:firstLine="560" w:firstLineChars="200"/>
        <w:rPr>
          <w:rFonts w:ascii="仿宋" w:eastAsia="仿宋" w:hAnsi="仿宋"/>
          <w:sz w:val="28"/>
        </w:rPr>
      </w:pPr>
      <w:r w:rsidRPr="006625C8">
        <w:rPr>
          <w:rFonts w:ascii="仿宋" w:eastAsia="仿宋" w:hAnsi="仿宋"/>
          <w:sz w:val="28"/>
        </w:rPr>
        <w:t>2. 电力需求来源：布展装修项目的电力需求来自于生产设备、公用辅助设备、工业照明以及电能输送中的变压器和线路损耗。我们根据布展装修项目的生产工艺需求以及办公和生活用电情况的综合测算，估计本布展装修项目每年将需要XX千瓦时的电力，相当于XX标准煤。</w:t>
      </w:r>
    </w:p>
    <w:p w:rsidR="006625C8" w:rsidRPr="006625C8" w:rsidP="006625C8" w14:paraId="454D318B" w14:textId="77777777">
      <w:pPr>
        <w:ind w:firstLine="560" w:firstLineChars="200"/>
        <w:rPr>
          <w:rFonts w:ascii="仿宋" w:eastAsia="仿宋" w:hAnsi="仿宋"/>
          <w:sz w:val="28"/>
        </w:rPr>
      </w:pPr>
      <w:r w:rsidRPr="006625C8">
        <w:rPr>
          <w:rFonts w:ascii="仿宋" w:eastAsia="仿宋" w:hAnsi="仿宋"/>
          <w:sz w:val="28"/>
        </w:rPr>
        <w:t>(二) 布展装修项目用水需求估算</w:t>
      </w:r>
    </w:p>
    <w:p w:rsidR="006625C8" w:rsidRPr="006625C8" w:rsidP="006625C8" w14:paraId="097722D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625C8">
        <w:rPr>
          <w:rFonts w:ascii="仿宋" w:eastAsia="仿宋" w:hAnsi="仿宋"/>
          <w:sz w:val="28"/>
        </w:rPr>
        <w:t>1. 现</w:t>
      </w:r>
      <w:r w:rsidRPr="006625C8">
        <w:rPr>
          <w:rFonts w:ascii="仿宋" w:eastAsia="仿宋" w:hAnsi="仿宋" w:hint="eastAsia"/>
          <w:sz w:val="28"/>
        </w:rPr>
        <w:t>有给排水系统：布展装修项目建设规划区的现有给排水系统设施已经完备，能够满足布展装修项目的用水需求。</w:t>
      </w:r>
    </w:p>
    <w:p w:rsidR="006625C8" w:rsidP="006625C8" w14:paraId="0F316FCE" w14:textId="3A7FCA06">
      <w:pPr>
        <w:ind w:firstLine="560" w:firstLineChars="200"/>
        <w:rPr>
          <w:rFonts w:ascii="仿宋" w:eastAsia="仿宋" w:hAnsi="仿宋"/>
          <w:sz w:val="28"/>
        </w:rPr>
      </w:pPr>
      <w:r w:rsidRPr="006625C8">
        <w:rPr>
          <w:rFonts w:ascii="仿宋" w:eastAsia="仿宋" w:hAnsi="仿宋"/>
          <w:sz w:val="28"/>
        </w:rPr>
        <w:t>2. 预计用水量：根据布展装修项目实施后的规划，总用水量预计为XX立方米/年，相当于XX吨标准煤的能源消耗。这一估算基于</w:t>
      </w:r>
      <w:r w:rsidRPr="006625C8">
        <w:rPr>
          <w:rFonts w:ascii="仿宋" w:eastAsia="仿宋" w:hAnsi="仿宋"/>
          <w:sz w:val="28"/>
        </w:rPr>
        <w:t>布展装修项目的生产和生活用水需求，充分考虑了水资源的可持续性和供水系统的高效性。</w:t>
      </w:r>
    </w:p>
    <w:p w:rsidR="006625C8" w:rsidP="006625C8" w14:paraId="77851A28" w14:textId="48496126">
      <w:pPr>
        <w:pStyle w:val="Heading2"/>
      </w:pPr>
      <w:bookmarkStart w:id="22" w:name="_Toc155170610"/>
      <w:r w:rsidRPr="006625C8">
        <w:t>(五)、节能综合评价</w:t>
      </w:r>
      <w:bookmarkEnd w:id="22"/>
    </w:p>
    <w:p w:rsidR="006625C8" w:rsidP="006625C8" w14:paraId="7EC9B318" w14:textId="66C24FB5">
      <w:pPr>
        <w:ind w:firstLine="560" w:firstLineChars="200"/>
        <w:rPr>
          <w:rFonts w:ascii="仿宋" w:eastAsia="仿宋" w:hAnsi="仿宋"/>
          <w:sz w:val="28"/>
        </w:rPr>
      </w:pPr>
      <w:r w:rsidRPr="006625C8">
        <w:rPr>
          <w:rFonts w:ascii="仿宋" w:eastAsia="仿宋" w:hAnsi="仿宋" w:hint="eastAsia"/>
          <w:sz w:val="28"/>
        </w:rPr>
        <w:t>这个布展装修项目位于某</w:t>
      </w:r>
      <w:r w:rsidRPr="006625C8">
        <w:rPr>
          <w:rFonts w:ascii="仿宋" w:eastAsia="仿宋" w:hAnsi="仿宋"/>
          <w:sz w:val="28"/>
        </w:rPr>
        <w:t>XXX产业示范基地，一旦建成，它每年的能源消耗总量将相当于XX吨标准煤。值得一提的是，通过采用节能措施，布展装修项目将实现相当于XX吨标准煤的能源节约，这意味着布展装修项目的节能率将达到XX%。这不仅符合当今可持续发展的要求，还有望为示范基地的能源效率提供积极的示范作用。</w:t>
      </w:r>
    </w:p>
    <w:p w:rsidR="006625C8" w:rsidP="006625C8" w14:paraId="7E145746" w14:textId="6D65012D">
      <w:pPr>
        <w:pStyle w:val="Heading2"/>
      </w:pPr>
      <w:bookmarkStart w:id="23" w:name="_Toc155170611"/>
      <w:r w:rsidRPr="006625C8">
        <w:t>(六)、设计节能方案</w:t>
      </w:r>
      <w:bookmarkEnd w:id="23"/>
    </w:p>
    <w:p w:rsidR="006625C8" w:rsidRPr="006625C8" w:rsidP="006625C8" w14:paraId="0C3E50C2" w14:textId="77777777">
      <w:pPr>
        <w:ind w:firstLine="560" w:firstLineChars="200"/>
        <w:rPr>
          <w:rFonts w:ascii="仿宋" w:eastAsia="仿宋" w:hAnsi="仿宋"/>
          <w:sz w:val="28"/>
        </w:rPr>
      </w:pPr>
      <w:r w:rsidRPr="006625C8">
        <w:rPr>
          <w:rFonts w:ascii="仿宋" w:eastAsia="仿宋" w:hAnsi="仿宋"/>
          <w:sz w:val="28"/>
        </w:rPr>
        <w:t>(一) 公共建筑节能设计</w:t>
      </w:r>
    </w:p>
    <w:p w:rsidR="006625C8" w:rsidRPr="006625C8" w:rsidP="006625C8" w14:paraId="7DEE7CE6" w14:textId="77777777">
      <w:pPr>
        <w:ind w:firstLine="560" w:firstLineChars="200"/>
        <w:rPr>
          <w:rFonts w:ascii="仿宋" w:eastAsia="仿宋" w:hAnsi="仿宋"/>
          <w:sz w:val="28"/>
        </w:rPr>
      </w:pPr>
      <w:r w:rsidRPr="006625C8">
        <w:rPr>
          <w:rFonts w:ascii="仿宋" w:eastAsia="仿宋" w:hAnsi="仿宋"/>
          <w:sz w:val="28"/>
        </w:rPr>
        <w:t>**外墙节能设计：** 本布展装修项目在外墙方面采用了创新的节能措施，通过外墙保温体系的应用，保温层的厚度会根据各单体节能计算数据的不同而有所不同，以确保最佳节能效果。具体而言，布展装修项目选择了加气混凝土砌块作为外墙的框架填充材料，以提高保温性能。此外，建筑的外墙将采用聚氨酯板外墙外保温体系，其保温层的厚度将根据需要而变化，以充分减少能源损失，提高建筑的整体能效。</w:t>
      </w:r>
    </w:p>
    <w:p w:rsidR="006625C8" w:rsidRPr="006625C8" w:rsidP="006625C8" w14:paraId="7D5915B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625C8">
        <w:rPr>
          <w:rFonts w:ascii="仿宋" w:eastAsia="仿宋" w:hAnsi="仿宋"/>
          <w:sz w:val="28"/>
        </w:rPr>
        <w:t>**(二) 居住建筑节能设计**</w:t>
      </w:r>
    </w:p>
    <w:p w:rsidR="006625C8" w:rsidRPr="006625C8" w:rsidP="006625C8" w14:paraId="1C222741" w14:textId="77777777">
      <w:pPr>
        <w:ind w:firstLine="560" w:firstLineChars="200"/>
        <w:rPr>
          <w:rFonts w:ascii="仿宋" w:eastAsia="仿宋" w:hAnsi="仿宋"/>
          <w:sz w:val="28"/>
        </w:rPr>
      </w:pPr>
      <w:r w:rsidRPr="006625C8">
        <w:rPr>
          <w:rFonts w:ascii="仿宋" w:eastAsia="仿宋" w:hAnsi="仿宋"/>
          <w:sz w:val="28"/>
        </w:rPr>
        <w:t>**楼梯间与前室保温设计：** 为了提高居住建筑的能效，本布展装修项目采用了一种</w:t>
      </w:r>
      <w:r w:rsidRPr="006625C8">
        <w:rPr>
          <w:rFonts w:ascii="仿宋" w:eastAsia="仿宋" w:hAnsi="仿宋" w:hint="eastAsia"/>
          <w:sz w:val="28"/>
        </w:rPr>
        <w:t>高效的保温措施，特别是在不采暖楼梯间、前</w:t>
      </w:r>
      <w:r w:rsidRPr="006625C8">
        <w:rPr>
          <w:rFonts w:ascii="仿宋" w:eastAsia="仿宋" w:hAnsi="仿宋" w:hint="eastAsia"/>
          <w:sz w:val="28"/>
        </w:rPr>
        <w:t>室以及走廊方面。这些区域将采用专业的保温层材料，以减少室内与室外温差对建筑的能源影响。这一设计不仅提高了室内的舒适度，还有助于降低采暖成本，促进了节能和可持续建筑的实现。</w:t>
      </w:r>
    </w:p>
    <w:p w:rsidR="006625C8" w:rsidRPr="006625C8" w:rsidP="006625C8" w14:paraId="30FFE8D8" w14:textId="77777777">
      <w:pPr>
        <w:ind w:firstLine="560" w:firstLineChars="200"/>
        <w:rPr>
          <w:rFonts w:ascii="仿宋" w:eastAsia="仿宋" w:hAnsi="仿宋"/>
          <w:sz w:val="28"/>
        </w:rPr>
      </w:pPr>
      <w:r w:rsidRPr="006625C8">
        <w:rPr>
          <w:rFonts w:ascii="仿宋" w:eastAsia="仿宋" w:hAnsi="仿宋"/>
          <w:sz w:val="28"/>
        </w:rPr>
        <w:t>**(三) 公用工程节能设计**</w:t>
      </w:r>
    </w:p>
    <w:p w:rsidR="006625C8" w:rsidP="006625C8" w14:paraId="1430C61C" w14:textId="2CD22D7D">
      <w:pPr>
        <w:ind w:firstLine="560" w:firstLineChars="200"/>
        <w:rPr>
          <w:rFonts w:ascii="仿宋" w:eastAsia="仿宋" w:hAnsi="仿宋" w:hint="eastAsia"/>
          <w:sz w:val="28"/>
        </w:rPr>
      </w:pPr>
      <w:r w:rsidRPr="006625C8">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以减少对人</w:t>
      </w:r>
      <w:r w:rsidRPr="006625C8">
        <w:rPr>
          <w:rFonts w:ascii="仿宋" w:eastAsia="仿宋" w:hAnsi="仿宋" w:hint="eastAsia"/>
          <w:sz w:val="28"/>
        </w:rPr>
        <w:t>工照明和通风系统的依赖。这一综合的节能设计将有助于降低能源消耗，减轻环境负担，并提高建筑的可持续性。</w:t>
      </w:r>
    </w:p>
    <w:p w:rsidR="006625C8" w:rsidP="006625C8" w14:paraId="13E08AF4" w14:textId="283F654B">
      <w:pPr>
        <w:pStyle w:val="Heading2"/>
      </w:pPr>
      <w:bookmarkStart w:id="24" w:name="_Toc155170612"/>
      <w:r w:rsidRPr="006625C8">
        <w:t>(七)、实施节能措施</w:t>
      </w:r>
      <w:bookmarkEnd w:id="24"/>
    </w:p>
    <w:p w:rsidR="006625C8" w:rsidRPr="006625C8" w:rsidP="006625C8" w14:paraId="190AA6CF" w14:textId="77777777">
      <w:pPr>
        <w:ind w:firstLine="560" w:firstLineChars="200"/>
        <w:rPr>
          <w:rFonts w:ascii="仿宋" w:eastAsia="仿宋" w:hAnsi="仿宋"/>
          <w:sz w:val="28"/>
        </w:rPr>
      </w:pPr>
      <w:r w:rsidRPr="006625C8">
        <w:rPr>
          <w:rFonts w:ascii="仿宋" w:eastAsia="仿宋" w:hAnsi="仿宋" w:hint="eastAsia"/>
          <w:sz w:val="28"/>
        </w:rPr>
        <w:t>为提高生产设备的利用率，降低能源消耗，以及增进物料资源的综合利用率，我们将采取一系列有效的措施：</w:t>
      </w:r>
    </w:p>
    <w:p w:rsidR="006625C8" w:rsidRPr="006625C8" w:rsidP="006625C8" w14:paraId="5AFA61B6" w14:textId="77777777">
      <w:pPr>
        <w:ind w:firstLine="560" w:firstLineChars="200"/>
        <w:rPr>
          <w:rFonts w:ascii="仿宋" w:eastAsia="仿宋" w:hAnsi="仿宋"/>
          <w:sz w:val="28"/>
        </w:rPr>
      </w:pPr>
      <w:r w:rsidRPr="006625C8">
        <w:rPr>
          <w:rFonts w:ascii="仿宋" w:eastAsia="仿宋" w:hAnsi="仿宋"/>
          <w:sz w:val="28"/>
        </w:rPr>
        <w:t>1. 综合设备保养： 我们将制定综合设备保养计划，包括定期检查、维护和保养，以确保设备的正常运行。这将有助于杜绝各类能源浪费现象，提高设备的寿命，减少不必要的维修成本。</w:t>
      </w:r>
    </w:p>
    <w:p w:rsidR="006625C8" w:rsidRPr="006625C8" w:rsidP="006625C8" w14:paraId="170D381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625C8">
        <w:rPr>
          <w:rFonts w:ascii="仿宋" w:eastAsia="仿宋" w:hAnsi="仿宋"/>
          <w:sz w:val="28"/>
        </w:rPr>
        <w:t>2.</w:t>
      </w:r>
      <w:r w:rsidRPr="006625C8">
        <w:rPr>
          <w:rFonts w:ascii="仿宋" w:eastAsia="仿宋" w:hAnsi="仿宋"/>
          <w:sz w:val="28"/>
        </w:rPr>
        <w:t xml:space="preserve"> 节约能源和物料资源：</w:t>
      </w:r>
    </w:p>
    <w:p w:rsidR="006625C8" w:rsidRPr="006625C8" w:rsidP="006625C8" w14:textId="77777777">
      <w:pPr>
        <w:ind w:firstLine="560" w:firstLineChars="200"/>
        <w:rPr>
          <w:rFonts w:ascii="仿宋" w:eastAsia="仿宋" w:hAnsi="仿宋"/>
          <w:sz w:val="28"/>
        </w:rPr>
      </w:pPr>
      <w:r w:rsidRPr="006625C8">
        <w:rPr>
          <w:rFonts w:ascii="仿宋" w:eastAsia="仿宋" w:hAnsi="仿宋"/>
          <w:sz w:val="28"/>
        </w:rPr>
        <w:t xml:space="preserve"> 我们将积极采取措施，如提高设备的运行效率，优化生产工艺，以减少能源和物料资源的浪费。通过采用高效的设备和科学的管理，我们将实现更好的节约能源和物料资源的效果。</w:t>
      </w:r>
    </w:p>
    <w:p w:rsidR="006625C8" w:rsidRPr="006625C8" w:rsidP="006625C8" w14:paraId="1D0D9204" w14:textId="77777777">
      <w:pPr>
        <w:ind w:firstLine="560" w:firstLineChars="200"/>
        <w:rPr>
          <w:rFonts w:ascii="仿宋" w:eastAsia="仿宋" w:hAnsi="仿宋"/>
          <w:sz w:val="28"/>
        </w:rPr>
      </w:pPr>
      <w:r w:rsidRPr="006625C8">
        <w:rPr>
          <w:rFonts w:ascii="仿宋" w:eastAsia="仿宋" w:hAnsi="仿宋"/>
          <w:sz w:val="28"/>
        </w:rPr>
        <w:t>3. 废旧材料回收利用： 我们将建立废旧材料的回收系统</w:t>
      </w:r>
      <w:r w:rsidRPr="006625C8">
        <w:rPr>
          <w:rFonts w:ascii="仿宋" w:eastAsia="仿宋" w:hAnsi="仿宋" w:hint="eastAsia"/>
          <w:sz w:val="28"/>
        </w:rPr>
        <w:t>，将不再使用的材料回收并加以再利用。这有助于提高材料的综合利用率，减少浪费，同时也降低了新材料的采购成本。</w:t>
      </w:r>
    </w:p>
    <w:p w:rsidR="006625C8" w:rsidRPr="006625C8" w:rsidP="006625C8" w14:paraId="2FBB00B7" w14:textId="77777777">
      <w:pPr>
        <w:ind w:firstLine="560" w:firstLineChars="200"/>
        <w:rPr>
          <w:rFonts w:ascii="仿宋" w:eastAsia="仿宋" w:hAnsi="仿宋"/>
          <w:sz w:val="28"/>
        </w:rPr>
      </w:pPr>
      <w:r w:rsidRPr="006625C8">
        <w:rPr>
          <w:rFonts w:ascii="仿宋" w:eastAsia="仿宋" w:hAnsi="仿宋"/>
          <w:sz w:val="28"/>
        </w:rPr>
        <w:t>4. 选用高效节能设备： 在设备采购方面，我们将优先选择高效节能的设备。这些设备在正常运行时将减少能源消耗，提高生产效率，并减少不必要的资源浪费。我们还会特别关注国家推荐的新型节能机电产品，以减少无功消耗，提高设备效率，降低电耗。</w:t>
      </w:r>
    </w:p>
    <w:p w:rsidR="006625C8" w:rsidRPr="006625C8" w:rsidP="006625C8" w14:paraId="77E0F846" w14:textId="77777777">
      <w:pPr>
        <w:ind w:firstLine="560" w:firstLineChars="200"/>
        <w:rPr>
          <w:rFonts w:ascii="仿宋" w:eastAsia="仿宋" w:hAnsi="仿宋"/>
          <w:sz w:val="28"/>
        </w:rPr>
      </w:pPr>
      <w:r w:rsidRPr="006625C8">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6625C8" w:rsidP="006625C8" w14:paraId="475B53A2" w14:textId="2D3E41E0">
      <w:pPr>
        <w:ind w:firstLine="560" w:firstLineChars="200"/>
        <w:rPr>
          <w:rFonts w:ascii="仿宋" w:eastAsia="仿宋" w:hAnsi="仿宋" w:hint="eastAsia"/>
          <w:sz w:val="28"/>
        </w:rPr>
      </w:pPr>
      <w:r w:rsidRPr="006625C8">
        <w:rPr>
          <w:rFonts w:ascii="仿宋" w:eastAsia="仿宋" w:hAnsi="仿宋" w:hint="eastAsia"/>
          <w:sz w:val="28"/>
        </w:rPr>
        <w:t>这些措施将有助于提高生产设备的利用率，减少能源浪费，节约资源，降低成本，同时也符合可持续发展的要求。</w:t>
      </w:r>
    </w:p>
    <w:p w:rsidR="006625C8" w:rsidP="006625C8" w14:paraId="59F414AD" w14:textId="03CA1E8C">
      <w:pPr>
        <w:pStyle w:val="Heading1"/>
        <w:rPr>
          <w:rFonts w:hint="eastAsia"/>
        </w:rPr>
      </w:pPr>
      <w:bookmarkStart w:id="25" w:name="_Toc155170613"/>
      <w:r w:rsidRPr="006625C8">
        <w:rPr>
          <w:rFonts w:hint="eastAsia"/>
        </w:rPr>
        <w:t>五、布展装修项目实施进度</w:t>
      </w:r>
      <w:bookmarkEnd w:id="25"/>
    </w:p>
    <w:p w:rsidR="006625C8" w:rsidP="006625C8" w14:paraId="098E7E17" w14:textId="3A87F6EC">
      <w:pPr>
        <w:pStyle w:val="Heading2"/>
      </w:pPr>
      <w:bookmarkStart w:id="26" w:name="_Toc155170614"/>
      <w:r w:rsidRPr="006625C8">
        <w:t>(一)、建设周期</w:t>
      </w:r>
      <w:bookmarkEnd w:id="26"/>
    </w:p>
    <w:p w:rsidR="006625C8" w:rsidRPr="006625C8" w:rsidP="006625C8" w14:paraId="19466EF7" w14:textId="77777777">
      <w:pPr>
        <w:ind w:firstLine="560" w:firstLineChars="200"/>
        <w:rPr>
          <w:rFonts w:ascii="仿宋" w:eastAsia="仿宋" w:hAnsi="仿宋"/>
          <w:sz w:val="28"/>
        </w:rPr>
      </w:pPr>
      <w:r w:rsidRPr="006625C8">
        <w:rPr>
          <w:rFonts w:ascii="仿宋" w:eastAsia="仿宋" w:hAnsi="仿宋" w:hint="eastAsia"/>
          <w:sz w:val="28"/>
        </w:rPr>
        <w:t>布展装修项目建设周期计划为</w:t>
      </w:r>
      <w:r w:rsidRPr="006625C8">
        <w:rPr>
          <w:rFonts w:ascii="仿宋" w:eastAsia="仿宋" w:hAnsi="仿宋"/>
          <w:sz w:val="28"/>
        </w:rPr>
        <w:t>XXX个月，主要包括以下工作内容：</w:t>
      </w:r>
    </w:p>
    <w:p w:rsidR="006625C8" w:rsidRPr="006625C8" w:rsidP="006625C8" w14:paraId="4A0F568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625C8">
        <w:rPr>
          <w:rFonts w:ascii="仿宋" w:eastAsia="仿宋" w:hAnsi="仿宋"/>
          <w:sz w:val="28"/>
        </w:rPr>
        <w:t>1. 布展装修项目前期准备：这个阶段包括布展装修项目的立项、可行性研究、布展装修项目规划和方案设计，以及相关的审批程序和文件准备。这是布展装修项目启动的初期阶段。</w:t>
      </w:r>
    </w:p>
    <w:p w:rsidR="006625C8" w:rsidRPr="006625C8" w:rsidP="006625C8" w14:paraId="23DE903D" w14:textId="77777777">
      <w:pPr>
        <w:ind w:firstLine="560" w:firstLineChars="200"/>
        <w:rPr>
          <w:rFonts w:ascii="仿宋" w:eastAsia="仿宋" w:hAnsi="仿宋"/>
          <w:sz w:val="28"/>
        </w:rPr>
      </w:pPr>
      <w:r w:rsidRPr="006625C8">
        <w:rPr>
          <w:rFonts w:ascii="仿宋" w:eastAsia="仿宋" w:hAnsi="仿宋"/>
          <w:sz w:val="28"/>
        </w:rPr>
        <w:t>2. 工程勘察与设计：在布展装修项目启动后，进行必要的勘察工作，包括地质、地形、环境等方面的勘察。然后，进行工程设计，</w:t>
      </w:r>
      <w:r w:rsidRPr="006625C8">
        <w:rPr>
          <w:rFonts w:ascii="仿宋" w:eastAsia="仿宋" w:hAnsi="仿宋"/>
          <w:sz w:val="28"/>
        </w:rPr>
        <w:t>包括土建和设备的设计工作。这个阶段的目标是明确工程的具体规格和要求。</w:t>
      </w:r>
    </w:p>
    <w:p w:rsidR="006625C8" w:rsidRPr="006625C8" w:rsidP="006625C8" w14:paraId="50DAF488" w14:textId="77777777">
      <w:pPr>
        <w:ind w:firstLine="560" w:firstLineChars="200"/>
        <w:rPr>
          <w:rFonts w:ascii="仿宋" w:eastAsia="仿宋" w:hAnsi="仿宋"/>
          <w:sz w:val="28"/>
        </w:rPr>
      </w:pPr>
      <w:r w:rsidRPr="006625C8">
        <w:rPr>
          <w:rFonts w:ascii="仿宋" w:eastAsia="仿宋" w:hAnsi="仿宋"/>
          <w:sz w:val="28"/>
        </w:rPr>
        <w:t>3. 土建工程施工：一旦设计完成，土建工程施工将启动。这包括地基、建筑结构、道路、排水系统等土建</w:t>
      </w:r>
      <w:r w:rsidRPr="006625C8">
        <w:rPr>
          <w:rFonts w:ascii="仿宋" w:eastAsia="仿宋" w:hAnsi="仿宋" w:hint="eastAsia"/>
          <w:sz w:val="28"/>
        </w:rPr>
        <w:t>工程的施工，确保布展装修项目的基础设施建设。</w:t>
      </w:r>
    </w:p>
    <w:p w:rsidR="006625C8" w:rsidRPr="006625C8" w:rsidP="006625C8" w14:paraId="11A234F4" w14:textId="77777777">
      <w:pPr>
        <w:ind w:firstLine="560" w:firstLineChars="200"/>
        <w:rPr>
          <w:rFonts w:ascii="仿宋" w:eastAsia="仿宋" w:hAnsi="仿宋"/>
          <w:sz w:val="28"/>
        </w:rPr>
      </w:pPr>
      <w:r w:rsidRPr="006625C8">
        <w:rPr>
          <w:rFonts w:ascii="仿宋" w:eastAsia="仿宋" w:hAnsi="仿宋"/>
          <w:sz w:val="28"/>
        </w:rPr>
        <w:t>4. 设备采购：同时进行设备采购工作，选择合适的设备供应商，购买所需的设备和材料。这是确保布展装修项目设备齐全的重要步骤。</w:t>
      </w:r>
    </w:p>
    <w:p w:rsidR="006625C8" w:rsidRPr="006625C8" w:rsidP="006625C8" w14:paraId="2F806793" w14:textId="77777777">
      <w:pPr>
        <w:ind w:firstLine="560" w:firstLineChars="200"/>
        <w:rPr>
          <w:rFonts w:ascii="仿宋" w:eastAsia="仿宋" w:hAnsi="仿宋"/>
          <w:sz w:val="28"/>
        </w:rPr>
      </w:pPr>
      <w:r w:rsidRPr="006625C8">
        <w:rPr>
          <w:rFonts w:ascii="仿宋" w:eastAsia="仿宋" w:hAnsi="仿宋"/>
          <w:sz w:val="28"/>
        </w:rPr>
        <w:t>5. 设备安装调试：设备到位后，进行设备的安装和调试工作，确保设备正常运行并满足布展装修项目要求。</w:t>
      </w:r>
    </w:p>
    <w:p w:rsidR="006625C8" w:rsidRPr="006625C8" w:rsidP="006625C8" w14:paraId="11D91CAB" w14:textId="77777777">
      <w:pPr>
        <w:ind w:firstLine="560" w:firstLineChars="200"/>
        <w:rPr>
          <w:rFonts w:ascii="仿宋" w:eastAsia="仿宋" w:hAnsi="仿宋"/>
          <w:sz w:val="28"/>
        </w:rPr>
      </w:pPr>
      <w:r w:rsidRPr="006625C8">
        <w:rPr>
          <w:rFonts w:ascii="仿宋" w:eastAsia="仿宋" w:hAnsi="仿宋"/>
          <w:sz w:val="28"/>
        </w:rPr>
        <w:t>6. 投产：最终，在所有工作完成后，布展装修项目将投入运营，生产正式开始。这意味着布展装修项目已经准备好满足其预定的生产目标。</w:t>
      </w:r>
    </w:p>
    <w:p w:rsidR="006625C8" w:rsidP="006625C8" w14:paraId="01492FEF" w14:textId="5B22CFA1">
      <w:pPr>
        <w:ind w:firstLine="560" w:firstLineChars="200"/>
        <w:rPr>
          <w:rFonts w:ascii="仿宋" w:eastAsia="仿宋" w:hAnsi="仿宋" w:hint="eastAsia"/>
          <w:sz w:val="28"/>
        </w:rPr>
      </w:pPr>
      <w:r w:rsidRPr="006625C8">
        <w:rPr>
          <w:rFonts w:ascii="仿宋" w:eastAsia="仿宋" w:hAnsi="仿宋" w:hint="eastAsia"/>
          <w:sz w:val="28"/>
        </w:rPr>
        <w:t>布展装修项目建设周期的确切时间取决于布展装修项目的规模、性质和复杂性，以及所在地的法规和政策要求。在整个建设过程中，布展装修项目管理团队将密切监督和协调各个阶段，以确保布展装修项目按时完成。</w:t>
      </w:r>
    </w:p>
    <w:p w:rsidR="006625C8" w:rsidP="006625C8" w14:paraId="29C85ECA" w14:textId="06E92EBF">
      <w:pPr>
        <w:pStyle w:val="Heading2"/>
      </w:pPr>
      <w:bookmarkStart w:id="27" w:name="_Toc155170615"/>
      <w:r w:rsidRPr="006625C8">
        <w:t>(二)、建设进展</w:t>
      </w:r>
      <w:bookmarkEnd w:id="27"/>
    </w:p>
    <w:p w:rsidR="006625C8" w:rsidRPr="006625C8" w:rsidP="006625C8" w14:paraId="400E95D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625C8">
        <w:rPr>
          <w:rFonts w:ascii="仿宋" w:eastAsia="仿宋" w:hAnsi="仿宋" w:hint="eastAsia"/>
          <w:sz w:val="28"/>
        </w:rPr>
        <w:t>这个布展装修项目采取了分期建设的方式，目前已经实际完成投资</w:t>
      </w:r>
      <w:r w:rsidRPr="006625C8">
        <w:rPr>
          <w:rFonts w:ascii="仿宋" w:eastAsia="仿宋" w:hAnsi="仿宋"/>
          <w:sz w:val="28"/>
        </w:rPr>
        <w:t>XXXX万元，占计划总投资的XX%。具体来说：</w:t>
      </w:r>
    </w:p>
    <w:p w:rsidR="006625C8" w:rsidRPr="006625C8" w:rsidP="006625C8" w14:paraId="6D04A974" w14:textId="77777777">
      <w:pPr>
        <w:ind w:firstLine="560" w:firstLineChars="200"/>
        <w:rPr>
          <w:rFonts w:ascii="仿宋" w:eastAsia="仿宋" w:hAnsi="仿宋"/>
          <w:sz w:val="28"/>
        </w:rPr>
      </w:pPr>
      <w:r w:rsidRPr="006625C8">
        <w:rPr>
          <w:rFonts w:ascii="仿宋" w:eastAsia="仿宋" w:hAnsi="仿宋"/>
          <w:sz w:val="28"/>
        </w:rPr>
        <w:t>- 完成的固定资产投资为XXXX万元，占总投资的XX%。</w:t>
      </w:r>
    </w:p>
    <w:p w:rsidR="006625C8" w:rsidRPr="006625C8" w:rsidP="006625C8" w14:paraId="14ECF172" w14:textId="77777777">
      <w:pPr>
        <w:ind w:firstLine="560" w:firstLineChars="200"/>
        <w:rPr>
          <w:rFonts w:ascii="仿宋" w:eastAsia="仿宋" w:hAnsi="仿宋"/>
          <w:sz w:val="28"/>
        </w:rPr>
      </w:pPr>
      <w:r w:rsidRPr="006625C8">
        <w:rPr>
          <w:rFonts w:ascii="仿宋" w:eastAsia="仿宋" w:hAnsi="仿宋"/>
          <w:sz w:val="28"/>
        </w:rPr>
        <w:t>- 完成的流动资金投资为XXXX万元，占总投资的XX%。</w:t>
      </w:r>
    </w:p>
    <w:p w:rsidR="006625C8" w:rsidP="006625C8" w14:paraId="0319E46F" w14:textId="60F76FE3">
      <w:pPr>
        <w:ind w:firstLine="560" w:firstLineChars="200"/>
        <w:rPr>
          <w:rFonts w:ascii="仿宋" w:eastAsia="仿宋" w:hAnsi="仿宋" w:hint="eastAsia"/>
          <w:sz w:val="28"/>
        </w:rPr>
      </w:pPr>
      <w:r w:rsidRPr="006625C8">
        <w:rPr>
          <w:rFonts w:ascii="仿宋" w:eastAsia="仿宋" w:hAnsi="仿宋" w:hint="eastAsia"/>
          <w:sz w:val="28"/>
        </w:rPr>
        <w:t>这意味着布展装修项目的一部分已经得到了资金支持，并且已经投入使用。这有助于确保布展装修项目的顺利进行，以及在分期建设过程中分担资金压力。随着布展装修项目的不断推进，将逐步完成计划的投资，并最终实现布展装修项目的全部目标。</w:t>
      </w:r>
    </w:p>
    <w:p w:rsidR="006625C8" w:rsidP="006625C8" w14:paraId="14FDD8F4" w14:textId="6978BF69">
      <w:pPr>
        <w:pStyle w:val="Heading2"/>
      </w:pPr>
      <w:bookmarkStart w:id="28" w:name="_Toc155170616"/>
      <w:r w:rsidRPr="006625C8">
        <w:t>(三)、进度安排注意事项</w:t>
      </w:r>
      <w:bookmarkEnd w:id="28"/>
    </w:p>
    <w:p w:rsidR="006625C8" w:rsidRPr="006625C8" w:rsidP="006625C8" w14:paraId="183FA4AA" w14:textId="77777777">
      <w:pPr>
        <w:ind w:firstLine="560" w:firstLineChars="200"/>
        <w:rPr>
          <w:rFonts w:ascii="仿宋" w:eastAsia="仿宋" w:hAnsi="仿宋"/>
          <w:sz w:val="28"/>
        </w:rPr>
      </w:pPr>
      <w:r w:rsidRPr="006625C8">
        <w:rPr>
          <w:rFonts w:ascii="仿宋" w:eastAsia="仿宋" w:hAnsi="仿宋" w:hint="eastAsia"/>
          <w:sz w:val="28"/>
        </w:rPr>
        <w:t>建设布展装修项目的完成标准符合批准的设计文件中规定的要求，包括建设内容和工程质量。在布展装修项目完成后，需要进行生产前检查、试运转以及带负荷试运转，确保布展装修项目能够正常生产合格的产品。一旦布展装修项目达到了生产能力，它应该及时进行验收。</w:t>
      </w:r>
    </w:p>
    <w:p w:rsidR="006625C8" w:rsidP="006625C8" w14:paraId="2CFE999F" w14:textId="0696967D">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625C8">
        <w:rPr>
          <w:rFonts w:ascii="仿宋" w:eastAsia="仿宋" w:hAnsi="仿宋" w:hint="eastAsia"/>
          <w:sz w:val="28"/>
        </w:rPr>
        <w:t>为了实现布展装修项目的顺利交接和投入生产，生产人员将进驻布展装修项目现场。施工单位将向布展装修项目承办单位办理移交固定资产手续，并将布展装修项目移交给生产人员用于正式生产。在进行布展装修项目验收之前，布展装修项目承办单位将组织相关单位，包括设计和施工单位，进行初步验收。这一过程将包括提交竣工验收报告以及竣工决算。此外，还需要认真整理技术资料，提交竣工图纸等相关工作。这确保了布展装修项目交付后，它将在高质量和合规性的条件下运行，为生产提供了坚实的基础。</w:t>
      </w:r>
    </w:p>
    <w:p w:rsidR="006625C8" w:rsidP="006625C8" w14:paraId="6155243E" w14:textId="1A5C396A">
      <w:pPr>
        <w:pStyle w:val="Heading2"/>
      </w:pPr>
      <w:bookmarkStart w:id="29" w:name="_Toc155170617"/>
      <w:r w:rsidRPr="006625C8">
        <w:t>(四)、人力资源配置</w:t>
      </w:r>
      <w:bookmarkEnd w:id="29"/>
    </w:p>
    <w:p w:rsidR="006625C8" w:rsidRPr="006625C8" w:rsidP="006625C8" w14:paraId="5FEE17CA" w14:textId="77777777">
      <w:pPr>
        <w:ind w:firstLine="560" w:firstLineChars="200"/>
        <w:rPr>
          <w:rFonts w:ascii="仿宋" w:eastAsia="仿宋" w:hAnsi="仿宋"/>
          <w:sz w:val="28"/>
        </w:rPr>
      </w:pPr>
      <w:r w:rsidRPr="006625C8">
        <w:rPr>
          <w:rFonts w:ascii="仿宋" w:eastAsia="仿宋" w:hAnsi="仿宋" w:hint="eastAsia"/>
          <w:sz w:val="28"/>
        </w:rPr>
        <w:t>人力资源配置对于布展装修项目的成功实施至关重要。根据规定，</w:t>
      </w:r>
      <w:r w:rsidRPr="006625C8">
        <w:rPr>
          <w:rFonts w:ascii="仿宋" w:eastAsia="仿宋" w:hAnsi="仿宋" w:hint="eastAsia"/>
          <w:sz w:val="28"/>
        </w:rPr>
        <w:t>我们将采用一种综合的方法来确定和配置布展装修项目所需的人员。</w:t>
      </w:r>
    </w:p>
    <w:p w:rsidR="006625C8" w:rsidRPr="006625C8" w:rsidP="006625C8" w14:paraId="02024016" w14:textId="77777777">
      <w:pPr>
        <w:ind w:firstLine="560" w:firstLineChars="200"/>
        <w:rPr>
          <w:rFonts w:ascii="仿宋" w:eastAsia="仿宋" w:hAnsi="仿宋"/>
          <w:sz w:val="28"/>
        </w:rPr>
      </w:pPr>
      <w:r w:rsidRPr="006625C8">
        <w:rPr>
          <w:rFonts w:ascii="仿宋" w:eastAsia="仿宋" w:hAnsi="仿宋" w:hint="eastAsia"/>
          <w:sz w:val="28"/>
        </w:rPr>
        <w:t>在布展装修项目中，劳动定员的确定将以所需的基本生产工人数量为基础，结合生产岗位和劳动定额的要求进行计算和分配。此外，我们将根据生产工艺、供应保障以及经营管理的需要，灵活配置布展装修项目所需的人员。为了充分利用企业内部的人力资源，我们将实行全员聘任合同制，以确保员工与布展装修项目的长期合作。</w:t>
      </w:r>
    </w:p>
    <w:p w:rsidR="006625C8" w:rsidRPr="006625C8" w:rsidP="006625C8" w14:paraId="4561B160" w14:textId="77777777">
      <w:pPr>
        <w:ind w:firstLine="560" w:firstLineChars="200"/>
        <w:rPr>
          <w:rFonts w:ascii="仿宋" w:eastAsia="仿宋" w:hAnsi="仿宋"/>
          <w:sz w:val="28"/>
        </w:rPr>
      </w:pPr>
      <w:r w:rsidRPr="006625C8">
        <w:rPr>
          <w:rFonts w:ascii="仿宋" w:eastAsia="仿宋" w:hAnsi="仿宋" w:hint="eastAsia"/>
          <w:sz w:val="28"/>
        </w:rPr>
        <w:t>在布展装修项目的核心管理团队和技术部门，将由</w:t>
      </w:r>
      <w:r w:rsidRPr="006625C8">
        <w:rPr>
          <w:rFonts w:ascii="仿宋" w:eastAsia="仿宋" w:hAnsi="仿宋"/>
          <w:sz w:val="28"/>
        </w:rPr>
        <w:t>xxx公司的领导层亲自调派和任命。这确保了布展装修项目</w:t>
      </w:r>
      <w:r w:rsidRPr="006625C8">
        <w:rPr>
          <w:rFonts w:ascii="仿宋" w:eastAsia="仿宋" w:hAnsi="仿宋" w:hint="eastAsia"/>
          <w:sz w:val="28"/>
        </w:rPr>
        <w:t>的高层管理和技术团队具备丰富的经验和专业知识。</w:t>
      </w:r>
    </w:p>
    <w:p w:rsidR="006625C8" w:rsidRPr="006625C8" w:rsidP="006625C8" w14:paraId="2E2D2239" w14:textId="77777777">
      <w:pPr>
        <w:ind w:firstLine="560" w:firstLineChars="200"/>
        <w:rPr>
          <w:rFonts w:ascii="仿宋" w:eastAsia="仿宋" w:hAnsi="仿宋"/>
          <w:sz w:val="28"/>
        </w:rPr>
      </w:pPr>
      <w:r w:rsidRPr="006625C8">
        <w:rPr>
          <w:rFonts w:ascii="仿宋" w:eastAsia="仿宋" w:hAnsi="仿宋" w:hint="eastAsia"/>
          <w:sz w:val="28"/>
        </w:rPr>
        <w:t>中层技术人员和管理人员将通过面向社会公开择优选聘，采用外聘和企业培养等方式来吸引具备相关技能和管理经验的人才。这有助于布展装修项目获得多元化的管理和技术视角。</w:t>
      </w:r>
    </w:p>
    <w:p w:rsidR="006625C8" w:rsidRPr="006625C8" w:rsidP="006625C8" w14:paraId="3FD5B818" w14:textId="77777777">
      <w:pPr>
        <w:ind w:firstLine="560" w:firstLineChars="200"/>
        <w:rPr>
          <w:rFonts w:ascii="仿宋" w:eastAsia="仿宋" w:hAnsi="仿宋"/>
          <w:sz w:val="28"/>
        </w:rPr>
      </w:pPr>
      <w:r w:rsidRPr="006625C8">
        <w:rPr>
          <w:rFonts w:ascii="仿宋" w:eastAsia="仿宋" w:hAnsi="仿宋" w:hint="eastAsia"/>
          <w:sz w:val="28"/>
        </w:rPr>
        <w:t>此外，我们还将从当地毕业生、下岗人员和待业人员中进行招聘，通过考试和综合评估来选聘符合标准的生产工人。这将为布展装修项目提供技能多样化的工人队伍，支持生产的顺利进行。</w:t>
      </w:r>
    </w:p>
    <w:p w:rsidR="006625C8" w:rsidP="006625C8" w14:paraId="0416415E" w14:textId="0504440B">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625C8">
        <w:rPr>
          <w:rFonts w:ascii="仿宋" w:eastAsia="仿宋" w:hAnsi="仿宋" w:hint="eastAsia"/>
          <w:sz w:val="28"/>
        </w:rPr>
        <w:t>综合而言，我们将确保布展装修项目获得高素质、多元化的人力资源，以满足不同层面的需求，确保布展装修项目的成功实施和长期发展。</w:t>
      </w:r>
    </w:p>
    <w:p w:rsidR="006625C8" w:rsidP="006625C8" w14:paraId="6301ADA9" w14:textId="527026C0">
      <w:pPr>
        <w:pStyle w:val="Heading2"/>
      </w:pPr>
      <w:bookmarkStart w:id="30" w:name="_Toc155170618"/>
      <w:r w:rsidRPr="006625C8">
        <w:t>(五)、员工培训</w:t>
      </w:r>
      <w:bookmarkEnd w:id="30"/>
    </w:p>
    <w:p w:rsidR="006625C8" w:rsidRPr="006625C8" w:rsidP="006625C8" w14:paraId="4278A7D4" w14:textId="77777777">
      <w:pPr>
        <w:ind w:firstLine="560" w:firstLineChars="200"/>
        <w:rPr>
          <w:rFonts w:ascii="仿宋" w:eastAsia="仿宋" w:hAnsi="仿宋"/>
          <w:sz w:val="28"/>
        </w:rPr>
      </w:pPr>
      <w:r w:rsidRPr="006625C8">
        <w:rPr>
          <w:rFonts w:ascii="仿宋" w:eastAsia="仿宋" w:hAnsi="仿宋"/>
          <w:sz w:val="28"/>
        </w:rPr>
        <w:t>1. 岗前培训和岗位技能培训： 所有新增员工都将接受岗前培训和岗位技能培训。这将包括介绍布展装修项目的背景、目标和价值观，</w:t>
      </w:r>
      <w:r w:rsidRPr="006625C8">
        <w:rPr>
          <w:rFonts w:ascii="仿宋" w:eastAsia="仿宋" w:hAnsi="仿宋"/>
          <w:sz w:val="28"/>
        </w:rPr>
        <w:t>以及具体岗位的职责和技能要求。员工将接受专业的技能培训，以确保他们能够胜任各自的工作。</w:t>
      </w:r>
    </w:p>
    <w:p w:rsidR="006625C8" w:rsidRPr="006625C8" w:rsidP="006625C8" w14:paraId="742E3E24" w14:textId="77777777">
      <w:pPr>
        <w:ind w:firstLine="560" w:firstLineChars="200"/>
        <w:rPr>
          <w:rFonts w:ascii="仿宋" w:eastAsia="仿宋" w:hAnsi="仿宋"/>
          <w:sz w:val="28"/>
        </w:rPr>
      </w:pPr>
      <w:r w:rsidRPr="006625C8">
        <w:rPr>
          <w:rFonts w:ascii="仿宋" w:eastAsia="仿宋" w:hAnsi="仿宋"/>
          <w:sz w:val="28"/>
        </w:rPr>
        <w:t>2. 应知应会考试： 上岗人员将被要求参加应知应会考试，以评估他们是否理解所应聘的岗位和职责范围。合格后，他们将获准上岗。这一步骤有助于确保员工理解并掌握了他们的工作职责。</w:t>
      </w:r>
    </w:p>
    <w:p w:rsidR="006625C8" w:rsidRPr="006625C8" w:rsidP="006625C8" w14:paraId="70566248" w14:textId="77777777">
      <w:pPr>
        <w:ind w:firstLine="560" w:firstLineChars="200"/>
        <w:rPr>
          <w:rFonts w:ascii="仿宋" w:eastAsia="仿宋" w:hAnsi="仿宋"/>
          <w:sz w:val="28"/>
        </w:rPr>
      </w:pPr>
      <w:r w:rsidRPr="006625C8">
        <w:rPr>
          <w:rFonts w:ascii="仿宋" w:eastAsia="仿宋" w:hAnsi="仿宋"/>
          <w:sz w:val="28"/>
        </w:rPr>
        <w:t>3. 培训工作时间： 为确保员工在设备安装阶段能够熟悉现场配置和生产工艺流程，培训工作将在设备安装之前完成。这将使操作人员准备</w:t>
      </w:r>
      <w:r w:rsidRPr="006625C8">
        <w:rPr>
          <w:rFonts w:ascii="仿宋" w:eastAsia="仿宋" w:hAnsi="仿宋" w:hint="eastAsia"/>
          <w:sz w:val="28"/>
        </w:rPr>
        <w:t>好单机试车、联动试车和投料试车的各项准备工作，确保布展装修项目的顺利启动。</w:t>
      </w:r>
    </w:p>
    <w:p w:rsidR="006625C8" w:rsidRPr="006625C8" w:rsidP="006625C8" w14:paraId="10CB877C" w14:textId="77777777">
      <w:pPr>
        <w:ind w:firstLine="560" w:firstLineChars="200"/>
        <w:rPr>
          <w:rFonts w:ascii="仿宋" w:eastAsia="仿宋" w:hAnsi="仿宋"/>
          <w:sz w:val="28"/>
        </w:rPr>
      </w:pPr>
      <w:r w:rsidRPr="006625C8">
        <w:rPr>
          <w:rFonts w:ascii="仿宋" w:eastAsia="仿宋" w:hAnsi="仿宋"/>
          <w:sz w:val="28"/>
        </w:rPr>
        <w:t>4.培训地点考虑： 考虑到布展装修项目的特殊性，布展装修项目人员的培训工作可能会在国内相似工厂进行。</w:t>
      </w:r>
    </w:p>
    <w:p w:rsidR="006625C8" w:rsidRPr="006625C8" w:rsidP="006625C8" w14:paraId="47BF952B" w14:textId="77777777">
      <w:pPr>
        <w:ind w:firstLine="560" w:firstLineChars="200"/>
        <w:rPr>
          <w:rFonts w:ascii="仿宋" w:eastAsia="仿宋" w:hAnsi="仿宋"/>
          <w:sz w:val="28"/>
        </w:rPr>
      </w:pPr>
      <w:r w:rsidRPr="006625C8">
        <w:rPr>
          <w:rFonts w:ascii="仿宋" w:eastAsia="仿宋" w:hAnsi="仿宋"/>
          <w:sz w:val="28"/>
        </w:rPr>
        <w:t>5. 持续培训计划： 培训不仅仅局限于上岗前的过程，而是一个持续的计划。我们将建立一个定期的培训计划，以满足员工在不同阶段所需的技能和知识。这包括针对新技术、工艺改进和安全标准的持续培训，以确保员工能够跟上行业的最新发展。</w:t>
      </w:r>
    </w:p>
    <w:p w:rsidR="006625C8" w:rsidRPr="006625C8" w:rsidP="006625C8" w14:paraId="4E37DFC4"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6625C8">
        <w:rPr>
          <w:rFonts w:ascii="仿宋" w:eastAsia="仿宋" w:hAnsi="仿宋"/>
          <w:sz w:val="28"/>
        </w:rPr>
        <w:t>6. 培训成绩跟踪和评估： 我们将建立一个有效的培训成绩跟踪和评估系统，以监控员工的培训进度和表现。这有助于</w:t>
      </w:r>
      <w:r w:rsidRPr="006625C8">
        <w:rPr>
          <w:rFonts w:ascii="仿宋" w:eastAsia="仿宋" w:hAnsi="仿宋" w:hint="eastAsia"/>
          <w:sz w:val="28"/>
        </w:rPr>
        <w:t>确定培训的效果，并在必要时进行调整。培训评估将成为提高培训质量和员工发展的关键工具。</w:t>
      </w:r>
    </w:p>
    <w:p w:rsidR="006625C8" w:rsidP="006625C8" w14:paraId="0A874289" w14:textId="50904495">
      <w:pPr>
        <w:ind w:firstLine="560" w:firstLineChars="200"/>
        <w:rPr>
          <w:rFonts w:ascii="仿宋" w:eastAsia="仿宋" w:hAnsi="仿宋" w:hint="eastAsia"/>
          <w:sz w:val="28"/>
        </w:rPr>
      </w:pPr>
      <w:r w:rsidRPr="006625C8">
        <w:rPr>
          <w:rFonts w:ascii="仿宋" w:eastAsia="仿宋" w:hAnsi="仿宋" w:hint="eastAsia"/>
          <w:sz w:val="28"/>
        </w:rPr>
        <w:t>这些额外的措施将帮助确保员工在布展装修项目中持续提高技能水平，适应不断变化的要求，同时也有助于提高布展装修项目的绩效和竞争力。</w:t>
      </w:r>
    </w:p>
    <w:p w:rsidR="006625C8" w:rsidP="006625C8" w14:paraId="31F7F80C" w14:textId="10F3B6EF">
      <w:pPr>
        <w:pStyle w:val="Heading2"/>
      </w:pPr>
      <w:bookmarkStart w:id="31" w:name="_Toc155170619"/>
      <w:r w:rsidRPr="006625C8">
        <w:t>(六)、布展装修项目实施保障</w:t>
      </w:r>
      <w:bookmarkEnd w:id="31"/>
    </w:p>
    <w:p w:rsidR="006625C8" w:rsidRPr="006625C8" w:rsidP="006625C8" w14:paraId="599B2471" w14:textId="77777777">
      <w:pPr>
        <w:ind w:firstLine="560" w:firstLineChars="200"/>
        <w:rPr>
          <w:rFonts w:ascii="仿宋" w:eastAsia="仿宋" w:hAnsi="仿宋"/>
          <w:sz w:val="28"/>
        </w:rPr>
      </w:pPr>
      <w:r w:rsidRPr="006625C8">
        <w:rPr>
          <w:rFonts w:ascii="仿宋" w:eastAsia="仿宋" w:hAnsi="仿宋" w:hint="eastAsia"/>
          <w:sz w:val="28"/>
        </w:rPr>
        <w:t>布展装修项目建设单位将采取以下措施，以确保施工进度的精确管理和应对可能的挑战：</w:t>
      </w:r>
    </w:p>
    <w:p w:rsidR="006625C8" w:rsidRPr="006625C8" w:rsidP="006625C8" w14:paraId="25BCD2D5" w14:textId="77777777">
      <w:pPr>
        <w:ind w:firstLine="560" w:firstLineChars="200"/>
        <w:rPr>
          <w:rFonts w:ascii="仿宋" w:eastAsia="仿宋" w:hAnsi="仿宋"/>
          <w:sz w:val="28"/>
        </w:rPr>
      </w:pPr>
      <w:r w:rsidRPr="006625C8">
        <w:rPr>
          <w:rFonts w:ascii="仿宋" w:eastAsia="仿宋" w:hAnsi="仿宋"/>
          <w:sz w:val="28"/>
        </w:rPr>
        <w:t>1. 严密的工程施工进度计划： 建设单位将制定详尽的工程施工进度计划，该计划将成为布展装修项目进度管理的基础。这将确保每个工程阶段都受到充分的监督和控制，从而保持布展装修项目在规定时间内按计划完成。</w:t>
      </w:r>
    </w:p>
    <w:p w:rsidR="006625C8" w:rsidRPr="006625C8" w:rsidP="006625C8" w14:paraId="527AB033" w14:textId="77777777">
      <w:pPr>
        <w:ind w:firstLine="560" w:firstLineChars="200"/>
        <w:rPr>
          <w:rFonts w:ascii="仿宋" w:eastAsia="仿宋" w:hAnsi="仿宋"/>
          <w:sz w:val="28"/>
        </w:rPr>
      </w:pPr>
      <w:r w:rsidRPr="006625C8">
        <w:rPr>
          <w:rFonts w:ascii="仿宋" w:eastAsia="仿宋" w:hAnsi="仿宋"/>
          <w:sz w:val="28"/>
        </w:rPr>
        <w:t>2. 周、月施工作业计划： 进一步细化施工计划，将其拆分为周和月的施工作业计划。这有助于更好地管理每个施工阶段，确保工程队伍明确任务和要求。</w:t>
      </w:r>
    </w:p>
    <w:p w:rsidR="006625C8" w:rsidRPr="006625C8" w:rsidP="006625C8" w14:paraId="2DBAFB33" w14:textId="77777777">
      <w:pPr>
        <w:ind w:firstLine="560" w:firstLineChars="200"/>
        <w:rPr>
          <w:rFonts w:ascii="仿宋" w:eastAsia="仿宋" w:hAnsi="仿宋"/>
          <w:sz w:val="28"/>
        </w:rPr>
      </w:pPr>
      <w:r w:rsidRPr="006625C8">
        <w:rPr>
          <w:rFonts w:ascii="仿宋" w:eastAsia="仿宋" w:hAnsi="仿宋"/>
          <w:sz w:val="28"/>
        </w:rPr>
        <w:t>3. 技术准备和难点预测： 布展装修项目建设单位将认真进行施工技术准备工作。他们将提前识</w:t>
      </w:r>
      <w:r w:rsidRPr="006625C8">
        <w:rPr>
          <w:rFonts w:ascii="仿宋" w:eastAsia="仿宋" w:hAnsi="仿宋" w:hint="eastAsia"/>
          <w:sz w:val="28"/>
        </w:rPr>
        <w:t>别可能出现的技术难点，预测分析施工过程中可能出现的问题，并采取措施进行技术准备，以应对挑战并确保施工进展顺利。</w:t>
      </w:r>
    </w:p>
    <w:p w:rsidR="006625C8" w:rsidRPr="006625C8" w:rsidP="006625C8" w14:paraId="30DB094D"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625C8">
        <w:rPr>
          <w:rFonts w:ascii="仿宋" w:eastAsia="仿宋" w:hAnsi="仿宋"/>
          <w:sz w:val="28"/>
        </w:rPr>
        <w:t>4. 应急措施： 对于无法预见的因素，可能会导致施工进度无法满足计划要求的情况，布展装修项目建设单位将采取积极的应急措施。这包括认真制定和安排赶工计划，以确保布展装修项目能够尽快恢复正常进度。这将涉及人员和资源的有效调配，以弥补可能的时间差距。</w:t>
      </w:r>
    </w:p>
    <w:p w:rsidR="006625C8" w:rsidP="006625C8" w14:paraId="36FF6A86" w14:textId="581FDED7">
      <w:pPr>
        <w:ind w:firstLine="560" w:firstLineChars="200"/>
        <w:rPr>
          <w:rFonts w:ascii="仿宋" w:eastAsia="仿宋" w:hAnsi="仿宋" w:hint="eastAsia"/>
          <w:sz w:val="28"/>
        </w:rPr>
      </w:pPr>
      <w:r w:rsidRPr="006625C8">
        <w:rPr>
          <w:rFonts w:ascii="仿宋" w:eastAsia="仿宋" w:hAnsi="仿宋" w:hint="eastAsia"/>
          <w:sz w:val="28"/>
        </w:rPr>
        <w:t>这些措施将有助于布展装修项目建设单位在整个施工过程中维持严密的进度管理，减少潜在的风险，确保布展装修项目按计划进行。同时，它们也提供了灵活的方法来处理不可预测的情况，以确保布展装修项目的成功完成。</w:t>
      </w:r>
    </w:p>
    <w:p w:rsidR="006625C8" w:rsidP="006625C8" w14:paraId="067CFF85" w14:textId="04633D74">
      <w:pPr>
        <w:pStyle w:val="Heading1"/>
        <w:rPr>
          <w:rFonts w:hint="eastAsia"/>
        </w:rPr>
      </w:pPr>
      <w:bookmarkStart w:id="32" w:name="_Toc155170620"/>
      <w:r w:rsidRPr="006625C8">
        <w:rPr>
          <w:rFonts w:hint="eastAsia"/>
        </w:rPr>
        <w:t>六、经济效益分析</w:t>
      </w:r>
      <w:bookmarkEnd w:id="32"/>
    </w:p>
    <w:p w:rsidR="006625C8" w:rsidP="006625C8" w14:paraId="250FE5FA" w14:textId="6DF677C4">
      <w:pPr>
        <w:pStyle w:val="Heading2"/>
      </w:pPr>
      <w:bookmarkStart w:id="33" w:name="_Toc155170621"/>
      <w:r w:rsidRPr="006625C8">
        <w:t>(一)、经济评价综述</w:t>
      </w:r>
      <w:bookmarkEnd w:id="33"/>
    </w:p>
    <w:p w:rsidR="006625C8" w:rsidRPr="006625C8" w:rsidP="006625C8" w14:paraId="6D863B37" w14:textId="77777777">
      <w:pPr>
        <w:ind w:firstLine="560" w:firstLineChars="200"/>
        <w:rPr>
          <w:rFonts w:ascii="仿宋" w:eastAsia="仿宋" w:hAnsi="仿宋"/>
          <w:sz w:val="28"/>
        </w:rPr>
      </w:pPr>
      <w:r w:rsidRPr="006625C8">
        <w:rPr>
          <w:rFonts w:ascii="仿宋" w:eastAsia="仿宋" w:hAnsi="仿宋" w:hint="eastAsia"/>
          <w:sz w:val="28"/>
        </w:rPr>
        <w:t>本章所包括的经济评价，也被称为财务评价，是基于以下假设的：</w:t>
      </w:r>
    </w:p>
    <w:p w:rsidR="006625C8" w:rsidRPr="006625C8" w:rsidP="006625C8" w14:paraId="3363534F" w14:textId="77777777">
      <w:pPr>
        <w:ind w:firstLine="560" w:firstLineChars="200"/>
        <w:rPr>
          <w:rFonts w:ascii="仿宋" w:eastAsia="仿宋" w:hAnsi="仿宋"/>
          <w:sz w:val="28"/>
        </w:rPr>
      </w:pPr>
      <w:r w:rsidRPr="006625C8">
        <w:rPr>
          <w:rFonts w:ascii="仿宋" w:eastAsia="仿宋" w:hAnsi="仿宋"/>
          <w:sz w:val="28"/>
        </w:rPr>
        <w:t>1. 未来我国宏观经济政策，包括财政政策和税收政策，将保持稳定，不考虑非正常和不可抗力因素对分析结果可能造成的影响。</w:t>
      </w:r>
    </w:p>
    <w:p w:rsidR="006625C8" w:rsidRPr="006625C8" w:rsidP="006625C8" w14:paraId="358B512E" w14:textId="77777777">
      <w:pPr>
        <w:ind w:firstLine="560" w:firstLineChars="200"/>
        <w:rPr>
          <w:rFonts w:ascii="仿宋" w:eastAsia="仿宋" w:hAnsi="仿宋"/>
          <w:sz w:val="28"/>
        </w:rPr>
      </w:pPr>
      <w:r w:rsidRPr="006625C8">
        <w:rPr>
          <w:rFonts w:ascii="仿宋" w:eastAsia="仿宋" w:hAnsi="仿宋"/>
          <w:sz w:val="28"/>
        </w:rPr>
        <w:t>2. 由于布展装修项目目前仍处于策划阶段，其运营管理模式为初步确定方案，未来可能会根据市场状况进行调整。因此，很多数据尚无法明确，成本费用难以进行精确计算。</w:t>
      </w:r>
    </w:p>
    <w:p w:rsidR="006625C8" w:rsidRPr="006625C8" w:rsidP="006625C8" w14:paraId="67FA4186" w14:textId="77777777">
      <w:pPr>
        <w:ind w:firstLine="560" w:firstLineChars="200"/>
        <w:rPr>
          <w:rFonts w:ascii="仿宋" w:eastAsia="仿宋" w:hAnsi="仿宋"/>
          <w:sz w:val="28"/>
        </w:rPr>
      </w:pPr>
      <w:r w:rsidRPr="006625C8">
        <w:rPr>
          <w:rFonts w:ascii="仿宋" w:eastAsia="仿宋" w:hAnsi="仿宋" w:hint="eastAsia"/>
          <w:sz w:val="28"/>
        </w:rPr>
        <w:t>鉴于以上情况，本次评价仅对以下财务指标做出基本估算，并将这些估算提供给</w:t>
      </w:r>
      <w:r w:rsidRPr="006625C8">
        <w:rPr>
          <w:rFonts w:ascii="仿宋" w:eastAsia="仿宋" w:hAnsi="仿宋"/>
          <w:sz w:val="28"/>
        </w:rPr>
        <w:t>xxx公司决策层，以供布展装修项目建设的参考依据：</w:t>
      </w:r>
    </w:p>
    <w:p w:rsidR="006625C8" w:rsidRPr="006625C8" w:rsidP="006625C8" w14:paraId="4E807730" w14:textId="77777777">
      <w:pPr>
        <w:ind w:firstLine="560" w:firstLineChars="200"/>
        <w:rPr>
          <w:rFonts w:ascii="仿宋" w:eastAsia="仿宋" w:hAnsi="仿宋"/>
          <w:sz w:val="28"/>
        </w:rPr>
      </w:pPr>
      <w:r w:rsidRPr="006625C8">
        <w:rPr>
          <w:rFonts w:ascii="仿宋" w:eastAsia="仿宋" w:hAnsi="仿宋" w:hint="eastAsia"/>
          <w:sz w:val="28"/>
        </w:rPr>
        <w:t>营业收入：我们估计布展装修项目的年度营业收入，并根据可用数据提供一个初步的数值。</w:t>
      </w:r>
    </w:p>
    <w:p w:rsidR="006625C8" w:rsidRPr="006625C8" w:rsidP="006625C8" w14:paraId="3DB46469" w14:textId="77777777">
      <w:pPr>
        <w:ind w:firstLine="560" w:firstLineChars="200"/>
        <w:rPr>
          <w:rFonts w:ascii="仿宋" w:eastAsia="仿宋" w:hAnsi="仿宋"/>
          <w:sz w:val="28"/>
        </w:rPr>
      </w:pPr>
      <w:r w:rsidRPr="006625C8">
        <w:rPr>
          <w:rFonts w:ascii="仿宋" w:eastAsia="仿宋" w:hAnsi="仿宋" w:hint="eastAsia"/>
          <w:sz w:val="28"/>
        </w:rPr>
        <w:t>成本费用：尽管数据不够确切，我们还是进行了初步的成本费用估算，以在一定程度上了解布展装修项目运营所需的支出。</w:t>
      </w:r>
    </w:p>
    <w:p w:rsidR="006625C8" w:rsidRPr="006625C8" w:rsidP="006625C8" w14:paraId="142EDC96"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6625C8">
        <w:rPr>
          <w:rFonts w:ascii="仿宋" w:eastAsia="仿宋" w:hAnsi="仿宋" w:hint="eastAsia"/>
          <w:sz w:val="28"/>
        </w:rPr>
        <w:t>税收：我们还对可能的税收进行了估算，以便预估布展装修项目对国家财政的潜在贡献。</w:t>
      </w:r>
    </w:p>
    <w:p w:rsidR="006625C8" w:rsidP="006625C8" w14:paraId="57E28625" w14:textId="48A3E550">
      <w:pPr>
        <w:ind w:firstLine="560" w:firstLineChars="200"/>
        <w:rPr>
          <w:rFonts w:ascii="仿宋" w:eastAsia="仿宋" w:hAnsi="仿宋"/>
          <w:sz w:val="28"/>
        </w:rPr>
      </w:pPr>
      <w:r w:rsidRPr="006625C8">
        <w:rPr>
          <w:rFonts w:ascii="仿宋" w:eastAsia="仿宋" w:hAnsi="仿宋" w:hint="eastAsia"/>
          <w:sz w:val="28"/>
        </w:rPr>
        <w:t>这些估算将有助于</w:t>
      </w:r>
      <w:r w:rsidRPr="006625C8">
        <w:rPr>
          <w:rFonts w:ascii="仿宋" w:eastAsia="仿宋" w:hAnsi="仿宋"/>
          <w:sz w:val="28"/>
        </w:rPr>
        <w:t>xxx公司决策层在布展装修项目建设过程中有一个基本的财务参考，尽管在未来可能需要根据实际情况进行进一步的调整和精确计算。</w:t>
      </w:r>
    </w:p>
    <w:p w:rsidR="006625C8" w:rsidP="006625C8" w14:paraId="061DC194" w14:textId="3E97F626">
      <w:pPr>
        <w:pStyle w:val="Heading2"/>
      </w:pPr>
      <w:bookmarkStart w:id="34" w:name="_Toc155170622"/>
      <w:r w:rsidRPr="006625C8">
        <w:t>(二)、经济评价财务测算</w:t>
      </w:r>
      <w:bookmarkEnd w:id="34"/>
    </w:p>
    <w:p w:rsidR="006625C8" w:rsidRPr="006625C8" w:rsidP="006625C8" w14:paraId="6FC7A281" w14:textId="77777777">
      <w:pPr>
        <w:ind w:firstLine="560" w:firstLineChars="200"/>
        <w:rPr>
          <w:rFonts w:ascii="仿宋" w:eastAsia="仿宋" w:hAnsi="仿宋"/>
          <w:sz w:val="28"/>
        </w:rPr>
      </w:pPr>
      <w:r w:rsidRPr="006625C8">
        <w:rPr>
          <w:rFonts w:ascii="仿宋" w:eastAsia="仿宋" w:hAnsi="仿宋" w:hint="eastAsia"/>
          <w:sz w:val="28"/>
        </w:rPr>
        <w:t>根据规划，布展装修项目预计三年达产，各年度财务数据如下：</w:t>
      </w:r>
    </w:p>
    <w:p w:rsidR="006625C8" w:rsidRPr="006625C8" w:rsidP="006625C8" w14:paraId="2885E720" w14:textId="77777777">
      <w:pPr>
        <w:ind w:firstLine="560" w:firstLineChars="200"/>
        <w:rPr>
          <w:rFonts w:ascii="仿宋" w:eastAsia="仿宋" w:hAnsi="仿宋"/>
          <w:sz w:val="28"/>
        </w:rPr>
      </w:pPr>
      <w:r w:rsidRPr="006625C8">
        <w:rPr>
          <w:rFonts w:ascii="仿宋" w:eastAsia="仿宋" w:hAnsi="仿宋" w:hint="eastAsia"/>
          <w:sz w:val="28"/>
        </w:rPr>
        <w:t>第一年：负荷</w:t>
      </w:r>
      <w:r w:rsidRPr="006625C8">
        <w:rPr>
          <w:rFonts w:ascii="仿宋" w:eastAsia="仿宋" w:hAnsi="仿宋"/>
          <w:sz w:val="28"/>
        </w:rPr>
        <w:t>xxx%，计划收入XX万元，总成本XX万元，利润总额XX万元，净利润XX万元，增值税XX万元，税金及附加XX万元，所得税XX万元。</w:t>
      </w:r>
    </w:p>
    <w:p w:rsidR="006625C8" w:rsidRPr="006625C8" w:rsidP="006625C8" w14:paraId="27B0D56B" w14:textId="77777777">
      <w:pPr>
        <w:ind w:firstLine="560" w:firstLineChars="200"/>
        <w:rPr>
          <w:rFonts w:ascii="仿宋" w:eastAsia="仿宋" w:hAnsi="仿宋"/>
          <w:sz w:val="28"/>
        </w:rPr>
      </w:pPr>
      <w:r w:rsidRPr="006625C8">
        <w:rPr>
          <w:rFonts w:ascii="仿宋" w:eastAsia="仿宋" w:hAnsi="仿宋" w:hint="eastAsia"/>
          <w:sz w:val="28"/>
        </w:rPr>
        <w:t>第二年：负荷</w:t>
      </w:r>
      <w:r w:rsidRPr="006625C8">
        <w:rPr>
          <w:rFonts w:ascii="仿宋" w:eastAsia="仿宋" w:hAnsi="仿宋"/>
          <w:sz w:val="28"/>
        </w:rPr>
        <w:t>xxx%，计划收入XX万元，总成本XX万元，利润总额XX万元，净利润XX万元，增值税XX万元，税金及附加XX万元，所得税XX万元。</w:t>
      </w:r>
    </w:p>
    <w:p w:rsidR="006625C8" w:rsidRPr="006625C8" w:rsidP="006625C8" w14:paraId="64181856" w14:textId="77777777">
      <w:pPr>
        <w:ind w:firstLine="560" w:firstLineChars="200"/>
        <w:rPr>
          <w:rFonts w:ascii="仿宋" w:eastAsia="仿宋" w:hAnsi="仿宋"/>
          <w:sz w:val="28"/>
        </w:rPr>
      </w:pPr>
      <w:r w:rsidRPr="006625C8">
        <w:rPr>
          <w:rFonts w:ascii="仿宋" w:eastAsia="仿宋" w:hAnsi="仿宋" w:hint="eastAsia"/>
          <w:sz w:val="28"/>
        </w:rPr>
        <w:t>第三年：生产负荷</w:t>
      </w:r>
      <w:r w:rsidRPr="006625C8">
        <w:rPr>
          <w:rFonts w:ascii="仿宋" w:eastAsia="仿宋" w:hAnsi="仿宋"/>
          <w:sz w:val="28"/>
        </w:rPr>
        <w:t>xxx%，计划收入XX万元，总成本XX万元，利润总额XX万元，净利润XX万元，增值税XX万元，税金及附加XX万元，所得税XX万元。</w:t>
      </w:r>
    </w:p>
    <w:p w:rsidR="006625C8" w:rsidRPr="006625C8" w:rsidP="006625C8" w14:paraId="53C1159A" w14:textId="77777777">
      <w:pPr>
        <w:ind w:firstLine="560" w:firstLineChars="200"/>
        <w:rPr>
          <w:rFonts w:ascii="仿宋" w:eastAsia="仿宋" w:hAnsi="仿宋"/>
          <w:sz w:val="28"/>
        </w:rPr>
      </w:pPr>
      <w:r w:rsidRPr="006625C8">
        <w:rPr>
          <w:rFonts w:ascii="仿宋" w:eastAsia="仿宋" w:hAnsi="仿宋"/>
          <w:sz w:val="28"/>
        </w:rPr>
        <w:t>(一) 营业收入</w:t>
      </w:r>
      <w:r w:rsidRPr="006625C8">
        <w:rPr>
          <w:rFonts w:ascii="仿宋" w:eastAsia="仿宋" w:hAnsi="仿宋" w:hint="eastAsia"/>
          <w:sz w:val="28"/>
        </w:rPr>
        <w:t>估算：</w:t>
      </w:r>
    </w:p>
    <w:p w:rsidR="006625C8" w:rsidRPr="006625C8" w:rsidP="006625C8" w14:paraId="77473E97" w14:textId="77777777">
      <w:pPr>
        <w:ind w:firstLine="560" w:firstLineChars="200"/>
        <w:rPr>
          <w:rFonts w:ascii="仿宋" w:eastAsia="仿宋" w:hAnsi="仿宋"/>
          <w:sz w:val="28"/>
        </w:rPr>
      </w:pPr>
      <w:r w:rsidRPr="006625C8">
        <w:rPr>
          <w:rFonts w:ascii="仿宋" w:eastAsia="仿宋" w:hAnsi="仿宋" w:hint="eastAsia"/>
          <w:sz w:val="28"/>
        </w:rPr>
        <w:t>布展装修项目经营期内不考虑通货膨胀因素，只考虑螺旋管行业设备相对价格变化，假设当年螺旋管设备产量等于当年产品销售量。布展装修项目达产年预计每年可实现营业收入</w:t>
      </w:r>
      <w:r w:rsidRPr="006625C8">
        <w:rPr>
          <w:rFonts w:ascii="仿宋" w:eastAsia="仿宋" w:hAnsi="仿宋"/>
          <w:sz w:val="28"/>
        </w:rPr>
        <w:t>XX万元。</w:t>
      </w:r>
    </w:p>
    <w:p w:rsidR="006625C8" w:rsidRPr="006625C8" w:rsidP="006625C8" w14:paraId="3FFE7A67" w14:textId="77777777">
      <w:pPr>
        <w:ind w:firstLine="560" w:firstLineChars="200"/>
        <w:rPr>
          <w:rFonts w:ascii="仿宋" w:eastAsia="仿宋" w:hAnsi="仿宋"/>
          <w:sz w:val="28"/>
        </w:rPr>
      </w:pPr>
      <w:r w:rsidRPr="006625C8">
        <w:rPr>
          <w:rFonts w:ascii="仿宋" w:eastAsia="仿宋" w:hAnsi="仿宋"/>
          <w:sz w:val="28"/>
        </w:rPr>
        <w:t>(二) 达产年增值税估算：</w:t>
      </w:r>
    </w:p>
    <w:p w:rsidR="006625C8" w:rsidRPr="006625C8" w:rsidP="006625C8" w14:paraId="13BB4EAC" w14:textId="77777777">
      <w:pPr>
        <w:ind w:firstLine="560" w:firstLineChars="200"/>
        <w:rPr>
          <w:rFonts w:ascii="仿宋" w:eastAsia="仿宋" w:hAnsi="仿宋"/>
          <w:sz w:val="28"/>
        </w:rPr>
      </w:pPr>
      <w:r w:rsidRPr="006625C8">
        <w:rPr>
          <w:rFonts w:ascii="仿宋" w:eastAsia="仿宋" w:hAnsi="仿宋" w:hint="eastAsia"/>
          <w:sz w:val="28"/>
        </w:rPr>
        <w:t>达产年应缴增值税</w:t>
      </w:r>
      <w:r w:rsidRPr="006625C8">
        <w:rPr>
          <w:rFonts w:ascii="仿宋" w:eastAsia="仿宋" w:hAnsi="仿宋"/>
          <w:sz w:val="28"/>
        </w:rPr>
        <w:t>=销项税额-进项税额=XX万元。</w:t>
      </w:r>
    </w:p>
    <w:p w:rsidR="006625C8" w:rsidRPr="006625C8" w:rsidP="006625C8" w14:paraId="2A5CD8C9" w14:textId="77777777">
      <w:pPr>
        <w:ind w:firstLine="560" w:firstLineChars="200"/>
        <w:rPr>
          <w:rFonts w:ascii="仿宋" w:eastAsia="仿宋" w:hAnsi="仿宋"/>
          <w:sz w:val="28"/>
        </w:rPr>
      </w:pPr>
      <w:r w:rsidRPr="006625C8">
        <w:rPr>
          <w:rFonts w:ascii="仿宋" w:eastAsia="仿宋" w:hAnsi="仿宋"/>
          <w:sz w:val="28"/>
        </w:rPr>
        <w:t>(三) 综合总成本费用估算：</w:t>
      </w:r>
      <w:r w:rsidRPr="006625C8">
        <w:rPr>
          <w:rFonts w:ascii="仿宋" w:eastAsia="仿宋" w:hAnsi="仿宋"/>
          <w:sz w:val="28"/>
        </w:rPr>
        <w:br/>
      </w:r>
      <w:r w:rsidRPr="006625C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rPr>
          <w:t>https://d.book118.com/358001122027006024</w:t>
        </w:r>
      </w:hyperlink>
    </w:p>
    <w:p w:rsidR="006625C8" w:rsidRPr="006625C8" w:rsidP="006625C8">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paraId="66342A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paraId="0FA3DC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paraId="7A5AA43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625C8" w14:paraId="08CEBE9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paraId="5B88D8E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625C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625C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625C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625C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625C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625C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625C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625C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625C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625C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625C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625C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625C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625C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625C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625C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625C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625C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625C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625C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625C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625C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625C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625C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625C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625C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625C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625C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625C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625C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625C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625C8"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6625C8"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625C8"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P="00F02B44" w14:textId="60FEC1E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625C8"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paraId="48ED45C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paraId="491FF1AE"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paraId="278A073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rsidRPr="006625C8" w:rsidP="006625C8" w14:textId="2BF55601">
    <w:pPr>
      <w:pStyle w:val="Header"/>
      <w:rPr>
        <w:rFonts w:ascii="仿宋" w:eastAsia="仿宋" w:hAnsi="仿宋"/>
      </w:rPr>
    </w:pPr>
    <w:r w:rsidRPr="006625C8">
      <w:rPr>
        <w:rFonts w:ascii="仿宋" w:eastAsia="仿宋" w:hAnsi="仿宋" w:hint="eastAsia"/>
      </w:rPr>
      <w:t>布展装修项目招商引资融资方案</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25C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5C8"/>
    <w:rsid w:val="001F2DC6"/>
    <w:rsid w:val="006625C8"/>
    <w:rsid w:val="00CF0DFC"/>
    <w:rsid w:val="00EF781E"/>
    <w:rsid w:val="00F02B44"/>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DAE2C6"/>
  <w15:chartTrackingRefBased/>
  <w15:docId w15:val="{B3E8712F-237E-4DB5-A16A-FDF48FDEC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625C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625C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625C8"/>
    <w:rPr>
      <w:b/>
      <w:bCs/>
      <w:kern w:val="44"/>
      <w:sz w:val="44"/>
      <w:szCs w:val="44"/>
    </w:rPr>
  </w:style>
  <w:style w:type="character" w:customStyle="1" w:styleId="2">
    <w:name w:val="标题 2 字符"/>
    <w:basedOn w:val="DefaultParagraphFont"/>
    <w:link w:val="Heading2"/>
    <w:uiPriority w:val="9"/>
    <w:rsid w:val="006625C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625C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625C8"/>
    <w:rPr>
      <w:sz w:val="18"/>
      <w:szCs w:val="18"/>
    </w:rPr>
  </w:style>
  <w:style w:type="paragraph" w:styleId="Footer">
    <w:name w:val="footer"/>
    <w:basedOn w:val="Normal"/>
    <w:link w:val="a0"/>
    <w:uiPriority w:val="99"/>
    <w:unhideWhenUsed/>
    <w:rsid w:val="006625C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625C8"/>
    <w:rPr>
      <w:sz w:val="18"/>
      <w:szCs w:val="18"/>
    </w:rPr>
  </w:style>
  <w:style w:type="character" w:styleId="PageNumber">
    <w:name w:val="page number"/>
    <w:basedOn w:val="DefaultParagraphFont"/>
    <w:uiPriority w:val="99"/>
    <w:semiHidden/>
    <w:unhideWhenUsed/>
    <w:rsid w:val="006625C8"/>
  </w:style>
  <w:style w:type="paragraph" w:styleId="TOC1">
    <w:name w:val="toc 1"/>
    <w:basedOn w:val="Normal"/>
    <w:next w:val="Normal"/>
    <w:autoRedefine/>
    <w:uiPriority w:val="39"/>
    <w:unhideWhenUsed/>
    <w:rsid w:val="006625C8"/>
  </w:style>
  <w:style w:type="paragraph" w:styleId="TOC2">
    <w:name w:val="toc 2"/>
    <w:basedOn w:val="Normal"/>
    <w:next w:val="Normal"/>
    <w:autoRedefine/>
    <w:uiPriority w:val="39"/>
    <w:unhideWhenUsed/>
    <w:rsid w:val="006625C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358001122027006024"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47</Pages>
  <Words>5663</Words>
  <Characters>32283</Characters>
  <Application>Microsoft Office Word</Application>
  <DocSecurity>0</DocSecurity>
  <Lines>269</Lines>
  <Paragraphs>75</Paragraphs>
  <ScaleCrop>false</ScaleCrop>
  <Company/>
  <LinksUpToDate>false</LinksUpToDate>
  <CharactersWithSpaces>37871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2024-01-03T02:35:00Z</dcterms:created>
  <dcterms:modified xsi:type="dcterms:W3CDTF">2024-01-03T02:36:00Z</dcterms:modified>
</cp:coreProperties>
</file>