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硅粉系列项目建设总纲及方案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56" w:history="1">
        <w:r>
          <w:rPr>
            <w:rFonts w:ascii="仿宋" w:eastAsia="仿宋" w:hAnsi="仿宋" w:cs="仿宋" w:hint="eastAsia"/>
            <w:lang w:eastAsia="zh-CN"/>
          </w:rPr>
          <w:t>前言</w:t>
        </w:r>
        <w:r>
          <w:tab/>
        </w:r>
        <w:r>
          <w:fldChar w:fldCharType="begin"/>
        </w:r>
        <w:r>
          <w:instrText xml:space="preserve"> PAGEREF _Toc29856 \h </w:instrText>
        </w:r>
        <w:r>
          <w:fldChar w:fldCharType="separate"/>
        </w:r>
        <w:r>
          <w:t>3</w:t>
        </w:r>
        <w:r>
          <w:fldChar w:fldCharType="end"/>
        </w:r>
      </w:hyperlink>
    </w:p>
    <w:p>
      <w:pPr>
        <w:pStyle w:val="TOC1"/>
        <w:tabs>
          <w:tab w:val="right" w:leader="dot" w:pos="8306"/>
        </w:tabs>
      </w:pPr>
      <w:hyperlink w:anchor="_Toc13685" w:history="1">
        <w:r>
          <w:rPr>
            <w:rFonts w:ascii="仿宋" w:eastAsia="仿宋" w:hAnsi="仿宋" w:cs="仿宋" w:hint="eastAsia"/>
            <w:lang w:eastAsia="zh-CN"/>
          </w:rPr>
          <w:t>一、背景、必要性分析</w:t>
        </w:r>
        <w:r>
          <w:tab/>
        </w:r>
        <w:r>
          <w:fldChar w:fldCharType="begin"/>
        </w:r>
        <w:r>
          <w:instrText xml:space="preserve"> PAGEREF _Toc13685 \h </w:instrText>
        </w:r>
        <w:r>
          <w:fldChar w:fldCharType="separate"/>
        </w:r>
        <w:r>
          <w:t>3</w:t>
        </w:r>
        <w:r>
          <w:fldChar w:fldCharType="end"/>
        </w:r>
      </w:hyperlink>
    </w:p>
    <w:p>
      <w:pPr>
        <w:pStyle w:val="TOC2"/>
        <w:tabs>
          <w:tab w:val="right" w:leader="dot" w:pos="8306"/>
        </w:tabs>
      </w:pPr>
      <w:hyperlink w:anchor="_Toc536" w:history="1">
        <w:r>
          <w:rPr>
            <w:rFonts w:ascii="仿宋" w:eastAsia="仿宋" w:hAnsi="仿宋" w:cs="仿宋" w:hint="eastAsia"/>
            <w:lang w:eastAsia="zh-CN"/>
          </w:rPr>
          <w:t>(一)、项目建设背景</w:t>
        </w:r>
        <w:r>
          <w:tab/>
        </w:r>
        <w:r>
          <w:fldChar w:fldCharType="begin"/>
        </w:r>
        <w:r>
          <w:instrText xml:space="preserve"> PAGEREF _Toc536 \h </w:instrText>
        </w:r>
        <w:r>
          <w:fldChar w:fldCharType="separate"/>
        </w:r>
        <w:r>
          <w:t>3</w:t>
        </w:r>
        <w:r>
          <w:fldChar w:fldCharType="end"/>
        </w:r>
      </w:hyperlink>
    </w:p>
    <w:p>
      <w:pPr>
        <w:pStyle w:val="TOC2"/>
        <w:tabs>
          <w:tab w:val="right" w:leader="dot" w:pos="8306"/>
        </w:tabs>
      </w:pPr>
      <w:hyperlink w:anchor="_Toc9017" w:history="1">
        <w:r>
          <w:rPr>
            <w:rFonts w:ascii="仿宋" w:eastAsia="仿宋" w:hAnsi="仿宋" w:cs="仿宋" w:hint="eastAsia"/>
            <w:lang w:eastAsia="zh-CN"/>
          </w:rPr>
          <w:t>(二)、必要性分析</w:t>
        </w:r>
        <w:r>
          <w:tab/>
        </w:r>
        <w:r>
          <w:fldChar w:fldCharType="begin"/>
        </w:r>
        <w:r>
          <w:instrText xml:space="preserve"> PAGEREF _Toc9017 \h </w:instrText>
        </w:r>
        <w:r>
          <w:fldChar w:fldCharType="separate"/>
        </w:r>
        <w:r>
          <w:t>4</w:t>
        </w:r>
        <w:r>
          <w:fldChar w:fldCharType="end"/>
        </w:r>
      </w:hyperlink>
    </w:p>
    <w:p>
      <w:pPr>
        <w:pStyle w:val="TOC2"/>
        <w:tabs>
          <w:tab w:val="right" w:leader="dot" w:pos="8306"/>
        </w:tabs>
      </w:pPr>
      <w:hyperlink w:anchor="_Toc19818" w:history="1">
        <w:r>
          <w:rPr>
            <w:rFonts w:ascii="仿宋" w:eastAsia="仿宋" w:hAnsi="仿宋" w:cs="仿宋" w:hint="eastAsia"/>
            <w:lang w:eastAsia="zh-CN"/>
          </w:rPr>
          <w:t>(三)、项目建设有利条件</w:t>
        </w:r>
        <w:r>
          <w:tab/>
        </w:r>
        <w:r>
          <w:fldChar w:fldCharType="begin"/>
        </w:r>
        <w:r>
          <w:instrText xml:space="preserve"> PAGEREF _Toc19818 \h </w:instrText>
        </w:r>
        <w:r>
          <w:fldChar w:fldCharType="separate"/>
        </w:r>
        <w:r>
          <w:t>5</w:t>
        </w:r>
        <w:r>
          <w:fldChar w:fldCharType="end"/>
        </w:r>
      </w:hyperlink>
    </w:p>
    <w:p>
      <w:pPr>
        <w:pStyle w:val="TOC1"/>
        <w:tabs>
          <w:tab w:val="right" w:leader="dot" w:pos="8306"/>
        </w:tabs>
      </w:pPr>
      <w:hyperlink w:anchor="_Toc32264" w:history="1">
        <w:r>
          <w:rPr>
            <w:rFonts w:ascii="仿宋" w:eastAsia="仿宋" w:hAnsi="仿宋" w:cs="仿宋" w:hint="eastAsia"/>
            <w:lang w:eastAsia="zh-CN"/>
          </w:rPr>
          <w:t>二、资源开发及综合利用分析</w:t>
        </w:r>
        <w:r>
          <w:tab/>
        </w:r>
        <w:r>
          <w:fldChar w:fldCharType="begin"/>
        </w:r>
        <w:r>
          <w:instrText xml:space="preserve"> PAGEREF _Toc32264 \h </w:instrText>
        </w:r>
        <w:r>
          <w:fldChar w:fldCharType="separate"/>
        </w:r>
        <w:r>
          <w:t>7</w:t>
        </w:r>
        <w:r>
          <w:fldChar w:fldCharType="end"/>
        </w:r>
      </w:hyperlink>
    </w:p>
    <w:p>
      <w:pPr>
        <w:pStyle w:val="TOC2"/>
        <w:tabs>
          <w:tab w:val="right" w:leader="dot" w:pos="8306"/>
        </w:tabs>
      </w:pPr>
      <w:hyperlink w:anchor="_Toc5836" w:history="1">
        <w:r>
          <w:rPr>
            <w:rFonts w:ascii="仿宋" w:eastAsia="仿宋" w:hAnsi="仿宋" w:cs="仿宋" w:hint="eastAsia"/>
            <w:lang w:eastAsia="zh-CN"/>
          </w:rPr>
          <w:t>(一)、资源开发方案</w:t>
        </w:r>
        <w:r>
          <w:tab/>
        </w:r>
        <w:r>
          <w:fldChar w:fldCharType="begin"/>
        </w:r>
        <w:r>
          <w:instrText xml:space="preserve"> PAGEREF _Toc5836 \h </w:instrText>
        </w:r>
        <w:r>
          <w:fldChar w:fldCharType="separate"/>
        </w:r>
        <w:r>
          <w:t>7</w:t>
        </w:r>
        <w:r>
          <w:fldChar w:fldCharType="end"/>
        </w:r>
      </w:hyperlink>
    </w:p>
    <w:p>
      <w:pPr>
        <w:pStyle w:val="TOC2"/>
        <w:tabs>
          <w:tab w:val="right" w:leader="dot" w:pos="8306"/>
        </w:tabs>
      </w:pPr>
      <w:hyperlink w:anchor="_Toc25620" w:history="1">
        <w:r>
          <w:rPr>
            <w:rFonts w:ascii="仿宋" w:eastAsia="仿宋" w:hAnsi="仿宋" w:cs="仿宋" w:hint="eastAsia"/>
            <w:lang w:eastAsia="zh-CN"/>
          </w:rPr>
          <w:t>(二)、资源利用方案</w:t>
        </w:r>
        <w:r>
          <w:tab/>
        </w:r>
        <w:r>
          <w:fldChar w:fldCharType="begin"/>
        </w:r>
        <w:r>
          <w:instrText xml:space="preserve"> PAGEREF _Toc25620 \h </w:instrText>
        </w:r>
        <w:r>
          <w:fldChar w:fldCharType="separate"/>
        </w:r>
        <w:r>
          <w:t>8</w:t>
        </w:r>
        <w:r>
          <w:fldChar w:fldCharType="end"/>
        </w:r>
      </w:hyperlink>
    </w:p>
    <w:p>
      <w:pPr>
        <w:pStyle w:val="TOC2"/>
        <w:tabs>
          <w:tab w:val="right" w:leader="dot" w:pos="8306"/>
        </w:tabs>
      </w:pPr>
      <w:hyperlink w:anchor="_Toc12084" w:history="1">
        <w:r>
          <w:rPr>
            <w:rFonts w:ascii="仿宋" w:eastAsia="仿宋" w:hAnsi="仿宋" w:cs="仿宋" w:hint="eastAsia"/>
            <w:lang w:eastAsia="zh-CN"/>
          </w:rPr>
          <w:t>(三)、资源节约措施</w:t>
        </w:r>
        <w:r>
          <w:tab/>
        </w:r>
        <w:r>
          <w:fldChar w:fldCharType="begin"/>
        </w:r>
        <w:r>
          <w:instrText xml:space="preserve"> PAGEREF _Toc12084 \h </w:instrText>
        </w:r>
        <w:r>
          <w:fldChar w:fldCharType="separate"/>
        </w:r>
        <w:r>
          <w:t>9</w:t>
        </w:r>
        <w:r>
          <w:fldChar w:fldCharType="end"/>
        </w:r>
      </w:hyperlink>
    </w:p>
    <w:p>
      <w:pPr>
        <w:pStyle w:val="TOC1"/>
        <w:tabs>
          <w:tab w:val="right" w:leader="dot" w:pos="8306"/>
        </w:tabs>
      </w:pPr>
      <w:hyperlink w:anchor="_Toc2012" w:history="1">
        <w:r>
          <w:rPr>
            <w:rFonts w:ascii="仿宋" w:eastAsia="仿宋" w:hAnsi="仿宋" w:cs="仿宋" w:hint="eastAsia"/>
            <w:lang w:eastAsia="zh-CN"/>
          </w:rPr>
          <w:t>三、项目监理与质量保证</w:t>
        </w:r>
        <w:r>
          <w:tab/>
        </w:r>
        <w:r>
          <w:fldChar w:fldCharType="begin"/>
        </w:r>
        <w:r>
          <w:instrText xml:space="preserve"> PAGEREF _Toc2012 \h </w:instrText>
        </w:r>
        <w:r>
          <w:fldChar w:fldCharType="separate"/>
        </w:r>
        <w:r>
          <w:t>10</w:t>
        </w:r>
        <w:r>
          <w:fldChar w:fldCharType="end"/>
        </w:r>
      </w:hyperlink>
    </w:p>
    <w:p>
      <w:pPr>
        <w:pStyle w:val="TOC2"/>
        <w:tabs>
          <w:tab w:val="right" w:leader="dot" w:pos="8306"/>
        </w:tabs>
      </w:pPr>
      <w:hyperlink w:anchor="_Toc5883" w:history="1">
        <w:r>
          <w:rPr>
            <w:rFonts w:ascii="仿宋" w:eastAsia="仿宋" w:hAnsi="仿宋" w:cs="仿宋" w:hint="eastAsia"/>
            <w:lang w:eastAsia="zh-CN"/>
          </w:rPr>
          <w:t>(一)、监理体系构建</w:t>
        </w:r>
        <w:r>
          <w:tab/>
        </w:r>
        <w:r>
          <w:fldChar w:fldCharType="begin"/>
        </w:r>
        <w:r>
          <w:instrText xml:space="preserve"> PAGEREF _Toc5883 \h </w:instrText>
        </w:r>
        <w:r>
          <w:fldChar w:fldCharType="separate"/>
        </w:r>
        <w:r>
          <w:t>10</w:t>
        </w:r>
        <w:r>
          <w:fldChar w:fldCharType="end"/>
        </w:r>
      </w:hyperlink>
    </w:p>
    <w:p>
      <w:pPr>
        <w:pStyle w:val="TOC2"/>
        <w:tabs>
          <w:tab w:val="right" w:leader="dot" w:pos="8306"/>
        </w:tabs>
      </w:pPr>
      <w:hyperlink w:anchor="_Toc2247" w:history="1">
        <w:r>
          <w:rPr>
            <w:rFonts w:ascii="仿宋" w:eastAsia="仿宋" w:hAnsi="仿宋" w:cs="仿宋" w:hint="eastAsia"/>
            <w:lang w:eastAsia="zh-CN"/>
          </w:rPr>
          <w:t>(二)、质量保证体系实施</w:t>
        </w:r>
        <w:r>
          <w:tab/>
        </w:r>
        <w:r>
          <w:fldChar w:fldCharType="begin"/>
        </w:r>
        <w:r>
          <w:instrText xml:space="preserve"> PAGEREF _Toc2247 \h </w:instrText>
        </w:r>
        <w:r>
          <w:fldChar w:fldCharType="separate"/>
        </w:r>
        <w:r>
          <w:t>11</w:t>
        </w:r>
        <w:r>
          <w:fldChar w:fldCharType="end"/>
        </w:r>
      </w:hyperlink>
    </w:p>
    <w:p>
      <w:pPr>
        <w:pStyle w:val="TOC2"/>
        <w:tabs>
          <w:tab w:val="right" w:leader="dot" w:pos="8306"/>
        </w:tabs>
      </w:pPr>
      <w:hyperlink w:anchor="_Toc22171" w:history="1">
        <w:r>
          <w:rPr>
            <w:rFonts w:ascii="仿宋" w:eastAsia="仿宋" w:hAnsi="仿宋" w:cs="仿宋" w:hint="eastAsia"/>
            <w:lang w:eastAsia="zh-CN"/>
          </w:rPr>
          <w:t>(三)、监理与质量控制流程</w:t>
        </w:r>
        <w:r>
          <w:tab/>
        </w:r>
        <w:r>
          <w:fldChar w:fldCharType="begin"/>
        </w:r>
        <w:r>
          <w:instrText xml:space="preserve"> PAGEREF _Toc22171 \h </w:instrText>
        </w:r>
        <w:r>
          <w:fldChar w:fldCharType="separate"/>
        </w:r>
        <w:r>
          <w:t>12</w:t>
        </w:r>
        <w:r>
          <w:fldChar w:fldCharType="end"/>
        </w:r>
      </w:hyperlink>
    </w:p>
    <w:p>
      <w:pPr>
        <w:pStyle w:val="TOC1"/>
        <w:tabs>
          <w:tab w:val="right" w:leader="dot" w:pos="8306"/>
        </w:tabs>
      </w:pPr>
      <w:hyperlink w:anchor="_Toc16746" w:history="1">
        <w:r>
          <w:rPr>
            <w:rFonts w:ascii="仿宋" w:eastAsia="仿宋" w:hAnsi="仿宋" w:cs="仿宋" w:hint="eastAsia"/>
            <w:lang w:eastAsia="zh-CN"/>
          </w:rPr>
          <w:t>四、项目选址研究</w:t>
        </w:r>
        <w:r>
          <w:tab/>
        </w:r>
        <w:r>
          <w:fldChar w:fldCharType="begin"/>
        </w:r>
        <w:r>
          <w:instrText xml:space="preserve"> PAGEREF _Toc16746 \h </w:instrText>
        </w:r>
        <w:r>
          <w:fldChar w:fldCharType="separate"/>
        </w:r>
        <w:r>
          <w:t>12</w:t>
        </w:r>
        <w:r>
          <w:fldChar w:fldCharType="end"/>
        </w:r>
      </w:hyperlink>
    </w:p>
    <w:p>
      <w:pPr>
        <w:pStyle w:val="TOC2"/>
        <w:tabs>
          <w:tab w:val="right" w:leader="dot" w:pos="8306"/>
        </w:tabs>
      </w:pPr>
      <w:hyperlink w:anchor="_Toc2633" w:history="1">
        <w:r>
          <w:rPr>
            <w:rFonts w:ascii="仿宋" w:eastAsia="仿宋" w:hAnsi="仿宋" w:cs="仿宋" w:hint="eastAsia"/>
            <w:lang w:eastAsia="zh-CN"/>
          </w:rPr>
          <w:t>(一)、项目选址原则</w:t>
        </w:r>
        <w:r>
          <w:tab/>
        </w:r>
        <w:r>
          <w:fldChar w:fldCharType="begin"/>
        </w:r>
        <w:r>
          <w:instrText xml:space="preserve"> PAGEREF _Toc2633 \h </w:instrText>
        </w:r>
        <w:r>
          <w:fldChar w:fldCharType="separate"/>
        </w:r>
        <w:r>
          <w:t>12</w:t>
        </w:r>
        <w:r>
          <w:fldChar w:fldCharType="end"/>
        </w:r>
      </w:hyperlink>
    </w:p>
    <w:p>
      <w:pPr>
        <w:pStyle w:val="TOC2"/>
        <w:tabs>
          <w:tab w:val="right" w:leader="dot" w:pos="8306"/>
        </w:tabs>
      </w:pPr>
      <w:hyperlink w:anchor="_Toc16695" w:history="1">
        <w:r>
          <w:rPr>
            <w:rFonts w:ascii="仿宋" w:eastAsia="仿宋" w:hAnsi="仿宋" w:cs="仿宋" w:hint="eastAsia"/>
            <w:lang w:eastAsia="zh-CN"/>
          </w:rPr>
          <w:t>(二)、项目选址</w:t>
        </w:r>
        <w:r>
          <w:tab/>
        </w:r>
        <w:r>
          <w:fldChar w:fldCharType="begin"/>
        </w:r>
        <w:r>
          <w:instrText xml:space="preserve"> PAGEREF _Toc16695 \h </w:instrText>
        </w:r>
        <w:r>
          <w:fldChar w:fldCharType="separate"/>
        </w:r>
        <w:r>
          <w:t>16</w:t>
        </w:r>
        <w:r>
          <w:fldChar w:fldCharType="end"/>
        </w:r>
      </w:hyperlink>
    </w:p>
    <w:p>
      <w:pPr>
        <w:pStyle w:val="TOC2"/>
        <w:tabs>
          <w:tab w:val="right" w:leader="dot" w:pos="8306"/>
        </w:tabs>
      </w:pPr>
      <w:hyperlink w:anchor="_Toc8062" w:history="1">
        <w:r>
          <w:rPr>
            <w:rFonts w:ascii="仿宋" w:eastAsia="仿宋" w:hAnsi="仿宋" w:cs="仿宋" w:hint="eastAsia"/>
            <w:lang w:eastAsia="zh-CN"/>
          </w:rPr>
          <w:t>(三)、建设条件分析</w:t>
        </w:r>
        <w:r>
          <w:tab/>
        </w:r>
        <w:r>
          <w:fldChar w:fldCharType="begin"/>
        </w:r>
        <w:r>
          <w:instrText xml:space="preserve"> PAGEREF _Toc8062 \h </w:instrText>
        </w:r>
        <w:r>
          <w:fldChar w:fldCharType="separate"/>
        </w:r>
        <w:r>
          <w:t>18</w:t>
        </w:r>
        <w:r>
          <w:fldChar w:fldCharType="end"/>
        </w:r>
      </w:hyperlink>
    </w:p>
    <w:p>
      <w:pPr>
        <w:pStyle w:val="TOC2"/>
        <w:tabs>
          <w:tab w:val="right" w:leader="dot" w:pos="8306"/>
        </w:tabs>
      </w:pPr>
      <w:hyperlink w:anchor="_Toc5221" w:history="1">
        <w:r>
          <w:rPr>
            <w:rFonts w:ascii="仿宋" w:eastAsia="仿宋" w:hAnsi="仿宋" w:cs="仿宋" w:hint="eastAsia"/>
            <w:lang w:eastAsia="zh-CN"/>
          </w:rPr>
          <w:t>(四)、用地控制指标</w:t>
        </w:r>
        <w:r>
          <w:tab/>
        </w:r>
        <w:r>
          <w:fldChar w:fldCharType="begin"/>
        </w:r>
        <w:r>
          <w:instrText xml:space="preserve"> PAGEREF _Toc5221 \h </w:instrText>
        </w:r>
        <w:r>
          <w:fldChar w:fldCharType="separate"/>
        </w:r>
        <w:r>
          <w:t>19</w:t>
        </w:r>
        <w:r>
          <w:fldChar w:fldCharType="end"/>
        </w:r>
      </w:hyperlink>
    </w:p>
    <w:p>
      <w:pPr>
        <w:pStyle w:val="TOC2"/>
        <w:tabs>
          <w:tab w:val="right" w:leader="dot" w:pos="8306"/>
        </w:tabs>
      </w:pPr>
      <w:hyperlink w:anchor="_Toc31661" w:history="1">
        <w:r>
          <w:rPr>
            <w:rFonts w:ascii="仿宋" w:eastAsia="仿宋" w:hAnsi="仿宋" w:cs="仿宋" w:hint="eastAsia"/>
            <w:lang w:eastAsia="zh-CN"/>
          </w:rPr>
          <w:t>(五)、地总体要求</w:t>
        </w:r>
        <w:r>
          <w:tab/>
        </w:r>
        <w:r>
          <w:fldChar w:fldCharType="begin"/>
        </w:r>
        <w:r>
          <w:instrText xml:space="preserve"> PAGEREF _Toc31661 \h </w:instrText>
        </w:r>
        <w:r>
          <w:fldChar w:fldCharType="separate"/>
        </w:r>
        <w:r>
          <w:t>20</w:t>
        </w:r>
        <w:r>
          <w:fldChar w:fldCharType="end"/>
        </w:r>
      </w:hyperlink>
    </w:p>
    <w:p>
      <w:pPr>
        <w:pStyle w:val="TOC2"/>
        <w:tabs>
          <w:tab w:val="right" w:leader="dot" w:pos="8306"/>
        </w:tabs>
      </w:pPr>
      <w:hyperlink w:anchor="_Toc21582" w:history="1">
        <w:r>
          <w:rPr>
            <w:rFonts w:ascii="仿宋" w:eastAsia="仿宋" w:hAnsi="仿宋" w:cs="仿宋" w:hint="eastAsia"/>
            <w:lang w:eastAsia="zh-CN"/>
          </w:rPr>
          <w:t>(六)、节约用地措施</w:t>
        </w:r>
        <w:r>
          <w:tab/>
        </w:r>
        <w:r>
          <w:fldChar w:fldCharType="begin"/>
        </w:r>
        <w:r>
          <w:instrText xml:space="preserve"> PAGEREF _Toc21582 \h </w:instrText>
        </w:r>
        <w:r>
          <w:fldChar w:fldCharType="separate"/>
        </w:r>
        <w:r>
          <w:t>22</w:t>
        </w:r>
        <w:r>
          <w:fldChar w:fldCharType="end"/>
        </w:r>
      </w:hyperlink>
    </w:p>
    <w:p>
      <w:pPr>
        <w:pStyle w:val="TOC2"/>
        <w:tabs>
          <w:tab w:val="right" w:leader="dot" w:pos="8306"/>
        </w:tabs>
      </w:pPr>
      <w:hyperlink w:anchor="_Toc15794" w:history="1">
        <w:r>
          <w:rPr>
            <w:rFonts w:ascii="仿宋" w:eastAsia="仿宋" w:hAnsi="仿宋" w:cs="仿宋" w:hint="eastAsia"/>
            <w:lang w:eastAsia="zh-CN"/>
          </w:rPr>
          <w:t>(七)、选址综合评价</w:t>
        </w:r>
        <w:r>
          <w:tab/>
        </w:r>
        <w:r>
          <w:fldChar w:fldCharType="begin"/>
        </w:r>
        <w:r>
          <w:instrText xml:space="preserve"> PAGEREF _Toc15794 \h </w:instrText>
        </w:r>
        <w:r>
          <w:fldChar w:fldCharType="separate"/>
        </w:r>
        <w:r>
          <w:t>23</w:t>
        </w:r>
        <w:r>
          <w:fldChar w:fldCharType="end"/>
        </w:r>
      </w:hyperlink>
    </w:p>
    <w:p>
      <w:pPr>
        <w:pStyle w:val="TOC1"/>
        <w:tabs>
          <w:tab w:val="right" w:leader="dot" w:pos="8306"/>
        </w:tabs>
      </w:pPr>
      <w:hyperlink w:anchor="_Toc2973" w:history="1">
        <w:r>
          <w:rPr>
            <w:rFonts w:ascii="仿宋" w:eastAsia="仿宋" w:hAnsi="仿宋" w:cs="仿宋" w:hint="eastAsia"/>
            <w:lang w:eastAsia="zh-CN"/>
          </w:rPr>
          <w:t>五、环境和生态影响分析</w:t>
        </w:r>
        <w:r>
          <w:tab/>
        </w:r>
        <w:r>
          <w:fldChar w:fldCharType="begin"/>
        </w:r>
        <w:r>
          <w:instrText xml:space="preserve"> PAGEREF _Toc2973 \h </w:instrText>
        </w:r>
        <w:r>
          <w:fldChar w:fldCharType="separate"/>
        </w:r>
        <w:r>
          <w:t>24</w:t>
        </w:r>
        <w:r>
          <w:fldChar w:fldCharType="end"/>
        </w:r>
      </w:hyperlink>
    </w:p>
    <w:p>
      <w:pPr>
        <w:pStyle w:val="TOC2"/>
        <w:tabs>
          <w:tab w:val="right" w:leader="dot" w:pos="8306"/>
        </w:tabs>
      </w:pPr>
      <w:hyperlink w:anchor="_Toc6087" w:history="1">
        <w:r>
          <w:rPr>
            <w:rFonts w:ascii="仿宋" w:eastAsia="仿宋" w:hAnsi="仿宋" w:cs="仿宋" w:hint="eastAsia"/>
            <w:lang w:eastAsia="zh-CN"/>
          </w:rPr>
          <w:t>(一)、环境和生态现状</w:t>
        </w:r>
        <w:r>
          <w:tab/>
        </w:r>
        <w:r>
          <w:fldChar w:fldCharType="begin"/>
        </w:r>
        <w:r>
          <w:instrText xml:space="preserve"> PAGEREF _Toc6087 \h </w:instrText>
        </w:r>
        <w:r>
          <w:fldChar w:fldCharType="separate"/>
        </w:r>
        <w:r>
          <w:t>24</w:t>
        </w:r>
        <w:r>
          <w:fldChar w:fldCharType="end"/>
        </w:r>
      </w:hyperlink>
    </w:p>
    <w:p>
      <w:pPr>
        <w:pStyle w:val="TOC2"/>
        <w:tabs>
          <w:tab w:val="right" w:leader="dot" w:pos="8306"/>
        </w:tabs>
      </w:pPr>
      <w:hyperlink w:anchor="_Toc5372" w:history="1">
        <w:r>
          <w:rPr>
            <w:rFonts w:ascii="仿宋" w:eastAsia="仿宋" w:hAnsi="仿宋" w:cs="仿宋" w:hint="eastAsia"/>
            <w:lang w:eastAsia="zh-CN"/>
          </w:rPr>
          <w:t>(二)、生态环境影响分析</w:t>
        </w:r>
        <w:r>
          <w:tab/>
        </w:r>
        <w:r>
          <w:fldChar w:fldCharType="begin"/>
        </w:r>
        <w:r>
          <w:instrText xml:space="preserve"> PAGEREF _Toc5372 \h </w:instrText>
        </w:r>
        <w:r>
          <w:fldChar w:fldCharType="separate"/>
        </w:r>
        <w:r>
          <w:t>25</w:t>
        </w:r>
        <w:r>
          <w:fldChar w:fldCharType="end"/>
        </w:r>
      </w:hyperlink>
    </w:p>
    <w:p>
      <w:pPr>
        <w:pStyle w:val="TOC2"/>
        <w:tabs>
          <w:tab w:val="right" w:leader="dot" w:pos="8306"/>
        </w:tabs>
      </w:pPr>
      <w:hyperlink w:anchor="_Toc28151" w:history="1">
        <w:r>
          <w:rPr>
            <w:rFonts w:ascii="仿宋" w:eastAsia="仿宋" w:hAnsi="仿宋" w:cs="仿宋" w:hint="eastAsia"/>
            <w:lang w:eastAsia="zh-CN"/>
          </w:rPr>
          <w:t>(三)、生态环境保护措施</w:t>
        </w:r>
        <w:r>
          <w:tab/>
        </w:r>
        <w:r>
          <w:fldChar w:fldCharType="begin"/>
        </w:r>
        <w:r>
          <w:instrText xml:space="preserve"> PAGEREF _Toc28151 \h </w:instrText>
        </w:r>
        <w:r>
          <w:fldChar w:fldCharType="separate"/>
        </w:r>
        <w:r>
          <w:t>27</w:t>
        </w:r>
        <w:r>
          <w:fldChar w:fldCharType="end"/>
        </w:r>
      </w:hyperlink>
    </w:p>
    <w:p>
      <w:pPr>
        <w:pStyle w:val="TOC2"/>
        <w:tabs>
          <w:tab w:val="right" w:leader="dot" w:pos="8306"/>
        </w:tabs>
      </w:pPr>
      <w:hyperlink w:anchor="_Toc4131" w:history="1">
        <w:r>
          <w:rPr>
            <w:rFonts w:ascii="仿宋" w:eastAsia="仿宋" w:hAnsi="仿宋" w:cs="仿宋" w:hint="eastAsia"/>
            <w:lang w:eastAsia="zh-CN"/>
          </w:rPr>
          <w:t>(四)、地质灾害影响分析</w:t>
        </w:r>
        <w:r>
          <w:tab/>
        </w:r>
        <w:r>
          <w:fldChar w:fldCharType="begin"/>
        </w:r>
        <w:r>
          <w:instrText xml:space="preserve"> PAGEREF _Toc4131 \h </w:instrText>
        </w:r>
        <w:r>
          <w:fldChar w:fldCharType="separate"/>
        </w:r>
        <w:r>
          <w:t>28</w:t>
        </w:r>
        <w:r>
          <w:fldChar w:fldCharType="end"/>
        </w:r>
      </w:hyperlink>
    </w:p>
    <w:p>
      <w:pPr>
        <w:pStyle w:val="TOC2"/>
        <w:tabs>
          <w:tab w:val="right" w:leader="dot" w:pos="8306"/>
        </w:tabs>
      </w:pPr>
      <w:hyperlink w:anchor="_Toc1395" w:history="1">
        <w:r>
          <w:rPr>
            <w:rFonts w:ascii="仿宋" w:eastAsia="仿宋" w:hAnsi="仿宋" w:cs="仿宋" w:hint="eastAsia"/>
            <w:lang w:eastAsia="zh-CN"/>
          </w:rPr>
          <w:t>(五)、特殊环境影响</w:t>
        </w:r>
        <w:r>
          <w:tab/>
        </w:r>
        <w:r>
          <w:fldChar w:fldCharType="begin"/>
        </w:r>
        <w:r>
          <w:instrText xml:space="preserve"> PAGEREF _Toc1395 \h </w:instrText>
        </w:r>
        <w:r>
          <w:fldChar w:fldCharType="separate"/>
        </w:r>
        <w:r>
          <w:t>30</w:t>
        </w:r>
        <w:r>
          <w:fldChar w:fldCharType="end"/>
        </w:r>
      </w:hyperlink>
    </w:p>
    <w:p>
      <w:pPr>
        <w:pStyle w:val="TOC1"/>
        <w:tabs>
          <w:tab w:val="right" w:leader="dot" w:pos="8306"/>
        </w:tabs>
      </w:pPr>
      <w:hyperlink w:anchor="_Toc10363" w:history="1">
        <w:r>
          <w:rPr>
            <w:rFonts w:ascii="仿宋" w:eastAsia="仿宋" w:hAnsi="仿宋" w:cs="仿宋" w:hint="eastAsia"/>
            <w:lang w:eastAsia="zh-CN"/>
          </w:rPr>
          <w:t>六、社会影响分析</w:t>
        </w:r>
        <w:r>
          <w:tab/>
        </w:r>
        <w:r>
          <w:fldChar w:fldCharType="begin"/>
        </w:r>
        <w:r>
          <w:instrText xml:space="preserve"> PAGEREF _Toc10363 \h </w:instrText>
        </w:r>
        <w:r>
          <w:fldChar w:fldCharType="separate"/>
        </w:r>
        <w:r>
          <w:t>31</w:t>
        </w:r>
        <w:r>
          <w:fldChar w:fldCharType="end"/>
        </w:r>
      </w:hyperlink>
    </w:p>
    <w:p>
      <w:pPr>
        <w:pStyle w:val="TOC2"/>
        <w:tabs>
          <w:tab w:val="right" w:leader="dot" w:pos="8306"/>
        </w:tabs>
      </w:pPr>
      <w:hyperlink w:anchor="_Toc13099" w:history="1">
        <w:r>
          <w:rPr>
            <w:rFonts w:ascii="仿宋" w:eastAsia="仿宋" w:hAnsi="仿宋" w:cs="仿宋" w:hint="eastAsia"/>
            <w:lang w:eastAsia="zh-CN"/>
          </w:rPr>
          <w:t>(一)、社会影响效果分析</w:t>
        </w:r>
        <w:r>
          <w:tab/>
        </w:r>
        <w:r>
          <w:fldChar w:fldCharType="begin"/>
        </w:r>
        <w:r>
          <w:instrText xml:space="preserve"> PAGEREF _Toc13099 \h </w:instrText>
        </w:r>
        <w:r>
          <w:fldChar w:fldCharType="separate"/>
        </w:r>
        <w:r>
          <w:t>31</w:t>
        </w:r>
        <w:r>
          <w:fldChar w:fldCharType="end"/>
        </w:r>
      </w:hyperlink>
    </w:p>
    <w:p>
      <w:pPr>
        <w:pStyle w:val="TOC2"/>
        <w:tabs>
          <w:tab w:val="right" w:leader="dot" w:pos="8306"/>
        </w:tabs>
      </w:pPr>
      <w:hyperlink w:anchor="_Toc430" w:history="1">
        <w:r>
          <w:rPr>
            <w:rFonts w:ascii="仿宋" w:eastAsia="仿宋" w:hAnsi="仿宋" w:cs="仿宋" w:hint="eastAsia"/>
            <w:lang w:eastAsia="zh-CN"/>
          </w:rPr>
          <w:t>(二)、社会适应性分析</w:t>
        </w:r>
        <w:r>
          <w:tab/>
        </w:r>
        <w:r>
          <w:fldChar w:fldCharType="begin"/>
        </w:r>
        <w:r>
          <w:instrText xml:space="preserve"> PAGEREF _Toc430 \h </w:instrText>
        </w:r>
        <w:r>
          <w:fldChar w:fldCharType="separate"/>
        </w:r>
        <w:r>
          <w:t>33</w:t>
        </w:r>
        <w:r>
          <w:fldChar w:fldCharType="end"/>
        </w:r>
      </w:hyperlink>
    </w:p>
    <w:p>
      <w:pPr>
        <w:pStyle w:val="TOC2"/>
        <w:tabs>
          <w:tab w:val="right" w:leader="dot" w:pos="8306"/>
        </w:tabs>
      </w:pPr>
      <w:hyperlink w:anchor="_Toc11422" w:history="1">
        <w:r>
          <w:rPr>
            <w:rFonts w:ascii="仿宋" w:eastAsia="仿宋" w:hAnsi="仿宋" w:cs="仿宋" w:hint="eastAsia"/>
            <w:lang w:eastAsia="zh-CN"/>
          </w:rPr>
          <w:t>(三)、社会风险及对策分析</w:t>
        </w:r>
        <w:r>
          <w:tab/>
        </w:r>
        <w:r>
          <w:fldChar w:fldCharType="begin"/>
        </w:r>
        <w:r>
          <w:instrText xml:space="preserve"> PAGEREF _Toc11422 \h </w:instrText>
        </w:r>
        <w:r>
          <w:fldChar w:fldCharType="separate"/>
        </w:r>
        <w:r>
          <w:t>35</w:t>
        </w:r>
        <w:r>
          <w:fldChar w:fldCharType="end"/>
        </w:r>
      </w:hyperlink>
    </w:p>
    <w:p>
      <w:pPr>
        <w:pStyle w:val="TOC1"/>
        <w:tabs>
          <w:tab w:val="right" w:leader="dot" w:pos="8306"/>
        </w:tabs>
      </w:pPr>
      <w:hyperlink w:anchor="_Toc472" w:history="1">
        <w:r>
          <w:rPr>
            <w:rFonts w:ascii="仿宋" w:eastAsia="仿宋" w:hAnsi="仿宋" w:cs="仿宋" w:hint="eastAsia"/>
            <w:lang w:eastAsia="zh-CN"/>
          </w:rPr>
          <w:t>七、项目质量与标准</w:t>
        </w:r>
        <w:r>
          <w:tab/>
        </w:r>
        <w:r>
          <w:fldChar w:fldCharType="begin"/>
        </w:r>
        <w:r>
          <w:instrText xml:space="preserve"> PAGEREF _Toc472 \h </w:instrText>
        </w:r>
        <w:r>
          <w:fldChar w:fldCharType="separate"/>
        </w:r>
        <w:r>
          <w:t>38</w:t>
        </w:r>
        <w:r>
          <w:fldChar w:fldCharType="end"/>
        </w:r>
      </w:hyperlink>
    </w:p>
    <w:p>
      <w:pPr>
        <w:pStyle w:val="TOC2"/>
        <w:tabs>
          <w:tab w:val="right" w:leader="dot" w:pos="8306"/>
        </w:tabs>
      </w:pPr>
      <w:hyperlink w:anchor="_Toc29630" w:history="1">
        <w:r>
          <w:rPr>
            <w:rFonts w:ascii="仿宋" w:eastAsia="仿宋" w:hAnsi="仿宋" w:cs="仿宋" w:hint="eastAsia"/>
            <w:lang w:eastAsia="zh-CN"/>
          </w:rPr>
          <w:t>(一)、质量保障体系</w:t>
        </w:r>
        <w:r>
          <w:tab/>
        </w:r>
        <w:r>
          <w:fldChar w:fldCharType="begin"/>
        </w:r>
        <w:r>
          <w:instrText xml:space="preserve"> PAGEREF _Toc29630 \h </w:instrText>
        </w:r>
        <w:r>
          <w:fldChar w:fldCharType="separate"/>
        </w:r>
        <w:r>
          <w:t>38</w:t>
        </w:r>
        <w:r>
          <w:fldChar w:fldCharType="end"/>
        </w:r>
      </w:hyperlink>
    </w:p>
    <w:p>
      <w:pPr>
        <w:pStyle w:val="TOC2"/>
        <w:tabs>
          <w:tab w:val="right" w:leader="dot" w:pos="8306"/>
        </w:tabs>
      </w:pPr>
      <w:hyperlink w:anchor="_Toc11837" w:history="1">
        <w:r>
          <w:rPr>
            <w:rFonts w:ascii="仿宋" w:eastAsia="仿宋" w:hAnsi="仿宋" w:cs="仿宋" w:hint="eastAsia"/>
            <w:lang w:eastAsia="zh-CN"/>
          </w:rPr>
          <w:t>(二)、标准化作业流程</w:t>
        </w:r>
        <w:r>
          <w:tab/>
        </w:r>
        <w:r>
          <w:fldChar w:fldCharType="begin"/>
        </w:r>
        <w:r>
          <w:instrText xml:space="preserve"> PAGEREF _Toc11837 \h </w:instrText>
        </w:r>
        <w:r>
          <w:fldChar w:fldCharType="separate"/>
        </w:r>
        <w:r>
          <w:t>40</w:t>
        </w:r>
        <w:r>
          <w:fldChar w:fldCharType="end"/>
        </w:r>
      </w:hyperlink>
    </w:p>
    <w:p>
      <w:pPr>
        <w:pStyle w:val="TOC2"/>
        <w:tabs>
          <w:tab w:val="right" w:leader="dot" w:pos="8306"/>
        </w:tabs>
      </w:pPr>
      <w:hyperlink w:anchor="_Toc24408" w:history="1">
        <w:r>
          <w:rPr>
            <w:rFonts w:ascii="仿宋" w:eastAsia="仿宋" w:hAnsi="仿宋" w:cs="仿宋" w:hint="eastAsia"/>
            <w:lang w:eastAsia="zh-CN"/>
          </w:rPr>
          <w:t>(三)、质量监控与评估</w:t>
        </w:r>
        <w:r>
          <w:tab/>
        </w:r>
        <w:r>
          <w:fldChar w:fldCharType="begin"/>
        </w:r>
        <w:r>
          <w:instrText xml:space="preserve"> PAGEREF _Toc24408 \h </w:instrText>
        </w:r>
        <w:r>
          <w:fldChar w:fldCharType="separate"/>
        </w:r>
        <w:r>
          <w:t>41</w:t>
        </w:r>
        <w:r>
          <w:fldChar w:fldCharType="end"/>
        </w:r>
      </w:hyperlink>
    </w:p>
    <w:p>
      <w:pPr>
        <w:pStyle w:val="TOC2"/>
        <w:tabs>
          <w:tab w:val="right" w:leader="dot" w:pos="8306"/>
        </w:tabs>
      </w:pPr>
      <w:hyperlink w:anchor="_Toc13999" w:history="1">
        <w:r>
          <w:rPr>
            <w:rFonts w:ascii="仿宋" w:eastAsia="仿宋" w:hAnsi="仿宋" w:cs="仿宋" w:hint="eastAsia"/>
            <w:lang w:eastAsia="zh-CN"/>
          </w:rPr>
          <w:t>(四)、质量改进计划</w:t>
        </w:r>
        <w:r>
          <w:tab/>
        </w:r>
        <w:r>
          <w:fldChar w:fldCharType="begin"/>
        </w:r>
        <w:r>
          <w:instrText xml:space="preserve"> PAGEREF _Toc13999 \h </w:instrText>
        </w:r>
        <w:r>
          <w:fldChar w:fldCharType="separate"/>
        </w:r>
        <w:r>
          <w:t>42</w:t>
        </w:r>
        <w:r>
          <w:fldChar w:fldCharType="end"/>
        </w:r>
      </w:hyperlink>
    </w:p>
    <w:p>
      <w:pPr>
        <w:pStyle w:val="TOC1"/>
        <w:tabs>
          <w:tab w:val="right" w:leader="dot" w:pos="8306"/>
        </w:tabs>
      </w:pPr>
      <w:hyperlink w:anchor="_Toc2918" w:history="1">
        <w:r>
          <w:rPr>
            <w:rFonts w:ascii="仿宋" w:eastAsia="仿宋" w:hAnsi="仿宋" w:cs="仿宋" w:hint="eastAsia"/>
            <w:lang w:eastAsia="zh-CN"/>
          </w:rPr>
          <w:t>八、经济效益与社会效益优化</w:t>
        </w:r>
        <w:r>
          <w:tab/>
        </w:r>
        <w:r>
          <w:fldChar w:fldCharType="begin"/>
        </w:r>
        <w:r>
          <w:instrText xml:space="preserve"> PAGEREF _Toc2918 \h </w:instrText>
        </w:r>
        <w:r>
          <w:fldChar w:fldCharType="separate"/>
        </w:r>
        <w:r>
          <w:t>44</w:t>
        </w:r>
        <w:r>
          <w:fldChar w:fldCharType="end"/>
        </w:r>
      </w:hyperlink>
    </w:p>
    <w:p>
      <w:pPr>
        <w:pStyle w:val="TOC2"/>
        <w:tabs>
          <w:tab w:val="right" w:leader="dot" w:pos="8306"/>
        </w:tabs>
      </w:pPr>
      <w:hyperlink w:anchor="_Toc27902" w:history="1">
        <w:r>
          <w:rPr>
            <w:rFonts w:ascii="仿宋" w:eastAsia="仿宋" w:hAnsi="仿宋" w:cs="仿宋" w:hint="eastAsia"/>
            <w:lang w:eastAsia="zh-CN"/>
          </w:rPr>
          <w:t>(一)、经济效益提升策略</w:t>
        </w:r>
        <w:r>
          <w:tab/>
        </w:r>
        <w:r>
          <w:fldChar w:fldCharType="begin"/>
        </w:r>
        <w:r>
          <w:instrText xml:space="preserve"> PAGEREF _Toc27902 \h </w:instrText>
        </w:r>
        <w:r>
          <w:fldChar w:fldCharType="separate"/>
        </w:r>
        <w:r>
          <w:t>44</w:t>
        </w:r>
        <w:r>
          <w:fldChar w:fldCharType="end"/>
        </w:r>
      </w:hyperlink>
    </w:p>
    <w:p>
      <w:pPr>
        <w:pStyle w:val="TOC2"/>
        <w:tabs>
          <w:tab w:val="right" w:leader="dot" w:pos="8306"/>
        </w:tabs>
      </w:pPr>
      <w:hyperlink w:anchor="_Toc6443" w:history="1">
        <w:r>
          <w:rPr>
            <w:rFonts w:ascii="仿宋" w:eastAsia="仿宋" w:hAnsi="仿宋" w:cs="仿宋" w:hint="eastAsia"/>
            <w:lang w:eastAsia="zh-CN"/>
          </w:rPr>
          <w:t>(二)、社会效益增强方案</w:t>
        </w:r>
        <w:r>
          <w:tab/>
        </w:r>
        <w:r>
          <w:fldChar w:fldCharType="begin"/>
        </w:r>
        <w:r>
          <w:instrText xml:space="preserve"> PAGEREF _Toc6443 \h </w:instrText>
        </w:r>
        <w:r>
          <w:fldChar w:fldCharType="separate"/>
        </w:r>
        <w:r>
          <w:t>45</w:t>
        </w:r>
        <w:r>
          <w:fldChar w:fldCharType="end"/>
        </w:r>
      </w:hyperlink>
    </w:p>
    <w:p>
      <w:pPr>
        <w:pStyle w:val="TOC1"/>
        <w:tabs>
          <w:tab w:val="right" w:leader="dot" w:pos="8306"/>
        </w:tabs>
      </w:pPr>
      <w:hyperlink w:anchor="_Toc4406" w:history="1">
        <w:r>
          <w:rPr>
            <w:rFonts w:ascii="仿宋" w:eastAsia="仿宋" w:hAnsi="仿宋" w:cs="仿宋" w:hint="eastAsia"/>
            <w:lang w:eastAsia="zh-CN"/>
          </w:rPr>
          <w:t>九、资金管理与财务规划</w:t>
        </w:r>
        <w:r>
          <w:tab/>
        </w:r>
        <w:r>
          <w:fldChar w:fldCharType="begin"/>
        </w:r>
        <w:r>
          <w:instrText xml:space="preserve"> PAGEREF _Toc4406 \h </w:instrText>
        </w:r>
        <w:r>
          <w:fldChar w:fldCharType="separate"/>
        </w:r>
        <w:r>
          <w:t>46</w:t>
        </w:r>
        <w:r>
          <w:fldChar w:fldCharType="end"/>
        </w:r>
      </w:hyperlink>
    </w:p>
    <w:p>
      <w:pPr>
        <w:pStyle w:val="TOC2"/>
        <w:tabs>
          <w:tab w:val="right" w:leader="dot" w:pos="8306"/>
        </w:tabs>
      </w:pPr>
      <w:hyperlink w:anchor="_Toc9492" w:history="1">
        <w:r>
          <w:rPr>
            <w:rFonts w:ascii="仿宋" w:eastAsia="仿宋" w:hAnsi="仿宋" w:cs="仿宋" w:hint="eastAsia"/>
            <w:lang w:eastAsia="zh-CN"/>
          </w:rPr>
          <w:t>(一)、项目资金来源与筹措</w:t>
        </w:r>
        <w:r>
          <w:tab/>
        </w:r>
        <w:r>
          <w:fldChar w:fldCharType="begin"/>
        </w:r>
        <w:r>
          <w:instrText xml:space="preserve"> PAGEREF _Toc9492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87" w:history="1">
        <w:r>
          <w:rPr>
            <w:rFonts w:ascii="仿宋" w:eastAsia="仿宋" w:hAnsi="仿宋" w:cs="仿宋" w:hint="eastAsia"/>
            <w:lang w:eastAsia="zh-CN"/>
          </w:rPr>
          <w:t>(二)、资金使用与监管</w:t>
        </w:r>
        <w:r>
          <w:tab/>
        </w:r>
        <w:r>
          <w:fldChar w:fldCharType="begin"/>
        </w:r>
        <w:r>
          <w:instrText xml:space="preserve"> PAGEREF _Toc24687 \h </w:instrText>
        </w:r>
        <w:r>
          <w:fldChar w:fldCharType="separate"/>
        </w:r>
        <w:r>
          <w:t>47</w:t>
        </w:r>
        <w:r>
          <w:fldChar w:fldCharType="end"/>
        </w:r>
      </w:hyperlink>
    </w:p>
    <w:p>
      <w:pPr>
        <w:pStyle w:val="TOC2"/>
        <w:tabs>
          <w:tab w:val="right" w:leader="dot" w:pos="8306"/>
        </w:tabs>
      </w:pPr>
      <w:hyperlink w:anchor="_Toc18603" w:history="1">
        <w:r>
          <w:rPr>
            <w:rFonts w:ascii="仿宋" w:eastAsia="仿宋" w:hAnsi="仿宋" w:cs="仿宋" w:hint="eastAsia"/>
            <w:lang w:eastAsia="zh-CN"/>
          </w:rPr>
          <w:t>(三)、财务规划与预测</w:t>
        </w:r>
        <w:r>
          <w:tab/>
        </w:r>
        <w:r>
          <w:fldChar w:fldCharType="begin"/>
        </w:r>
        <w:r>
          <w:instrText xml:space="preserve"> PAGEREF _Toc18603 \h </w:instrText>
        </w:r>
        <w:r>
          <w:fldChar w:fldCharType="separate"/>
        </w:r>
        <w:r>
          <w:t>48</w:t>
        </w:r>
        <w:r>
          <w:fldChar w:fldCharType="end"/>
        </w:r>
      </w:hyperlink>
    </w:p>
    <w:p>
      <w:pPr>
        <w:pStyle w:val="TOC1"/>
        <w:tabs>
          <w:tab w:val="right" w:leader="dot" w:pos="8306"/>
        </w:tabs>
      </w:pPr>
      <w:hyperlink w:anchor="_Toc892" w:history="1">
        <w:r>
          <w:rPr>
            <w:rFonts w:ascii="仿宋" w:eastAsia="仿宋" w:hAnsi="仿宋" w:cs="仿宋" w:hint="eastAsia"/>
            <w:lang w:eastAsia="zh-CN"/>
          </w:rPr>
          <w:t>十、项目实施与管理方案</w:t>
        </w:r>
        <w:r>
          <w:tab/>
        </w:r>
        <w:r>
          <w:fldChar w:fldCharType="begin"/>
        </w:r>
        <w:r>
          <w:instrText xml:space="preserve"> PAGEREF _Toc892 \h </w:instrText>
        </w:r>
        <w:r>
          <w:fldChar w:fldCharType="separate"/>
        </w:r>
        <w:r>
          <w:t>49</w:t>
        </w:r>
        <w:r>
          <w:fldChar w:fldCharType="end"/>
        </w:r>
      </w:hyperlink>
    </w:p>
    <w:p>
      <w:pPr>
        <w:pStyle w:val="TOC2"/>
        <w:tabs>
          <w:tab w:val="right" w:leader="dot" w:pos="8306"/>
        </w:tabs>
      </w:pPr>
      <w:hyperlink w:anchor="_Toc28966" w:history="1">
        <w:r>
          <w:rPr>
            <w:rFonts w:ascii="仿宋" w:eastAsia="仿宋" w:hAnsi="仿宋" w:cs="仿宋" w:hint="eastAsia"/>
            <w:lang w:eastAsia="zh-CN"/>
          </w:rPr>
          <w:t>(一)、项目实施计划</w:t>
        </w:r>
        <w:r>
          <w:tab/>
        </w:r>
        <w:r>
          <w:fldChar w:fldCharType="begin"/>
        </w:r>
        <w:r>
          <w:instrText xml:space="preserve"> PAGEREF _Toc28966 \h </w:instrText>
        </w:r>
        <w:r>
          <w:fldChar w:fldCharType="separate"/>
        </w:r>
        <w:r>
          <w:t>49</w:t>
        </w:r>
        <w:r>
          <w:fldChar w:fldCharType="end"/>
        </w:r>
      </w:hyperlink>
    </w:p>
    <w:p>
      <w:pPr>
        <w:pStyle w:val="TOC2"/>
        <w:tabs>
          <w:tab w:val="right" w:leader="dot" w:pos="8306"/>
        </w:tabs>
      </w:pPr>
      <w:hyperlink w:anchor="_Toc9155" w:history="1">
        <w:r>
          <w:rPr>
            <w:rFonts w:ascii="仿宋" w:eastAsia="仿宋" w:hAnsi="仿宋" w:cs="仿宋" w:hint="eastAsia"/>
            <w:lang w:eastAsia="zh-CN"/>
          </w:rPr>
          <w:t>(二)、项目组织机构与职责</w:t>
        </w:r>
        <w:r>
          <w:tab/>
        </w:r>
        <w:r>
          <w:fldChar w:fldCharType="begin"/>
        </w:r>
        <w:r>
          <w:instrText xml:space="preserve"> PAGEREF _Toc9155 \h </w:instrText>
        </w:r>
        <w:r>
          <w:fldChar w:fldCharType="separate"/>
        </w:r>
        <w:r>
          <w:t>51</w:t>
        </w:r>
        <w:r>
          <w:fldChar w:fldCharType="end"/>
        </w:r>
      </w:hyperlink>
    </w:p>
    <w:p>
      <w:pPr>
        <w:pStyle w:val="TOC2"/>
        <w:tabs>
          <w:tab w:val="right" w:leader="dot" w:pos="8306"/>
        </w:tabs>
      </w:pPr>
      <w:hyperlink w:anchor="_Toc22351" w:history="1">
        <w:r>
          <w:rPr>
            <w:rFonts w:ascii="仿宋" w:eastAsia="仿宋" w:hAnsi="仿宋" w:cs="仿宋" w:hint="eastAsia"/>
            <w:lang w:eastAsia="zh-CN"/>
          </w:rPr>
          <w:t>(三)、项目管理与监控体系</w:t>
        </w:r>
        <w:r>
          <w:tab/>
        </w:r>
        <w:r>
          <w:fldChar w:fldCharType="begin"/>
        </w:r>
        <w:r>
          <w:instrText xml:space="preserve"> PAGEREF _Toc22351 \h </w:instrText>
        </w:r>
        <w:r>
          <w:fldChar w:fldCharType="separate"/>
        </w:r>
        <w:r>
          <w:t>53</w:t>
        </w:r>
        <w:r>
          <w:fldChar w:fldCharType="end"/>
        </w:r>
      </w:hyperlink>
    </w:p>
    <w:p>
      <w:pPr>
        <w:pStyle w:val="TOC1"/>
        <w:tabs>
          <w:tab w:val="right" w:leader="dot" w:pos="8306"/>
        </w:tabs>
      </w:pPr>
      <w:hyperlink w:anchor="_Toc24563" w:history="1">
        <w:r>
          <w:rPr>
            <w:rFonts w:ascii="仿宋" w:eastAsia="仿宋" w:hAnsi="仿宋" w:cs="仿宋" w:hint="eastAsia"/>
            <w:lang w:eastAsia="zh-CN"/>
          </w:rPr>
          <w:t>十一、环境保护与治理方案</w:t>
        </w:r>
        <w:r>
          <w:tab/>
        </w:r>
        <w:r>
          <w:fldChar w:fldCharType="begin"/>
        </w:r>
        <w:r>
          <w:instrText xml:space="preserve"> PAGEREF _Toc24563 \h </w:instrText>
        </w:r>
        <w:r>
          <w:fldChar w:fldCharType="separate"/>
        </w:r>
        <w:r>
          <w:t>55</w:t>
        </w:r>
        <w:r>
          <w:fldChar w:fldCharType="end"/>
        </w:r>
      </w:hyperlink>
    </w:p>
    <w:p>
      <w:pPr>
        <w:pStyle w:val="TOC2"/>
        <w:tabs>
          <w:tab w:val="right" w:leader="dot" w:pos="8306"/>
        </w:tabs>
      </w:pPr>
      <w:hyperlink w:anchor="_Toc3038" w:history="1">
        <w:r>
          <w:rPr>
            <w:rFonts w:ascii="仿宋" w:eastAsia="仿宋" w:hAnsi="仿宋" w:cs="仿宋" w:hint="eastAsia"/>
            <w:lang w:eastAsia="zh-CN"/>
          </w:rPr>
          <w:t>(一)、项目环境影响评估</w:t>
        </w:r>
        <w:r>
          <w:tab/>
        </w:r>
        <w:r>
          <w:fldChar w:fldCharType="begin"/>
        </w:r>
        <w:r>
          <w:instrText xml:space="preserve"> PAGEREF _Toc3038 \h </w:instrText>
        </w:r>
        <w:r>
          <w:fldChar w:fldCharType="separate"/>
        </w:r>
        <w:r>
          <w:t>55</w:t>
        </w:r>
        <w:r>
          <w:fldChar w:fldCharType="end"/>
        </w:r>
      </w:hyperlink>
    </w:p>
    <w:p>
      <w:pPr>
        <w:pStyle w:val="TOC2"/>
        <w:tabs>
          <w:tab w:val="right" w:leader="dot" w:pos="8306"/>
        </w:tabs>
      </w:pPr>
      <w:hyperlink w:anchor="_Toc26503" w:history="1">
        <w:r>
          <w:rPr>
            <w:rFonts w:ascii="仿宋" w:eastAsia="仿宋" w:hAnsi="仿宋" w:cs="仿宋" w:hint="eastAsia"/>
            <w:lang w:eastAsia="zh-CN"/>
          </w:rPr>
          <w:t>(二)、环境保护措施与治理方案</w:t>
        </w:r>
        <w:r>
          <w:tab/>
        </w:r>
        <w:r>
          <w:fldChar w:fldCharType="begin"/>
        </w:r>
        <w:r>
          <w:instrText xml:space="preserve"> PAGEREF _Toc26503 \h </w:instrText>
        </w:r>
        <w:r>
          <w:fldChar w:fldCharType="separate"/>
        </w:r>
        <w:r>
          <w:t>55</w:t>
        </w:r>
        <w:r>
          <w:fldChar w:fldCharType="end"/>
        </w:r>
      </w:hyperlink>
    </w:p>
    <w:p>
      <w:pPr>
        <w:pStyle w:val="TOC1"/>
        <w:tabs>
          <w:tab w:val="right" w:leader="dot" w:pos="8306"/>
        </w:tabs>
      </w:pPr>
      <w:hyperlink w:anchor="_Toc25471" w:history="1">
        <w:r>
          <w:rPr>
            <w:rFonts w:ascii="仿宋" w:eastAsia="仿宋" w:hAnsi="仿宋" w:cs="仿宋" w:hint="eastAsia"/>
            <w:lang w:eastAsia="zh-CN"/>
          </w:rPr>
          <w:t>十二、项目变更管理</w:t>
        </w:r>
        <w:r>
          <w:tab/>
        </w:r>
        <w:r>
          <w:fldChar w:fldCharType="begin"/>
        </w:r>
        <w:r>
          <w:instrText xml:space="preserve"> PAGEREF _Toc25471 \h </w:instrText>
        </w:r>
        <w:r>
          <w:fldChar w:fldCharType="separate"/>
        </w:r>
        <w:r>
          <w:t>56</w:t>
        </w:r>
        <w:r>
          <w:fldChar w:fldCharType="end"/>
        </w:r>
      </w:hyperlink>
    </w:p>
    <w:p>
      <w:pPr>
        <w:pStyle w:val="TOC2"/>
        <w:tabs>
          <w:tab w:val="right" w:leader="dot" w:pos="8306"/>
        </w:tabs>
      </w:pPr>
      <w:hyperlink w:anchor="_Toc31533" w:history="1">
        <w:r>
          <w:rPr>
            <w:rFonts w:ascii="仿宋" w:eastAsia="仿宋" w:hAnsi="仿宋" w:cs="仿宋" w:hint="eastAsia"/>
            <w:lang w:eastAsia="zh-CN"/>
          </w:rPr>
          <w:t>(一)、变更控制流程</w:t>
        </w:r>
        <w:r>
          <w:tab/>
        </w:r>
        <w:r>
          <w:fldChar w:fldCharType="begin"/>
        </w:r>
        <w:r>
          <w:instrText xml:space="preserve"> PAGEREF _Toc31533 \h </w:instrText>
        </w:r>
        <w:r>
          <w:fldChar w:fldCharType="separate"/>
        </w:r>
        <w:r>
          <w:t>56</w:t>
        </w:r>
        <w:r>
          <w:fldChar w:fldCharType="end"/>
        </w:r>
      </w:hyperlink>
    </w:p>
    <w:p>
      <w:pPr>
        <w:pStyle w:val="TOC2"/>
        <w:tabs>
          <w:tab w:val="right" w:leader="dot" w:pos="8306"/>
        </w:tabs>
      </w:pPr>
      <w:hyperlink w:anchor="_Toc10259" w:history="1">
        <w:r>
          <w:rPr>
            <w:rFonts w:ascii="仿宋" w:eastAsia="仿宋" w:hAnsi="仿宋" w:cs="仿宋" w:hint="eastAsia"/>
            <w:lang w:eastAsia="zh-CN"/>
          </w:rPr>
          <w:t>(二)、影响评估与处理</w:t>
        </w:r>
        <w:r>
          <w:tab/>
        </w:r>
        <w:r>
          <w:fldChar w:fldCharType="begin"/>
        </w:r>
        <w:r>
          <w:instrText xml:space="preserve"> PAGEREF _Toc10259 \h </w:instrText>
        </w:r>
        <w:r>
          <w:fldChar w:fldCharType="separate"/>
        </w:r>
        <w:r>
          <w:t>57</w:t>
        </w:r>
        <w:r>
          <w:fldChar w:fldCharType="end"/>
        </w:r>
      </w:hyperlink>
    </w:p>
    <w:p>
      <w:pPr>
        <w:pStyle w:val="TOC2"/>
        <w:tabs>
          <w:tab w:val="right" w:leader="dot" w:pos="8306"/>
        </w:tabs>
      </w:pPr>
      <w:hyperlink w:anchor="_Toc16773" w:history="1">
        <w:r>
          <w:rPr>
            <w:rFonts w:ascii="仿宋" w:eastAsia="仿宋" w:hAnsi="仿宋" w:cs="仿宋" w:hint="eastAsia"/>
            <w:lang w:eastAsia="zh-CN"/>
          </w:rPr>
          <w:t>(三)、变更记录与追踪</w:t>
        </w:r>
        <w:r>
          <w:tab/>
        </w:r>
        <w:r>
          <w:fldChar w:fldCharType="begin"/>
        </w:r>
        <w:r>
          <w:instrText xml:space="preserve"> PAGEREF _Toc16773 \h </w:instrText>
        </w:r>
        <w:r>
          <w:fldChar w:fldCharType="separate"/>
        </w:r>
        <w:r>
          <w:t>58</w:t>
        </w:r>
        <w:r>
          <w:fldChar w:fldCharType="end"/>
        </w:r>
      </w:hyperlink>
    </w:p>
    <w:p>
      <w:pPr>
        <w:pStyle w:val="TOC2"/>
        <w:tabs>
          <w:tab w:val="right" w:leader="dot" w:pos="8306"/>
        </w:tabs>
      </w:pPr>
      <w:hyperlink w:anchor="_Toc24814" w:history="1">
        <w:r>
          <w:rPr>
            <w:rFonts w:ascii="仿宋" w:eastAsia="仿宋" w:hAnsi="仿宋" w:cs="仿宋" w:hint="eastAsia"/>
            <w:lang w:eastAsia="zh-CN"/>
          </w:rPr>
          <w:t>(四)、变更管理策略</w:t>
        </w:r>
        <w:r>
          <w:tab/>
        </w:r>
        <w:r>
          <w:fldChar w:fldCharType="begin"/>
        </w:r>
        <w:r>
          <w:instrText xml:space="preserve"> PAGEREF _Toc24814 \h </w:instrText>
        </w:r>
        <w:r>
          <w:fldChar w:fldCharType="separate"/>
        </w:r>
        <w:r>
          <w:t>60</w:t>
        </w:r>
        <w:r>
          <w:fldChar w:fldCharType="end"/>
        </w:r>
      </w:hyperlink>
    </w:p>
    <w:p>
      <w:pPr>
        <w:pStyle w:val="TOC1"/>
        <w:tabs>
          <w:tab w:val="right" w:leader="dot" w:pos="8306"/>
        </w:tabs>
      </w:pPr>
      <w:hyperlink w:anchor="_Toc6883" w:history="1">
        <w:r>
          <w:rPr>
            <w:rFonts w:ascii="仿宋" w:eastAsia="仿宋" w:hAnsi="仿宋" w:cs="仿宋" w:hint="eastAsia"/>
            <w:lang w:eastAsia="zh-CN"/>
          </w:rPr>
          <w:t>十三、成果转化与推广应用</w:t>
        </w:r>
        <w:r>
          <w:tab/>
        </w:r>
        <w:r>
          <w:fldChar w:fldCharType="begin"/>
        </w:r>
        <w:r>
          <w:instrText xml:space="preserve"> PAGEREF _Toc6883 \h </w:instrText>
        </w:r>
        <w:r>
          <w:fldChar w:fldCharType="separate"/>
        </w:r>
        <w:r>
          <w:t>62</w:t>
        </w:r>
        <w:r>
          <w:fldChar w:fldCharType="end"/>
        </w:r>
      </w:hyperlink>
    </w:p>
    <w:p>
      <w:pPr>
        <w:pStyle w:val="TOC2"/>
        <w:tabs>
          <w:tab w:val="right" w:leader="dot" w:pos="8306"/>
        </w:tabs>
      </w:pPr>
      <w:hyperlink w:anchor="_Toc21030" w:history="1">
        <w:r>
          <w:rPr>
            <w:rFonts w:ascii="仿宋" w:eastAsia="仿宋" w:hAnsi="仿宋" w:cs="仿宋" w:hint="eastAsia"/>
            <w:lang w:eastAsia="zh-CN"/>
          </w:rPr>
          <w:t>(一)、成果转化策略制定</w:t>
        </w:r>
        <w:r>
          <w:tab/>
        </w:r>
        <w:r>
          <w:fldChar w:fldCharType="begin"/>
        </w:r>
        <w:r>
          <w:instrText xml:space="preserve"> PAGEREF _Toc21030 \h </w:instrText>
        </w:r>
        <w:r>
          <w:fldChar w:fldCharType="separate"/>
        </w:r>
        <w:r>
          <w:t>62</w:t>
        </w:r>
        <w:r>
          <w:fldChar w:fldCharType="end"/>
        </w:r>
      </w:hyperlink>
    </w:p>
    <w:p>
      <w:pPr>
        <w:pStyle w:val="TOC2"/>
        <w:tabs>
          <w:tab w:val="right" w:leader="dot" w:pos="8306"/>
        </w:tabs>
      </w:pPr>
      <w:hyperlink w:anchor="_Toc13289" w:history="1">
        <w:r>
          <w:rPr>
            <w:rFonts w:ascii="仿宋" w:eastAsia="仿宋" w:hAnsi="仿宋" w:cs="仿宋" w:hint="eastAsia"/>
            <w:lang w:eastAsia="zh-CN"/>
          </w:rPr>
          <w:t>(二)、成果推广应用方案</w:t>
        </w:r>
        <w:r>
          <w:tab/>
        </w:r>
        <w:r>
          <w:fldChar w:fldCharType="begin"/>
        </w:r>
        <w:r>
          <w:instrText xml:space="preserve"> PAGEREF _Toc13289 \h </w:instrText>
        </w:r>
        <w:r>
          <w:fldChar w:fldCharType="separate"/>
        </w:r>
        <w:r>
          <w:t>63</w:t>
        </w:r>
        <w:r>
          <w:fldChar w:fldCharType="end"/>
        </w:r>
      </w:hyperlink>
    </w:p>
    <w:p>
      <w:pPr>
        <w:pStyle w:val="TOC1"/>
        <w:tabs>
          <w:tab w:val="right" w:leader="dot" w:pos="8306"/>
        </w:tabs>
      </w:pPr>
      <w:hyperlink w:anchor="_Toc4906" w:history="1">
        <w:r>
          <w:rPr>
            <w:rFonts w:ascii="仿宋" w:eastAsia="仿宋" w:hAnsi="仿宋" w:cs="仿宋" w:hint="eastAsia"/>
            <w:lang w:eastAsia="zh-CN"/>
          </w:rPr>
          <w:t>十四、项目施工方案</w:t>
        </w:r>
        <w:r>
          <w:tab/>
        </w:r>
        <w:r>
          <w:fldChar w:fldCharType="begin"/>
        </w:r>
        <w:r>
          <w:instrText xml:space="preserve"> PAGEREF _Toc4906 \h </w:instrText>
        </w:r>
        <w:r>
          <w:fldChar w:fldCharType="separate"/>
        </w:r>
        <w:r>
          <w:t>65</w:t>
        </w:r>
        <w:r>
          <w:fldChar w:fldCharType="end"/>
        </w:r>
      </w:hyperlink>
    </w:p>
    <w:p>
      <w:pPr>
        <w:pStyle w:val="TOC2"/>
        <w:tabs>
          <w:tab w:val="right" w:leader="dot" w:pos="8306"/>
        </w:tabs>
      </w:pPr>
      <w:hyperlink w:anchor="_Toc22075" w:history="1">
        <w:r>
          <w:rPr>
            <w:rFonts w:ascii="仿宋" w:eastAsia="仿宋" w:hAnsi="仿宋" w:cs="仿宋" w:hint="eastAsia"/>
            <w:lang w:eastAsia="zh-CN"/>
          </w:rPr>
          <w:t>(一)、施工组织设计</w:t>
        </w:r>
        <w:r>
          <w:tab/>
        </w:r>
        <w:r>
          <w:fldChar w:fldCharType="begin"/>
        </w:r>
        <w:r>
          <w:instrText xml:space="preserve"> PAGEREF _Toc22075 \h </w:instrText>
        </w:r>
        <w:r>
          <w:fldChar w:fldCharType="separate"/>
        </w:r>
        <w:r>
          <w:t>65</w:t>
        </w:r>
        <w:r>
          <w:fldChar w:fldCharType="end"/>
        </w:r>
      </w:hyperlink>
    </w:p>
    <w:p>
      <w:pPr>
        <w:pStyle w:val="TOC2"/>
        <w:tabs>
          <w:tab w:val="right" w:leader="dot" w:pos="8306"/>
        </w:tabs>
      </w:pPr>
      <w:hyperlink w:anchor="_Toc24376" w:history="1">
        <w:r>
          <w:rPr>
            <w:rFonts w:ascii="仿宋" w:eastAsia="仿宋" w:hAnsi="仿宋" w:cs="仿宋" w:hint="eastAsia"/>
            <w:lang w:eastAsia="zh-CN"/>
          </w:rPr>
          <w:t>(二)、施工工艺与技术路线</w:t>
        </w:r>
        <w:r>
          <w:tab/>
        </w:r>
        <w:r>
          <w:fldChar w:fldCharType="begin"/>
        </w:r>
        <w:r>
          <w:instrText xml:space="preserve"> PAGEREF _Toc24376 \h </w:instrText>
        </w:r>
        <w:r>
          <w:fldChar w:fldCharType="separate"/>
        </w:r>
        <w:r>
          <w:t>66</w:t>
        </w:r>
        <w:r>
          <w:fldChar w:fldCharType="end"/>
        </w:r>
      </w:hyperlink>
    </w:p>
    <w:p>
      <w:pPr>
        <w:pStyle w:val="TOC2"/>
        <w:tabs>
          <w:tab w:val="right" w:leader="dot" w:pos="8306"/>
        </w:tabs>
      </w:pPr>
      <w:hyperlink w:anchor="_Toc12194" w:history="1">
        <w:r>
          <w:rPr>
            <w:rFonts w:ascii="仿宋" w:eastAsia="仿宋" w:hAnsi="仿宋" w:cs="仿宋" w:hint="eastAsia"/>
            <w:lang w:eastAsia="zh-CN"/>
          </w:rPr>
          <w:t>(三)、关键节点施工计划</w:t>
        </w:r>
        <w:r>
          <w:tab/>
        </w:r>
        <w:r>
          <w:fldChar w:fldCharType="begin"/>
        </w:r>
        <w:r>
          <w:instrText xml:space="preserve"> PAGEREF _Toc12194 \h </w:instrText>
        </w:r>
        <w:r>
          <w:fldChar w:fldCharType="separate"/>
        </w:r>
        <w:r>
          <w:t>67</w:t>
        </w:r>
        <w:r>
          <w:fldChar w:fldCharType="end"/>
        </w:r>
      </w:hyperlink>
    </w:p>
    <w:p>
      <w:pPr>
        <w:pStyle w:val="TOC2"/>
        <w:tabs>
          <w:tab w:val="right" w:leader="dot" w:pos="8306"/>
        </w:tabs>
      </w:pPr>
      <w:hyperlink w:anchor="_Toc5746" w:history="1">
        <w:r>
          <w:rPr>
            <w:rFonts w:ascii="仿宋" w:eastAsia="仿宋" w:hAnsi="仿宋" w:cs="仿宋" w:hint="eastAsia"/>
            <w:lang w:eastAsia="zh-CN"/>
          </w:rPr>
          <w:t>(四)、施工现场管理</w:t>
        </w:r>
        <w:r>
          <w:tab/>
        </w:r>
        <w:r>
          <w:fldChar w:fldCharType="begin"/>
        </w:r>
        <w:r>
          <w:instrText xml:space="preserve"> PAGEREF _Toc5746 \h </w:instrText>
        </w:r>
        <w:r>
          <w:fldChar w:fldCharType="separate"/>
        </w:r>
        <w:r>
          <w:t>69</w:t>
        </w:r>
        <w:r>
          <w:fldChar w:fldCharType="end"/>
        </w:r>
      </w:hyperlink>
    </w:p>
    <w:p>
      <w:pPr>
        <w:pStyle w:val="TOC1"/>
        <w:tabs>
          <w:tab w:val="right" w:leader="dot" w:pos="8306"/>
        </w:tabs>
      </w:pPr>
      <w:hyperlink w:anchor="_Toc19274" w:history="1">
        <w:r>
          <w:rPr>
            <w:rFonts w:ascii="仿宋" w:eastAsia="仿宋" w:hAnsi="仿宋" w:cs="仿宋" w:hint="eastAsia"/>
            <w:lang w:eastAsia="zh-CN"/>
          </w:rPr>
          <w:t>十五、合作与交流机制建立</w:t>
        </w:r>
        <w:r>
          <w:tab/>
        </w:r>
        <w:r>
          <w:fldChar w:fldCharType="begin"/>
        </w:r>
        <w:r>
          <w:instrText xml:space="preserve"> PAGEREF _Toc19274 \h </w:instrText>
        </w:r>
        <w:r>
          <w:fldChar w:fldCharType="separate"/>
        </w:r>
        <w:r>
          <w:t>71</w:t>
        </w:r>
        <w:r>
          <w:fldChar w:fldCharType="end"/>
        </w:r>
      </w:hyperlink>
    </w:p>
    <w:p>
      <w:pPr>
        <w:pStyle w:val="TOC2"/>
        <w:tabs>
          <w:tab w:val="right" w:leader="dot" w:pos="8306"/>
        </w:tabs>
      </w:pPr>
      <w:hyperlink w:anchor="_Toc23706" w:history="1">
        <w:r>
          <w:rPr>
            <w:rFonts w:ascii="仿宋" w:eastAsia="仿宋" w:hAnsi="仿宋" w:cs="仿宋" w:hint="eastAsia"/>
            <w:lang w:eastAsia="zh-CN"/>
          </w:rPr>
          <w:t>(一)、合作伙伴选择与合作方式</w:t>
        </w:r>
        <w:r>
          <w:tab/>
        </w:r>
        <w:r>
          <w:fldChar w:fldCharType="begin"/>
        </w:r>
        <w:r>
          <w:instrText xml:space="preserve"> PAGEREF _Toc23706 \h </w:instrText>
        </w:r>
        <w:r>
          <w:fldChar w:fldCharType="separate"/>
        </w:r>
        <w:r>
          <w:t>71</w:t>
        </w:r>
        <w:r>
          <w:fldChar w:fldCharType="end"/>
        </w:r>
      </w:hyperlink>
    </w:p>
    <w:p>
      <w:pPr>
        <w:pStyle w:val="TOC2"/>
        <w:tabs>
          <w:tab w:val="right" w:leader="dot" w:pos="8306"/>
        </w:tabs>
      </w:pPr>
      <w:hyperlink w:anchor="_Toc5643" w:history="1">
        <w:r>
          <w:rPr>
            <w:rFonts w:ascii="仿宋" w:eastAsia="仿宋" w:hAnsi="仿宋" w:cs="仿宋" w:hint="eastAsia"/>
            <w:lang w:eastAsia="zh-CN"/>
          </w:rPr>
          <w:t>(二)、交流与合作平台搭建</w:t>
        </w:r>
        <w:r>
          <w:tab/>
        </w:r>
        <w:r>
          <w:fldChar w:fldCharType="begin"/>
        </w:r>
        <w:r>
          <w:instrText xml:space="preserve"> PAGEREF _Toc5643 \h </w:instrText>
        </w:r>
        <w:r>
          <w:fldChar w:fldCharType="separate"/>
        </w:r>
        <w:r>
          <w:t>72</w:t>
        </w:r>
        <w:r>
          <w:fldChar w:fldCharType="end"/>
        </w:r>
      </w:hyperlink>
    </w:p>
    <w:p>
      <w:pPr>
        <w:pStyle w:val="TOC1"/>
        <w:tabs>
          <w:tab w:val="right" w:leader="dot" w:pos="8306"/>
        </w:tabs>
      </w:pPr>
      <w:hyperlink w:anchor="_Toc27335" w:history="1">
        <w:r>
          <w:rPr>
            <w:rFonts w:ascii="仿宋" w:eastAsia="仿宋" w:hAnsi="仿宋" w:cs="仿宋" w:hint="eastAsia"/>
            <w:lang w:eastAsia="zh-CN"/>
          </w:rPr>
          <w:t>十六、知识产权管理与保护</w:t>
        </w:r>
        <w:r>
          <w:tab/>
        </w:r>
        <w:r>
          <w:fldChar w:fldCharType="begin"/>
        </w:r>
        <w:r>
          <w:instrText xml:space="preserve"> PAGEREF _Toc27335 \h </w:instrText>
        </w:r>
        <w:r>
          <w:fldChar w:fldCharType="separate"/>
        </w:r>
        <w:r>
          <w:t>74</w:t>
        </w:r>
        <w:r>
          <w:fldChar w:fldCharType="end"/>
        </w:r>
      </w:hyperlink>
    </w:p>
    <w:p>
      <w:pPr>
        <w:pStyle w:val="TOC2"/>
        <w:tabs>
          <w:tab w:val="right" w:leader="dot" w:pos="8306"/>
        </w:tabs>
      </w:pPr>
      <w:hyperlink w:anchor="_Toc19928" w:history="1">
        <w:r>
          <w:rPr>
            <w:rFonts w:ascii="仿宋" w:eastAsia="仿宋" w:hAnsi="仿宋" w:cs="仿宋" w:hint="eastAsia"/>
            <w:lang w:eastAsia="zh-CN"/>
          </w:rPr>
          <w:t>(一)、知识产权管理体系建设</w:t>
        </w:r>
        <w:r>
          <w:tab/>
        </w:r>
        <w:r>
          <w:fldChar w:fldCharType="begin"/>
        </w:r>
        <w:r>
          <w:instrText xml:space="preserve"> PAGEREF _Toc19928 \h </w:instrText>
        </w:r>
        <w:r>
          <w:fldChar w:fldCharType="separate"/>
        </w:r>
        <w:r>
          <w:t>74</w:t>
        </w:r>
        <w:r>
          <w:fldChar w:fldCharType="end"/>
        </w:r>
      </w:hyperlink>
    </w:p>
    <w:p>
      <w:pPr>
        <w:pStyle w:val="TOC2"/>
        <w:tabs>
          <w:tab w:val="right" w:leader="dot" w:pos="8306"/>
        </w:tabs>
      </w:pPr>
      <w:hyperlink w:anchor="_Toc4997" w:history="1">
        <w:r>
          <w:rPr>
            <w:rFonts w:ascii="仿宋" w:eastAsia="仿宋" w:hAnsi="仿宋" w:cs="仿宋" w:hint="eastAsia"/>
            <w:lang w:eastAsia="zh-CN"/>
          </w:rPr>
          <w:t>(二)、知识产权保护措施</w:t>
        </w:r>
        <w:r>
          <w:tab/>
        </w:r>
        <w:r>
          <w:fldChar w:fldCharType="begin"/>
        </w:r>
        <w:r>
          <w:instrText xml:space="preserve"> PAGEREF _Toc4997 \h </w:instrText>
        </w:r>
        <w:r>
          <w:fldChar w:fldCharType="separate"/>
        </w:r>
        <w:r>
          <w:t>75</w:t>
        </w:r>
        <w:r>
          <w:fldChar w:fldCharType="end"/>
        </w:r>
      </w:hyperlink>
    </w:p>
    <w:p>
      <w:pPr>
        <w:pStyle w:val="TOC1"/>
        <w:tabs>
          <w:tab w:val="right" w:leader="dot" w:pos="8306"/>
        </w:tabs>
      </w:pPr>
      <w:hyperlink w:anchor="_Toc32203" w:history="1">
        <w:r>
          <w:rPr>
            <w:rFonts w:ascii="仿宋" w:eastAsia="仿宋" w:hAnsi="仿宋" w:cs="仿宋" w:hint="eastAsia"/>
            <w:lang w:eastAsia="zh-CN"/>
          </w:rPr>
          <w:t>十七、质量管理与控制</w:t>
        </w:r>
        <w:r>
          <w:tab/>
        </w:r>
        <w:r>
          <w:fldChar w:fldCharType="begin"/>
        </w:r>
        <w:r>
          <w:instrText xml:space="preserve"> PAGEREF _Toc32203 \h </w:instrText>
        </w:r>
        <w:r>
          <w:fldChar w:fldCharType="separate"/>
        </w:r>
        <w:r>
          <w:t>77</w:t>
        </w:r>
        <w:r>
          <w:fldChar w:fldCharType="end"/>
        </w:r>
      </w:hyperlink>
    </w:p>
    <w:p>
      <w:pPr>
        <w:pStyle w:val="TOC2"/>
        <w:tabs>
          <w:tab w:val="right" w:leader="dot" w:pos="8306"/>
        </w:tabs>
      </w:pPr>
      <w:hyperlink w:anchor="_Toc13637" w:history="1">
        <w:r>
          <w:rPr>
            <w:rFonts w:ascii="仿宋" w:eastAsia="仿宋" w:hAnsi="仿宋" w:cs="仿宋" w:hint="eastAsia"/>
            <w:lang w:eastAsia="zh-CN"/>
          </w:rPr>
          <w:t>(一)、质量管理体系建设</w:t>
        </w:r>
        <w:r>
          <w:tab/>
        </w:r>
        <w:r>
          <w:fldChar w:fldCharType="begin"/>
        </w:r>
        <w:r>
          <w:instrText xml:space="preserve"> PAGEREF _Toc13637 \h </w:instrText>
        </w:r>
        <w:r>
          <w:fldChar w:fldCharType="separate"/>
        </w:r>
        <w:r>
          <w:t>77</w:t>
        </w:r>
        <w:r>
          <w:fldChar w:fldCharType="end"/>
        </w:r>
      </w:hyperlink>
    </w:p>
    <w:p>
      <w:pPr>
        <w:pStyle w:val="TOC2"/>
        <w:tabs>
          <w:tab w:val="right" w:leader="dot" w:pos="8306"/>
        </w:tabs>
      </w:pPr>
      <w:hyperlink w:anchor="_Toc29540" w:history="1">
        <w:r>
          <w:rPr>
            <w:rFonts w:ascii="仿宋" w:eastAsia="仿宋" w:hAnsi="仿宋" w:cs="仿宋" w:hint="eastAsia"/>
            <w:lang w:eastAsia="zh-CN"/>
          </w:rPr>
          <w:t>(二)、质量控制措施</w:t>
        </w:r>
        <w:r>
          <w:tab/>
        </w:r>
        <w:r>
          <w:fldChar w:fldCharType="begin"/>
        </w:r>
        <w:r>
          <w:instrText xml:space="preserve"> PAGEREF _Toc29540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8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3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硅粉系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硅粉系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粉系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硅粉系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01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硅粉系列项目的必要性在当前经济和社会背景下表现得尤为重要，其对市场需求的满足、技术创新的推动、社会经济发展的促进以及环境可持续性的提高，共同构成了项目建设的核心价值和必要性。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在全球经济快速发展和科技日新月异的今天，市场对创新技术和环保解决方案的需求日益增长。硅粉系列项目恰好聚焦于这一趋势，提供涵盖人工智能、大数据分析和可持续能源等领域的高效、先进产品和服务。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硅粉系列项目在其专注的领域内，特别是在人工智能和数据科学方面，有望推动显著的技术革新。项目的研发活动不仅有望孕育出改变行业运作方式的新技术，还可能在长远中影响整个技术生态系统。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硅粉系列项目还致力于提升当地居民的技能和就业能力，通过与当地教育机构合作提供培训和教育机会，从而提高社区整体的生活水平和社会福祉。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硅粉系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81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硅粉系列项目的建设和发展得益于一系列有利条件，这些条件涵盖了技术优势、市场潜力、政策支持、人力资源、基础设施以及投资和合作伙伴的支持，共同构成了项目成功的坚实基础。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硅粉系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硅粉系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26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583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一、硅粉系列项目的技术资源开发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硅粉系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二、硅粉系列项目的人力资源管理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硅粉系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三、硅粉系列项目的资金资源筹措与优化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硅粉系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562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硅粉系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硅粉系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硅粉系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208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硅粉系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硅粉系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智能技术的应用：硅粉系列项目将利用智能技术，如物联网（IoT）和大数据分析，来监控和优化资源使用。通过实时数据分析，项目可以更有效地管理能源消耗、减少原材料浪费，并提高生产过程的整体效率。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012"/>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5883"/>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2247"/>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https://d.book118.com/358006116124006023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硅粉系列项目建设总纲及方案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EC3170"/>
    <w:rsid w:val="33EC31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00611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2023-12-31T00:54:00Z</dcterms:created>
  <dcterms:modified xsi:type="dcterms:W3CDTF">2023-12-31T00:54:54Z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9F5D583A53C24AAE890DE73A6668002F_11</vt:lpwstr>
  </property>
  <property fmtid="{D5CDD505-2E9C-101B-9397-08002B2CF9AE}" pid="3" name="KSOProductBuildVer">
    <vt:lpwstr>2052-12.1.0.16120</vt:lpwstr>
  </property>
</Properties>
</file>