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羊肉加工相关行业公司成立方案及可行性研究报告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4" w:history="1">
        <w:r>
          <w:rPr>
            <w:rFonts w:ascii="仿宋" w:eastAsia="仿宋" w:hAnsi="仿宋" w:cs="仿宋" w:hint="eastAsia"/>
            <w:lang w:eastAsia="zh-CN"/>
          </w:rPr>
          <w:t>前言</w:t>
        </w:r>
        <w:r>
          <w:tab/>
        </w:r>
        <w:r>
          <w:fldChar w:fldCharType="begin"/>
        </w:r>
        <w:r>
          <w:instrText xml:space="preserve"> PAGEREF _Toc26854 \h </w:instrText>
        </w:r>
        <w:r>
          <w:fldChar w:fldCharType="separate"/>
        </w:r>
        <w:r>
          <w:t>3</w:t>
        </w:r>
        <w:r>
          <w:fldChar w:fldCharType="end"/>
        </w:r>
      </w:hyperlink>
    </w:p>
    <w:p>
      <w:pPr>
        <w:pStyle w:val="TOC1"/>
        <w:tabs>
          <w:tab w:val="right" w:leader="dot" w:pos="8306"/>
        </w:tabs>
      </w:pPr>
      <w:hyperlink w:anchor="_Toc20328" w:history="1">
        <w:r>
          <w:rPr>
            <w:rFonts w:ascii="仿宋" w:eastAsia="仿宋" w:hAnsi="仿宋" w:cs="仿宋" w:hint="eastAsia"/>
            <w:lang w:eastAsia="zh-CN"/>
          </w:rPr>
          <w:t>一、行业、市场分析</w:t>
        </w:r>
        <w:r>
          <w:tab/>
        </w:r>
        <w:r>
          <w:fldChar w:fldCharType="begin"/>
        </w:r>
        <w:r>
          <w:instrText xml:space="preserve"> PAGEREF _Toc20328 \h </w:instrText>
        </w:r>
        <w:r>
          <w:fldChar w:fldCharType="separate"/>
        </w:r>
        <w:r>
          <w:t>3</w:t>
        </w:r>
        <w:r>
          <w:fldChar w:fldCharType="end"/>
        </w:r>
      </w:hyperlink>
    </w:p>
    <w:p>
      <w:pPr>
        <w:pStyle w:val="TOC2"/>
        <w:tabs>
          <w:tab w:val="right" w:leader="dot" w:pos="8306"/>
        </w:tabs>
      </w:pPr>
      <w:hyperlink w:anchor="_Toc21207" w:history="1">
        <w:r>
          <w:rPr>
            <w:rFonts w:ascii="仿宋" w:eastAsia="仿宋" w:hAnsi="仿宋" w:cs="仿宋" w:hint="eastAsia"/>
            <w:lang w:eastAsia="zh-CN"/>
          </w:rPr>
          <w:t>(一)、行业分析</w:t>
        </w:r>
        <w:r>
          <w:tab/>
        </w:r>
        <w:r>
          <w:fldChar w:fldCharType="begin"/>
        </w:r>
        <w:r>
          <w:instrText xml:space="preserve"> PAGEREF _Toc21207 \h </w:instrText>
        </w:r>
        <w:r>
          <w:fldChar w:fldCharType="separate"/>
        </w:r>
        <w:r>
          <w:t>3</w:t>
        </w:r>
        <w:r>
          <w:fldChar w:fldCharType="end"/>
        </w:r>
      </w:hyperlink>
    </w:p>
    <w:p>
      <w:pPr>
        <w:pStyle w:val="TOC2"/>
        <w:tabs>
          <w:tab w:val="right" w:leader="dot" w:pos="8306"/>
        </w:tabs>
      </w:pPr>
      <w:hyperlink w:anchor="_Toc19608" w:history="1">
        <w:r>
          <w:rPr>
            <w:rFonts w:ascii="仿宋" w:eastAsia="仿宋" w:hAnsi="仿宋" w:cs="仿宋" w:hint="eastAsia"/>
            <w:lang w:eastAsia="zh-CN"/>
          </w:rPr>
          <w:t>(二)、市场分析</w:t>
        </w:r>
        <w:r>
          <w:tab/>
        </w:r>
        <w:r>
          <w:fldChar w:fldCharType="begin"/>
        </w:r>
        <w:r>
          <w:instrText xml:space="preserve"> PAGEREF _Toc19608 \h </w:instrText>
        </w:r>
        <w:r>
          <w:fldChar w:fldCharType="separate"/>
        </w:r>
        <w:r>
          <w:t>4</w:t>
        </w:r>
        <w:r>
          <w:fldChar w:fldCharType="end"/>
        </w:r>
      </w:hyperlink>
    </w:p>
    <w:p>
      <w:pPr>
        <w:pStyle w:val="TOC2"/>
        <w:tabs>
          <w:tab w:val="right" w:leader="dot" w:pos="8306"/>
        </w:tabs>
      </w:pPr>
      <w:hyperlink w:anchor="_Toc6232" w:history="1">
        <w:r>
          <w:rPr>
            <w:rFonts w:ascii="仿宋" w:eastAsia="仿宋" w:hAnsi="仿宋" w:cs="仿宋" w:hint="eastAsia"/>
            <w:lang w:eastAsia="zh-CN"/>
          </w:rPr>
          <w:t>(三)、行业发展及市场前景分析</w:t>
        </w:r>
        <w:r>
          <w:tab/>
        </w:r>
        <w:r>
          <w:fldChar w:fldCharType="begin"/>
        </w:r>
        <w:r>
          <w:instrText xml:space="preserve"> PAGEREF _Toc6232 \h </w:instrText>
        </w:r>
        <w:r>
          <w:fldChar w:fldCharType="separate"/>
        </w:r>
        <w:r>
          <w:t>4</w:t>
        </w:r>
        <w:r>
          <w:fldChar w:fldCharType="end"/>
        </w:r>
      </w:hyperlink>
    </w:p>
    <w:p>
      <w:pPr>
        <w:pStyle w:val="TOC1"/>
        <w:tabs>
          <w:tab w:val="right" w:leader="dot" w:pos="8306"/>
        </w:tabs>
      </w:pPr>
      <w:hyperlink w:anchor="_Toc31362" w:history="1">
        <w:r>
          <w:rPr>
            <w:rFonts w:ascii="仿宋" w:eastAsia="仿宋" w:hAnsi="仿宋" w:cs="仿宋" w:hint="eastAsia"/>
            <w:lang w:eastAsia="zh-CN"/>
          </w:rPr>
          <w:t>二、羊肉加工项目概况</w:t>
        </w:r>
        <w:r>
          <w:tab/>
        </w:r>
        <w:r>
          <w:fldChar w:fldCharType="begin"/>
        </w:r>
        <w:r>
          <w:instrText xml:space="preserve"> PAGEREF _Toc31362 \h </w:instrText>
        </w:r>
        <w:r>
          <w:fldChar w:fldCharType="separate"/>
        </w:r>
        <w:r>
          <w:t>6</w:t>
        </w:r>
        <w:r>
          <w:fldChar w:fldCharType="end"/>
        </w:r>
      </w:hyperlink>
    </w:p>
    <w:p>
      <w:pPr>
        <w:pStyle w:val="TOC2"/>
        <w:tabs>
          <w:tab w:val="right" w:leader="dot" w:pos="8306"/>
        </w:tabs>
      </w:pPr>
      <w:hyperlink w:anchor="_Toc29297" w:history="1">
        <w:r>
          <w:rPr>
            <w:rFonts w:ascii="仿宋" w:eastAsia="仿宋" w:hAnsi="仿宋" w:cs="仿宋" w:hint="eastAsia"/>
            <w:lang w:eastAsia="zh-CN"/>
          </w:rPr>
          <w:t>(一)、投资路径</w:t>
        </w:r>
        <w:r>
          <w:tab/>
        </w:r>
        <w:r>
          <w:fldChar w:fldCharType="begin"/>
        </w:r>
        <w:r>
          <w:instrText xml:space="preserve"> PAGEREF _Toc29297 \h </w:instrText>
        </w:r>
        <w:r>
          <w:fldChar w:fldCharType="separate"/>
        </w:r>
        <w:r>
          <w:t>6</w:t>
        </w:r>
        <w:r>
          <w:fldChar w:fldCharType="end"/>
        </w:r>
      </w:hyperlink>
    </w:p>
    <w:p>
      <w:pPr>
        <w:pStyle w:val="TOC2"/>
        <w:tabs>
          <w:tab w:val="right" w:leader="dot" w:pos="8306"/>
        </w:tabs>
      </w:pPr>
      <w:hyperlink w:anchor="_Toc9040" w:history="1">
        <w:r>
          <w:rPr>
            <w:rFonts w:ascii="仿宋" w:eastAsia="仿宋" w:hAnsi="仿宋" w:cs="仿宋" w:hint="eastAsia"/>
            <w:lang w:eastAsia="zh-CN"/>
          </w:rPr>
          <w:t>(二)、羊肉加工项目提出的理由</w:t>
        </w:r>
        <w:r>
          <w:tab/>
        </w:r>
        <w:r>
          <w:fldChar w:fldCharType="begin"/>
        </w:r>
        <w:r>
          <w:instrText xml:space="preserve"> PAGEREF _Toc9040 \h </w:instrText>
        </w:r>
        <w:r>
          <w:fldChar w:fldCharType="separate"/>
        </w:r>
        <w:r>
          <w:t>6</w:t>
        </w:r>
        <w:r>
          <w:fldChar w:fldCharType="end"/>
        </w:r>
      </w:hyperlink>
    </w:p>
    <w:p>
      <w:pPr>
        <w:pStyle w:val="TOC2"/>
        <w:tabs>
          <w:tab w:val="right" w:leader="dot" w:pos="8306"/>
        </w:tabs>
      </w:pPr>
      <w:hyperlink w:anchor="_Toc10977" w:history="1">
        <w:r>
          <w:rPr>
            <w:rFonts w:ascii="仿宋" w:eastAsia="仿宋" w:hAnsi="仿宋" w:cs="仿宋" w:hint="eastAsia"/>
            <w:lang w:eastAsia="zh-CN"/>
          </w:rPr>
          <w:t>(三)、羊肉加工项目选址</w:t>
        </w:r>
        <w:r>
          <w:tab/>
        </w:r>
        <w:r>
          <w:fldChar w:fldCharType="begin"/>
        </w:r>
        <w:r>
          <w:instrText xml:space="preserve"> PAGEREF _Toc10977 \h </w:instrText>
        </w:r>
        <w:r>
          <w:fldChar w:fldCharType="separate"/>
        </w:r>
        <w:r>
          <w:t>7</w:t>
        </w:r>
        <w:r>
          <w:fldChar w:fldCharType="end"/>
        </w:r>
      </w:hyperlink>
    </w:p>
    <w:p>
      <w:pPr>
        <w:pStyle w:val="TOC2"/>
        <w:tabs>
          <w:tab w:val="right" w:leader="dot" w:pos="8306"/>
        </w:tabs>
      </w:pPr>
      <w:hyperlink w:anchor="_Toc22804" w:history="1">
        <w:r>
          <w:rPr>
            <w:rFonts w:ascii="仿宋" w:eastAsia="仿宋" w:hAnsi="仿宋" w:cs="仿宋" w:hint="eastAsia"/>
            <w:lang w:eastAsia="zh-CN"/>
          </w:rPr>
          <w:t>(四)、生产规模</w:t>
        </w:r>
        <w:r>
          <w:tab/>
        </w:r>
        <w:r>
          <w:fldChar w:fldCharType="begin"/>
        </w:r>
        <w:r>
          <w:instrText xml:space="preserve"> PAGEREF _Toc22804 \h </w:instrText>
        </w:r>
        <w:r>
          <w:fldChar w:fldCharType="separate"/>
        </w:r>
        <w:r>
          <w:t>7</w:t>
        </w:r>
        <w:r>
          <w:fldChar w:fldCharType="end"/>
        </w:r>
      </w:hyperlink>
    </w:p>
    <w:p>
      <w:pPr>
        <w:pStyle w:val="TOC2"/>
        <w:tabs>
          <w:tab w:val="right" w:leader="dot" w:pos="8306"/>
        </w:tabs>
      </w:pPr>
      <w:hyperlink w:anchor="_Toc1401" w:history="1">
        <w:r>
          <w:rPr>
            <w:rFonts w:ascii="仿宋" w:eastAsia="仿宋" w:hAnsi="仿宋" w:cs="仿宋" w:hint="eastAsia"/>
            <w:lang w:eastAsia="zh-CN"/>
          </w:rPr>
          <w:t>(五)、建设规模</w:t>
        </w:r>
        <w:r>
          <w:tab/>
        </w:r>
        <w:r>
          <w:fldChar w:fldCharType="begin"/>
        </w:r>
        <w:r>
          <w:instrText xml:space="preserve"> PAGEREF _Toc1401 \h </w:instrText>
        </w:r>
        <w:r>
          <w:fldChar w:fldCharType="separate"/>
        </w:r>
        <w:r>
          <w:t>7</w:t>
        </w:r>
        <w:r>
          <w:fldChar w:fldCharType="end"/>
        </w:r>
      </w:hyperlink>
    </w:p>
    <w:p>
      <w:pPr>
        <w:pStyle w:val="TOC2"/>
        <w:tabs>
          <w:tab w:val="right" w:leader="dot" w:pos="8306"/>
        </w:tabs>
      </w:pPr>
      <w:hyperlink w:anchor="_Toc2621" w:history="1">
        <w:r>
          <w:rPr>
            <w:rFonts w:ascii="仿宋" w:eastAsia="仿宋" w:hAnsi="仿宋" w:cs="仿宋" w:hint="eastAsia"/>
            <w:lang w:eastAsia="zh-CN"/>
          </w:rPr>
          <w:t>(六)、羊肉加工项目投资</w:t>
        </w:r>
        <w:r>
          <w:tab/>
        </w:r>
        <w:r>
          <w:fldChar w:fldCharType="begin"/>
        </w:r>
        <w:r>
          <w:instrText xml:space="preserve"> PAGEREF _Toc2621 \h </w:instrText>
        </w:r>
        <w:r>
          <w:fldChar w:fldCharType="separate"/>
        </w:r>
        <w:r>
          <w:t>7</w:t>
        </w:r>
        <w:r>
          <w:fldChar w:fldCharType="end"/>
        </w:r>
      </w:hyperlink>
    </w:p>
    <w:p>
      <w:pPr>
        <w:pStyle w:val="TOC2"/>
        <w:tabs>
          <w:tab w:val="right" w:leader="dot" w:pos="8306"/>
        </w:tabs>
      </w:pPr>
      <w:hyperlink w:anchor="_Toc4423" w:history="1">
        <w:r>
          <w:rPr>
            <w:rFonts w:ascii="仿宋" w:eastAsia="仿宋" w:hAnsi="仿宋" w:cs="仿宋" w:hint="eastAsia"/>
            <w:lang w:eastAsia="zh-CN"/>
          </w:rPr>
          <w:t>(七)、羊肉加工项目进度规划</w:t>
        </w:r>
        <w:r>
          <w:tab/>
        </w:r>
        <w:r>
          <w:fldChar w:fldCharType="begin"/>
        </w:r>
        <w:r>
          <w:instrText xml:space="preserve"> PAGEREF _Toc4423 \h </w:instrText>
        </w:r>
        <w:r>
          <w:fldChar w:fldCharType="separate"/>
        </w:r>
        <w:r>
          <w:t>8</w:t>
        </w:r>
        <w:r>
          <w:fldChar w:fldCharType="end"/>
        </w:r>
      </w:hyperlink>
    </w:p>
    <w:p>
      <w:pPr>
        <w:pStyle w:val="TOC2"/>
        <w:tabs>
          <w:tab w:val="right" w:leader="dot" w:pos="8306"/>
        </w:tabs>
      </w:pPr>
      <w:hyperlink w:anchor="_Toc25237" w:history="1">
        <w:r>
          <w:rPr>
            <w:rFonts w:ascii="仿宋" w:eastAsia="仿宋" w:hAnsi="仿宋" w:cs="仿宋" w:hint="eastAsia"/>
            <w:lang w:eastAsia="zh-CN"/>
          </w:rPr>
          <w:t>(八)、经济效益(正常经营年份)</w:t>
        </w:r>
        <w:r>
          <w:tab/>
        </w:r>
        <w:r>
          <w:fldChar w:fldCharType="begin"/>
        </w:r>
        <w:r>
          <w:instrText xml:space="preserve"> PAGEREF _Toc25237 \h </w:instrText>
        </w:r>
        <w:r>
          <w:fldChar w:fldCharType="separate"/>
        </w:r>
        <w:r>
          <w:t>8</w:t>
        </w:r>
        <w:r>
          <w:fldChar w:fldCharType="end"/>
        </w:r>
      </w:hyperlink>
    </w:p>
    <w:p>
      <w:pPr>
        <w:pStyle w:val="TOC2"/>
        <w:tabs>
          <w:tab w:val="right" w:leader="dot" w:pos="8306"/>
        </w:tabs>
      </w:pPr>
      <w:hyperlink w:anchor="_Toc2074" w:history="1">
        <w:r>
          <w:rPr>
            <w:rFonts w:ascii="仿宋" w:eastAsia="仿宋" w:hAnsi="仿宋" w:cs="仿宋" w:hint="eastAsia"/>
            <w:lang w:eastAsia="zh-CN"/>
          </w:rPr>
          <w:t>(九)、羊肉加工项目综合评价</w:t>
        </w:r>
        <w:r>
          <w:tab/>
        </w:r>
        <w:r>
          <w:fldChar w:fldCharType="begin"/>
        </w:r>
        <w:r>
          <w:instrText xml:space="preserve"> PAGEREF _Toc2074 \h </w:instrText>
        </w:r>
        <w:r>
          <w:fldChar w:fldCharType="separate"/>
        </w:r>
        <w:r>
          <w:t>9</w:t>
        </w:r>
        <w:r>
          <w:fldChar w:fldCharType="end"/>
        </w:r>
      </w:hyperlink>
    </w:p>
    <w:p>
      <w:pPr>
        <w:pStyle w:val="TOC1"/>
        <w:tabs>
          <w:tab w:val="right" w:leader="dot" w:pos="8306"/>
        </w:tabs>
      </w:pPr>
      <w:hyperlink w:anchor="_Toc9522" w:history="1">
        <w:r>
          <w:rPr>
            <w:rFonts w:ascii="仿宋" w:eastAsia="仿宋" w:hAnsi="仿宋" w:cs="仿宋" w:hint="eastAsia"/>
            <w:lang w:eastAsia="zh-CN"/>
          </w:rPr>
          <w:t>三、羊肉加工筹建公司基本信息</w:t>
        </w:r>
        <w:r>
          <w:tab/>
        </w:r>
        <w:r>
          <w:fldChar w:fldCharType="begin"/>
        </w:r>
        <w:r>
          <w:instrText xml:space="preserve"> PAGEREF _Toc9522 \h </w:instrText>
        </w:r>
        <w:r>
          <w:fldChar w:fldCharType="separate"/>
        </w:r>
        <w:r>
          <w:t>10</w:t>
        </w:r>
        <w:r>
          <w:fldChar w:fldCharType="end"/>
        </w:r>
      </w:hyperlink>
    </w:p>
    <w:p>
      <w:pPr>
        <w:pStyle w:val="TOC2"/>
        <w:tabs>
          <w:tab w:val="right" w:leader="dot" w:pos="8306"/>
        </w:tabs>
      </w:pPr>
      <w:hyperlink w:anchor="_Toc22308" w:history="1">
        <w:r>
          <w:rPr>
            <w:rFonts w:ascii="仿宋" w:eastAsia="仿宋" w:hAnsi="仿宋" w:cs="仿宋" w:hint="eastAsia"/>
            <w:lang w:eastAsia="zh-CN"/>
          </w:rPr>
          <w:t>(一)、公司名称</w:t>
        </w:r>
        <w:r>
          <w:tab/>
        </w:r>
        <w:r>
          <w:fldChar w:fldCharType="begin"/>
        </w:r>
        <w:r>
          <w:instrText xml:space="preserve"> PAGEREF _Toc22308 \h </w:instrText>
        </w:r>
        <w:r>
          <w:fldChar w:fldCharType="separate"/>
        </w:r>
        <w:r>
          <w:t>10</w:t>
        </w:r>
        <w:r>
          <w:fldChar w:fldCharType="end"/>
        </w:r>
      </w:hyperlink>
    </w:p>
    <w:p>
      <w:pPr>
        <w:pStyle w:val="TOC2"/>
        <w:tabs>
          <w:tab w:val="right" w:leader="dot" w:pos="8306"/>
        </w:tabs>
      </w:pPr>
      <w:hyperlink w:anchor="_Toc20235" w:history="1">
        <w:r>
          <w:rPr>
            <w:rFonts w:ascii="仿宋" w:eastAsia="仿宋" w:hAnsi="仿宋" w:cs="仿宋" w:hint="eastAsia"/>
            <w:lang w:eastAsia="zh-CN"/>
          </w:rPr>
          <w:t>(二)、注册资本</w:t>
        </w:r>
        <w:r>
          <w:tab/>
        </w:r>
        <w:r>
          <w:fldChar w:fldCharType="begin"/>
        </w:r>
        <w:r>
          <w:instrText xml:space="preserve"> PAGEREF _Toc20235 \h </w:instrText>
        </w:r>
        <w:r>
          <w:fldChar w:fldCharType="separate"/>
        </w:r>
        <w:r>
          <w:t>10</w:t>
        </w:r>
        <w:r>
          <w:fldChar w:fldCharType="end"/>
        </w:r>
      </w:hyperlink>
    </w:p>
    <w:p>
      <w:pPr>
        <w:pStyle w:val="TOC2"/>
        <w:tabs>
          <w:tab w:val="right" w:leader="dot" w:pos="8306"/>
        </w:tabs>
      </w:pPr>
      <w:hyperlink w:anchor="_Toc463" w:history="1">
        <w:r>
          <w:rPr>
            <w:rFonts w:ascii="仿宋" w:eastAsia="仿宋" w:hAnsi="仿宋" w:cs="仿宋" w:hint="eastAsia"/>
            <w:lang w:eastAsia="zh-CN"/>
          </w:rPr>
          <w:t>(三)、注册地址</w:t>
        </w:r>
        <w:r>
          <w:tab/>
        </w:r>
        <w:r>
          <w:fldChar w:fldCharType="begin"/>
        </w:r>
        <w:r>
          <w:instrText xml:space="preserve"> PAGEREF _Toc463 \h </w:instrText>
        </w:r>
        <w:r>
          <w:fldChar w:fldCharType="separate"/>
        </w:r>
        <w:r>
          <w:t>10</w:t>
        </w:r>
        <w:r>
          <w:fldChar w:fldCharType="end"/>
        </w:r>
      </w:hyperlink>
    </w:p>
    <w:p>
      <w:pPr>
        <w:pStyle w:val="TOC2"/>
        <w:tabs>
          <w:tab w:val="right" w:leader="dot" w:pos="8306"/>
        </w:tabs>
      </w:pPr>
      <w:hyperlink w:anchor="_Toc3850" w:history="1">
        <w:r>
          <w:rPr>
            <w:rFonts w:ascii="仿宋" w:eastAsia="仿宋" w:hAnsi="仿宋" w:cs="仿宋" w:hint="eastAsia"/>
            <w:lang w:eastAsia="zh-CN"/>
          </w:rPr>
          <w:t>(四)、法人代表</w:t>
        </w:r>
        <w:r>
          <w:tab/>
        </w:r>
        <w:r>
          <w:fldChar w:fldCharType="begin"/>
        </w:r>
        <w:r>
          <w:instrText xml:space="preserve"> PAGEREF _Toc3850 \h </w:instrText>
        </w:r>
        <w:r>
          <w:fldChar w:fldCharType="separate"/>
        </w:r>
        <w:r>
          <w:t>10</w:t>
        </w:r>
        <w:r>
          <w:fldChar w:fldCharType="end"/>
        </w:r>
      </w:hyperlink>
    </w:p>
    <w:p>
      <w:pPr>
        <w:pStyle w:val="TOC2"/>
        <w:tabs>
          <w:tab w:val="right" w:leader="dot" w:pos="8306"/>
        </w:tabs>
      </w:pPr>
      <w:hyperlink w:anchor="_Toc22516" w:history="1">
        <w:r>
          <w:rPr>
            <w:rFonts w:ascii="仿宋" w:eastAsia="仿宋" w:hAnsi="仿宋" w:cs="仿宋" w:hint="eastAsia"/>
            <w:lang w:eastAsia="zh-CN"/>
          </w:rPr>
          <w:t>(五)、主要经营范围</w:t>
        </w:r>
        <w:r>
          <w:tab/>
        </w:r>
        <w:r>
          <w:fldChar w:fldCharType="begin"/>
        </w:r>
        <w:r>
          <w:instrText xml:space="preserve"> PAGEREF _Toc22516 \h </w:instrText>
        </w:r>
        <w:r>
          <w:fldChar w:fldCharType="separate"/>
        </w:r>
        <w:r>
          <w:t>10</w:t>
        </w:r>
        <w:r>
          <w:fldChar w:fldCharType="end"/>
        </w:r>
      </w:hyperlink>
    </w:p>
    <w:p>
      <w:pPr>
        <w:pStyle w:val="TOC2"/>
        <w:tabs>
          <w:tab w:val="right" w:leader="dot" w:pos="8306"/>
        </w:tabs>
      </w:pPr>
      <w:hyperlink w:anchor="_Toc18385" w:history="1">
        <w:r>
          <w:rPr>
            <w:rFonts w:ascii="仿宋" w:eastAsia="仿宋" w:hAnsi="仿宋" w:cs="仿宋" w:hint="eastAsia"/>
            <w:lang w:eastAsia="zh-CN"/>
          </w:rPr>
          <w:t>(六)、主要股东</w:t>
        </w:r>
        <w:r>
          <w:tab/>
        </w:r>
        <w:r>
          <w:fldChar w:fldCharType="begin"/>
        </w:r>
        <w:r>
          <w:instrText xml:space="preserve"> PAGEREF _Toc18385 \h </w:instrText>
        </w:r>
        <w:r>
          <w:fldChar w:fldCharType="separate"/>
        </w:r>
        <w:r>
          <w:t>11</w:t>
        </w:r>
        <w:r>
          <w:fldChar w:fldCharType="end"/>
        </w:r>
      </w:hyperlink>
    </w:p>
    <w:p>
      <w:pPr>
        <w:pStyle w:val="TOC1"/>
        <w:tabs>
          <w:tab w:val="right" w:leader="dot" w:pos="8306"/>
        </w:tabs>
      </w:pPr>
      <w:hyperlink w:anchor="_Toc795" w:history="1">
        <w:r>
          <w:rPr>
            <w:rFonts w:ascii="仿宋" w:eastAsia="仿宋" w:hAnsi="仿宋" w:cs="仿宋" w:hint="eastAsia"/>
            <w:lang w:eastAsia="zh-CN"/>
          </w:rPr>
          <w:t>四、公司成立方案</w:t>
        </w:r>
        <w:r>
          <w:tab/>
        </w:r>
        <w:r>
          <w:fldChar w:fldCharType="begin"/>
        </w:r>
        <w:r>
          <w:instrText xml:space="preserve"> PAGEREF _Toc795 \h </w:instrText>
        </w:r>
        <w:r>
          <w:fldChar w:fldCharType="separate"/>
        </w:r>
        <w:r>
          <w:t>12</w:t>
        </w:r>
        <w:r>
          <w:fldChar w:fldCharType="end"/>
        </w:r>
      </w:hyperlink>
    </w:p>
    <w:p>
      <w:pPr>
        <w:pStyle w:val="TOC2"/>
        <w:tabs>
          <w:tab w:val="right" w:leader="dot" w:pos="8306"/>
        </w:tabs>
      </w:pPr>
      <w:hyperlink w:anchor="_Toc12431" w:history="1">
        <w:r>
          <w:rPr>
            <w:rFonts w:ascii="仿宋" w:eastAsia="仿宋" w:hAnsi="仿宋" w:cs="仿宋" w:hint="eastAsia"/>
            <w:lang w:eastAsia="zh-CN"/>
          </w:rPr>
          <w:t>(一)、公司经营宗旨</w:t>
        </w:r>
        <w:r>
          <w:tab/>
        </w:r>
        <w:r>
          <w:fldChar w:fldCharType="begin"/>
        </w:r>
        <w:r>
          <w:instrText xml:space="preserve"> PAGEREF _Toc12431 \h </w:instrText>
        </w:r>
        <w:r>
          <w:fldChar w:fldCharType="separate"/>
        </w:r>
        <w:r>
          <w:t>12</w:t>
        </w:r>
        <w:r>
          <w:fldChar w:fldCharType="end"/>
        </w:r>
      </w:hyperlink>
    </w:p>
    <w:p>
      <w:pPr>
        <w:pStyle w:val="TOC2"/>
        <w:tabs>
          <w:tab w:val="right" w:leader="dot" w:pos="8306"/>
        </w:tabs>
      </w:pPr>
      <w:hyperlink w:anchor="_Toc19053" w:history="1">
        <w:r>
          <w:rPr>
            <w:rFonts w:ascii="仿宋" w:eastAsia="仿宋" w:hAnsi="仿宋" w:cs="仿宋" w:hint="eastAsia"/>
            <w:lang w:eastAsia="zh-CN"/>
          </w:rPr>
          <w:t>(二)、公司的目标、主要职责</w:t>
        </w:r>
        <w:r>
          <w:tab/>
        </w:r>
        <w:r>
          <w:fldChar w:fldCharType="begin"/>
        </w:r>
        <w:r>
          <w:instrText xml:space="preserve"> PAGEREF _Toc19053 \h </w:instrText>
        </w:r>
        <w:r>
          <w:fldChar w:fldCharType="separate"/>
        </w:r>
        <w:r>
          <w:t>13</w:t>
        </w:r>
        <w:r>
          <w:fldChar w:fldCharType="end"/>
        </w:r>
      </w:hyperlink>
    </w:p>
    <w:p>
      <w:pPr>
        <w:pStyle w:val="TOC2"/>
        <w:tabs>
          <w:tab w:val="right" w:leader="dot" w:pos="8306"/>
        </w:tabs>
      </w:pPr>
      <w:hyperlink w:anchor="_Toc5527" w:history="1">
        <w:r>
          <w:rPr>
            <w:rFonts w:ascii="仿宋" w:eastAsia="仿宋" w:hAnsi="仿宋" w:cs="仿宋" w:hint="eastAsia"/>
            <w:lang w:eastAsia="zh-CN"/>
          </w:rPr>
          <w:t>(三)、公司组建方式</w:t>
        </w:r>
        <w:r>
          <w:tab/>
        </w:r>
        <w:r>
          <w:fldChar w:fldCharType="begin"/>
        </w:r>
        <w:r>
          <w:instrText xml:space="preserve"> PAGEREF _Toc5527 \h </w:instrText>
        </w:r>
        <w:r>
          <w:fldChar w:fldCharType="separate"/>
        </w:r>
        <w:r>
          <w:t>15</w:t>
        </w:r>
        <w:r>
          <w:fldChar w:fldCharType="end"/>
        </w:r>
      </w:hyperlink>
    </w:p>
    <w:p>
      <w:pPr>
        <w:pStyle w:val="TOC2"/>
        <w:tabs>
          <w:tab w:val="right" w:leader="dot" w:pos="8306"/>
        </w:tabs>
      </w:pPr>
      <w:hyperlink w:anchor="_Toc11131" w:history="1">
        <w:r>
          <w:rPr>
            <w:rFonts w:ascii="仿宋" w:eastAsia="仿宋" w:hAnsi="仿宋" w:cs="仿宋" w:hint="eastAsia"/>
            <w:lang w:eastAsia="zh-CN"/>
          </w:rPr>
          <w:t>(四)、公司管理体制</w:t>
        </w:r>
        <w:r>
          <w:tab/>
        </w:r>
        <w:r>
          <w:fldChar w:fldCharType="begin"/>
        </w:r>
        <w:r>
          <w:instrText xml:space="preserve"> PAGEREF _Toc11131 \h </w:instrText>
        </w:r>
        <w:r>
          <w:fldChar w:fldCharType="separate"/>
        </w:r>
        <w:r>
          <w:t>16</w:t>
        </w:r>
        <w:r>
          <w:fldChar w:fldCharType="end"/>
        </w:r>
      </w:hyperlink>
    </w:p>
    <w:p>
      <w:pPr>
        <w:pStyle w:val="TOC2"/>
        <w:tabs>
          <w:tab w:val="right" w:leader="dot" w:pos="8306"/>
        </w:tabs>
      </w:pPr>
      <w:hyperlink w:anchor="_Toc32410" w:history="1">
        <w:r>
          <w:rPr>
            <w:rFonts w:ascii="仿宋" w:eastAsia="仿宋" w:hAnsi="仿宋" w:cs="仿宋" w:hint="eastAsia"/>
            <w:lang w:eastAsia="zh-CN"/>
          </w:rPr>
          <w:t>(五)、部门职责及权限</w:t>
        </w:r>
        <w:r>
          <w:tab/>
        </w:r>
        <w:r>
          <w:fldChar w:fldCharType="begin"/>
        </w:r>
        <w:r>
          <w:instrText xml:space="preserve"> PAGEREF _Toc32410 \h </w:instrText>
        </w:r>
        <w:r>
          <w:fldChar w:fldCharType="separate"/>
        </w:r>
        <w:r>
          <w:t>17</w:t>
        </w:r>
        <w:r>
          <w:fldChar w:fldCharType="end"/>
        </w:r>
      </w:hyperlink>
    </w:p>
    <w:p>
      <w:pPr>
        <w:pStyle w:val="TOC2"/>
        <w:tabs>
          <w:tab w:val="right" w:leader="dot" w:pos="8306"/>
        </w:tabs>
      </w:pPr>
      <w:hyperlink w:anchor="_Toc5647" w:history="1">
        <w:r>
          <w:rPr>
            <w:rFonts w:ascii="仿宋" w:eastAsia="仿宋" w:hAnsi="仿宋" w:cs="仿宋" w:hint="eastAsia"/>
            <w:lang w:eastAsia="zh-CN"/>
          </w:rPr>
          <w:t>(六)、核心人员介绍</w:t>
        </w:r>
        <w:r>
          <w:tab/>
        </w:r>
        <w:r>
          <w:fldChar w:fldCharType="begin"/>
        </w:r>
        <w:r>
          <w:instrText xml:space="preserve"> PAGEREF _Toc5647 \h </w:instrText>
        </w:r>
        <w:r>
          <w:fldChar w:fldCharType="separate"/>
        </w:r>
        <w:r>
          <w:t>20</w:t>
        </w:r>
        <w:r>
          <w:fldChar w:fldCharType="end"/>
        </w:r>
      </w:hyperlink>
    </w:p>
    <w:p>
      <w:pPr>
        <w:pStyle w:val="TOC2"/>
        <w:tabs>
          <w:tab w:val="right" w:leader="dot" w:pos="8306"/>
        </w:tabs>
      </w:pPr>
      <w:hyperlink w:anchor="_Toc28586" w:history="1">
        <w:r>
          <w:rPr>
            <w:rFonts w:ascii="仿宋" w:eastAsia="仿宋" w:hAnsi="仿宋" w:cs="仿宋" w:hint="eastAsia"/>
            <w:lang w:eastAsia="zh-CN"/>
          </w:rPr>
          <w:t>(七)、财务会计制度</w:t>
        </w:r>
        <w:r>
          <w:tab/>
        </w:r>
        <w:r>
          <w:fldChar w:fldCharType="begin"/>
        </w:r>
        <w:r>
          <w:instrText xml:space="preserve"> PAGEREF _Toc28586 \h </w:instrText>
        </w:r>
        <w:r>
          <w:fldChar w:fldCharType="separate"/>
        </w:r>
        <w:r>
          <w:t>22</w:t>
        </w:r>
        <w:r>
          <w:fldChar w:fldCharType="end"/>
        </w:r>
      </w:hyperlink>
    </w:p>
    <w:p>
      <w:pPr>
        <w:pStyle w:val="TOC1"/>
        <w:tabs>
          <w:tab w:val="right" w:leader="dot" w:pos="8306"/>
        </w:tabs>
      </w:pPr>
      <w:hyperlink w:anchor="_Toc19353" w:history="1">
        <w:r>
          <w:rPr>
            <w:rFonts w:ascii="仿宋" w:eastAsia="仿宋" w:hAnsi="仿宋" w:cs="仿宋" w:hint="eastAsia"/>
            <w:lang w:eastAsia="zh-CN"/>
          </w:rPr>
          <w:t>五、发展规划</w:t>
        </w:r>
        <w:r>
          <w:tab/>
        </w:r>
        <w:r>
          <w:fldChar w:fldCharType="begin"/>
        </w:r>
        <w:r>
          <w:instrText xml:space="preserve"> PAGEREF _Toc19353 \h </w:instrText>
        </w:r>
        <w:r>
          <w:fldChar w:fldCharType="separate"/>
        </w:r>
        <w:r>
          <w:t>27</w:t>
        </w:r>
        <w:r>
          <w:fldChar w:fldCharType="end"/>
        </w:r>
      </w:hyperlink>
    </w:p>
    <w:p>
      <w:pPr>
        <w:pStyle w:val="TOC2"/>
        <w:tabs>
          <w:tab w:val="right" w:leader="dot" w:pos="8306"/>
        </w:tabs>
      </w:pPr>
      <w:hyperlink w:anchor="_Toc25467" w:history="1">
        <w:r>
          <w:rPr>
            <w:rFonts w:ascii="仿宋" w:eastAsia="仿宋" w:hAnsi="仿宋" w:cs="仿宋" w:hint="eastAsia"/>
            <w:lang w:eastAsia="zh-CN"/>
          </w:rPr>
          <w:t>(一)、公司发展规划</w:t>
        </w:r>
        <w:r>
          <w:tab/>
        </w:r>
        <w:r>
          <w:fldChar w:fldCharType="begin"/>
        </w:r>
        <w:r>
          <w:instrText xml:space="preserve"> PAGEREF _Toc25467 \h </w:instrText>
        </w:r>
        <w:r>
          <w:fldChar w:fldCharType="separate"/>
        </w:r>
        <w:r>
          <w:t>27</w:t>
        </w:r>
        <w:r>
          <w:fldChar w:fldCharType="end"/>
        </w:r>
      </w:hyperlink>
    </w:p>
    <w:p>
      <w:pPr>
        <w:pStyle w:val="TOC2"/>
        <w:tabs>
          <w:tab w:val="right" w:leader="dot" w:pos="8306"/>
        </w:tabs>
      </w:pPr>
      <w:hyperlink w:anchor="_Toc9979" w:history="1">
        <w:r>
          <w:rPr>
            <w:rFonts w:ascii="仿宋" w:eastAsia="仿宋" w:hAnsi="仿宋" w:cs="仿宋" w:hint="eastAsia"/>
            <w:lang w:eastAsia="zh-CN"/>
          </w:rPr>
          <w:t>(二)、保障措施</w:t>
        </w:r>
        <w:r>
          <w:tab/>
        </w:r>
        <w:r>
          <w:fldChar w:fldCharType="begin"/>
        </w:r>
        <w:r>
          <w:instrText xml:space="preserve"> PAGEREF _Toc9979 \h </w:instrText>
        </w:r>
        <w:r>
          <w:fldChar w:fldCharType="separate"/>
        </w:r>
        <w:r>
          <w:t>28</w:t>
        </w:r>
        <w:r>
          <w:fldChar w:fldCharType="end"/>
        </w:r>
      </w:hyperlink>
    </w:p>
    <w:p>
      <w:pPr>
        <w:pStyle w:val="TOC1"/>
        <w:tabs>
          <w:tab w:val="right" w:leader="dot" w:pos="8306"/>
        </w:tabs>
      </w:pPr>
      <w:hyperlink w:anchor="_Toc20598" w:history="1">
        <w:r>
          <w:rPr>
            <w:rFonts w:ascii="仿宋" w:eastAsia="仿宋" w:hAnsi="仿宋" w:cs="仿宋" w:hint="eastAsia"/>
            <w:lang w:eastAsia="zh-CN"/>
          </w:rPr>
          <w:t>六、公司组建背景分析</w:t>
        </w:r>
        <w:r>
          <w:tab/>
        </w:r>
        <w:r>
          <w:fldChar w:fldCharType="begin"/>
        </w:r>
        <w:r>
          <w:instrText xml:space="preserve"> PAGEREF _Toc20598 \h </w:instrText>
        </w:r>
        <w:r>
          <w:fldChar w:fldCharType="separate"/>
        </w:r>
        <w:r>
          <w:t>33</w:t>
        </w:r>
        <w:r>
          <w:fldChar w:fldCharType="end"/>
        </w:r>
      </w:hyperlink>
    </w:p>
    <w:p>
      <w:pPr>
        <w:pStyle w:val="TOC2"/>
        <w:tabs>
          <w:tab w:val="right" w:leader="dot" w:pos="8306"/>
        </w:tabs>
      </w:pPr>
      <w:hyperlink w:anchor="_Toc30658" w:history="1">
        <w:r>
          <w:rPr>
            <w:rFonts w:ascii="仿宋" w:eastAsia="仿宋" w:hAnsi="仿宋" w:cs="仿宋" w:hint="eastAsia"/>
            <w:lang w:eastAsia="zh-CN"/>
          </w:rPr>
          <w:t>(一)、羊肉加工项目背景分析</w:t>
        </w:r>
        <w:r>
          <w:tab/>
        </w:r>
        <w:r>
          <w:fldChar w:fldCharType="begin"/>
        </w:r>
        <w:r>
          <w:instrText xml:space="preserve"> PAGEREF _Toc30658 \h </w:instrText>
        </w:r>
        <w:r>
          <w:fldChar w:fldCharType="separate"/>
        </w:r>
        <w:r>
          <w:t>33</w:t>
        </w:r>
        <w:r>
          <w:fldChar w:fldCharType="end"/>
        </w:r>
      </w:hyperlink>
    </w:p>
    <w:p>
      <w:pPr>
        <w:pStyle w:val="TOC2"/>
        <w:tabs>
          <w:tab w:val="right" w:leader="dot" w:pos="8306"/>
        </w:tabs>
      </w:pPr>
      <w:hyperlink w:anchor="_Toc22426" w:history="1">
        <w:r>
          <w:rPr>
            <w:rFonts w:ascii="仿宋" w:eastAsia="仿宋" w:hAnsi="仿宋" w:cs="仿宋" w:hint="eastAsia"/>
            <w:lang w:eastAsia="zh-CN"/>
          </w:rPr>
          <w:t>(二)、羊肉加工项目建设必要性分析</w:t>
        </w:r>
        <w:r>
          <w:tab/>
        </w:r>
        <w:r>
          <w:fldChar w:fldCharType="begin"/>
        </w:r>
        <w:r>
          <w:instrText xml:space="preserve"> PAGEREF _Toc22426 \h </w:instrText>
        </w:r>
        <w:r>
          <w:fldChar w:fldCharType="separate"/>
        </w:r>
        <w:r>
          <w:t>34</w:t>
        </w:r>
        <w:r>
          <w:fldChar w:fldCharType="end"/>
        </w:r>
      </w:hyperlink>
    </w:p>
    <w:p>
      <w:pPr>
        <w:pStyle w:val="TOC2"/>
        <w:tabs>
          <w:tab w:val="right" w:leader="dot" w:pos="8306"/>
        </w:tabs>
      </w:pPr>
      <w:hyperlink w:anchor="_Toc13320" w:history="1">
        <w:r>
          <w:rPr>
            <w:rFonts w:ascii="仿宋" w:eastAsia="仿宋" w:hAnsi="仿宋" w:cs="仿宋" w:hint="eastAsia"/>
            <w:lang w:eastAsia="zh-CN"/>
          </w:rPr>
          <w:t>(三)、鼓励中小企业发展</w:t>
        </w:r>
        <w:r>
          <w:tab/>
        </w:r>
        <w:r>
          <w:fldChar w:fldCharType="begin"/>
        </w:r>
        <w:r>
          <w:instrText xml:space="preserve"> PAGEREF _Toc13320 \h </w:instrText>
        </w:r>
        <w:r>
          <w:fldChar w:fldCharType="separate"/>
        </w:r>
        <w:r>
          <w:t>35</w:t>
        </w:r>
        <w:r>
          <w:fldChar w:fldCharType="end"/>
        </w:r>
      </w:hyperlink>
    </w:p>
    <w:p>
      <w:pPr>
        <w:pStyle w:val="TOC2"/>
        <w:tabs>
          <w:tab w:val="right" w:leader="dot" w:pos="8306"/>
        </w:tabs>
      </w:pPr>
      <w:hyperlink w:anchor="_Toc29513" w:history="1">
        <w:r>
          <w:rPr>
            <w:rFonts w:ascii="仿宋" w:eastAsia="仿宋" w:hAnsi="仿宋" w:cs="仿宋" w:hint="eastAsia"/>
            <w:lang w:eastAsia="zh-CN"/>
          </w:rPr>
          <w:t>(四)、宏观经济形势分析</w:t>
        </w:r>
        <w:r>
          <w:tab/>
        </w:r>
        <w:r>
          <w:fldChar w:fldCharType="begin"/>
        </w:r>
        <w:r>
          <w:instrText xml:space="preserve"> PAGEREF _Toc29513 \h </w:instrText>
        </w:r>
        <w:r>
          <w:fldChar w:fldCharType="separate"/>
        </w:r>
        <w:r>
          <w:t>36</w:t>
        </w:r>
        <w:r>
          <w:fldChar w:fldCharType="end"/>
        </w:r>
      </w:hyperlink>
    </w:p>
    <w:p>
      <w:pPr>
        <w:pStyle w:val="TOC1"/>
        <w:tabs>
          <w:tab w:val="right" w:leader="dot" w:pos="8306"/>
        </w:tabs>
      </w:pPr>
      <w:hyperlink w:anchor="_Toc7834" w:history="1">
        <w:r>
          <w:rPr>
            <w:rFonts w:ascii="仿宋" w:eastAsia="仿宋" w:hAnsi="仿宋" w:cs="仿宋" w:hint="eastAsia"/>
            <w:lang w:eastAsia="zh-CN"/>
          </w:rPr>
          <w:t>七、投资方案分析</w:t>
        </w:r>
        <w:r>
          <w:tab/>
        </w:r>
        <w:r>
          <w:fldChar w:fldCharType="begin"/>
        </w:r>
        <w:r>
          <w:instrText xml:space="preserve"> PAGEREF _Toc7834 \h </w:instrText>
        </w:r>
        <w:r>
          <w:fldChar w:fldCharType="separate"/>
        </w:r>
        <w:r>
          <w:t>37</w:t>
        </w:r>
        <w:r>
          <w:fldChar w:fldCharType="end"/>
        </w:r>
      </w:hyperlink>
    </w:p>
    <w:p>
      <w:pPr>
        <w:pStyle w:val="TOC2"/>
        <w:tabs>
          <w:tab w:val="right" w:leader="dot" w:pos="8306"/>
        </w:tabs>
      </w:pPr>
      <w:hyperlink w:anchor="_Toc27999" w:history="1">
        <w:r>
          <w:rPr>
            <w:rFonts w:ascii="仿宋" w:eastAsia="仿宋" w:hAnsi="仿宋" w:cs="仿宋" w:hint="eastAsia"/>
            <w:lang w:eastAsia="zh-CN"/>
          </w:rPr>
          <w:t>(一)、编制说明</w:t>
        </w:r>
        <w:r>
          <w:tab/>
        </w:r>
        <w:r>
          <w:fldChar w:fldCharType="begin"/>
        </w:r>
        <w:r>
          <w:instrText xml:space="preserve"> PAGEREF _Toc27999 \h </w:instrText>
        </w:r>
        <w:r>
          <w:fldChar w:fldCharType="separate"/>
        </w:r>
        <w:r>
          <w:t>37</w:t>
        </w:r>
        <w:r>
          <w:fldChar w:fldCharType="end"/>
        </w:r>
      </w:hyperlink>
    </w:p>
    <w:p>
      <w:pPr>
        <w:pStyle w:val="TOC2"/>
        <w:tabs>
          <w:tab w:val="right" w:leader="dot" w:pos="8306"/>
        </w:tabs>
      </w:pPr>
      <w:hyperlink w:anchor="_Toc11028" w:history="1">
        <w:r>
          <w:rPr>
            <w:rFonts w:ascii="仿宋" w:eastAsia="仿宋" w:hAnsi="仿宋" w:cs="仿宋" w:hint="eastAsia"/>
            <w:lang w:eastAsia="zh-CN"/>
          </w:rPr>
          <w:t>(二)、建设投资</w:t>
        </w:r>
        <w:r>
          <w:tab/>
        </w:r>
        <w:r>
          <w:fldChar w:fldCharType="begin"/>
        </w:r>
        <w:r>
          <w:instrText xml:space="preserve"> PAGEREF _Toc11028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09" w:history="1">
        <w:r>
          <w:rPr>
            <w:rFonts w:ascii="仿宋" w:eastAsia="仿宋" w:hAnsi="仿宋" w:cs="仿宋" w:hint="eastAsia"/>
            <w:lang w:eastAsia="zh-CN"/>
          </w:rPr>
          <w:t>(三)、建设期利息</w:t>
        </w:r>
        <w:r>
          <w:tab/>
        </w:r>
        <w:r>
          <w:fldChar w:fldCharType="begin"/>
        </w:r>
        <w:r>
          <w:instrText xml:space="preserve"> PAGEREF _Toc24409 \h </w:instrText>
        </w:r>
        <w:r>
          <w:fldChar w:fldCharType="separate"/>
        </w:r>
        <w:r>
          <w:t>38</w:t>
        </w:r>
        <w:r>
          <w:fldChar w:fldCharType="end"/>
        </w:r>
      </w:hyperlink>
    </w:p>
    <w:p>
      <w:pPr>
        <w:pStyle w:val="TOC2"/>
        <w:tabs>
          <w:tab w:val="right" w:leader="dot" w:pos="8306"/>
        </w:tabs>
      </w:pPr>
      <w:hyperlink w:anchor="_Toc30734" w:history="1">
        <w:r>
          <w:rPr>
            <w:rFonts w:ascii="仿宋" w:eastAsia="仿宋" w:hAnsi="仿宋" w:cs="仿宋" w:hint="eastAsia"/>
            <w:lang w:eastAsia="zh-CN"/>
          </w:rPr>
          <w:t>(四)、流动资金</w:t>
        </w:r>
        <w:r>
          <w:tab/>
        </w:r>
        <w:r>
          <w:fldChar w:fldCharType="begin"/>
        </w:r>
        <w:r>
          <w:instrText xml:space="preserve"> PAGEREF _Toc30734 \h </w:instrText>
        </w:r>
        <w:r>
          <w:fldChar w:fldCharType="separate"/>
        </w:r>
        <w:r>
          <w:t>38</w:t>
        </w:r>
        <w:r>
          <w:fldChar w:fldCharType="end"/>
        </w:r>
      </w:hyperlink>
    </w:p>
    <w:p>
      <w:pPr>
        <w:pStyle w:val="TOC2"/>
        <w:tabs>
          <w:tab w:val="right" w:leader="dot" w:pos="8306"/>
        </w:tabs>
      </w:pPr>
      <w:hyperlink w:anchor="_Toc21584" w:history="1">
        <w:r>
          <w:rPr>
            <w:rFonts w:ascii="仿宋" w:eastAsia="仿宋" w:hAnsi="仿宋" w:cs="仿宋" w:hint="eastAsia"/>
            <w:lang w:eastAsia="zh-CN"/>
          </w:rPr>
          <w:t>(五)、羊肉加工项目总投资</w:t>
        </w:r>
        <w:r>
          <w:tab/>
        </w:r>
        <w:r>
          <w:fldChar w:fldCharType="begin"/>
        </w:r>
        <w:r>
          <w:instrText xml:space="preserve"> PAGEREF _Toc21584 \h </w:instrText>
        </w:r>
        <w:r>
          <w:fldChar w:fldCharType="separate"/>
        </w:r>
        <w:r>
          <w:t>39</w:t>
        </w:r>
        <w:r>
          <w:fldChar w:fldCharType="end"/>
        </w:r>
      </w:hyperlink>
    </w:p>
    <w:p>
      <w:pPr>
        <w:pStyle w:val="TOC2"/>
        <w:tabs>
          <w:tab w:val="right" w:leader="dot" w:pos="8306"/>
        </w:tabs>
      </w:pPr>
      <w:hyperlink w:anchor="_Toc14232" w:history="1">
        <w:r>
          <w:rPr>
            <w:rFonts w:ascii="仿宋" w:eastAsia="仿宋" w:hAnsi="仿宋" w:cs="仿宋" w:hint="eastAsia"/>
            <w:lang w:eastAsia="zh-CN"/>
          </w:rPr>
          <w:t>(六)、资金筹措与投资计划</w:t>
        </w:r>
        <w:r>
          <w:tab/>
        </w:r>
        <w:r>
          <w:fldChar w:fldCharType="begin"/>
        </w:r>
        <w:r>
          <w:instrText xml:space="preserve"> PAGEREF _Toc14232 \h </w:instrText>
        </w:r>
        <w:r>
          <w:fldChar w:fldCharType="separate"/>
        </w:r>
        <w:r>
          <w:t>39</w:t>
        </w:r>
        <w:r>
          <w:fldChar w:fldCharType="end"/>
        </w:r>
      </w:hyperlink>
    </w:p>
    <w:p>
      <w:pPr>
        <w:pStyle w:val="TOC1"/>
        <w:tabs>
          <w:tab w:val="right" w:leader="dot" w:pos="8306"/>
        </w:tabs>
      </w:pPr>
      <w:hyperlink w:anchor="_Toc9225" w:history="1">
        <w:r>
          <w:rPr>
            <w:rFonts w:ascii="仿宋" w:eastAsia="仿宋" w:hAnsi="仿宋" w:cs="仿宋" w:hint="eastAsia"/>
            <w:lang w:eastAsia="zh-CN"/>
          </w:rPr>
          <w:t>八、环境保护分析</w:t>
        </w:r>
        <w:r>
          <w:tab/>
        </w:r>
        <w:r>
          <w:fldChar w:fldCharType="begin"/>
        </w:r>
        <w:r>
          <w:instrText xml:space="preserve"> PAGEREF _Toc9225 \h </w:instrText>
        </w:r>
        <w:r>
          <w:fldChar w:fldCharType="separate"/>
        </w:r>
        <w:r>
          <w:t>40</w:t>
        </w:r>
        <w:r>
          <w:fldChar w:fldCharType="end"/>
        </w:r>
      </w:hyperlink>
    </w:p>
    <w:p>
      <w:pPr>
        <w:pStyle w:val="TOC2"/>
        <w:tabs>
          <w:tab w:val="right" w:leader="dot" w:pos="8306"/>
        </w:tabs>
      </w:pPr>
      <w:hyperlink w:anchor="_Toc24715" w:history="1">
        <w:r>
          <w:rPr>
            <w:rFonts w:ascii="仿宋" w:eastAsia="仿宋" w:hAnsi="仿宋" w:cs="仿宋" w:hint="eastAsia"/>
            <w:lang w:eastAsia="zh-CN"/>
          </w:rPr>
          <w:t>(一)、编制依据</w:t>
        </w:r>
        <w:r>
          <w:tab/>
        </w:r>
        <w:r>
          <w:fldChar w:fldCharType="begin"/>
        </w:r>
        <w:r>
          <w:instrText xml:space="preserve"> PAGEREF _Toc24715 \h </w:instrText>
        </w:r>
        <w:r>
          <w:fldChar w:fldCharType="separate"/>
        </w:r>
        <w:r>
          <w:t>40</w:t>
        </w:r>
        <w:r>
          <w:fldChar w:fldCharType="end"/>
        </w:r>
      </w:hyperlink>
    </w:p>
    <w:p>
      <w:pPr>
        <w:pStyle w:val="TOC2"/>
        <w:tabs>
          <w:tab w:val="right" w:leader="dot" w:pos="8306"/>
        </w:tabs>
      </w:pPr>
      <w:hyperlink w:anchor="_Toc6009" w:history="1">
        <w:r>
          <w:rPr>
            <w:rFonts w:ascii="仿宋" w:eastAsia="仿宋" w:hAnsi="仿宋" w:cs="仿宋" w:hint="eastAsia"/>
            <w:lang w:eastAsia="zh-CN"/>
          </w:rPr>
          <w:t>(二)、环境影响合理性分析</w:t>
        </w:r>
        <w:r>
          <w:tab/>
        </w:r>
        <w:r>
          <w:fldChar w:fldCharType="begin"/>
        </w:r>
        <w:r>
          <w:instrText xml:space="preserve"> PAGEREF _Toc6009 \h </w:instrText>
        </w:r>
        <w:r>
          <w:fldChar w:fldCharType="separate"/>
        </w:r>
        <w:r>
          <w:t>40</w:t>
        </w:r>
        <w:r>
          <w:fldChar w:fldCharType="end"/>
        </w:r>
      </w:hyperlink>
    </w:p>
    <w:p>
      <w:pPr>
        <w:pStyle w:val="TOC2"/>
        <w:tabs>
          <w:tab w:val="right" w:leader="dot" w:pos="8306"/>
        </w:tabs>
      </w:pPr>
      <w:hyperlink w:anchor="_Toc6015" w:history="1">
        <w:r>
          <w:rPr>
            <w:rFonts w:ascii="仿宋" w:eastAsia="仿宋" w:hAnsi="仿宋" w:cs="仿宋" w:hint="eastAsia"/>
            <w:lang w:eastAsia="zh-CN"/>
          </w:rPr>
          <w:t>(三)、建设期大气环境影响分析</w:t>
        </w:r>
        <w:r>
          <w:tab/>
        </w:r>
        <w:r>
          <w:fldChar w:fldCharType="begin"/>
        </w:r>
        <w:r>
          <w:instrText xml:space="preserve"> PAGEREF _Toc6015 \h </w:instrText>
        </w:r>
        <w:r>
          <w:fldChar w:fldCharType="separate"/>
        </w:r>
        <w:r>
          <w:t>41</w:t>
        </w:r>
        <w:r>
          <w:fldChar w:fldCharType="end"/>
        </w:r>
      </w:hyperlink>
    </w:p>
    <w:p>
      <w:pPr>
        <w:pStyle w:val="TOC2"/>
        <w:tabs>
          <w:tab w:val="right" w:leader="dot" w:pos="8306"/>
        </w:tabs>
      </w:pPr>
      <w:hyperlink w:anchor="_Toc10856" w:history="1">
        <w:r>
          <w:rPr>
            <w:rFonts w:ascii="仿宋" w:eastAsia="仿宋" w:hAnsi="仿宋" w:cs="仿宋" w:hint="eastAsia"/>
            <w:lang w:eastAsia="zh-CN"/>
          </w:rPr>
          <w:t>(四)、建设期水环境影响分析</w:t>
        </w:r>
        <w:r>
          <w:tab/>
        </w:r>
        <w:r>
          <w:fldChar w:fldCharType="begin"/>
        </w:r>
        <w:r>
          <w:instrText xml:space="preserve"> PAGEREF _Toc10856 \h </w:instrText>
        </w:r>
        <w:r>
          <w:fldChar w:fldCharType="separate"/>
        </w:r>
        <w:r>
          <w:t>42</w:t>
        </w:r>
        <w:r>
          <w:fldChar w:fldCharType="end"/>
        </w:r>
      </w:hyperlink>
    </w:p>
    <w:p>
      <w:pPr>
        <w:pStyle w:val="TOC2"/>
        <w:tabs>
          <w:tab w:val="right" w:leader="dot" w:pos="8306"/>
        </w:tabs>
      </w:pPr>
      <w:hyperlink w:anchor="_Toc29805" w:history="1">
        <w:r>
          <w:rPr>
            <w:rFonts w:ascii="仿宋" w:eastAsia="仿宋" w:hAnsi="仿宋" w:cs="仿宋" w:hint="eastAsia"/>
            <w:lang w:eastAsia="zh-CN"/>
          </w:rPr>
          <w:t>(五)、建设期固体废弃物环境影响分析</w:t>
        </w:r>
        <w:r>
          <w:tab/>
        </w:r>
        <w:r>
          <w:fldChar w:fldCharType="begin"/>
        </w:r>
        <w:r>
          <w:instrText xml:space="preserve"> PAGEREF _Toc29805 \h </w:instrText>
        </w:r>
        <w:r>
          <w:fldChar w:fldCharType="separate"/>
        </w:r>
        <w:r>
          <w:t>43</w:t>
        </w:r>
        <w:r>
          <w:fldChar w:fldCharType="end"/>
        </w:r>
      </w:hyperlink>
    </w:p>
    <w:p>
      <w:pPr>
        <w:pStyle w:val="TOC2"/>
        <w:tabs>
          <w:tab w:val="right" w:leader="dot" w:pos="8306"/>
        </w:tabs>
      </w:pPr>
      <w:hyperlink w:anchor="_Toc6929" w:history="1">
        <w:r>
          <w:rPr>
            <w:rFonts w:ascii="仿宋" w:eastAsia="仿宋" w:hAnsi="仿宋" w:cs="仿宋" w:hint="eastAsia"/>
            <w:lang w:eastAsia="zh-CN"/>
          </w:rPr>
          <w:t>(六)、建设期声环境影响分析</w:t>
        </w:r>
        <w:r>
          <w:tab/>
        </w:r>
        <w:r>
          <w:fldChar w:fldCharType="begin"/>
        </w:r>
        <w:r>
          <w:instrText xml:space="preserve"> PAGEREF _Toc6929 \h </w:instrText>
        </w:r>
        <w:r>
          <w:fldChar w:fldCharType="separate"/>
        </w:r>
        <w:r>
          <w:t>44</w:t>
        </w:r>
        <w:r>
          <w:fldChar w:fldCharType="end"/>
        </w:r>
      </w:hyperlink>
    </w:p>
    <w:p>
      <w:pPr>
        <w:pStyle w:val="TOC2"/>
        <w:tabs>
          <w:tab w:val="right" w:leader="dot" w:pos="8306"/>
        </w:tabs>
      </w:pPr>
      <w:hyperlink w:anchor="_Toc12857" w:history="1">
        <w:r>
          <w:rPr>
            <w:rFonts w:ascii="仿宋" w:eastAsia="仿宋" w:hAnsi="仿宋" w:cs="仿宋" w:hint="eastAsia"/>
            <w:lang w:eastAsia="zh-CN"/>
          </w:rPr>
          <w:t>(七)、营运期大气环境影响分析</w:t>
        </w:r>
        <w:r>
          <w:tab/>
        </w:r>
        <w:r>
          <w:fldChar w:fldCharType="begin"/>
        </w:r>
        <w:r>
          <w:instrText xml:space="preserve"> PAGEREF _Toc12857 \h </w:instrText>
        </w:r>
        <w:r>
          <w:fldChar w:fldCharType="separate"/>
        </w:r>
        <w:r>
          <w:t>46</w:t>
        </w:r>
        <w:r>
          <w:fldChar w:fldCharType="end"/>
        </w:r>
      </w:hyperlink>
    </w:p>
    <w:p>
      <w:pPr>
        <w:pStyle w:val="TOC2"/>
        <w:tabs>
          <w:tab w:val="right" w:leader="dot" w:pos="8306"/>
        </w:tabs>
      </w:pPr>
      <w:hyperlink w:anchor="_Toc16378" w:history="1">
        <w:r>
          <w:rPr>
            <w:rFonts w:ascii="仿宋" w:eastAsia="仿宋" w:hAnsi="仿宋" w:cs="仿宋" w:hint="eastAsia"/>
            <w:lang w:eastAsia="zh-CN"/>
          </w:rPr>
          <w:t>(八)、营运期水环境影响分析</w:t>
        </w:r>
        <w:r>
          <w:tab/>
        </w:r>
        <w:r>
          <w:fldChar w:fldCharType="begin"/>
        </w:r>
        <w:r>
          <w:instrText xml:space="preserve"> PAGEREF _Toc16378 \h </w:instrText>
        </w:r>
        <w:r>
          <w:fldChar w:fldCharType="separate"/>
        </w:r>
        <w:r>
          <w:t>47</w:t>
        </w:r>
        <w:r>
          <w:fldChar w:fldCharType="end"/>
        </w:r>
      </w:hyperlink>
    </w:p>
    <w:p>
      <w:pPr>
        <w:pStyle w:val="TOC2"/>
        <w:tabs>
          <w:tab w:val="right" w:leader="dot" w:pos="8306"/>
        </w:tabs>
      </w:pPr>
      <w:hyperlink w:anchor="_Toc32699" w:history="1">
        <w:r>
          <w:rPr>
            <w:rFonts w:ascii="仿宋" w:eastAsia="仿宋" w:hAnsi="仿宋" w:cs="仿宋" w:hint="eastAsia"/>
            <w:lang w:eastAsia="zh-CN"/>
          </w:rPr>
          <w:t>(九)、营运期固体废弃物环境影响分析</w:t>
        </w:r>
        <w:r>
          <w:tab/>
        </w:r>
        <w:r>
          <w:fldChar w:fldCharType="begin"/>
        </w:r>
        <w:r>
          <w:instrText xml:space="preserve"> PAGEREF _Toc32699 \h </w:instrText>
        </w:r>
        <w:r>
          <w:fldChar w:fldCharType="separate"/>
        </w:r>
        <w:r>
          <w:t>48</w:t>
        </w:r>
        <w:r>
          <w:fldChar w:fldCharType="end"/>
        </w:r>
      </w:hyperlink>
    </w:p>
    <w:p>
      <w:pPr>
        <w:pStyle w:val="TOC2"/>
        <w:tabs>
          <w:tab w:val="right" w:leader="dot" w:pos="8306"/>
        </w:tabs>
      </w:pPr>
      <w:hyperlink w:anchor="_Toc7514" w:history="1">
        <w:r>
          <w:rPr>
            <w:rFonts w:ascii="仿宋" w:eastAsia="仿宋" w:hAnsi="仿宋" w:cs="仿宋" w:hint="eastAsia"/>
            <w:lang w:eastAsia="zh-CN"/>
          </w:rPr>
          <w:t>(十)、营运期声环境影响分析</w:t>
        </w:r>
        <w:r>
          <w:tab/>
        </w:r>
        <w:r>
          <w:fldChar w:fldCharType="begin"/>
        </w:r>
        <w:r>
          <w:instrText xml:space="preserve"> PAGEREF _Toc7514 \h </w:instrText>
        </w:r>
        <w:r>
          <w:fldChar w:fldCharType="separate"/>
        </w:r>
        <w:r>
          <w:t>49</w:t>
        </w:r>
        <w:r>
          <w:fldChar w:fldCharType="end"/>
        </w:r>
      </w:hyperlink>
    </w:p>
    <w:p>
      <w:pPr>
        <w:pStyle w:val="TOC2"/>
        <w:tabs>
          <w:tab w:val="right" w:leader="dot" w:pos="8306"/>
        </w:tabs>
      </w:pPr>
      <w:hyperlink w:anchor="_Toc9739" w:history="1">
        <w:r>
          <w:rPr>
            <w:rFonts w:ascii="仿宋" w:eastAsia="仿宋" w:hAnsi="仿宋" w:cs="仿宋" w:hint="eastAsia"/>
            <w:lang w:eastAsia="zh-CN"/>
          </w:rPr>
          <w:t>(十一)、清洁生产</w:t>
        </w:r>
        <w:r>
          <w:tab/>
        </w:r>
        <w:r>
          <w:fldChar w:fldCharType="begin"/>
        </w:r>
        <w:r>
          <w:instrText xml:space="preserve"> PAGEREF _Toc9739 \h </w:instrText>
        </w:r>
        <w:r>
          <w:fldChar w:fldCharType="separate"/>
        </w:r>
        <w:r>
          <w:t>50</w:t>
        </w:r>
        <w:r>
          <w:fldChar w:fldCharType="end"/>
        </w:r>
      </w:hyperlink>
    </w:p>
    <w:p>
      <w:pPr>
        <w:pStyle w:val="TOC2"/>
        <w:tabs>
          <w:tab w:val="right" w:leader="dot" w:pos="8306"/>
        </w:tabs>
      </w:pPr>
      <w:hyperlink w:anchor="_Toc16060" w:history="1">
        <w:r>
          <w:rPr>
            <w:rFonts w:ascii="仿宋" w:eastAsia="仿宋" w:hAnsi="仿宋" w:cs="仿宋" w:hint="eastAsia"/>
            <w:lang w:eastAsia="zh-CN"/>
          </w:rPr>
          <w:t>(十二)、环境管理分析</w:t>
        </w:r>
        <w:r>
          <w:tab/>
        </w:r>
        <w:r>
          <w:fldChar w:fldCharType="begin"/>
        </w:r>
        <w:r>
          <w:instrText xml:space="preserve"> PAGEREF _Toc16060 \h </w:instrText>
        </w:r>
        <w:r>
          <w:fldChar w:fldCharType="separate"/>
        </w:r>
        <w:r>
          <w:t>51</w:t>
        </w:r>
        <w:r>
          <w:fldChar w:fldCharType="end"/>
        </w:r>
      </w:hyperlink>
    </w:p>
    <w:p>
      <w:pPr>
        <w:pStyle w:val="TOC2"/>
        <w:tabs>
          <w:tab w:val="right" w:leader="dot" w:pos="8306"/>
        </w:tabs>
      </w:pPr>
      <w:hyperlink w:anchor="_Toc5649" w:history="1">
        <w:r>
          <w:rPr>
            <w:rFonts w:ascii="仿宋" w:eastAsia="仿宋" w:hAnsi="仿宋" w:cs="仿宋" w:hint="eastAsia"/>
            <w:lang w:eastAsia="zh-CN"/>
          </w:rPr>
          <w:t>(十三)、结论及建议</w:t>
        </w:r>
        <w:r>
          <w:tab/>
        </w:r>
        <w:r>
          <w:fldChar w:fldCharType="begin"/>
        </w:r>
        <w:r>
          <w:instrText xml:space="preserve"> PAGEREF _Toc5649 \h </w:instrText>
        </w:r>
        <w:r>
          <w:fldChar w:fldCharType="separate"/>
        </w:r>
        <w:r>
          <w:t>53</w:t>
        </w:r>
        <w:r>
          <w:fldChar w:fldCharType="end"/>
        </w:r>
      </w:hyperlink>
    </w:p>
    <w:p>
      <w:pPr>
        <w:pStyle w:val="TOC1"/>
        <w:tabs>
          <w:tab w:val="right" w:leader="dot" w:pos="8306"/>
        </w:tabs>
      </w:pPr>
      <w:hyperlink w:anchor="_Toc16073" w:history="1">
        <w:r>
          <w:rPr>
            <w:rFonts w:ascii="仿宋" w:eastAsia="仿宋" w:hAnsi="仿宋" w:cs="仿宋" w:hint="eastAsia"/>
            <w:lang w:eastAsia="zh-CN"/>
          </w:rPr>
          <w:t>九、羊肉加工项目风险分析</w:t>
        </w:r>
        <w:r>
          <w:tab/>
        </w:r>
        <w:r>
          <w:fldChar w:fldCharType="begin"/>
        </w:r>
        <w:r>
          <w:instrText xml:space="preserve"> PAGEREF _Toc16073 \h </w:instrText>
        </w:r>
        <w:r>
          <w:fldChar w:fldCharType="separate"/>
        </w:r>
        <w:r>
          <w:t>54</w:t>
        </w:r>
        <w:r>
          <w:fldChar w:fldCharType="end"/>
        </w:r>
      </w:hyperlink>
    </w:p>
    <w:p>
      <w:pPr>
        <w:pStyle w:val="TOC2"/>
        <w:tabs>
          <w:tab w:val="right" w:leader="dot" w:pos="8306"/>
        </w:tabs>
      </w:pPr>
      <w:hyperlink w:anchor="_Toc16297" w:history="1">
        <w:r>
          <w:rPr>
            <w:rFonts w:ascii="仿宋" w:eastAsia="仿宋" w:hAnsi="仿宋" w:cs="仿宋" w:hint="eastAsia"/>
            <w:lang w:eastAsia="zh-CN"/>
          </w:rPr>
          <w:t>(一)、羊肉加工项目风险分析</w:t>
        </w:r>
        <w:r>
          <w:tab/>
        </w:r>
        <w:r>
          <w:fldChar w:fldCharType="begin"/>
        </w:r>
        <w:r>
          <w:instrText xml:space="preserve"> PAGEREF _Toc16297 \h </w:instrText>
        </w:r>
        <w:r>
          <w:fldChar w:fldCharType="separate"/>
        </w:r>
        <w:r>
          <w:t>54</w:t>
        </w:r>
        <w:r>
          <w:fldChar w:fldCharType="end"/>
        </w:r>
      </w:hyperlink>
    </w:p>
    <w:p>
      <w:pPr>
        <w:pStyle w:val="TOC2"/>
        <w:tabs>
          <w:tab w:val="right" w:leader="dot" w:pos="8306"/>
        </w:tabs>
      </w:pPr>
      <w:hyperlink w:anchor="_Toc30306" w:history="1">
        <w:r>
          <w:rPr>
            <w:rFonts w:ascii="仿宋" w:eastAsia="仿宋" w:hAnsi="仿宋" w:cs="仿宋" w:hint="eastAsia"/>
            <w:lang w:eastAsia="zh-CN"/>
          </w:rPr>
          <w:t>(二)、羊肉加工项目风险对策</w:t>
        </w:r>
        <w:r>
          <w:tab/>
        </w:r>
        <w:r>
          <w:fldChar w:fldCharType="begin"/>
        </w:r>
        <w:r>
          <w:instrText xml:space="preserve"> PAGEREF _Toc30306 \h </w:instrText>
        </w:r>
        <w:r>
          <w:fldChar w:fldCharType="separate"/>
        </w:r>
        <w:r>
          <w:t>55</w:t>
        </w:r>
        <w:r>
          <w:fldChar w:fldCharType="end"/>
        </w:r>
      </w:hyperlink>
    </w:p>
    <w:p>
      <w:pPr>
        <w:pStyle w:val="TOC1"/>
        <w:tabs>
          <w:tab w:val="right" w:leader="dot" w:pos="8306"/>
        </w:tabs>
      </w:pPr>
      <w:hyperlink w:anchor="_Toc26333" w:history="1">
        <w:r>
          <w:rPr>
            <w:rFonts w:ascii="仿宋" w:eastAsia="仿宋" w:hAnsi="仿宋" w:cs="仿宋" w:hint="eastAsia"/>
            <w:lang w:eastAsia="zh-CN"/>
          </w:rPr>
          <w:t>十、目标客户和受众分析</w:t>
        </w:r>
        <w:r>
          <w:tab/>
        </w:r>
        <w:r>
          <w:fldChar w:fldCharType="begin"/>
        </w:r>
        <w:r>
          <w:instrText xml:space="preserve"> PAGEREF _Toc26333 \h </w:instrText>
        </w:r>
        <w:r>
          <w:fldChar w:fldCharType="separate"/>
        </w:r>
        <w:r>
          <w:t>56</w:t>
        </w:r>
        <w:r>
          <w:fldChar w:fldCharType="end"/>
        </w:r>
      </w:hyperlink>
    </w:p>
    <w:p>
      <w:pPr>
        <w:pStyle w:val="TOC2"/>
        <w:tabs>
          <w:tab w:val="right" w:leader="dot" w:pos="8306"/>
        </w:tabs>
      </w:pPr>
      <w:hyperlink w:anchor="_Toc21863" w:history="1">
        <w:r>
          <w:rPr>
            <w:rFonts w:ascii="仿宋" w:eastAsia="仿宋" w:hAnsi="仿宋" w:cs="仿宋" w:hint="eastAsia"/>
            <w:lang w:eastAsia="zh-CN"/>
          </w:rPr>
          <w:t>(一)、客户群体描述</w:t>
        </w:r>
        <w:r>
          <w:tab/>
        </w:r>
        <w:r>
          <w:fldChar w:fldCharType="begin"/>
        </w:r>
        <w:r>
          <w:instrText xml:space="preserve"> PAGEREF _Toc21863 \h </w:instrText>
        </w:r>
        <w:r>
          <w:fldChar w:fldCharType="separate"/>
        </w:r>
        <w:r>
          <w:t>56</w:t>
        </w:r>
        <w:r>
          <w:fldChar w:fldCharType="end"/>
        </w:r>
      </w:hyperlink>
    </w:p>
    <w:p>
      <w:pPr>
        <w:pStyle w:val="TOC2"/>
        <w:tabs>
          <w:tab w:val="right" w:leader="dot" w:pos="8306"/>
        </w:tabs>
      </w:pPr>
      <w:hyperlink w:anchor="_Toc4102" w:history="1">
        <w:r>
          <w:rPr>
            <w:rFonts w:ascii="仿宋" w:eastAsia="仿宋" w:hAnsi="仿宋" w:cs="仿宋" w:hint="eastAsia"/>
            <w:lang w:eastAsia="zh-CN"/>
          </w:rPr>
          <w:t>(二)、客户需求和期望</w:t>
        </w:r>
        <w:r>
          <w:tab/>
        </w:r>
        <w:r>
          <w:fldChar w:fldCharType="begin"/>
        </w:r>
        <w:r>
          <w:instrText xml:space="preserve"> PAGEREF _Toc4102 \h </w:instrText>
        </w:r>
        <w:r>
          <w:fldChar w:fldCharType="separate"/>
        </w:r>
        <w:r>
          <w:t>58</w:t>
        </w:r>
        <w:r>
          <w:fldChar w:fldCharType="end"/>
        </w:r>
      </w:hyperlink>
    </w:p>
    <w:p>
      <w:pPr>
        <w:pStyle w:val="TOC2"/>
        <w:tabs>
          <w:tab w:val="right" w:leader="dot" w:pos="8306"/>
        </w:tabs>
      </w:pPr>
      <w:hyperlink w:anchor="_Toc15075" w:history="1">
        <w:r>
          <w:rPr>
            <w:rFonts w:ascii="仿宋" w:eastAsia="仿宋" w:hAnsi="仿宋" w:cs="仿宋" w:hint="eastAsia"/>
            <w:lang w:eastAsia="zh-CN"/>
          </w:rPr>
          <w:t>(三)、客户获取策略</w:t>
        </w:r>
        <w:r>
          <w:tab/>
        </w:r>
        <w:r>
          <w:fldChar w:fldCharType="begin"/>
        </w:r>
        <w:r>
          <w:instrText xml:space="preserve"> PAGEREF _Toc15075 \h </w:instrText>
        </w:r>
        <w:r>
          <w:fldChar w:fldCharType="separate"/>
        </w:r>
        <w:r>
          <w:t>59</w:t>
        </w:r>
        <w:r>
          <w:fldChar w:fldCharType="end"/>
        </w:r>
      </w:hyperlink>
    </w:p>
    <w:p>
      <w:pPr>
        <w:pStyle w:val="TOC2"/>
        <w:tabs>
          <w:tab w:val="right" w:leader="dot" w:pos="8306"/>
        </w:tabs>
      </w:pPr>
      <w:hyperlink w:anchor="_Toc8654" w:history="1">
        <w:r>
          <w:rPr>
            <w:rFonts w:ascii="仿宋" w:eastAsia="仿宋" w:hAnsi="仿宋" w:cs="仿宋" w:hint="eastAsia"/>
            <w:lang w:eastAsia="zh-CN"/>
          </w:rPr>
          <w:t>(四)、客户关系管理</w:t>
        </w:r>
        <w:r>
          <w:tab/>
        </w:r>
        <w:r>
          <w:fldChar w:fldCharType="begin"/>
        </w:r>
        <w:r>
          <w:instrText xml:space="preserve"> PAGEREF _Toc8654 \h </w:instrText>
        </w:r>
        <w:r>
          <w:fldChar w:fldCharType="separate"/>
        </w:r>
        <w:r>
          <w:t>61</w:t>
        </w:r>
        <w:r>
          <w:fldChar w:fldCharType="end"/>
        </w:r>
      </w:hyperlink>
    </w:p>
    <w:p>
      <w:pPr>
        <w:pStyle w:val="TOC1"/>
        <w:tabs>
          <w:tab w:val="right" w:leader="dot" w:pos="8306"/>
        </w:tabs>
      </w:pPr>
      <w:hyperlink w:anchor="_Toc3959" w:history="1">
        <w:r>
          <w:rPr>
            <w:rFonts w:ascii="仿宋" w:eastAsia="仿宋" w:hAnsi="仿宋" w:cs="仿宋" w:hint="eastAsia"/>
            <w:lang w:eastAsia="zh-CN"/>
          </w:rPr>
          <w:t>十一、社会和环境责任</w:t>
        </w:r>
        <w:r>
          <w:tab/>
        </w:r>
        <w:r>
          <w:fldChar w:fldCharType="begin"/>
        </w:r>
        <w:r>
          <w:instrText xml:space="preserve"> PAGEREF _Toc3959 \h </w:instrText>
        </w:r>
        <w:r>
          <w:fldChar w:fldCharType="separate"/>
        </w:r>
        <w:r>
          <w:t>63</w:t>
        </w:r>
        <w:r>
          <w:fldChar w:fldCharType="end"/>
        </w:r>
      </w:hyperlink>
    </w:p>
    <w:p>
      <w:pPr>
        <w:pStyle w:val="TOC2"/>
        <w:tabs>
          <w:tab w:val="right" w:leader="dot" w:pos="8306"/>
        </w:tabs>
      </w:pPr>
      <w:hyperlink w:anchor="_Toc5227" w:history="1">
        <w:r>
          <w:rPr>
            <w:rFonts w:ascii="仿宋" w:eastAsia="仿宋" w:hAnsi="仿宋" w:cs="仿宋" w:hint="eastAsia"/>
            <w:lang w:eastAsia="zh-CN"/>
          </w:rPr>
          <w:t>(一)、社会责任羊肉加工项目</w:t>
        </w:r>
        <w:r>
          <w:tab/>
        </w:r>
        <w:r>
          <w:fldChar w:fldCharType="begin"/>
        </w:r>
        <w:r>
          <w:instrText xml:space="preserve"> PAGEREF _Toc5227 \h </w:instrText>
        </w:r>
        <w:r>
          <w:fldChar w:fldCharType="separate"/>
        </w:r>
        <w:r>
          <w:t>63</w:t>
        </w:r>
        <w:r>
          <w:fldChar w:fldCharType="end"/>
        </w:r>
      </w:hyperlink>
    </w:p>
    <w:p>
      <w:pPr>
        <w:pStyle w:val="TOC2"/>
        <w:tabs>
          <w:tab w:val="right" w:leader="dot" w:pos="8306"/>
        </w:tabs>
      </w:pPr>
      <w:hyperlink w:anchor="_Toc15415" w:history="1">
        <w:r>
          <w:rPr>
            <w:rFonts w:ascii="仿宋" w:eastAsia="仿宋" w:hAnsi="仿宋" w:cs="仿宋" w:hint="eastAsia"/>
            <w:lang w:eastAsia="zh-CN"/>
          </w:rPr>
          <w:t>(二)、环境保护举措</w:t>
        </w:r>
        <w:r>
          <w:tab/>
        </w:r>
        <w:r>
          <w:fldChar w:fldCharType="begin"/>
        </w:r>
        <w:r>
          <w:instrText xml:space="preserve"> PAGEREF _Toc15415 \h </w:instrText>
        </w:r>
        <w:r>
          <w:fldChar w:fldCharType="separate"/>
        </w:r>
        <w:r>
          <w:t>63</w:t>
        </w:r>
        <w:r>
          <w:fldChar w:fldCharType="end"/>
        </w:r>
      </w:hyperlink>
    </w:p>
    <w:p>
      <w:pPr>
        <w:pStyle w:val="TOC2"/>
        <w:tabs>
          <w:tab w:val="right" w:leader="dot" w:pos="8306"/>
        </w:tabs>
      </w:pPr>
      <w:hyperlink w:anchor="_Toc32650" w:history="1">
        <w:r>
          <w:rPr>
            <w:rFonts w:ascii="仿宋" w:eastAsia="仿宋" w:hAnsi="仿宋" w:cs="仿宋" w:hint="eastAsia"/>
            <w:lang w:eastAsia="zh-CN"/>
          </w:rPr>
          <w:t>(三)、可持续发展倡议</w:t>
        </w:r>
        <w:r>
          <w:tab/>
        </w:r>
        <w:r>
          <w:fldChar w:fldCharType="begin"/>
        </w:r>
        <w:r>
          <w:instrText xml:space="preserve"> PAGEREF _Toc32650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32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20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一、羊肉加工行业分析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羊肉加工行业规模及增长性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羊肉加工行业代表品牌及对应公司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6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根据相关机构的最新数据，羊肉加工行业在未来几年将继续保持增长，预计到2023年，该行业的价值将达到XXX亿美元。这一行业正在经历新的变革，出现了一些明显趋势。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电子商务的崛起对羊肉加工包装产生了重要影响。\需要具备适应不同销售渠道的特性，以保证产品在运输和在线销售中的完好无损。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总体而言，羊肉加工包装行业呈现出稳健的年均增长率，约为4-5%。这一增长受到不断变化的消费者偏好、意识提高和不断增长的收入水平的推动。。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23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羊肉加工包装行业一直处于稳步增长的轨道，并且未来前景看好。以下是对行业发展及市场前景的分析：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https://d.book118.com/358020137015006031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羊肉加工相关行业公司成立方案及可行性研究报告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8020137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2024-01-17T05:10:00Z</dcterms:created>
  <dcterms:modified xsi:type="dcterms:W3CDTF">2024-01-17T05:10:43Z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F52745DF1A594A1DA55751F673E384A9_11</vt:lpwstr>
  </property>
  <property fmtid="{D5CDD505-2E9C-101B-9397-08002B2CF9AE}" pid="3" name="KSOProductBuildVer">
    <vt:lpwstr>2052-12.1.0.16120</vt:lpwstr>
  </property>
</Properties>
</file>