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8" w:history="1">
        <w:r>
          <w:rPr>
            <w:rFonts w:ascii="仿宋" w:eastAsia="仿宋" w:hAnsi="仿宋" w:cs="仿宋" w:hint="eastAsia"/>
            <w:lang w:eastAsia="zh-CN"/>
          </w:rPr>
          <w:t>前言</w:t>
        </w:r>
        <w:r>
          <w:tab/>
        </w:r>
        <w:r>
          <w:fldChar w:fldCharType="begin"/>
        </w:r>
        <w:r>
          <w:instrText xml:space="preserve"> PAGEREF _Toc12478 \h </w:instrText>
        </w:r>
        <w:r>
          <w:fldChar w:fldCharType="separate"/>
        </w:r>
        <w:r>
          <w:t>3</w:t>
        </w:r>
        <w:r>
          <w:fldChar w:fldCharType="end"/>
        </w:r>
      </w:hyperlink>
    </w:p>
    <w:p>
      <w:pPr>
        <w:pStyle w:val="TOC1"/>
        <w:tabs>
          <w:tab w:val="right" w:leader="dot" w:pos="8306"/>
        </w:tabs>
      </w:pPr>
      <w:hyperlink w:anchor="_Toc27688" w:history="1">
        <w:r>
          <w:rPr>
            <w:rFonts w:ascii="仿宋" w:eastAsia="仿宋" w:hAnsi="仿宋" w:cs="仿宋" w:hint="eastAsia"/>
            <w:lang w:eastAsia="zh-CN"/>
          </w:rPr>
          <w:t>一、选址分析</w:t>
        </w:r>
        <w:r>
          <w:tab/>
        </w:r>
        <w:r>
          <w:fldChar w:fldCharType="begin"/>
        </w:r>
        <w:r>
          <w:instrText xml:space="preserve"> PAGEREF _Toc27688 \h </w:instrText>
        </w:r>
        <w:r>
          <w:fldChar w:fldCharType="separate"/>
        </w:r>
        <w:r>
          <w:t>3</w:t>
        </w:r>
        <w:r>
          <w:fldChar w:fldCharType="end"/>
        </w:r>
      </w:hyperlink>
    </w:p>
    <w:p>
      <w:pPr>
        <w:pStyle w:val="TOC2"/>
        <w:tabs>
          <w:tab w:val="right" w:leader="dot" w:pos="8306"/>
        </w:tabs>
      </w:pPr>
      <w:hyperlink w:anchor="_Toc32395" w:history="1">
        <w:r>
          <w:rPr>
            <w:rFonts w:ascii="仿宋" w:eastAsia="仿宋" w:hAnsi="仿宋" w:cs="仿宋" w:hint="eastAsia"/>
            <w:lang w:eastAsia="zh-CN"/>
          </w:rPr>
          <w:t>(一)、药用粉碎机械项目选址原则</w:t>
        </w:r>
        <w:r>
          <w:tab/>
        </w:r>
        <w:r>
          <w:fldChar w:fldCharType="begin"/>
        </w:r>
        <w:r>
          <w:instrText xml:space="preserve"> PAGEREF _Toc32395 \h </w:instrText>
        </w:r>
        <w:r>
          <w:fldChar w:fldCharType="separate"/>
        </w:r>
        <w:r>
          <w:t>3</w:t>
        </w:r>
        <w:r>
          <w:fldChar w:fldCharType="end"/>
        </w:r>
      </w:hyperlink>
    </w:p>
    <w:p>
      <w:pPr>
        <w:pStyle w:val="TOC2"/>
        <w:tabs>
          <w:tab w:val="right" w:leader="dot" w:pos="8306"/>
        </w:tabs>
      </w:pPr>
      <w:hyperlink w:anchor="_Toc26418" w:history="1">
        <w:r>
          <w:rPr>
            <w:rFonts w:ascii="仿宋" w:eastAsia="仿宋" w:hAnsi="仿宋" w:cs="仿宋" w:hint="eastAsia"/>
            <w:lang w:eastAsia="zh-CN"/>
          </w:rPr>
          <w:t>(二)、建设区基本情况</w:t>
        </w:r>
        <w:r>
          <w:tab/>
        </w:r>
        <w:r>
          <w:fldChar w:fldCharType="begin"/>
        </w:r>
        <w:r>
          <w:instrText xml:space="preserve"> PAGEREF _Toc26418 \h </w:instrText>
        </w:r>
        <w:r>
          <w:fldChar w:fldCharType="separate"/>
        </w:r>
        <w:r>
          <w:t>5</w:t>
        </w:r>
        <w:r>
          <w:fldChar w:fldCharType="end"/>
        </w:r>
      </w:hyperlink>
    </w:p>
    <w:p>
      <w:pPr>
        <w:pStyle w:val="TOC2"/>
        <w:tabs>
          <w:tab w:val="right" w:leader="dot" w:pos="8306"/>
        </w:tabs>
      </w:pPr>
      <w:hyperlink w:anchor="_Toc17594" w:history="1">
        <w:r>
          <w:rPr>
            <w:rFonts w:ascii="仿宋" w:eastAsia="仿宋" w:hAnsi="仿宋" w:cs="仿宋" w:hint="eastAsia"/>
            <w:lang w:eastAsia="zh-CN"/>
          </w:rPr>
          <w:t>(三)、发展目标</w:t>
        </w:r>
        <w:r>
          <w:tab/>
        </w:r>
        <w:r>
          <w:fldChar w:fldCharType="begin"/>
        </w:r>
        <w:r>
          <w:instrText xml:space="preserve"> PAGEREF _Toc17594 \h </w:instrText>
        </w:r>
        <w:r>
          <w:fldChar w:fldCharType="separate"/>
        </w:r>
        <w:r>
          <w:t>6</w:t>
        </w:r>
        <w:r>
          <w:fldChar w:fldCharType="end"/>
        </w:r>
      </w:hyperlink>
    </w:p>
    <w:p>
      <w:pPr>
        <w:pStyle w:val="TOC2"/>
        <w:tabs>
          <w:tab w:val="right" w:leader="dot" w:pos="8306"/>
        </w:tabs>
      </w:pPr>
      <w:hyperlink w:anchor="_Toc16601" w:history="1">
        <w:r>
          <w:rPr>
            <w:rFonts w:ascii="仿宋" w:eastAsia="仿宋" w:hAnsi="仿宋" w:cs="仿宋" w:hint="eastAsia"/>
            <w:lang w:eastAsia="zh-CN"/>
          </w:rPr>
          <w:t>(四)、产业发展方向</w:t>
        </w:r>
        <w:r>
          <w:tab/>
        </w:r>
        <w:r>
          <w:fldChar w:fldCharType="begin"/>
        </w:r>
        <w:r>
          <w:instrText xml:space="preserve"> PAGEREF _Toc16601 \h </w:instrText>
        </w:r>
        <w:r>
          <w:fldChar w:fldCharType="separate"/>
        </w:r>
        <w:r>
          <w:t>7</w:t>
        </w:r>
        <w:r>
          <w:fldChar w:fldCharType="end"/>
        </w:r>
      </w:hyperlink>
    </w:p>
    <w:p>
      <w:pPr>
        <w:pStyle w:val="TOC2"/>
        <w:tabs>
          <w:tab w:val="right" w:leader="dot" w:pos="8306"/>
        </w:tabs>
      </w:pPr>
      <w:hyperlink w:anchor="_Toc15555" w:history="1">
        <w:r>
          <w:rPr>
            <w:rFonts w:ascii="仿宋" w:eastAsia="仿宋" w:hAnsi="仿宋" w:cs="仿宋" w:hint="eastAsia"/>
            <w:lang w:eastAsia="zh-CN"/>
          </w:rPr>
          <w:t>(五)、药用粉碎机械项目选址综合评价</w:t>
        </w:r>
        <w:r>
          <w:tab/>
        </w:r>
        <w:r>
          <w:fldChar w:fldCharType="begin"/>
        </w:r>
        <w:r>
          <w:instrText xml:space="preserve"> PAGEREF _Toc15555 \h </w:instrText>
        </w:r>
        <w:r>
          <w:fldChar w:fldCharType="separate"/>
        </w:r>
        <w:r>
          <w:t>8</w:t>
        </w:r>
        <w:r>
          <w:fldChar w:fldCharType="end"/>
        </w:r>
      </w:hyperlink>
    </w:p>
    <w:p>
      <w:pPr>
        <w:pStyle w:val="TOC1"/>
        <w:tabs>
          <w:tab w:val="right" w:leader="dot" w:pos="8306"/>
        </w:tabs>
      </w:pPr>
      <w:hyperlink w:anchor="_Toc11494" w:history="1">
        <w:r>
          <w:rPr>
            <w:rFonts w:ascii="仿宋" w:eastAsia="仿宋" w:hAnsi="仿宋" w:cs="仿宋" w:hint="eastAsia"/>
            <w:lang w:eastAsia="zh-CN"/>
          </w:rPr>
          <w:t>二、行业、市场分析</w:t>
        </w:r>
        <w:r>
          <w:tab/>
        </w:r>
        <w:r>
          <w:fldChar w:fldCharType="begin"/>
        </w:r>
        <w:r>
          <w:instrText xml:space="preserve"> PAGEREF _Toc11494 \h </w:instrText>
        </w:r>
        <w:r>
          <w:fldChar w:fldCharType="separate"/>
        </w:r>
        <w:r>
          <w:t>9</w:t>
        </w:r>
        <w:r>
          <w:fldChar w:fldCharType="end"/>
        </w:r>
      </w:hyperlink>
    </w:p>
    <w:p>
      <w:pPr>
        <w:pStyle w:val="TOC2"/>
        <w:tabs>
          <w:tab w:val="right" w:leader="dot" w:pos="8306"/>
        </w:tabs>
      </w:pPr>
      <w:hyperlink w:anchor="_Toc21198" w:history="1">
        <w:r>
          <w:rPr>
            <w:rFonts w:ascii="仿宋" w:eastAsia="仿宋" w:hAnsi="仿宋" w:cs="仿宋" w:hint="eastAsia"/>
            <w:lang w:eastAsia="zh-CN"/>
          </w:rPr>
          <w:t>(一)、行业分析</w:t>
        </w:r>
        <w:r>
          <w:tab/>
        </w:r>
        <w:r>
          <w:fldChar w:fldCharType="begin"/>
        </w:r>
        <w:r>
          <w:instrText xml:space="preserve"> PAGEREF _Toc21198 \h </w:instrText>
        </w:r>
        <w:r>
          <w:fldChar w:fldCharType="separate"/>
        </w:r>
        <w:r>
          <w:t>9</w:t>
        </w:r>
        <w:r>
          <w:fldChar w:fldCharType="end"/>
        </w:r>
      </w:hyperlink>
    </w:p>
    <w:p>
      <w:pPr>
        <w:pStyle w:val="TOC2"/>
        <w:tabs>
          <w:tab w:val="right" w:leader="dot" w:pos="8306"/>
        </w:tabs>
      </w:pPr>
      <w:hyperlink w:anchor="_Toc22611" w:history="1">
        <w:r>
          <w:rPr>
            <w:rFonts w:ascii="仿宋" w:eastAsia="仿宋" w:hAnsi="仿宋" w:cs="仿宋" w:hint="eastAsia"/>
            <w:lang w:eastAsia="zh-CN"/>
          </w:rPr>
          <w:t>(二)、市场分析</w:t>
        </w:r>
        <w:r>
          <w:tab/>
        </w:r>
        <w:r>
          <w:fldChar w:fldCharType="begin"/>
        </w:r>
        <w:r>
          <w:instrText xml:space="preserve"> PAGEREF _Toc22611 \h </w:instrText>
        </w:r>
        <w:r>
          <w:fldChar w:fldCharType="separate"/>
        </w:r>
        <w:r>
          <w:t>10</w:t>
        </w:r>
        <w:r>
          <w:fldChar w:fldCharType="end"/>
        </w:r>
      </w:hyperlink>
    </w:p>
    <w:p>
      <w:pPr>
        <w:pStyle w:val="TOC2"/>
        <w:tabs>
          <w:tab w:val="right" w:leader="dot" w:pos="8306"/>
        </w:tabs>
      </w:pPr>
      <w:hyperlink w:anchor="_Toc4986" w:history="1">
        <w:r>
          <w:rPr>
            <w:rFonts w:ascii="仿宋" w:eastAsia="仿宋" w:hAnsi="仿宋" w:cs="仿宋" w:hint="eastAsia"/>
            <w:lang w:eastAsia="zh-CN"/>
          </w:rPr>
          <w:t>(三)、行业发展及市场前景分析</w:t>
        </w:r>
        <w:r>
          <w:tab/>
        </w:r>
        <w:r>
          <w:fldChar w:fldCharType="begin"/>
        </w:r>
        <w:r>
          <w:instrText xml:space="preserve"> PAGEREF _Toc4986 \h </w:instrText>
        </w:r>
        <w:r>
          <w:fldChar w:fldCharType="separate"/>
        </w:r>
        <w:r>
          <w:t>10</w:t>
        </w:r>
        <w:r>
          <w:fldChar w:fldCharType="end"/>
        </w:r>
      </w:hyperlink>
    </w:p>
    <w:p>
      <w:pPr>
        <w:pStyle w:val="TOC1"/>
        <w:tabs>
          <w:tab w:val="right" w:leader="dot" w:pos="8306"/>
        </w:tabs>
      </w:pPr>
      <w:hyperlink w:anchor="_Toc10895" w:history="1">
        <w:r>
          <w:rPr>
            <w:rFonts w:ascii="仿宋" w:eastAsia="仿宋" w:hAnsi="仿宋" w:cs="仿宋" w:hint="eastAsia"/>
            <w:lang w:eastAsia="zh-CN"/>
          </w:rPr>
          <w:t>三、法人治理</w:t>
        </w:r>
        <w:r>
          <w:tab/>
        </w:r>
        <w:r>
          <w:fldChar w:fldCharType="begin"/>
        </w:r>
        <w:r>
          <w:instrText xml:space="preserve"> PAGEREF _Toc10895 \h </w:instrText>
        </w:r>
        <w:r>
          <w:fldChar w:fldCharType="separate"/>
        </w:r>
        <w:r>
          <w:t>11</w:t>
        </w:r>
        <w:r>
          <w:fldChar w:fldCharType="end"/>
        </w:r>
      </w:hyperlink>
    </w:p>
    <w:p>
      <w:pPr>
        <w:pStyle w:val="TOC2"/>
        <w:tabs>
          <w:tab w:val="right" w:leader="dot" w:pos="8306"/>
        </w:tabs>
      </w:pPr>
      <w:hyperlink w:anchor="_Toc18594" w:history="1">
        <w:r>
          <w:rPr>
            <w:rFonts w:ascii="仿宋" w:eastAsia="仿宋" w:hAnsi="仿宋" w:cs="仿宋" w:hint="eastAsia"/>
            <w:lang w:eastAsia="zh-CN"/>
          </w:rPr>
          <w:t>(一)、股东权利及义务</w:t>
        </w:r>
        <w:r>
          <w:tab/>
        </w:r>
        <w:r>
          <w:fldChar w:fldCharType="begin"/>
        </w:r>
        <w:r>
          <w:instrText xml:space="preserve"> PAGEREF _Toc18594 \h </w:instrText>
        </w:r>
        <w:r>
          <w:fldChar w:fldCharType="separate"/>
        </w:r>
        <w:r>
          <w:t>11</w:t>
        </w:r>
        <w:r>
          <w:fldChar w:fldCharType="end"/>
        </w:r>
      </w:hyperlink>
    </w:p>
    <w:p>
      <w:pPr>
        <w:pStyle w:val="TOC2"/>
        <w:tabs>
          <w:tab w:val="right" w:leader="dot" w:pos="8306"/>
        </w:tabs>
      </w:pPr>
      <w:hyperlink w:anchor="_Toc19880" w:history="1">
        <w:r>
          <w:rPr>
            <w:rFonts w:ascii="仿宋" w:eastAsia="仿宋" w:hAnsi="仿宋" w:cs="仿宋" w:hint="eastAsia"/>
            <w:lang w:eastAsia="zh-CN"/>
          </w:rPr>
          <w:t>(二)、董事</w:t>
        </w:r>
        <w:r>
          <w:tab/>
        </w:r>
        <w:r>
          <w:fldChar w:fldCharType="begin"/>
        </w:r>
        <w:r>
          <w:instrText xml:space="preserve"> PAGEREF _Toc19880 \h </w:instrText>
        </w:r>
        <w:r>
          <w:fldChar w:fldCharType="separate"/>
        </w:r>
        <w:r>
          <w:t>14</w:t>
        </w:r>
        <w:r>
          <w:fldChar w:fldCharType="end"/>
        </w:r>
      </w:hyperlink>
    </w:p>
    <w:p>
      <w:pPr>
        <w:pStyle w:val="TOC2"/>
        <w:tabs>
          <w:tab w:val="right" w:leader="dot" w:pos="8306"/>
        </w:tabs>
      </w:pPr>
      <w:hyperlink w:anchor="_Toc17738" w:history="1">
        <w:r>
          <w:rPr>
            <w:rFonts w:ascii="仿宋" w:eastAsia="仿宋" w:hAnsi="仿宋" w:cs="仿宋" w:hint="eastAsia"/>
            <w:lang w:eastAsia="zh-CN"/>
          </w:rPr>
          <w:t>(三)、高级管理人员</w:t>
        </w:r>
        <w:r>
          <w:tab/>
        </w:r>
        <w:r>
          <w:fldChar w:fldCharType="begin"/>
        </w:r>
        <w:r>
          <w:instrText xml:space="preserve"> PAGEREF _Toc17738 \h </w:instrText>
        </w:r>
        <w:r>
          <w:fldChar w:fldCharType="separate"/>
        </w:r>
        <w:r>
          <w:t>18</w:t>
        </w:r>
        <w:r>
          <w:fldChar w:fldCharType="end"/>
        </w:r>
      </w:hyperlink>
    </w:p>
    <w:p>
      <w:pPr>
        <w:pStyle w:val="TOC2"/>
        <w:tabs>
          <w:tab w:val="right" w:leader="dot" w:pos="8306"/>
        </w:tabs>
      </w:pPr>
      <w:hyperlink w:anchor="_Toc7414" w:history="1">
        <w:r>
          <w:rPr>
            <w:rFonts w:ascii="仿宋" w:eastAsia="仿宋" w:hAnsi="仿宋" w:cs="仿宋" w:hint="eastAsia"/>
            <w:lang w:eastAsia="zh-CN"/>
          </w:rPr>
          <w:t>(四)、监事</w:t>
        </w:r>
        <w:r>
          <w:tab/>
        </w:r>
        <w:r>
          <w:fldChar w:fldCharType="begin"/>
        </w:r>
        <w:r>
          <w:instrText xml:space="preserve"> PAGEREF _Toc7414 \h </w:instrText>
        </w:r>
        <w:r>
          <w:fldChar w:fldCharType="separate"/>
        </w:r>
        <w:r>
          <w:t>20</w:t>
        </w:r>
        <w:r>
          <w:fldChar w:fldCharType="end"/>
        </w:r>
      </w:hyperlink>
    </w:p>
    <w:p>
      <w:pPr>
        <w:pStyle w:val="TOC1"/>
        <w:tabs>
          <w:tab w:val="right" w:leader="dot" w:pos="8306"/>
        </w:tabs>
      </w:pPr>
      <w:hyperlink w:anchor="_Toc8749" w:history="1">
        <w:r>
          <w:rPr>
            <w:rFonts w:ascii="仿宋" w:eastAsia="仿宋" w:hAnsi="仿宋" w:cs="仿宋" w:hint="eastAsia"/>
            <w:lang w:eastAsia="zh-CN"/>
          </w:rPr>
          <w:t>四、发展规划</w:t>
        </w:r>
        <w:r>
          <w:tab/>
        </w:r>
        <w:r>
          <w:fldChar w:fldCharType="begin"/>
        </w:r>
        <w:r>
          <w:instrText xml:space="preserve"> PAGEREF _Toc8749 \h </w:instrText>
        </w:r>
        <w:r>
          <w:fldChar w:fldCharType="separate"/>
        </w:r>
        <w:r>
          <w:t>22</w:t>
        </w:r>
        <w:r>
          <w:fldChar w:fldCharType="end"/>
        </w:r>
      </w:hyperlink>
    </w:p>
    <w:p>
      <w:pPr>
        <w:pStyle w:val="TOC2"/>
        <w:tabs>
          <w:tab w:val="right" w:leader="dot" w:pos="8306"/>
        </w:tabs>
      </w:pPr>
      <w:hyperlink w:anchor="_Toc22019" w:history="1">
        <w:r>
          <w:rPr>
            <w:rFonts w:ascii="仿宋" w:eastAsia="仿宋" w:hAnsi="仿宋" w:cs="仿宋" w:hint="eastAsia"/>
            <w:lang w:eastAsia="zh-CN"/>
          </w:rPr>
          <w:t>(一)、公司发展规划</w:t>
        </w:r>
        <w:r>
          <w:tab/>
        </w:r>
        <w:r>
          <w:fldChar w:fldCharType="begin"/>
        </w:r>
        <w:r>
          <w:instrText xml:space="preserve"> PAGEREF _Toc22019 \h </w:instrText>
        </w:r>
        <w:r>
          <w:fldChar w:fldCharType="separate"/>
        </w:r>
        <w:r>
          <w:t>22</w:t>
        </w:r>
        <w:r>
          <w:fldChar w:fldCharType="end"/>
        </w:r>
      </w:hyperlink>
    </w:p>
    <w:p>
      <w:pPr>
        <w:pStyle w:val="TOC2"/>
        <w:tabs>
          <w:tab w:val="right" w:leader="dot" w:pos="8306"/>
        </w:tabs>
      </w:pPr>
      <w:hyperlink w:anchor="_Toc30592" w:history="1">
        <w:r>
          <w:rPr>
            <w:rFonts w:ascii="仿宋" w:eastAsia="仿宋" w:hAnsi="仿宋" w:cs="仿宋" w:hint="eastAsia"/>
            <w:lang w:eastAsia="zh-CN"/>
          </w:rPr>
          <w:t>(二)、保障措施</w:t>
        </w:r>
        <w:r>
          <w:tab/>
        </w:r>
        <w:r>
          <w:fldChar w:fldCharType="begin"/>
        </w:r>
        <w:r>
          <w:instrText xml:space="preserve"> PAGEREF _Toc30592 \h </w:instrText>
        </w:r>
        <w:r>
          <w:fldChar w:fldCharType="separate"/>
        </w:r>
        <w:r>
          <w:t>23</w:t>
        </w:r>
        <w:r>
          <w:fldChar w:fldCharType="end"/>
        </w:r>
      </w:hyperlink>
    </w:p>
    <w:p>
      <w:pPr>
        <w:pStyle w:val="TOC1"/>
        <w:tabs>
          <w:tab w:val="right" w:leader="dot" w:pos="8306"/>
        </w:tabs>
      </w:pPr>
      <w:hyperlink w:anchor="_Toc1469" w:history="1">
        <w:r>
          <w:rPr>
            <w:rFonts w:ascii="仿宋" w:eastAsia="仿宋" w:hAnsi="仿宋" w:cs="仿宋" w:hint="eastAsia"/>
            <w:lang w:eastAsia="zh-CN"/>
          </w:rPr>
          <w:t>五、公司成立背景及可行性分析</w:t>
        </w:r>
        <w:r>
          <w:tab/>
        </w:r>
        <w:r>
          <w:fldChar w:fldCharType="begin"/>
        </w:r>
        <w:r>
          <w:instrText xml:space="preserve"> PAGEREF _Toc1469 \h </w:instrText>
        </w:r>
        <w:r>
          <w:fldChar w:fldCharType="separate"/>
        </w:r>
        <w:r>
          <w:t>28</w:t>
        </w:r>
        <w:r>
          <w:fldChar w:fldCharType="end"/>
        </w:r>
      </w:hyperlink>
    </w:p>
    <w:p>
      <w:pPr>
        <w:pStyle w:val="TOC2"/>
        <w:tabs>
          <w:tab w:val="right" w:leader="dot" w:pos="8306"/>
        </w:tabs>
      </w:pPr>
      <w:hyperlink w:anchor="_Toc17880" w:history="1">
        <w:r>
          <w:rPr>
            <w:rFonts w:ascii="仿宋" w:eastAsia="仿宋" w:hAnsi="仿宋" w:cs="仿宋" w:hint="eastAsia"/>
            <w:lang w:eastAsia="zh-CN"/>
          </w:rPr>
          <w:t>(一)、发展思路</w:t>
        </w:r>
        <w:r>
          <w:tab/>
        </w:r>
        <w:r>
          <w:fldChar w:fldCharType="begin"/>
        </w:r>
        <w:r>
          <w:instrText xml:space="preserve"> PAGEREF _Toc17880 \h </w:instrText>
        </w:r>
        <w:r>
          <w:fldChar w:fldCharType="separate"/>
        </w:r>
        <w:r>
          <w:t>28</w:t>
        </w:r>
        <w:r>
          <w:fldChar w:fldCharType="end"/>
        </w:r>
      </w:hyperlink>
    </w:p>
    <w:p>
      <w:pPr>
        <w:pStyle w:val="TOC2"/>
        <w:tabs>
          <w:tab w:val="right" w:leader="dot" w:pos="8306"/>
        </w:tabs>
      </w:pPr>
      <w:hyperlink w:anchor="_Toc15419" w:history="1">
        <w:r>
          <w:rPr>
            <w:rFonts w:ascii="仿宋" w:eastAsia="仿宋" w:hAnsi="仿宋" w:cs="仿宋" w:hint="eastAsia"/>
            <w:lang w:eastAsia="zh-CN"/>
          </w:rPr>
          <w:t>(二)、产业发展背景分析</w:t>
        </w:r>
        <w:r>
          <w:tab/>
        </w:r>
        <w:r>
          <w:fldChar w:fldCharType="begin"/>
        </w:r>
        <w:r>
          <w:instrText xml:space="preserve"> PAGEREF _Toc15419 \h </w:instrText>
        </w:r>
        <w:r>
          <w:fldChar w:fldCharType="separate"/>
        </w:r>
        <w:r>
          <w:t>28</w:t>
        </w:r>
        <w:r>
          <w:fldChar w:fldCharType="end"/>
        </w:r>
      </w:hyperlink>
    </w:p>
    <w:p>
      <w:pPr>
        <w:pStyle w:val="TOC2"/>
        <w:tabs>
          <w:tab w:val="right" w:leader="dot" w:pos="8306"/>
        </w:tabs>
      </w:pPr>
      <w:hyperlink w:anchor="_Toc3943" w:history="1">
        <w:r>
          <w:rPr>
            <w:rFonts w:ascii="仿宋" w:eastAsia="仿宋" w:hAnsi="仿宋" w:cs="仿宋" w:hint="eastAsia"/>
            <w:lang w:eastAsia="zh-CN"/>
          </w:rPr>
          <w:t>(三)、产业发展原则</w:t>
        </w:r>
        <w:r>
          <w:tab/>
        </w:r>
        <w:r>
          <w:fldChar w:fldCharType="begin"/>
        </w:r>
        <w:r>
          <w:instrText xml:space="preserve"> PAGEREF _Toc3943 \h </w:instrText>
        </w:r>
        <w:r>
          <w:fldChar w:fldCharType="separate"/>
        </w:r>
        <w:r>
          <w:t>30</w:t>
        </w:r>
        <w:r>
          <w:fldChar w:fldCharType="end"/>
        </w:r>
      </w:hyperlink>
    </w:p>
    <w:p>
      <w:pPr>
        <w:pStyle w:val="TOC2"/>
        <w:tabs>
          <w:tab w:val="right" w:leader="dot" w:pos="8306"/>
        </w:tabs>
      </w:pPr>
      <w:hyperlink w:anchor="_Toc9110" w:history="1">
        <w:r>
          <w:rPr>
            <w:rFonts w:ascii="仿宋" w:eastAsia="仿宋" w:hAnsi="仿宋" w:cs="仿宋" w:hint="eastAsia"/>
            <w:lang w:eastAsia="zh-CN"/>
          </w:rPr>
          <w:t>(四)、区域产业环境分析</w:t>
        </w:r>
        <w:r>
          <w:tab/>
        </w:r>
        <w:r>
          <w:fldChar w:fldCharType="begin"/>
        </w:r>
        <w:r>
          <w:instrText xml:space="preserve"> PAGEREF _Toc9110 \h </w:instrText>
        </w:r>
        <w:r>
          <w:fldChar w:fldCharType="separate"/>
        </w:r>
        <w:r>
          <w:t>31</w:t>
        </w:r>
        <w:r>
          <w:fldChar w:fldCharType="end"/>
        </w:r>
      </w:hyperlink>
    </w:p>
    <w:p>
      <w:pPr>
        <w:pStyle w:val="TOC2"/>
        <w:tabs>
          <w:tab w:val="right" w:leader="dot" w:pos="8306"/>
        </w:tabs>
      </w:pPr>
      <w:hyperlink w:anchor="_Toc27617" w:history="1">
        <w:r>
          <w:rPr>
            <w:rFonts w:ascii="仿宋" w:eastAsia="仿宋" w:hAnsi="仿宋" w:cs="仿宋" w:hint="eastAsia"/>
            <w:lang w:eastAsia="zh-CN"/>
          </w:rPr>
          <w:t>(五)、可行性分析</w:t>
        </w:r>
        <w:r>
          <w:tab/>
        </w:r>
        <w:r>
          <w:fldChar w:fldCharType="begin"/>
        </w:r>
        <w:r>
          <w:instrText xml:space="preserve"> PAGEREF _Toc27617 \h </w:instrText>
        </w:r>
        <w:r>
          <w:fldChar w:fldCharType="separate"/>
        </w:r>
        <w:r>
          <w:t>33</w:t>
        </w:r>
        <w:r>
          <w:fldChar w:fldCharType="end"/>
        </w:r>
      </w:hyperlink>
    </w:p>
    <w:p>
      <w:pPr>
        <w:pStyle w:val="TOC2"/>
        <w:tabs>
          <w:tab w:val="right" w:leader="dot" w:pos="8306"/>
        </w:tabs>
      </w:pPr>
      <w:hyperlink w:anchor="_Toc15016" w:history="1">
        <w:r>
          <w:rPr>
            <w:rFonts w:ascii="仿宋" w:eastAsia="仿宋" w:hAnsi="仿宋" w:cs="仿宋" w:hint="eastAsia"/>
            <w:lang w:eastAsia="zh-CN"/>
          </w:rPr>
          <w:t>(六)、产业发展重点任务</w:t>
        </w:r>
        <w:r>
          <w:tab/>
        </w:r>
        <w:r>
          <w:fldChar w:fldCharType="begin"/>
        </w:r>
        <w:r>
          <w:instrText xml:space="preserve"> PAGEREF _Toc15016 \h </w:instrText>
        </w:r>
        <w:r>
          <w:fldChar w:fldCharType="separate"/>
        </w:r>
        <w:r>
          <w:t>34</w:t>
        </w:r>
        <w:r>
          <w:fldChar w:fldCharType="end"/>
        </w:r>
      </w:hyperlink>
    </w:p>
    <w:p>
      <w:pPr>
        <w:pStyle w:val="TOC2"/>
        <w:tabs>
          <w:tab w:val="right" w:leader="dot" w:pos="8306"/>
        </w:tabs>
      </w:pPr>
      <w:hyperlink w:anchor="_Toc29898" w:history="1">
        <w:r>
          <w:rPr>
            <w:rFonts w:ascii="仿宋" w:eastAsia="仿宋" w:hAnsi="仿宋" w:cs="仿宋" w:hint="eastAsia"/>
            <w:lang w:eastAsia="zh-CN"/>
          </w:rPr>
          <w:t>(七)、药用粉碎机械项目建设必要性分析</w:t>
        </w:r>
        <w:r>
          <w:tab/>
        </w:r>
        <w:r>
          <w:fldChar w:fldCharType="begin"/>
        </w:r>
        <w:r>
          <w:instrText xml:space="preserve"> PAGEREF _Toc29898 \h </w:instrText>
        </w:r>
        <w:r>
          <w:fldChar w:fldCharType="separate"/>
        </w:r>
        <w:r>
          <w:t>36</w:t>
        </w:r>
        <w:r>
          <w:fldChar w:fldCharType="end"/>
        </w:r>
      </w:hyperlink>
    </w:p>
    <w:p>
      <w:pPr>
        <w:pStyle w:val="TOC1"/>
        <w:tabs>
          <w:tab w:val="right" w:leader="dot" w:pos="8306"/>
        </w:tabs>
      </w:pPr>
      <w:hyperlink w:anchor="_Toc15027" w:history="1">
        <w:r>
          <w:rPr>
            <w:rFonts w:ascii="仿宋" w:eastAsia="仿宋" w:hAnsi="仿宋" w:cs="仿宋" w:hint="eastAsia"/>
            <w:lang w:eastAsia="zh-CN"/>
          </w:rPr>
          <w:t>六、药用粉碎机械项目经济效益</w:t>
        </w:r>
        <w:r>
          <w:tab/>
        </w:r>
        <w:r>
          <w:fldChar w:fldCharType="begin"/>
        </w:r>
        <w:r>
          <w:instrText xml:space="preserve"> PAGEREF _Toc15027 \h </w:instrText>
        </w:r>
        <w:r>
          <w:fldChar w:fldCharType="separate"/>
        </w:r>
        <w:r>
          <w:t>37</w:t>
        </w:r>
        <w:r>
          <w:fldChar w:fldCharType="end"/>
        </w:r>
      </w:hyperlink>
    </w:p>
    <w:p>
      <w:pPr>
        <w:pStyle w:val="TOC2"/>
        <w:tabs>
          <w:tab w:val="right" w:leader="dot" w:pos="8306"/>
        </w:tabs>
      </w:pPr>
      <w:hyperlink w:anchor="_Toc5374" w:history="1">
        <w:r>
          <w:rPr>
            <w:rFonts w:ascii="仿宋" w:eastAsia="仿宋" w:hAnsi="仿宋" w:cs="仿宋" w:hint="eastAsia"/>
            <w:lang w:eastAsia="zh-CN"/>
          </w:rPr>
          <w:t>(一)、基本假设及基础参数选取</w:t>
        </w:r>
        <w:r>
          <w:tab/>
        </w:r>
        <w:r>
          <w:fldChar w:fldCharType="begin"/>
        </w:r>
        <w:r>
          <w:instrText xml:space="preserve"> PAGEREF _Toc5374 \h </w:instrText>
        </w:r>
        <w:r>
          <w:fldChar w:fldCharType="separate"/>
        </w:r>
        <w:r>
          <w:t>37</w:t>
        </w:r>
        <w:r>
          <w:fldChar w:fldCharType="end"/>
        </w:r>
      </w:hyperlink>
    </w:p>
    <w:p>
      <w:pPr>
        <w:pStyle w:val="TOC2"/>
        <w:tabs>
          <w:tab w:val="right" w:leader="dot" w:pos="8306"/>
        </w:tabs>
      </w:pPr>
      <w:hyperlink w:anchor="_Toc10038" w:history="1">
        <w:r>
          <w:rPr>
            <w:rFonts w:ascii="仿宋" w:eastAsia="仿宋" w:hAnsi="仿宋" w:cs="仿宋" w:hint="eastAsia"/>
            <w:lang w:eastAsia="zh-CN"/>
          </w:rPr>
          <w:t>(二)、经济评价财务测算</w:t>
        </w:r>
        <w:r>
          <w:tab/>
        </w:r>
        <w:r>
          <w:fldChar w:fldCharType="begin"/>
        </w:r>
        <w:r>
          <w:instrText xml:space="preserve"> PAGEREF _Toc10038 \h </w:instrText>
        </w:r>
        <w:r>
          <w:fldChar w:fldCharType="separate"/>
        </w:r>
        <w:r>
          <w:t>38</w:t>
        </w:r>
        <w:r>
          <w:fldChar w:fldCharType="end"/>
        </w:r>
      </w:hyperlink>
    </w:p>
    <w:p>
      <w:pPr>
        <w:pStyle w:val="TOC2"/>
        <w:tabs>
          <w:tab w:val="right" w:leader="dot" w:pos="8306"/>
        </w:tabs>
      </w:pPr>
      <w:hyperlink w:anchor="_Toc23988" w:history="1">
        <w:r>
          <w:rPr>
            <w:rFonts w:ascii="仿宋" w:eastAsia="仿宋" w:hAnsi="仿宋" w:cs="仿宋" w:hint="eastAsia"/>
            <w:lang w:eastAsia="zh-CN"/>
          </w:rPr>
          <w:t>(三)、药用粉碎机械项目盈利能力分析</w:t>
        </w:r>
        <w:r>
          <w:tab/>
        </w:r>
        <w:r>
          <w:fldChar w:fldCharType="begin"/>
        </w:r>
        <w:r>
          <w:instrText xml:space="preserve"> PAGEREF _Toc23988 \h </w:instrText>
        </w:r>
        <w:r>
          <w:fldChar w:fldCharType="separate"/>
        </w:r>
        <w:r>
          <w:t>39</w:t>
        </w:r>
        <w:r>
          <w:fldChar w:fldCharType="end"/>
        </w:r>
      </w:hyperlink>
    </w:p>
    <w:p>
      <w:pPr>
        <w:pStyle w:val="TOC2"/>
        <w:tabs>
          <w:tab w:val="right" w:leader="dot" w:pos="8306"/>
        </w:tabs>
      </w:pPr>
      <w:hyperlink w:anchor="_Toc16766" w:history="1">
        <w:r>
          <w:rPr>
            <w:rFonts w:ascii="仿宋" w:eastAsia="仿宋" w:hAnsi="仿宋" w:cs="仿宋" w:hint="eastAsia"/>
            <w:lang w:eastAsia="zh-CN"/>
          </w:rPr>
          <w:t>(四)、财务生存能力分析</w:t>
        </w:r>
        <w:r>
          <w:tab/>
        </w:r>
        <w:r>
          <w:fldChar w:fldCharType="begin"/>
        </w:r>
        <w:r>
          <w:instrText xml:space="preserve"> PAGEREF _Toc16766 \h </w:instrText>
        </w:r>
        <w:r>
          <w:fldChar w:fldCharType="separate"/>
        </w:r>
        <w:r>
          <w:t>40</w:t>
        </w:r>
        <w:r>
          <w:fldChar w:fldCharType="end"/>
        </w:r>
      </w:hyperlink>
    </w:p>
    <w:p>
      <w:pPr>
        <w:pStyle w:val="TOC2"/>
        <w:tabs>
          <w:tab w:val="right" w:leader="dot" w:pos="8306"/>
        </w:tabs>
      </w:pPr>
      <w:hyperlink w:anchor="_Toc21572" w:history="1">
        <w:r>
          <w:rPr>
            <w:rFonts w:ascii="仿宋" w:eastAsia="仿宋" w:hAnsi="仿宋" w:cs="仿宋" w:hint="eastAsia"/>
            <w:lang w:eastAsia="zh-CN"/>
          </w:rPr>
          <w:t>(五)、偿债能力分析</w:t>
        </w:r>
        <w:r>
          <w:tab/>
        </w:r>
        <w:r>
          <w:fldChar w:fldCharType="begin"/>
        </w:r>
        <w:r>
          <w:instrText xml:space="preserve"> PAGEREF _Toc21572 \h </w:instrText>
        </w:r>
        <w:r>
          <w:fldChar w:fldCharType="separate"/>
        </w:r>
        <w:r>
          <w:t>41</w:t>
        </w:r>
        <w:r>
          <w:fldChar w:fldCharType="end"/>
        </w:r>
      </w:hyperlink>
    </w:p>
    <w:p>
      <w:pPr>
        <w:pStyle w:val="TOC2"/>
        <w:tabs>
          <w:tab w:val="right" w:leader="dot" w:pos="8306"/>
        </w:tabs>
      </w:pPr>
      <w:hyperlink w:anchor="_Toc9655" w:history="1">
        <w:r>
          <w:rPr>
            <w:rFonts w:ascii="仿宋" w:eastAsia="仿宋" w:hAnsi="仿宋" w:cs="仿宋" w:hint="eastAsia"/>
            <w:lang w:eastAsia="zh-CN"/>
          </w:rPr>
          <w:t>(六)、经济评价结论</w:t>
        </w:r>
        <w:r>
          <w:tab/>
        </w:r>
        <w:r>
          <w:fldChar w:fldCharType="begin"/>
        </w:r>
        <w:r>
          <w:instrText xml:space="preserve"> PAGEREF _Toc9655 \h </w:instrText>
        </w:r>
        <w:r>
          <w:fldChar w:fldCharType="separate"/>
        </w:r>
        <w:r>
          <w:t>42</w:t>
        </w:r>
        <w:r>
          <w:fldChar w:fldCharType="end"/>
        </w:r>
      </w:hyperlink>
    </w:p>
    <w:p>
      <w:pPr>
        <w:pStyle w:val="TOC1"/>
        <w:tabs>
          <w:tab w:val="right" w:leader="dot" w:pos="8306"/>
        </w:tabs>
      </w:pPr>
      <w:hyperlink w:anchor="_Toc1914" w:history="1">
        <w:r>
          <w:rPr>
            <w:rFonts w:ascii="仿宋" w:eastAsia="仿宋" w:hAnsi="仿宋" w:cs="仿宋" w:hint="eastAsia"/>
            <w:lang w:eastAsia="zh-CN"/>
          </w:rPr>
          <w:t>七、建设进度分析</w:t>
        </w:r>
        <w:r>
          <w:tab/>
        </w:r>
        <w:r>
          <w:fldChar w:fldCharType="begin"/>
        </w:r>
        <w:r>
          <w:instrText xml:space="preserve"> PAGEREF _Toc1914 \h </w:instrText>
        </w:r>
        <w:r>
          <w:fldChar w:fldCharType="separate"/>
        </w:r>
        <w:r>
          <w:t>43</w:t>
        </w:r>
        <w:r>
          <w:fldChar w:fldCharType="end"/>
        </w:r>
      </w:hyperlink>
    </w:p>
    <w:p>
      <w:pPr>
        <w:pStyle w:val="TOC2"/>
        <w:tabs>
          <w:tab w:val="right" w:leader="dot" w:pos="8306"/>
        </w:tabs>
      </w:pPr>
      <w:hyperlink w:anchor="_Toc17801" w:history="1">
        <w:r>
          <w:rPr>
            <w:rFonts w:ascii="仿宋" w:eastAsia="仿宋" w:hAnsi="仿宋" w:cs="仿宋" w:hint="eastAsia"/>
            <w:lang w:eastAsia="zh-CN"/>
          </w:rPr>
          <w:t>(一)、药用粉碎机械项目进度安排</w:t>
        </w:r>
        <w:r>
          <w:tab/>
        </w:r>
        <w:r>
          <w:fldChar w:fldCharType="begin"/>
        </w:r>
        <w:r>
          <w:instrText xml:space="preserve"> PAGEREF _Toc17801 \h </w:instrText>
        </w:r>
        <w:r>
          <w:fldChar w:fldCharType="separate"/>
        </w:r>
        <w:r>
          <w:t>43</w:t>
        </w:r>
        <w:r>
          <w:fldChar w:fldCharType="end"/>
        </w:r>
      </w:hyperlink>
    </w:p>
    <w:p>
      <w:pPr>
        <w:pStyle w:val="TOC2"/>
        <w:tabs>
          <w:tab w:val="right" w:leader="dot" w:pos="8306"/>
        </w:tabs>
      </w:pPr>
      <w:hyperlink w:anchor="_Toc28742" w:history="1">
        <w:r>
          <w:rPr>
            <w:rFonts w:ascii="仿宋" w:eastAsia="仿宋" w:hAnsi="仿宋" w:cs="仿宋" w:hint="eastAsia"/>
            <w:lang w:eastAsia="zh-CN"/>
          </w:rPr>
          <w:t>(二)、药用粉碎机械项目实施保障措施</w:t>
        </w:r>
        <w:r>
          <w:tab/>
        </w:r>
        <w:r>
          <w:fldChar w:fldCharType="begin"/>
        </w:r>
        <w:r>
          <w:instrText xml:space="preserve"> PAGEREF _Toc28742 \h </w:instrText>
        </w:r>
        <w:r>
          <w:fldChar w:fldCharType="separate"/>
        </w:r>
        <w:r>
          <w:t>44</w:t>
        </w:r>
        <w:r>
          <w:fldChar w:fldCharType="end"/>
        </w:r>
      </w:hyperlink>
    </w:p>
    <w:p>
      <w:pPr>
        <w:pStyle w:val="TOC1"/>
        <w:tabs>
          <w:tab w:val="right" w:leader="dot" w:pos="8306"/>
        </w:tabs>
      </w:pPr>
      <w:hyperlink w:anchor="_Toc21630" w:history="1">
        <w:r>
          <w:rPr>
            <w:rFonts w:ascii="仿宋" w:eastAsia="仿宋" w:hAnsi="仿宋" w:cs="仿宋" w:hint="eastAsia"/>
            <w:lang w:eastAsia="zh-CN"/>
          </w:rPr>
          <w:t>八、环境保护分析</w:t>
        </w:r>
        <w:r>
          <w:tab/>
        </w:r>
        <w:r>
          <w:fldChar w:fldCharType="begin"/>
        </w:r>
        <w:r>
          <w:instrText xml:space="preserve"> PAGEREF _Toc21630 \h </w:instrText>
        </w:r>
        <w:r>
          <w:fldChar w:fldCharType="separate"/>
        </w:r>
        <w:r>
          <w:t>45</w:t>
        </w:r>
        <w:r>
          <w:fldChar w:fldCharType="end"/>
        </w:r>
      </w:hyperlink>
    </w:p>
    <w:p>
      <w:pPr>
        <w:pStyle w:val="TOC2"/>
        <w:tabs>
          <w:tab w:val="right" w:leader="dot" w:pos="8306"/>
        </w:tabs>
      </w:pPr>
      <w:hyperlink w:anchor="_Toc251" w:history="1">
        <w:r>
          <w:rPr>
            <w:rFonts w:ascii="仿宋" w:eastAsia="仿宋" w:hAnsi="仿宋" w:cs="仿宋" w:hint="eastAsia"/>
            <w:lang w:eastAsia="zh-CN"/>
          </w:rPr>
          <w:t>(一)、编制依据</w:t>
        </w:r>
        <w:r>
          <w:tab/>
        </w:r>
        <w:r>
          <w:fldChar w:fldCharType="begin"/>
        </w:r>
        <w:r>
          <w:instrText xml:space="preserve"> PAGEREF _Toc251 \h </w:instrText>
        </w:r>
        <w:r>
          <w:fldChar w:fldCharType="separate"/>
        </w:r>
        <w:r>
          <w:t>45</w:t>
        </w:r>
        <w:r>
          <w:fldChar w:fldCharType="end"/>
        </w:r>
      </w:hyperlink>
    </w:p>
    <w:p>
      <w:pPr>
        <w:pStyle w:val="TOC2"/>
        <w:tabs>
          <w:tab w:val="right" w:leader="dot" w:pos="8306"/>
        </w:tabs>
      </w:pPr>
      <w:hyperlink w:anchor="_Toc7368" w:history="1">
        <w:r>
          <w:rPr>
            <w:rFonts w:ascii="仿宋" w:eastAsia="仿宋" w:hAnsi="仿宋" w:cs="仿宋" w:hint="eastAsia"/>
            <w:lang w:eastAsia="zh-CN"/>
          </w:rPr>
          <w:t>(二)、环境影响合理性分析</w:t>
        </w:r>
        <w:r>
          <w:tab/>
        </w:r>
        <w:r>
          <w:fldChar w:fldCharType="begin"/>
        </w:r>
        <w:r>
          <w:instrText xml:space="preserve"> PAGEREF _Toc7368 \h </w:instrText>
        </w:r>
        <w:r>
          <w:fldChar w:fldCharType="separate"/>
        </w:r>
        <w:r>
          <w:t>46</w:t>
        </w:r>
        <w:r>
          <w:fldChar w:fldCharType="end"/>
        </w:r>
      </w:hyperlink>
    </w:p>
    <w:p>
      <w:pPr>
        <w:pStyle w:val="TOC2"/>
        <w:tabs>
          <w:tab w:val="right" w:leader="dot" w:pos="8306"/>
        </w:tabs>
      </w:pPr>
      <w:hyperlink w:anchor="_Toc8065" w:history="1">
        <w:r>
          <w:rPr>
            <w:rFonts w:ascii="仿宋" w:eastAsia="仿宋" w:hAnsi="仿宋" w:cs="仿宋" w:hint="eastAsia"/>
            <w:lang w:eastAsia="zh-CN"/>
          </w:rPr>
          <w:t>(三)、建设期大气环境影响分析</w:t>
        </w:r>
        <w:r>
          <w:tab/>
        </w:r>
        <w:r>
          <w:fldChar w:fldCharType="begin"/>
        </w:r>
        <w:r>
          <w:instrText xml:space="preserve"> PAGEREF _Toc8065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5" w:history="1">
        <w:r>
          <w:rPr>
            <w:rFonts w:ascii="仿宋" w:eastAsia="仿宋" w:hAnsi="仿宋" w:cs="仿宋" w:hint="eastAsia"/>
            <w:lang w:eastAsia="zh-CN"/>
          </w:rPr>
          <w:t>(四)、建设期水环境影响分析</w:t>
        </w:r>
        <w:r>
          <w:tab/>
        </w:r>
        <w:r>
          <w:fldChar w:fldCharType="begin"/>
        </w:r>
        <w:r>
          <w:instrText xml:space="preserve"> PAGEREF _Toc10025 \h </w:instrText>
        </w:r>
        <w:r>
          <w:fldChar w:fldCharType="separate"/>
        </w:r>
        <w:r>
          <w:t>48</w:t>
        </w:r>
        <w:r>
          <w:fldChar w:fldCharType="end"/>
        </w:r>
      </w:hyperlink>
    </w:p>
    <w:p>
      <w:pPr>
        <w:pStyle w:val="TOC2"/>
        <w:tabs>
          <w:tab w:val="right" w:leader="dot" w:pos="8306"/>
        </w:tabs>
      </w:pPr>
      <w:hyperlink w:anchor="_Toc27175" w:history="1">
        <w:r>
          <w:rPr>
            <w:rFonts w:ascii="仿宋" w:eastAsia="仿宋" w:hAnsi="仿宋" w:cs="仿宋" w:hint="eastAsia"/>
            <w:lang w:eastAsia="zh-CN"/>
          </w:rPr>
          <w:t>(五)、建设期固体废弃物环境影响分析</w:t>
        </w:r>
        <w:r>
          <w:tab/>
        </w:r>
        <w:r>
          <w:fldChar w:fldCharType="begin"/>
        </w:r>
        <w:r>
          <w:instrText xml:space="preserve"> PAGEREF _Toc27175 \h </w:instrText>
        </w:r>
        <w:r>
          <w:fldChar w:fldCharType="separate"/>
        </w:r>
        <w:r>
          <w:t>49</w:t>
        </w:r>
        <w:r>
          <w:fldChar w:fldCharType="end"/>
        </w:r>
      </w:hyperlink>
    </w:p>
    <w:p>
      <w:pPr>
        <w:pStyle w:val="TOC2"/>
        <w:tabs>
          <w:tab w:val="right" w:leader="dot" w:pos="8306"/>
        </w:tabs>
      </w:pPr>
      <w:hyperlink w:anchor="_Toc14078" w:history="1">
        <w:r>
          <w:rPr>
            <w:rFonts w:ascii="仿宋" w:eastAsia="仿宋" w:hAnsi="仿宋" w:cs="仿宋" w:hint="eastAsia"/>
            <w:lang w:eastAsia="zh-CN"/>
          </w:rPr>
          <w:t>(六)、建设期声环境影响分析</w:t>
        </w:r>
        <w:r>
          <w:tab/>
        </w:r>
        <w:r>
          <w:fldChar w:fldCharType="begin"/>
        </w:r>
        <w:r>
          <w:instrText xml:space="preserve"> PAGEREF _Toc14078 \h </w:instrText>
        </w:r>
        <w:r>
          <w:fldChar w:fldCharType="separate"/>
        </w:r>
        <w:r>
          <w:t>50</w:t>
        </w:r>
        <w:r>
          <w:fldChar w:fldCharType="end"/>
        </w:r>
      </w:hyperlink>
    </w:p>
    <w:p>
      <w:pPr>
        <w:pStyle w:val="TOC2"/>
        <w:tabs>
          <w:tab w:val="right" w:leader="dot" w:pos="8306"/>
        </w:tabs>
      </w:pPr>
      <w:hyperlink w:anchor="_Toc25592" w:history="1">
        <w:r>
          <w:rPr>
            <w:rFonts w:ascii="仿宋" w:eastAsia="仿宋" w:hAnsi="仿宋" w:cs="仿宋" w:hint="eastAsia"/>
            <w:lang w:eastAsia="zh-CN"/>
          </w:rPr>
          <w:t>(七)、营运期大气环境影响分析</w:t>
        </w:r>
        <w:r>
          <w:tab/>
        </w:r>
        <w:r>
          <w:fldChar w:fldCharType="begin"/>
        </w:r>
        <w:r>
          <w:instrText xml:space="preserve"> PAGEREF _Toc25592 \h </w:instrText>
        </w:r>
        <w:r>
          <w:fldChar w:fldCharType="separate"/>
        </w:r>
        <w:r>
          <w:t>52</w:t>
        </w:r>
        <w:r>
          <w:fldChar w:fldCharType="end"/>
        </w:r>
      </w:hyperlink>
    </w:p>
    <w:p>
      <w:pPr>
        <w:pStyle w:val="TOC2"/>
        <w:tabs>
          <w:tab w:val="right" w:leader="dot" w:pos="8306"/>
        </w:tabs>
      </w:pPr>
      <w:hyperlink w:anchor="_Toc25534" w:history="1">
        <w:r>
          <w:rPr>
            <w:rFonts w:ascii="仿宋" w:eastAsia="仿宋" w:hAnsi="仿宋" w:cs="仿宋" w:hint="eastAsia"/>
            <w:lang w:eastAsia="zh-CN"/>
          </w:rPr>
          <w:t>(八)、营运期水环境影响分析</w:t>
        </w:r>
        <w:r>
          <w:tab/>
        </w:r>
        <w:r>
          <w:fldChar w:fldCharType="begin"/>
        </w:r>
        <w:r>
          <w:instrText xml:space="preserve"> PAGEREF _Toc25534 \h </w:instrText>
        </w:r>
        <w:r>
          <w:fldChar w:fldCharType="separate"/>
        </w:r>
        <w:r>
          <w:t>52</w:t>
        </w:r>
        <w:r>
          <w:fldChar w:fldCharType="end"/>
        </w:r>
      </w:hyperlink>
    </w:p>
    <w:p>
      <w:pPr>
        <w:pStyle w:val="TOC2"/>
        <w:tabs>
          <w:tab w:val="right" w:leader="dot" w:pos="8306"/>
        </w:tabs>
      </w:pPr>
      <w:hyperlink w:anchor="_Toc19646" w:history="1">
        <w:r>
          <w:rPr>
            <w:rFonts w:ascii="仿宋" w:eastAsia="仿宋" w:hAnsi="仿宋" w:cs="仿宋" w:hint="eastAsia"/>
            <w:lang w:eastAsia="zh-CN"/>
          </w:rPr>
          <w:t>(九)、营运期固体废弃物环境影响分析</w:t>
        </w:r>
        <w:r>
          <w:tab/>
        </w:r>
        <w:r>
          <w:fldChar w:fldCharType="begin"/>
        </w:r>
        <w:r>
          <w:instrText xml:space="preserve"> PAGEREF _Toc19646 \h </w:instrText>
        </w:r>
        <w:r>
          <w:fldChar w:fldCharType="separate"/>
        </w:r>
        <w:r>
          <w:t>53</w:t>
        </w:r>
        <w:r>
          <w:fldChar w:fldCharType="end"/>
        </w:r>
      </w:hyperlink>
    </w:p>
    <w:p>
      <w:pPr>
        <w:pStyle w:val="TOC2"/>
        <w:tabs>
          <w:tab w:val="right" w:leader="dot" w:pos="8306"/>
        </w:tabs>
      </w:pPr>
      <w:hyperlink w:anchor="_Toc9077" w:history="1">
        <w:r>
          <w:rPr>
            <w:rFonts w:ascii="仿宋" w:eastAsia="仿宋" w:hAnsi="仿宋" w:cs="仿宋" w:hint="eastAsia"/>
            <w:lang w:eastAsia="zh-CN"/>
          </w:rPr>
          <w:t>(十)、营运期声环境影响分析</w:t>
        </w:r>
        <w:r>
          <w:tab/>
        </w:r>
        <w:r>
          <w:fldChar w:fldCharType="begin"/>
        </w:r>
        <w:r>
          <w:instrText xml:space="preserve"> PAGEREF _Toc9077 \h </w:instrText>
        </w:r>
        <w:r>
          <w:fldChar w:fldCharType="separate"/>
        </w:r>
        <w:r>
          <w:t>55</w:t>
        </w:r>
        <w:r>
          <w:fldChar w:fldCharType="end"/>
        </w:r>
      </w:hyperlink>
    </w:p>
    <w:p>
      <w:pPr>
        <w:pStyle w:val="TOC2"/>
        <w:tabs>
          <w:tab w:val="right" w:leader="dot" w:pos="8306"/>
        </w:tabs>
      </w:pPr>
      <w:hyperlink w:anchor="_Toc18971" w:history="1">
        <w:r>
          <w:rPr>
            <w:rFonts w:ascii="仿宋" w:eastAsia="仿宋" w:hAnsi="仿宋" w:cs="仿宋" w:hint="eastAsia"/>
            <w:lang w:eastAsia="zh-CN"/>
          </w:rPr>
          <w:t>(十一)、清洁生产</w:t>
        </w:r>
        <w:r>
          <w:tab/>
        </w:r>
        <w:r>
          <w:fldChar w:fldCharType="begin"/>
        </w:r>
        <w:r>
          <w:instrText xml:space="preserve"> PAGEREF _Toc18971 \h </w:instrText>
        </w:r>
        <w:r>
          <w:fldChar w:fldCharType="separate"/>
        </w:r>
        <w:r>
          <w:t>56</w:t>
        </w:r>
        <w:r>
          <w:fldChar w:fldCharType="end"/>
        </w:r>
      </w:hyperlink>
    </w:p>
    <w:p>
      <w:pPr>
        <w:pStyle w:val="TOC2"/>
        <w:tabs>
          <w:tab w:val="right" w:leader="dot" w:pos="8306"/>
        </w:tabs>
      </w:pPr>
      <w:hyperlink w:anchor="_Toc30202" w:history="1">
        <w:r>
          <w:rPr>
            <w:rFonts w:ascii="仿宋" w:eastAsia="仿宋" w:hAnsi="仿宋" w:cs="仿宋" w:hint="eastAsia"/>
            <w:lang w:eastAsia="zh-CN"/>
          </w:rPr>
          <w:t>(十二)、环境管理分析</w:t>
        </w:r>
        <w:r>
          <w:tab/>
        </w:r>
        <w:r>
          <w:fldChar w:fldCharType="begin"/>
        </w:r>
        <w:r>
          <w:instrText xml:space="preserve"> PAGEREF _Toc30202 \h </w:instrText>
        </w:r>
        <w:r>
          <w:fldChar w:fldCharType="separate"/>
        </w:r>
        <w:r>
          <w:t>57</w:t>
        </w:r>
        <w:r>
          <w:fldChar w:fldCharType="end"/>
        </w:r>
      </w:hyperlink>
    </w:p>
    <w:p>
      <w:pPr>
        <w:pStyle w:val="TOC2"/>
        <w:tabs>
          <w:tab w:val="right" w:leader="dot" w:pos="8306"/>
        </w:tabs>
      </w:pPr>
      <w:hyperlink w:anchor="_Toc29274" w:history="1">
        <w:r>
          <w:rPr>
            <w:rFonts w:ascii="仿宋" w:eastAsia="仿宋" w:hAnsi="仿宋" w:cs="仿宋" w:hint="eastAsia"/>
            <w:lang w:eastAsia="zh-CN"/>
          </w:rPr>
          <w:t>(十三)、结论及建议</w:t>
        </w:r>
        <w:r>
          <w:tab/>
        </w:r>
        <w:r>
          <w:fldChar w:fldCharType="begin"/>
        </w:r>
        <w:r>
          <w:instrText xml:space="preserve"> PAGEREF _Toc29274 \h </w:instrText>
        </w:r>
        <w:r>
          <w:fldChar w:fldCharType="separate"/>
        </w:r>
        <w:r>
          <w:t>58</w:t>
        </w:r>
        <w:r>
          <w:fldChar w:fldCharType="end"/>
        </w:r>
      </w:hyperlink>
    </w:p>
    <w:p>
      <w:pPr>
        <w:pStyle w:val="TOC1"/>
        <w:tabs>
          <w:tab w:val="right" w:leader="dot" w:pos="8306"/>
        </w:tabs>
      </w:pPr>
      <w:hyperlink w:anchor="_Toc7922" w:history="1">
        <w:r>
          <w:rPr>
            <w:rFonts w:ascii="仿宋" w:eastAsia="仿宋" w:hAnsi="仿宋" w:cs="仿宋" w:hint="eastAsia"/>
            <w:lang w:eastAsia="zh-CN"/>
          </w:rPr>
          <w:t>九、药用粉碎机械项目风险分析</w:t>
        </w:r>
        <w:r>
          <w:tab/>
        </w:r>
        <w:r>
          <w:fldChar w:fldCharType="begin"/>
        </w:r>
        <w:r>
          <w:instrText xml:space="preserve"> PAGEREF _Toc7922 \h </w:instrText>
        </w:r>
        <w:r>
          <w:fldChar w:fldCharType="separate"/>
        </w:r>
        <w:r>
          <w:t>59</w:t>
        </w:r>
        <w:r>
          <w:fldChar w:fldCharType="end"/>
        </w:r>
      </w:hyperlink>
    </w:p>
    <w:p>
      <w:pPr>
        <w:pStyle w:val="TOC2"/>
        <w:tabs>
          <w:tab w:val="right" w:leader="dot" w:pos="8306"/>
        </w:tabs>
      </w:pPr>
      <w:hyperlink w:anchor="_Toc3821" w:history="1">
        <w:r>
          <w:rPr>
            <w:rFonts w:ascii="仿宋" w:eastAsia="仿宋" w:hAnsi="仿宋" w:cs="仿宋" w:hint="eastAsia"/>
            <w:lang w:eastAsia="zh-CN"/>
          </w:rPr>
          <w:t>(一)、药用粉碎机械项目风险分析</w:t>
        </w:r>
        <w:r>
          <w:tab/>
        </w:r>
        <w:r>
          <w:fldChar w:fldCharType="begin"/>
        </w:r>
        <w:r>
          <w:instrText xml:space="preserve"> PAGEREF _Toc3821 \h </w:instrText>
        </w:r>
        <w:r>
          <w:fldChar w:fldCharType="separate"/>
        </w:r>
        <w:r>
          <w:t>59</w:t>
        </w:r>
        <w:r>
          <w:fldChar w:fldCharType="end"/>
        </w:r>
      </w:hyperlink>
    </w:p>
    <w:p>
      <w:pPr>
        <w:pStyle w:val="TOC2"/>
        <w:tabs>
          <w:tab w:val="right" w:leader="dot" w:pos="8306"/>
        </w:tabs>
      </w:pPr>
      <w:hyperlink w:anchor="_Toc3301" w:history="1">
        <w:r>
          <w:rPr>
            <w:rFonts w:ascii="仿宋" w:eastAsia="仿宋" w:hAnsi="仿宋" w:cs="仿宋" w:hint="eastAsia"/>
            <w:lang w:eastAsia="zh-CN"/>
          </w:rPr>
          <w:t>(二)、药用粉碎机械项目风险对策</w:t>
        </w:r>
        <w:r>
          <w:tab/>
        </w:r>
        <w:r>
          <w:fldChar w:fldCharType="begin"/>
        </w:r>
        <w:r>
          <w:instrText xml:space="preserve"> PAGEREF _Toc3301 \h </w:instrText>
        </w:r>
        <w:r>
          <w:fldChar w:fldCharType="separate"/>
        </w:r>
        <w:r>
          <w:t>60</w:t>
        </w:r>
        <w:r>
          <w:fldChar w:fldCharType="end"/>
        </w:r>
      </w:hyperlink>
    </w:p>
    <w:p>
      <w:pPr>
        <w:pStyle w:val="TOC1"/>
        <w:tabs>
          <w:tab w:val="right" w:leader="dot" w:pos="8306"/>
        </w:tabs>
      </w:pPr>
      <w:hyperlink w:anchor="_Toc23472" w:history="1">
        <w:r>
          <w:rPr>
            <w:rFonts w:ascii="仿宋" w:eastAsia="仿宋" w:hAnsi="仿宋" w:cs="仿宋" w:hint="eastAsia"/>
            <w:lang w:eastAsia="zh-CN"/>
          </w:rPr>
          <w:t>十、投资方案分析</w:t>
        </w:r>
        <w:r>
          <w:tab/>
        </w:r>
        <w:r>
          <w:fldChar w:fldCharType="begin"/>
        </w:r>
        <w:r>
          <w:instrText xml:space="preserve"> PAGEREF _Toc23472 \h </w:instrText>
        </w:r>
        <w:r>
          <w:fldChar w:fldCharType="separate"/>
        </w:r>
        <w:r>
          <w:t>61</w:t>
        </w:r>
        <w:r>
          <w:fldChar w:fldCharType="end"/>
        </w:r>
      </w:hyperlink>
    </w:p>
    <w:p>
      <w:pPr>
        <w:pStyle w:val="TOC2"/>
        <w:tabs>
          <w:tab w:val="right" w:leader="dot" w:pos="8306"/>
        </w:tabs>
      </w:pPr>
      <w:hyperlink w:anchor="_Toc15848" w:history="1">
        <w:r>
          <w:rPr>
            <w:rFonts w:ascii="仿宋" w:eastAsia="仿宋" w:hAnsi="仿宋" w:cs="仿宋" w:hint="eastAsia"/>
            <w:lang w:eastAsia="zh-CN"/>
          </w:rPr>
          <w:t>(一)、编制说明</w:t>
        </w:r>
        <w:r>
          <w:tab/>
        </w:r>
        <w:r>
          <w:fldChar w:fldCharType="begin"/>
        </w:r>
        <w:r>
          <w:instrText xml:space="preserve"> PAGEREF _Toc15848 \h </w:instrText>
        </w:r>
        <w:r>
          <w:fldChar w:fldCharType="separate"/>
        </w:r>
        <w:r>
          <w:t>61</w:t>
        </w:r>
        <w:r>
          <w:fldChar w:fldCharType="end"/>
        </w:r>
      </w:hyperlink>
    </w:p>
    <w:p>
      <w:pPr>
        <w:pStyle w:val="TOC2"/>
        <w:tabs>
          <w:tab w:val="right" w:leader="dot" w:pos="8306"/>
        </w:tabs>
      </w:pPr>
      <w:hyperlink w:anchor="_Toc29030" w:history="1">
        <w:r>
          <w:rPr>
            <w:rFonts w:ascii="仿宋" w:eastAsia="仿宋" w:hAnsi="仿宋" w:cs="仿宋" w:hint="eastAsia"/>
            <w:lang w:eastAsia="zh-CN"/>
          </w:rPr>
          <w:t>(二)、建设投资</w:t>
        </w:r>
        <w:r>
          <w:tab/>
        </w:r>
        <w:r>
          <w:fldChar w:fldCharType="begin"/>
        </w:r>
        <w:r>
          <w:instrText xml:space="preserve"> PAGEREF _Toc29030 \h </w:instrText>
        </w:r>
        <w:r>
          <w:fldChar w:fldCharType="separate"/>
        </w:r>
        <w:r>
          <w:t>62</w:t>
        </w:r>
        <w:r>
          <w:fldChar w:fldCharType="end"/>
        </w:r>
      </w:hyperlink>
    </w:p>
    <w:p>
      <w:pPr>
        <w:pStyle w:val="TOC2"/>
        <w:tabs>
          <w:tab w:val="right" w:leader="dot" w:pos="8306"/>
        </w:tabs>
      </w:pPr>
      <w:hyperlink w:anchor="_Toc13994" w:history="1">
        <w:r>
          <w:rPr>
            <w:rFonts w:ascii="仿宋" w:eastAsia="仿宋" w:hAnsi="仿宋" w:cs="仿宋" w:hint="eastAsia"/>
            <w:lang w:eastAsia="zh-CN"/>
          </w:rPr>
          <w:t>(三)、建设期利息</w:t>
        </w:r>
        <w:r>
          <w:tab/>
        </w:r>
        <w:r>
          <w:fldChar w:fldCharType="begin"/>
        </w:r>
        <w:r>
          <w:instrText xml:space="preserve"> PAGEREF _Toc13994 \h </w:instrText>
        </w:r>
        <w:r>
          <w:fldChar w:fldCharType="separate"/>
        </w:r>
        <w:r>
          <w:t>62</w:t>
        </w:r>
        <w:r>
          <w:fldChar w:fldCharType="end"/>
        </w:r>
      </w:hyperlink>
    </w:p>
    <w:p>
      <w:pPr>
        <w:pStyle w:val="TOC2"/>
        <w:tabs>
          <w:tab w:val="right" w:leader="dot" w:pos="8306"/>
        </w:tabs>
      </w:pPr>
      <w:hyperlink w:anchor="_Toc15635" w:history="1">
        <w:r>
          <w:rPr>
            <w:rFonts w:ascii="仿宋" w:eastAsia="仿宋" w:hAnsi="仿宋" w:cs="仿宋" w:hint="eastAsia"/>
            <w:lang w:eastAsia="zh-CN"/>
          </w:rPr>
          <w:t>(四)、流动资金</w:t>
        </w:r>
        <w:r>
          <w:tab/>
        </w:r>
        <w:r>
          <w:fldChar w:fldCharType="begin"/>
        </w:r>
        <w:r>
          <w:instrText xml:space="preserve"> PAGEREF _Toc15635 \h </w:instrText>
        </w:r>
        <w:r>
          <w:fldChar w:fldCharType="separate"/>
        </w:r>
        <w:r>
          <w:t>63</w:t>
        </w:r>
        <w:r>
          <w:fldChar w:fldCharType="end"/>
        </w:r>
      </w:hyperlink>
    </w:p>
    <w:p>
      <w:pPr>
        <w:pStyle w:val="TOC2"/>
        <w:tabs>
          <w:tab w:val="right" w:leader="dot" w:pos="8306"/>
        </w:tabs>
      </w:pPr>
      <w:hyperlink w:anchor="_Toc1772" w:history="1">
        <w:r>
          <w:rPr>
            <w:rFonts w:ascii="仿宋" w:eastAsia="仿宋" w:hAnsi="仿宋" w:cs="仿宋" w:hint="eastAsia"/>
            <w:lang w:eastAsia="zh-CN"/>
          </w:rPr>
          <w:t>(五)、药用粉碎机械项目总投资</w:t>
        </w:r>
        <w:r>
          <w:tab/>
        </w:r>
        <w:r>
          <w:fldChar w:fldCharType="begin"/>
        </w:r>
        <w:r>
          <w:instrText xml:space="preserve"> PAGEREF _Toc1772 \h </w:instrText>
        </w:r>
        <w:r>
          <w:fldChar w:fldCharType="separate"/>
        </w:r>
        <w:r>
          <w:t>63</w:t>
        </w:r>
        <w:r>
          <w:fldChar w:fldCharType="end"/>
        </w:r>
      </w:hyperlink>
    </w:p>
    <w:p>
      <w:pPr>
        <w:pStyle w:val="TOC2"/>
        <w:tabs>
          <w:tab w:val="right" w:leader="dot" w:pos="8306"/>
        </w:tabs>
      </w:pPr>
      <w:hyperlink w:anchor="_Toc13078" w:history="1">
        <w:r>
          <w:rPr>
            <w:rFonts w:ascii="仿宋" w:eastAsia="仿宋" w:hAnsi="仿宋" w:cs="仿宋" w:hint="eastAsia"/>
            <w:lang w:eastAsia="zh-CN"/>
          </w:rPr>
          <w:t>(六)、资金筹措与投资计划</w:t>
        </w:r>
        <w:r>
          <w:tab/>
        </w:r>
        <w:r>
          <w:fldChar w:fldCharType="begin"/>
        </w:r>
        <w:r>
          <w:instrText xml:space="preserve"> PAGEREF _Toc13078 \h </w:instrText>
        </w:r>
        <w:r>
          <w:fldChar w:fldCharType="separate"/>
        </w:r>
        <w:r>
          <w:t>63</w:t>
        </w:r>
        <w:r>
          <w:fldChar w:fldCharType="end"/>
        </w:r>
      </w:hyperlink>
    </w:p>
    <w:p>
      <w:pPr>
        <w:pStyle w:val="TOC1"/>
        <w:tabs>
          <w:tab w:val="right" w:leader="dot" w:pos="8306"/>
        </w:tabs>
      </w:pPr>
      <w:hyperlink w:anchor="_Toc28326" w:history="1">
        <w:r>
          <w:rPr>
            <w:rFonts w:ascii="仿宋" w:eastAsia="仿宋" w:hAnsi="仿宋" w:cs="仿宋" w:hint="eastAsia"/>
            <w:lang w:eastAsia="zh-CN"/>
          </w:rPr>
          <w:t>十一、推进公司成立的必要性分析</w:t>
        </w:r>
        <w:r>
          <w:tab/>
        </w:r>
        <w:r>
          <w:fldChar w:fldCharType="begin"/>
        </w:r>
        <w:r>
          <w:instrText xml:space="preserve"> PAGEREF _Toc28326 \h </w:instrText>
        </w:r>
        <w:r>
          <w:fldChar w:fldCharType="separate"/>
        </w:r>
        <w:r>
          <w:t>64</w:t>
        </w:r>
        <w:r>
          <w:fldChar w:fldCharType="end"/>
        </w:r>
      </w:hyperlink>
    </w:p>
    <w:p>
      <w:pPr>
        <w:pStyle w:val="TOC2"/>
        <w:tabs>
          <w:tab w:val="right" w:leader="dot" w:pos="8306"/>
        </w:tabs>
      </w:pPr>
      <w:hyperlink w:anchor="_Toc9274" w:history="1">
        <w:r>
          <w:rPr>
            <w:rFonts w:ascii="仿宋" w:eastAsia="仿宋" w:hAnsi="仿宋" w:cs="仿宋" w:hint="eastAsia"/>
            <w:lang w:eastAsia="zh-CN"/>
          </w:rPr>
          <w:t>(一)、市场需求和机会</w:t>
        </w:r>
        <w:r>
          <w:tab/>
        </w:r>
        <w:r>
          <w:fldChar w:fldCharType="begin"/>
        </w:r>
        <w:r>
          <w:instrText xml:space="preserve"> PAGEREF _Toc9274 \h </w:instrText>
        </w:r>
        <w:r>
          <w:fldChar w:fldCharType="separate"/>
        </w:r>
        <w:r>
          <w:t>64</w:t>
        </w:r>
        <w:r>
          <w:fldChar w:fldCharType="end"/>
        </w:r>
      </w:hyperlink>
    </w:p>
    <w:p>
      <w:pPr>
        <w:pStyle w:val="TOC2"/>
        <w:tabs>
          <w:tab w:val="right" w:leader="dot" w:pos="8306"/>
        </w:tabs>
      </w:pPr>
      <w:hyperlink w:anchor="_Toc4457" w:history="1">
        <w:r>
          <w:rPr>
            <w:rFonts w:ascii="仿宋" w:eastAsia="仿宋" w:hAnsi="仿宋" w:cs="仿宋" w:hint="eastAsia"/>
            <w:lang w:eastAsia="zh-CN"/>
          </w:rPr>
          <w:t>(二)、公司目标和战略</w:t>
        </w:r>
        <w:r>
          <w:tab/>
        </w:r>
        <w:r>
          <w:fldChar w:fldCharType="begin"/>
        </w:r>
        <w:r>
          <w:instrText xml:space="preserve"> PAGEREF _Toc4457 \h </w:instrText>
        </w:r>
        <w:r>
          <w:fldChar w:fldCharType="separate"/>
        </w:r>
        <w:r>
          <w:t>64</w:t>
        </w:r>
        <w:r>
          <w:fldChar w:fldCharType="end"/>
        </w:r>
      </w:hyperlink>
    </w:p>
    <w:p>
      <w:pPr>
        <w:pStyle w:val="TOC2"/>
        <w:tabs>
          <w:tab w:val="right" w:leader="dot" w:pos="8306"/>
        </w:tabs>
      </w:pPr>
      <w:hyperlink w:anchor="_Toc3084" w:history="1">
        <w:r>
          <w:rPr>
            <w:rFonts w:ascii="仿宋" w:eastAsia="仿宋" w:hAnsi="仿宋" w:cs="仿宋" w:hint="eastAsia"/>
            <w:lang w:eastAsia="zh-CN"/>
          </w:rPr>
          <w:t>(三)、公司竞争优势</w:t>
        </w:r>
        <w:r>
          <w:tab/>
        </w:r>
        <w:r>
          <w:fldChar w:fldCharType="begin"/>
        </w:r>
        <w:r>
          <w:instrText xml:space="preserve"> PAGEREF _Toc3084 \h </w:instrText>
        </w:r>
        <w:r>
          <w:fldChar w:fldCharType="separate"/>
        </w:r>
        <w:r>
          <w:t>64</w:t>
        </w:r>
        <w:r>
          <w:fldChar w:fldCharType="end"/>
        </w:r>
      </w:hyperlink>
    </w:p>
    <w:p>
      <w:pPr>
        <w:pStyle w:val="TOC1"/>
        <w:tabs>
          <w:tab w:val="right" w:leader="dot" w:pos="8306"/>
        </w:tabs>
      </w:pPr>
      <w:hyperlink w:anchor="_Toc20927" w:history="1">
        <w:r>
          <w:rPr>
            <w:rFonts w:ascii="仿宋" w:eastAsia="仿宋" w:hAnsi="仿宋" w:cs="仿宋" w:hint="eastAsia"/>
            <w:lang w:eastAsia="zh-CN"/>
          </w:rPr>
          <w:t>十二、市场营销策略</w:t>
        </w:r>
        <w:r>
          <w:tab/>
        </w:r>
        <w:r>
          <w:fldChar w:fldCharType="begin"/>
        </w:r>
        <w:r>
          <w:instrText xml:space="preserve"> PAGEREF _Toc20927 \h </w:instrText>
        </w:r>
        <w:r>
          <w:fldChar w:fldCharType="separate"/>
        </w:r>
        <w:r>
          <w:t>65</w:t>
        </w:r>
        <w:r>
          <w:fldChar w:fldCharType="end"/>
        </w:r>
      </w:hyperlink>
    </w:p>
    <w:p>
      <w:pPr>
        <w:pStyle w:val="TOC2"/>
        <w:tabs>
          <w:tab w:val="right" w:leader="dot" w:pos="8306"/>
        </w:tabs>
      </w:pPr>
      <w:hyperlink w:anchor="_Toc11074" w:history="1">
        <w:r>
          <w:rPr>
            <w:rFonts w:ascii="仿宋" w:eastAsia="仿宋" w:hAnsi="仿宋" w:cs="仿宋" w:hint="eastAsia"/>
            <w:lang w:eastAsia="zh-CN"/>
          </w:rPr>
          <w:t>(一)、市场定位和目标市场</w:t>
        </w:r>
        <w:r>
          <w:tab/>
        </w:r>
        <w:r>
          <w:fldChar w:fldCharType="begin"/>
        </w:r>
        <w:r>
          <w:instrText xml:space="preserve"> PAGEREF _Toc11074 \h </w:instrText>
        </w:r>
        <w:r>
          <w:fldChar w:fldCharType="separate"/>
        </w:r>
        <w:r>
          <w:t>65</w:t>
        </w:r>
        <w:r>
          <w:fldChar w:fldCharType="end"/>
        </w:r>
      </w:hyperlink>
    </w:p>
    <w:p>
      <w:pPr>
        <w:pStyle w:val="TOC2"/>
        <w:tabs>
          <w:tab w:val="right" w:leader="dot" w:pos="8306"/>
        </w:tabs>
      </w:pPr>
      <w:hyperlink w:anchor="_Toc31893" w:history="1">
        <w:r>
          <w:rPr>
            <w:rFonts w:ascii="仿宋" w:eastAsia="仿宋" w:hAnsi="仿宋" w:cs="仿宋" w:hint="eastAsia"/>
            <w:lang w:eastAsia="zh-CN"/>
          </w:rPr>
          <w:t>(二)、定价策略</w:t>
        </w:r>
        <w:r>
          <w:tab/>
        </w:r>
        <w:r>
          <w:fldChar w:fldCharType="begin"/>
        </w:r>
        <w:r>
          <w:instrText xml:space="preserve"> PAGEREF _Toc31893 \h </w:instrText>
        </w:r>
        <w:r>
          <w:fldChar w:fldCharType="separate"/>
        </w:r>
        <w:r>
          <w:t>66</w:t>
        </w:r>
        <w:r>
          <w:fldChar w:fldCharType="end"/>
        </w:r>
      </w:hyperlink>
    </w:p>
    <w:p>
      <w:pPr>
        <w:pStyle w:val="TOC2"/>
        <w:tabs>
          <w:tab w:val="right" w:leader="dot" w:pos="8306"/>
        </w:tabs>
      </w:pPr>
      <w:hyperlink w:anchor="_Toc5622" w:history="1">
        <w:r>
          <w:rPr>
            <w:rFonts w:ascii="仿宋" w:eastAsia="仿宋" w:hAnsi="仿宋" w:cs="仿宋" w:hint="eastAsia"/>
            <w:lang w:eastAsia="zh-CN"/>
          </w:rPr>
          <w:t>(三)、销售和推广策略</w:t>
        </w:r>
        <w:r>
          <w:tab/>
        </w:r>
        <w:r>
          <w:fldChar w:fldCharType="begin"/>
        </w:r>
        <w:r>
          <w:instrText xml:space="preserve"> PAGEREF _Toc5622 \h </w:instrText>
        </w:r>
        <w:r>
          <w:fldChar w:fldCharType="separate"/>
        </w:r>
        <w:r>
          <w:t>68</w:t>
        </w:r>
        <w:r>
          <w:fldChar w:fldCharType="end"/>
        </w:r>
      </w:hyperlink>
    </w:p>
    <w:p>
      <w:pPr>
        <w:pStyle w:val="TOC2"/>
        <w:tabs>
          <w:tab w:val="right" w:leader="dot" w:pos="8306"/>
        </w:tabs>
      </w:pPr>
      <w:hyperlink w:anchor="_Toc27895" w:history="1">
        <w:r>
          <w:rPr>
            <w:rFonts w:ascii="仿宋" w:eastAsia="仿宋" w:hAnsi="仿宋" w:cs="仿宋" w:hint="eastAsia"/>
            <w:lang w:eastAsia="zh-CN"/>
          </w:rPr>
          <w:t>(四)、销售渠道和分销策略</w:t>
        </w:r>
        <w:r>
          <w:tab/>
        </w:r>
        <w:r>
          <w:fldChar w:fldCharType="begin"/>
        </w:r>
        <w:r>
          <w:instrText xml:space="preserve"> PAGEREF _Toc27895 \h </w:instrText>
        </w:r>
        <w:r>
          <w:fldChar w:fldCharType="separate"/>
        </w:r>
        <w:r>
          <w:t>69</w:t>
        </w:r>
        <w:r>
          <w:fldChar w:fldCharType="end"/>
        </w:r>
      </w:hyperlink>
    </w:p>
    <w:p>
      <w:pPr>
        <w:pStyle w:val="TOC1"/>
        <w:tabs>
          <w:tab w:val="right" w:leader="dot" w:pos="8306"/>
        </w:tabs>
      </w:pPr>
      <w:hyperlink w:anchor="_Toc23798" w:history="1">
        <w:r>
          <w:rPr>
            <w:rFonts w:ascii="仿宋" w:eastAsia="仿宋" w:hAnsi="仿宋" w:cs="仿宋" w:hint="eastAsia"/>
            <w:lang w:eastAsia="zh-CN"/>
          </w:rPr>
          <w:t>十三、社会和环境责任</w:t>
        </w:r>
        <w:r>
          <w:tab/>
        </w:r>
        <w:r>
          <w:fldChar w:fldCharType="begin"/>
        </w:r>
        <w:r>
          <w:instrText xml:space="preserve"> PAGEREF _Toc23798 \h </w:instrText>
        </w:r>
        <w:r>
          <w:fldChar w:fldCharType="separate"/>
        </w:r>
        <w:r>
          <w:t>70</w:t>
        </w:r>
        <w:r>
          <w:fldChar w:fldCharType="end"/>
        </w:r>
      </w:hyperlink>
    </w:p>
    <w:p>
      <w:pPr>
        <w:pStyle w:val="TOC2"/>
        <w:tabs>
          <w:tab w:val="right" w:leader="dot" w:pos="8306"/>
        </w:tabs>
      </w:pPr>
      <w:hyperlink w:anchor="_Toc21155" w:history="1">
        <w:r>
          <w:rPr>
            <w:rFonts w:ascii="仿宋" w:eastAsia="仿宋" w:hAnsi="仿宋" w:cs="仿宋" w:hint="eastAsia"/>
            <w:lang w:eastAsia="zh-CN"/>
          </w:rPr>
          <w:t>(一)、社会责任药用粉碎机械项目</w:t>
        </w:r>
        <w:r>
          <w:tab/>
        </w:r>
        <w:r>
          <w:fldChar w:fldCharType="begin"/>
        </w:r>
        <w:r>
          <w:instrText xml:space="preserve"> PAGEREF _Toc21155 \h </w:instrText>
        </w:r>
        <w:r>
          <w:fldChar w:fldCharType="separate"/>
        </w:r>
        <w:r>
          <w:t>70</w:t>
        </w:r>
        <w:r>
          <w:fldChar w:fldCharType="end"/>
        </w:r>
      </w:hyperlink>
    </w:p>
    <w:p>
      <w:pPr>
        <w:pStyle w:val="TOC2"/>
        <w:tabs>
          <w:tab w:val="right" w:leader="dot" w:pos="8306"/>
        </w:tabs>
      </w:pPr>
      <w:hyperlink w:anchor="_Toc29322" w:history="1">
        <w:r>
          <w:rPr>
            <w:rFonts w:ascii="仿宋" w:eastAsia="仿宋" w:hAnsi="仿宋" w:cs="仿宋" w:hint="eastAsia"/>
            <w:lang w:eastAsia="zh-CN"/>
          </w:rPr>
          <w:t>(二)、环境保护举措</w:t>
        </w:r>
        <w:r>
          <w:tab/>
        </w:r>
        <w:r>
          <w:fldChar w:fldCharType="begin"/>
        </w:r>
        <w:r>
          <w:instrText xml:space="preserve"> PAGEREF _Toc29322 \h </w:instrText>
        </w:r>
        <w:r>
          <w:fldChar w:fldCharType="separate"/>
        </w:r>
        <w:r>
          <w:t>70</w:t>
        </w:r>
        <w:r>
          <w:fldChar w:fldCharType="end"/>
        </w:r>
      </w:hyperlink>
    </w:p>
    <w:p>
      <w:pPr>
        <w:pStyle w:val="TOC2"/>
        <w:tabs>
          <w:tab w:val="right" w:leader="dot" w:pos="8306"/>
        </w:tabs>
      </w:pPr>
      <w:hyperlink w:anchor="_Toc23104" w:history="1">
        <w:r>
          <w:rPr>
            <w:rFonts w:ascii="仿宋" w:eastAsia="仿宋" w:hAnsi="仿宋" w:cs="仿宋" w:hint="eastAsia"/>
            <w:lang w:eastAsia="zh-CN"/>
          </w:rPr>
          <w:t>(三)、可持续发展倡议</w:t>
        </w:r>
        <w:r>
          <w:tab/>
        </w:r>
        <w:r>
          <w:fldChar w:fldCharType="begin"/>
        </w:r>
        <w:r>
          <w:instrText xml:space="preserve"> PAGEREF _Toc23104 \h </w:instrText>
        </w:r>
        <w:r>
          <w:fldChar w:fldCharType="separate"/>
        </w:r>
        <w:r>
          <w:t>71</w:t>
        </w:r>
        <w:r>
          <w:fldChar w:fldCharType="end"/>
        </w:r>
      </w:hyperlink>
    </w:p>
    <w:p>
      <w:pPr>
        <w:pStyle w:val="TOC1"/>
        <w:tabs>
          <w:tab w:val="right" w:leader="dot" w:pos="8306"/>
        </w:tabs>
      </w:pPr>
      <w:hyperlink w:anchor="_Toc11855" w:history="1">
        <w:r>
          <w:rPr>
            <w:rFonts w:ascii="仿宋" w:eastAsia="仿宋" w:hAnsi="仿宋" w:cs="仿宋" w:hint="eastAsia"/>
            <w:lang w:eastAsia="zh-CN"/>
          </w:rPr>
          <w:t>十四、法律和合规事项</w:t>
        </w:r>
        <w:r>
          <w:tab/>
        </w:r>
        <w:r>
          <w:fldChar w:fldCharType="begin"/>
        </w:r>
        <w:r>
          <w:instrText xml:space="preserve"> PAGEREF _Toc11855 \h </w:instrText>
        </w:r>
        <w:r>
          <w:fldChar w:fldCharType="separate"/>
        </w:r>
        <w:r>
          <w:t>71</w:t>
        </w:r>
        <w:r>
          <w:fldChar w:fldCharType="end"/>
        </w:r>
      </w:hyperlink>
    </w:p>
    <w:p>
      <w:pPr>
        <w:pStyle w:val="TOC2"/>
        <w:tabs>
          <w:tab w:val="right" w:leader="dot" w:pos="8306"/>
        </w:tabs>
      </w:pPr>
      <w:hyperlink w:anchor="_Toc11323" w:history="1">
        <w:r>
          <w:rPr>
            <w:rFonts w:ascii="仿宋" w:eastAsia="仿宋" w:hAnsi="仿宋" w:cs="仿宋" w:hint="eastAsia"/>
            <w:lang w:eastAsia="zh-CN"/>
          </w:rPr>
          <w:t>(一)、公司注册和法律地位</w:t>
        </w:r>
        <w:r>
          <w:tab/>
        </w:r>
        <w:r>
          <w:fldChar w:fldCharType="begin"/>
        </w:r>
        <w:r>
          <w:instrText xml:space="preserve"> PAGEREF _Toc11323 \h </w:instrText>
        </w:r>
        <w:r>
          <w:fldChar w:fldCharType="separate"/>
        </w:r>
        <w:r>
          <w:t>71</w:t>
        </w:r>
        <w:r>
          <w:fldChar w:fldCharType="end"/>
        </w:r>
      </w:hyperlink>
    </w:p>
    <w:p>
      <w:pPr>
        <w:pStyle w:val="TOC2"/>
        <w:tabs>
          <w:tab w:val="right" w:leader="dot" w:pos="8306"/>
        </w:tabs>
      </w:pPr>
      <w:hyperlink w:anchor="_Toc12580" w:history="1">
        <w:r>
          <w:rPr>
            <w:rFonts w:ascii="仿宋" w:eastAsia="仿宋" w:hAnsi="仿宋" w:cs="仿宋" w:hint="eastAsia"/>
            <w:lang w:eastAsia="zh-CN"/>
          </w:rPr>
          <w:t>(二)、专业许可与许可证</w:t>
        </w:r>
        <w:r>
          <w:tab/>
        </w:r>
        <w:r>
          <w:fldChar w:fldCharType="begin"/>
        </w:r>
        <w:r>
          <w:instrText xml:space="preserve"> PAGEREF _Toc12580 \h </w:instrText>
        </w:r>
        <w:r>
          <w:fldChar w:fldCharType="separate"/>
        </w:r>
        <w:r>
          <w:t>71</w:t>
        </w:r>
        <w:r>
          <w:fldChar w:fldCharType="end"/>
        </w:r>
      </w:hyperlink>
    </w:p>
    <w:p>
      <w:pPr>
        <w:pStyle w:val="TOC2"/>
        <w:tabs>
          <w:tab w:val="right" w:leader="dot" w:pos="8306"/>
        </w:tabs>
      </w:pPr>
      <w:hyperlink w:anchor="_Toc8083" w:history="1">
        <w:r>
          <w:rPr>
            <w:rFonts w:ascii="仿宋" w:eastAsia="仿宋" w:hAnsi="仿宋" w:cs="仿宋" w:hint="eastAsia"/>
            <w:lang w:eastAsia="zh-CN"/>
          </w:rPr>
          <w:t>(三)、知识产权</w:t>
        </w:r>
        <w:r>
          <w:tab/>
        </w:r>
        <w:r>
          <w:fldChar w:fldCharType="begin"/>
        </w:r>
        <w:r>
          <w:instrText xml:space="preserve"> PAGEREF _Toc8083 \h </w:instrText>
        </w:r>
        <w:r>
          <w:fldChar w:fldCharType="separate"/>
        </w:r>
        <w:r>
          <w:t>72</w:t>
        </w:r>
        <w:r>
          <w:fldChar w:fldCharType="end"/>
        </w:r>
      </w:hyperlink>
    </w:p>
    <w:p>
      <w:pPr>
        <w:pStyle w:val="TOC2"/>
        <w:tabs>
          <w:tab w:val="right" w:leader="dot" w:pos="8306"/>
        </w:tabs>
      </w:pPr>
      <w:hyperlink w:anchor="_Toc12599" w:history="1">
        <w:r>
          <w:rPr>
            <w:rFonts w:ascii="仿宋" w:eastAsia="仿宋" w:hAnsi="仿宋" w:cs="仿宋" w:hint="eastAsia"/>
            <w:lang w:eastAsia="zh-CN"/>
          </w:rPr>
          <w:t>(四)、合同与法律义务</w:t>
        </w:r>
        <w:r>
          <w:tab/>
        </w:r>
        <w:r>
          <w:fldChar w:fldCharType="begin"/>
        </w:r>
        <w:r>
          <w:instrText xml:space="preserve"> PAGEREF _Toc12599 \h </w:instrText>
        </w:r>
        <w:r>
          <w:fldChar w:fldCharType="separate"/>
        </w:r>
        <w:r>
          <w:t>72</w:t>
        </w:r>
        <w:r>
          <w:fldChar w:fldCharType="end"/>
        </w:r>
      </w:hyperlink>
    </w:p>
    <w:p>
      <w:pPr>
        <w:pStyle w:val="TOC1"/>
        <w:tabs>
          <w:tab w:val="right" w:leader="dot" w:pos="8306"/>
        </w:tabs>
      </w:pPr>
      <w:hyperlink w:anchor="_Toc10279" w:history="1">
        <w:r>
          <w:rPr>
            <w:rFonts w:ascii="仿宋" w:eastAsia="仿宋" w:hAnsi="仿宋" w:cs="仿宋" w:hint="eastAsia"/>
            <w:lang w:eastAsia="zh-CN"/>
          </w:rPr>
          <w:t>十五、风险分析</w:t>
        </w:r>
        <w:r>
          <w:tab/>
        </w:r>
        <w:r>
          <w:fldChar w:fldCharType="begin"/>
        </w:r>
        <w:r>
          <w:instrText xml:space="preserve"> PAGEREF _Toc10279 \h </w:instrText>
        </w:r>
        <w:r>
          <w:fldChar w:fldCharType="separate"/>
        </w:r>
        <w:r>
          <w:t>72</w:t>
        </w:r>
        <w:r>
          <w:fldChar w:fldCharType="end"/>
        </w:r>
      </w:hyperlink>
    </w:p>
    <w:p>
      <w:pPr>
        <w:pStyle w:val="TOC2"/>
        <w:tabs>
          <w:tab w:val="right" w:leader="dot" w:pos="8306"/>
        </w:tabs>
      </w:pPr>
      <w:hyperlink w:anchor="_Toc14256" w:history="1">
        <w:r>
          <w:rPr>
            <w:rFonts w:ascii="仿宋" w:eastAsia="仿宋" w:hAnsi="仿宋" w:cs="仿宋" w:hint="eastAsia"/>
            <w:lang w:eastAsia="zh-CN"/>
          </w:rPr>
          <w:t>(一)、内部风险</w:t>
        </w:r>
        <w:r>
          <w:tab/>
        </w:r>
        <w:r>
          <w:fldChar w:fldCharType="begin"/>
        </w:r>
        <w:r>
          <w:instrText xml:space="preserve"> PAGEREF _Toc14256 \h </w:instrText>
        </w:r>
        <w:r>
          <w:fldChar w:fldCharType="separate"/>
        </w:r>
        <w:r>
          <w:t>72</w:t>
        </w:r>
        <w:r>
          <w:fldChar w:fldCharType="end"/>
        </w:r>
      </w:hyperlink>
    </w:p>
    <w:p>
      <w:pPr>
        <w:pStyle w:val="TOC2"/>
        <w:tabs>
          <w:tab w:val="right" w:leader="dot" w:pos="8306"/>
        </w:tabs>
      </w:pPr>
      <w:hyperlink w:anchor="_Toc1084" w:history="1">
        <w:r>
          <w:rPr>
            <w:rFonts w:ascii="仿宋" w:eastAsia="仿宋" w:hAnsi="仿宋" w:cs="仿宋" w:hint="eastAsia"/>
            <w:lang w:eastAsia="zh-CN"/>
          </w:rPr>
          <w:t>(二)、外部风险</w:t>
        </w:r>
        <w:r>
          <w:tab/>
        </w:r>
        <w:r>
          <w:fldChar w:fldCharType="begin"/>
        </w:r>
        <w:r>
          <w:instrText xml:space="preserve"> PAGEREF _Toc1084 \h </w:instrText>
        </w:r>
        <w:r>
          <w:fldChar w:fldCharType="separate"/>
        </w:r>
        <w:r>
          <w:t>73</w:t>
        </w:r>
        <w:r>
          <w:fldChar w:fldCharType="end"/>
        </w:r>
      </w:hyperlink>
    </w:p>
    <w:p>
      <w:pPr>
        <w:pStyle w:val="TOC2"/>
        <w:tabs>
          <w:tab w:val="right" w:leader="dot" w:pos="8306"/>
        </w:tabs>
      </w:pPr>
      <w:hyperlink w:anchor="_Toc25746" w:history="1">
        <w:r>
          <w:rPr>
            <w:rFonts w:ascii="仿宋" w:eastAsia="仿宋" w:hAnsi="仿宋" w:cs="仿宋" w:hint="eastAsia"/>
            <w:lang w:eastAsia="zh-CN"/>
          </w:rPr>
          <w:t>(三)、风险管理策略</w:t>
        </w:r>
        <w:r>
          <w:tab/>
        </w:r>
        <w:r>
          <w:fldChar w:fldCharType="begin"/>
        </w:r>
        <w:r>
          <w:instrText xml:space="preserve"> PAGEREF _Toc25746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68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2395"/>
      <w:r>
        <w:rPr>
          <w:rFonts w:ascii="仿宋" w:eastAsia="仿宋" w:hAnsi="仿宋" w:cs="仿宋" w:hint="eastAsia"/>
          <w:lang w:eastAsia="zh-CN"/>
        </w:rPr>
        <w:t>(一)、药用粉碎机械项目选址原则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选址是决定工业药用粉碎机械项目成败的关键因素之一。根据现行政策，药用粉碎机械项目选址必须符合一系列要求，以确保城乡建设、环境保护和资源利用的协调。以下是一些关于药用粉碎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药用粉碎机械项目选址必须与当地城乡建设总体规划相一致。它应该符合工业药用粉碎机械项目占地使用规划的要求，并与大气污染防治、水资源和自然生态保护政策相协调。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药用粉碎机械项目选址应避开自然保护区、风景名胜区、生活饮用水源地和其他特别需要保护的敏感性目标。这有助于维护自然环境的完整性和生态系统的稳定。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药用粉碎机械项目选址应充分考虑土地资源的节约。最好选择空闲地、非耕地或荒地，以减少对良田或耕地的占用。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药用粉碎机械项目选址应提供足够的场地，以满足工艺和辅助生产设施的建设需要。这有助于确保生产流程的高效运行。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药用粉碎机械项目选址应具备良好的生产基础条件，包括充足的水源、电力、运输和可靠的能源供应。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药用粉碎机械项目选址应地势平缓，便于排除雨水和处理生产、生活废水。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药用粉碎机械项目选址应与居民区及环境污染敏感点保持足够的防护距离，以确保生产活动不会对人民健康和环境造成危害。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选址是药用粉碎机械项目成功的第一步，符合政策要求的选址将有助于确保药用粉碎机械项目的可持续发展，并避免对环境和社会造成不利影响。因此，在药用粉碎机械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https://d.book118.com/358021105137006030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8021105137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2023-12-31T18:56:00Z</dcterms:created>
  <dcterms:modified xsi:type="dcterms:W3CDTF">2023-12-31T18:56:36Z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5F2BC60C9E2A4FB8983B1A205F29EAD1_11</vt:lpwstr>
  </property>
  <property fmtid="{D5CDD505-2E9C-101B-9397-08002B2CF9AE}" pid="3" name="KSOProductBuildVer">
    <vt:lpwstr>2052-12.1.0.16120</vt:lpwstr>
  </property>
</Properties>
</file>