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D32A5" w14:paraId="7CBF1B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32A5" w14:paraId="673615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32A5" w14:paraId="1DF952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D32A5" w:rsidRPr="001D32A5" w14:paraId="63CEB611" w14:textId="7005C4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D32A5">
        <w:rPr>
          <w:rFonts w:ascii="宋体" w:eastAsia="宋体" w:hAnsi="宋体" w:hint="eastAsia"/>
          <w:b/>
          <w:sz w:val="60"/>
        </w:rPr>
        <w:t>高浓度过氧化氢相关行业可行性分析报告</w:t>
      </w:r>
    </w:p>
    <w:p w:rsidR="001D32A5" w:rsidP="001D32A5" w14:paraId="3CFCF227" w14:textId="64BDE38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D32A5">
        <w:rPr>
          <w:rFonts w:ascii="仿宋" w:eastAsia="仿宋" w:hAnsi="仿宋" w:hint="eastAsia"/>
          <w:b/>
          <w:sz w:val="40"/>
        </w:rPr>
        <w:t>目录</w:t>
      </w:r>
    </w:p>
    <w:p w:rsidR="001D32A5" w14:paraId="3E543D86" w14:textId="61E6087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D32A5" w14:paraId="40C92382" w14:textId="33E9A3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一、高浓度过氧化氢项目投资估算与资金筹措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D32A5" w14:paraId="7F64064B" w14:textId="6380C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D32A5" w14:paraId="3B5263CE" w14:textId="6C6C0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D32A5" w14:paraId="62CBB9B7" w14:textId="75B3C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D32A5" w14:paraId="3CA08031" w14:textId="343D7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(四)、高浓度过氧化氢项目经济评价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D32A5" w14:paraId="7462A20D" w14:textId="2A9F18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D32A5" w14:paraId="06EFCD27" w14:textId="3F8F0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(一)、高浓度过氧化氢项目产品的市场定位和目标客户分析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D32A5" w14:paraId="389E1188" w14:textId="39CE3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D32A5" w14:paraId="2313695F" w14:textId="6A763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D32A5" w14:paraId="3ABE289F" w14:textId="62938C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D32A5" w14:paraId="2C291DB3" w14:textId="5FB7F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D32A5" w14:paraId="40652FDF" w14:textId="6F451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(二)、商业模式创新对高浓度过氧化氢项目价值的影响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D32A5" w14:paraId="04EA61AC" w14:textId="107BE2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D32A5" w14:paraId="2EB1A6ED" w14:textId="7A95AF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四、高浓度过氧化氢行业项目技术方案与设备的选择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D32A5" w14:paraId="705DA8B6" w14:textId="4CBC0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D32A5" w14:paraId="541E4D6B" w14:textId="2E217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D32A5" w14:paraId="298CF317" w14:textId="21786A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D32A5" w14:paraId="1F567E71" w14:textId="7F131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(一)、高浓度过氧化氢项目与文化内涵的结合方式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D32A5" w14:paraId="543D7AA9" w14:textId="7C34E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(二)、高浓度过氧化氢项目产品的艺术价值分析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D32A5" w14:paraId="5597756B" w14:textId="743CF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_Toc159612033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https://d.book118.com/358023043101006040</w:t>
        </w:r>
      </w:hyperlink>
    </w:p>
    <w:p w:rsidR="001D32A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A5" w:rsidP="00155E15" w14:paraId="4A2C2E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32A5" w14:paraId="23D9C4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A5" w:rsidP="00155E15" w14:paraId="1BF11B00" w14:textId="670719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D32A5" w14:paraId="6DD5136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A5" w14:paraId="40476CB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A5" w:rsidP="00155E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32A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A5" w:rsidP="00155E15" w14:textId="670719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D32A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A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A5" w14:paraId="7D2FF75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A5" w:rsidRPr="001D32A5" w:rsidP="001D32A5" w14:paraId="6D464296" w14:textId="3D105161">
    <w:pPr>
      <w:pStyle w:val="Header"/>
      <w:rPr>
        <w:rFonts w:ascii="仿宋" w:eastAsia="仿宋" w:hAnsi="仿宋"/>
      </w:rPr>
    </w:pPr>
    <w:r w:rsidRPr="001D32A5">
      <w:rPr>
        <w:rFonts w:ascii="仿宋" w:eastAsia="仿宋" w:hAnsi="仿宋" w:hint="eastAsia"/>
      </w:rPr>
      <w:t>高浓度过氧化氢可行性报告</w:t>
    </w:r>
    <w:r w:rsidRPr="001D32A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A5" w14:paraId="6C41D31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A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A5" w:rsidRPr="001D32A5" w:rsidP="001D32A5" w14:textId="3D105161">
    <w:pPr>
      <w:pStyle w:val="Header"/>
      <w:rPr>
        <w:rFonts w:ascii="仿宋" w:eastAsia="仿宋" w:hAnsi="仿宋"/>
      </w:rPr>
    </w:pPr>
    <w:r w:rsidRPr="001D32A5">
      <w:rPr>
        <w:rFonts w:ascii="仿宋" w:eastAsia="仿宋" w:hAnsi="仿宋" w:hint="eastAsia"/>
      </w:rPr>
      <w:t>高浓度过氧化氢可行性报告</w:t>
    </w:r>
    <w:r w:rsidRPr="001D32A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A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2A5"/>
    <w:rsid w:val="00155E15"/>
    <w:rsid w:val="001D32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8C5411"/>
  <w15:chartTrackingRefBased/>
  <w15:docId w15:val="{19A3CA2E-399B-433B-92E4-EACF2409B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D32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D32A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D32A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D32A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D32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D32A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D32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D32A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D32A5"/>
  </w:style>
  <w:style w:type="paragraph" w:styleId="TOC1">
    <w:name w:val="toc 1"/>
    <w:basedOn w:val="Normal"/>
    <w:next w:val="Normal"/>
    <w:autoRedefine/>
    <w:uiPriority w:val="39"/>
    <w:unhideWhenUsed/>
    <w:rsid w:val="001D32A5"/>
  </w:style>
  <w:style w:type="paragraph" w:styleId="TOC2">
    <w:name w:val="toc 2"/>
    <w:basedOn w:val="Normal"/>
    <w:next w:val="Normal"/>
    <w:autoRedefine/>
    <w:uiPriority w:val="39"/>
    <w:unhideWhenUsed/>
    <w:rsid w:val="001D32A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8023043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3995</Words>
  <Characters>22778</Characters>
  <Application>Microsoft Office Word</Application>
  <DocSecurity>0</DocSecurity>
  <Lines>189</Lines>
  <Paragraphs>53</Paragraphs>
  <ScaleCrop>false</ScaleCrop>
  <Company/>
  <LinksUpToDate>false</LinksUpToDate>
  <CharactersWithSpaces>26720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2024-02-23T12:19:00Z</dcterms:created>
  <dcterms:modified xsi:type="dcterms:W3CDTF">2024-02-23T12:19:00Z</dcterms:modified>
</cp:coreProperties>
</file>