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布洛芬项目可行性建设方案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93" w:history="1">
        <w:r>
          <w:rPr>
            <w:rFonts w:ascii="仿宋" w:eastAsia="仿宋" w:hAnsi="仿宋" w:cs="仿宋" w:hint="eastAsia"/>
            <w:lang w:eastAsia="zh-CN"/>
          </w:rPr>
          <w:t>概论</w:t>
        </w:r>
        <w:r>
          <w:tab/>
        </w:r>
        <w:r>
          <w:fldChar w:fldCharType="begin"/>
        </w:r>
        <w:r>
          <w:instrText xml:space="preserve"> PAGEREF _Toc22593 \h </w:instrText>
        </w:r>
        <w:r>
          <w:fldChar w:fldCharType="separate"/>
        </w:r>
        <w:r>
          <w:t>3</w:t>
        </w:r>
        <w:r>
          <w:fldChar w:fldCharType="end"/>
        </w:r>
      </w:hyperlink>
    </w:p>
    <w:p>
      <w:pPr>
        <w:pStyle w:val="TOC1"/>
        <w:tabs>
          <w:tab w:val="right" w:leader="dot" w:pos="8306"/>
        </w:tabs>
      </w:pPr>
      <w:hyperlink w:anchor="_Toc17331" w:history="1">
        <w:r>
          <w:rPr>
            <w:rFonts w:ascii="仿宋" w:eastAsia="仿宋" w:hAnsi="仿宋" w:cs="仿宋" w:hint="eastAsia"/>
            <w:lang w:eastAsia="zh-CN"/>
          </w:rPr>
          <w:t>一、经济影响分析</w:t>
        </w:r>
        <w:r>
          <w:tab/>
        </w:r>
        <w:r>
          <w:fldChar w:fldCharType="begin"/>
        </w:r>
        <w:r>
          <w:instrText xml:space="preserve"> PAGEREF _Toc17331 \h </w:instrText>
        </w:r>
        <w:r>
          <w:fldChar w:fldCharType="separate"/>
        </w:r>
        <w:r>
          <w:t>3</w:t>
        </w:r>
        <w:r>
          <w:fldChar w:fldCharType="end"/>
        </w:r>
      </w:hyperlink>
    </w:p>
    <w:p>
      <w:pPr>
        <w:pStyle w:val="TOC2"/>
        <w:tabs>
          <w:tab w:val="right" w:leader="dot" w:pos="8306"/>
        </w:tabs>
      </w:pPr>
      <w:hyperlink w:anchor="_Toc13935" w:history="1">
        <w:r>
          <w:rPr>
            <w:rFonts w:ascii="仿宋" w:eastAsia="仿宋" w:hAnsi="仿宋" w:cs="仿宋" w:hint="eastAsia"/>
            <w:lang w:eastAsia="zh-CN"/>
          </w:rPr>
          <w:t>(一)、经济费用效益或费用效果分析</w:t>
        </w:r>
        <w:r>
          <w:tab/>
        </w:r>
        <w:r>
          <w:fldChar w:fldCharType="begin"/>
        </w:r>
        <w:r>
          <w:instrText xml:space="preserve"> PAGEREF _Toc13935 \h </w:instrText>
        </w:r>
        <w:r>
          <w:fldChar w:fldCharType="separate"/>
        </w:r>
        <w:r>
          <w:t>3</w:t>
        </w:r>
        <w:r>
          <w:fldChar w:fldCharType="end"/>
        </w:r>
      </w:hyperlink>
    </w:p>
    <w:p>
      <w:pPr>
        <w:pStyle w:val="TOC2"/>
        <w:tabs>
          <w:tab w:val="right" w:leader="dot" w:pos="8306"/>
        </w:tabs>
      </w:pPr>
      <w:hyperlink w:anchor="_Toc2483" w:history="1">
        <w:r>
          <w:rPr>
            <w:rFonts w:ascii="仿宋" w:eastAsia="仿宋" w:hAnsi="仿宋" w:cs="仿宋" w:hint="eastAsia"/>
            <w:lang w:eastAsia="zh-CN"/>
          </w:rPr>
          <w:t>(二)、行业影响分析</w:t>
        </w:r>
        <w:r>
          <w:tab/>
        </w:r>
        <w:r>
          <w:fldChar w:fldCharType="begin"/>
        </w:r>
        <w:r>
          <w:instrText xml:space="preserve"> PAGEREF _Toc2483 \h </w:instrText>
        </w:r>
        <w:r>
          <w:fldChar w:fldCharType="separate"/>
        </w:r>
        <w:r>
          <w:t>5</w:t>
        </w:r>
        <w:r>
          <w:fldChar w:fldCharType="end"/>
        </w:r>
      </w:hyperlink>
    </w:p>
    <w:p>
      <w:pPr>
        <w:pStyle w:val="TOC2"/>
        <w:tabs>
          <w:tab w:val="right" w:leader="dot" w:pos="8306"/>
        </w:tabs>
      </w:pPr>
      <w:hyperlink w:anchor="_Toc28016" w:history="1">
        <w:r>
          <w:rPr>
            <w:rFonts w:ascii="仿宋" w:eastAsia="仿宋" w:hAnsi="仿宋" w:cs="仿宋" w:hint="eastAsia"/>
            <w:lang w:eastAsia="zh-CN"/>
          </w:rPr>
          <w:t>(三)、区域经济影响分析</w:t>
        </w:r>
        <w:r>
          <w:tab/>
        </w:r>
        <w:r>
          <w:fldChar w:fldCharType="begin"/>
        </w:r>
        <w:r>
          <w:instrText xml:space="preserve"> PAGEREF _Toc28016 \h </w:instrText>
        </w:r>
        <w:r>
          <w:fldChar w:fldCharType="separate"/>
        </w:r>
        <w:r>
          <w:t>7</w:t>
        </w:r>
        <w:r>
          <w:fldChar w:fldCharType="end"/>
        </w:r>
      </w:hyperlink>
    </w:p>
    <w:p>
      <w:pPr>
        <w:pStyle w:val="TOC2"/>
        <w:tabs>
          <w:tab w:val="right" w:leader="dot" w:pos="8306"/>
        </w:tabs>
      </w:pPr>
      <w:hyperlink w:anchor="_Toc18890" w:history="1">
        <w:r>
          <w:rPr>
            <w:rFonts w:ascii="仿宋" w:eastAsia="仿宋" w:hAnsi="仿宋" w:cs="仿宋" w:hint="eastAsia"/>
            <w:lang w:eastAsia="zh-CN"/>
          </w:rPr>
          <w:t>(四)、宏观经济影响分析</w:t>
        </w:r>
        <w:r>
          <w:tab/>
        </w:r>
        <w:r>
          <w:fldChar w:fldCharType="begin"/>
        </w:r>
        <w:r>
          <w:instrText xml:space="preserve"> PAGEREF _Toc18890 \h </w:instrText>
        </w:r>
        <w:r>
          <w:fldChar w:fldCharType="separate"/>
        </w:r>
        <w:r>
          <w:t>8</w:t>
        </w:r>
        <w:r>
          <w:fldChar w:fldCharType="end"/>
        </w:r>
      </w:hyperlink>
    </w:p>
    <w:p>
      <w:pPr>
        <w:pStyle w:val="TOC1"/>
        <w:tabs>
          <w:tab w:val="right" w:leader="dot" w:pos="8306"/>
        </w:tabs>
      </w:pPr>
      <w:hyperlink w:anchor="_Toc32121" w:history="1">
        <w:r>
          <w:rPr>
            <w:rFonts w:ascii="仿宋" w:eastAsia="仿宋" w:hAnsi="仿宋" w:cs="仿宋" w:hint="eastAsia"/>
            <w:lang w:eastAsia="zh-CN"/>
          </w:rPr>
          <w:t>二、背景、必要性分析</w:t>
        </w:r>
        <w:r>
          <w:tab/>
        </w:r>
        <w:r>
          <w:fldChar w:fldCharType="begin"/>
        </w:r>
        <w:r>
          <w:instrText xml:space="preserve"> PAGEREF _Toc32121 \h </w:instrText>
        </w:r>
        <w:r>
          <w:fldChar w:fldCharType="separate"/>
        </w:r>
        <w:r>
          <w:t>9</w:t>
        </w:r>
        <w:r>
          <w:fldChar w:fldCharType="end"/>
        </w:r>
      </w:hyperlink>
    </w:p>
    <w:p>
      <w:pPr>
        <w:pStyle w:val="TOC2"/>
        <w:tabs>
          <w:tab w:val="right" w:leader="dot" w:pos="8306"/>
        </w:tabs>
      </w:pPr>
      <w:hyperlink w:anchor="_Toc10726" w:history="1">
        <w:r>
          <w:rPr>
            <w:rFonts w:ascii="仿宋" w:eastAsia="仿宋" w:hAnsi="仿宋" w:cs="仿宋" w:hint="eastAsia"/>
            <w:lang w:eastAsia="zh-CN"/>
          </w:rPr>
          <w:t>(一)、项目建设背景</w:t>
        </w:r>
        <w:r>
          <w:tab/>
        </w:r>
        <w:r>
          <w:fldChar w:fldCharType="begin"/>
        </w:r>
        <w:r>
          <w:instrText xml:space="preserve"> PAGEREF _Toc10726 \h </w:instrText>
        </w:r>
        <w:r>
          <w:fldChar w:fldCharType="separate"/>
        </w:r>
        <w:r>
          <w:t>9</w:t>
        </w:r>
        <w:r>
          <w:fldChar w:fldCharType="end"/>
        </w:r>
      </w:hyperlink>
    </w:p>
    <w:p>
      <w:pPr>
        <w:pStyle w:val="TOC2"/>
        <w:tabs>
          <w:tab w:val="right" w:leader="dot" w:pos="8306"/>
        </w:tabs>
      </w:pPr>
      <w:hyperlink w:anchor="_Toc10531" w:history="1">
        <w:r>
          <w:rPr>
            <w:rFonts w:ascii="仿宋" w:eastAsia="仿宋" w:hAnsi="仿宋" w:cs="仿宋" w:hint="eastAsia"/>
            <w:lang w:eastAsia="zh-CN"/>
          </w:rPr>
          <w:t>(二)、必要性分析</w:t>
        </w:r>
        <w:r>
          <w:tab/>
        </w:r>
        <w:r>
          <w:fldChar w:fldCharType="begin"/>
        </w:r>
        <w:r>
          <w:instrText xml:space="preserve"> PAGEREF _Toc10531 \h </w:instrText>
        </w:r>
        <w:r>
          <w:fldChar w:fldCharType="separate"/>
        </w:r>
        <w:r>
          <w:t>10</w:t>
        </w:r>
        <w:r>
          <w:fldChar w:fldCharType="end"/>
        </w:r>
      </w:hyperlink>
    </w:p>
    <w:p>
      <w:pPr>
        <w:pStyle w:val="TOC2"/>
        <w:tabs>
          <w:tab w:val="right" w:leader="dot" w:pos="8306"/>
        </w:tabs>
      </w:pPr>
      <w:hyperlink w:anchor="_Toc19733" w:history="1">
        <w:r>
          <w:rPr>
            <w:rFonts w:ascii="仿宋" w:eastAsia="仿宋" w:hAnsi="仿宋" w:cs="仿宋" w:hint="eastAsia"/>
            <w:lang w:eastAsia="zh-CN"/>
          </w:rPr>
          <w:t>(三)、项目建设有利条件</w:t>
        </w:r>
        <w:r>
          <w:tab/>
        </w:r>
        <w:r>
          <w:fldChar w:fldCharType="begin"/>
        </w:r>
        <w:r>
          <w:instrText xml:space="preserve"> PAGEREF _Toc19733 \h </w:instrText>
        </w:r>
        <w:r>
          <w:fldChar w:fldCharType="separate"/>
        </w:r>
        <w:r>
          <w:t>12</w:t>
        </w:r>
        <w:r>
          <w:fldChar w:fldCharType="end"/>
        </w:r>
      </w:hyperlink>
    </w:p>
    <w:p>
      <w:pPr>
        <w:pStyle w:val="TOC1"/>
        <w:tabs>
          <w:tab w:val="right" w:leader="dot" w:pos="8306"/>
        </w:tabs>
      </w:pPr>
      <w:hyperlink w:anchor="_Toc11953" w:history="1">
        <w:r>
          <w:rPr>
            <w:rFonts w:ascii="仿宋" w:eastAsia="仿宋" w:hAnsi="仿宋" w:cs="仿宋" w:hint="eastAsia"/>
            <w:lang w:eastAsia="zh-CN"/>
          </w:rPr>
          <w:t>三、财务管理与成本控制</w:t>
        </w:r>
        <w:r>
          <w:tab/>
        </w:r>
        <w:r>
          <w:fldChar w:fldCharType="begin"/>
        </w:r>
        <w:r>
          <w:instrText xml:space="preserve"> PAGEREF _Toc11953 \h </w:instrText>
        </w:r>
        <w:r>
          <w:fldChar w:fldCharType="separate"/>
        </w:r>
        <w:r>
          <w:t>13</w:t>
        </w:r>
        <w:r>
          <w:fldChar w:fldCharType="end"/>
        </w:r>
      </w:hyperlink>
    </w:p>
    <w:p>
      <w:pPr>
        <w:pStyle w:val="TOC2"/>
        <w:tabs>
          <w:tab w:val="right" w:leader="dot" w:pos="8306"/>
        </w:tabs>
      </w:pPr>
      <w:hyperlink w:anchor="_Toc18997" w:history="1">
        <w:r>
          <w:rPr>
            <w:rFonts w:ascii="仿宋" w:eastAsia="仿宋" w:hAnsi="仿宋" w:cs="仿宋" w:hint="eastAsia"/>
            <w:lang w:eastAsia="zh-CN"/>
          </w:rPr>
          <w:t>(一)、财务管理体系建设</w:t>
        </w:r>
        <w:r>
          <w:tab/>
        </w:r>
        <w:r>
          <w:fldChar w:fldCharType="begin"/>
        </w:r>
        <w:r>
          <w:instrText xml:space="preserve"> PAGEREF _Toc18997 \h </w:instrText>
        </w:r>
        <w:r>
          <w:fldChar w:fldCharType="separate"/>
        </w:r>
        <w:r>
          <w:t>13</w:t>
        </w:r>
        <w:r>
          <w:fldChar w:fldCharType="end"/>
        </w:r>
      </w:hyperlink>
    </w:p>
    <w:p>
      <w:pPr>
        <w:pStyle w:val="TOC2"/>
        <w:tabs>
          <w:tab w:val="right" w:leader="dot" w:pos="8306"/>
        </w:tabs>
      </w:pPr>
      <w:hyperlink w:anchor="_Toc31888" w:history="1">
        <w:r>
          <w:rPr>
            <w:rFonts w:ascii="仿宋" w:eastAsia="仿宋" w:hAnsi="仿宋" w:cs="仿宋" w:hint="eastAsia"/>
            <w:lang w:eastAsia="zh-CN"/>
          </w:rPr>
          <w:t>(二)、成本控制措施</w:t>
        </w:r>
        <w:r>
          <w:tab/>
        </w:r>
        <w:r>
          <w:fldChar w:fldCharType="begin"/>
        </w:r>
        <w:r>
          <w:instrText xml:space="preserve"> PAGEREF _Toc31888 \h </w:instrText>
        </w:r>
        <w:r>
          <w:fldChar w:fldCharType="separate"/>
        </w:r>
        <w:r>
          <w:t>14</w:t>
        </w:r>
        <w:r>
          <w:fldChar w:fldCharType="end"/>
        </w:r>
      </w:hyperlink>
    </w:p>
    <w:p>
      <w:pPr>
        <w:pStyle w:val="TOC1"/>
        <w:tabs>
          <w:tab w:val="right" w:leader="dot" w:pos="8306"/>
        </w:tabs>
      </w:pPr>
      <w:hyperlink w:anchor="_Toc17661" w:history="1">
        <w:r>
          <w:rPr>
            <w:rFonts w:ascii="仿宋" w:eastAsia="仿宋" w:hAnsi="仿宋" w:cs="仿宋" w:hint="eastAsia"/>
            <w:lang w:eastAsia="zh-CN"/>
          </w:rPr>
          <w:t>四、布洛芬项目概论</w:t>
        </w:r>
        <w:r>
          <w:tab/>
        </w:r>
        <w:r>
          <w:fldChar w:fldCharType="begin"/>
        </w:r>
        <w:r>
          <w:instrText xml:space="preserve"> PAGEREF _Toc17661 \h </w:instrText>
        </w:r>
        <w:r>
          <w:fldChar w:fldCharType="separate"/>
        </w:r>
        <w:r>
          <w:t>16</w:t>
        </w:r>
        <w:r>
          <w:fldChar w:fldCharType="end"/>
        </w:r>
      </w:hyperlink>
    </w:p>
    <w:p>
      <w:pPr>
        <w:pStyle w:val="TOC2"/>
        <w:tabs>
          <w:tab w:val="right" w:leader="dot" w:pos="8306"/>
        </w:tabs>
      </w:pPr>
      <w:hyperlink w:anchor="_Toc17066" w:history="1">
        <w:r>
          <w:rPr>
            <w:rFonts w:ascii="仿宋" w:eastAsia="仿宋" w:hAnsi="仿宋" w:cs="仿宋" w:hint="eastAsia"/>
            <w:lang w:eastAsia="zh-CN"/>
          </w:rPr>
          <w:t>(一)、项目申报单位概况</w:t>
        </w:r>
        <w:r>
          <w:tab/>
        </w:r>
        <w:r>
          <w:fldChar w:fldCharType="begin"/>
        </w:r>
        <w:r>
          <w:instrText xml:space="preserve"> PAGEREF _Toc17066 \h </w:instrText>
        </w:r>
        <w:r>
          <w:fldChar w:fldCharType="separate"/>
        </w:r>
        <w:r>
          <w:t>16</w:t>
        </w:r>
        <w:r>
          <w:fldChar w:fldCharType="end"/>
        </w:r>
      </w:hyperlink>
    </w:p>
    <w:p>
      <w:pPr>
        <w:pStyle w:val="TOC2"/>
        <w:tabs>
          <w:tab w:val="right" w:leader="dot" w:pos="8306"/>
        </w:tabs>
      </w:pPr>
      <w:hyperlink w:anchor="_Toc9334" w:history="1">
        <w:r>
          <w:rPr>
            <w:rFonts w:ascii="仿宋" w:eastAsia="仿宋" w:hAnsi="仿宋" w:cs="仿宋" w:hint="eastAsia"/>
            <w:lang w:eastAsia="zh-CN"/>
          </w:rPr>
          <w:t>(二)、项目概况</w:t>
        </w:r>
        <w:r>
          <w:tab/>
        </w:r>
        <w:r>
          <w:fldChar w:fldCharType="begin"/>
        </w:r>
        <w:r>
          <w:instrText xml:space="preserve"> PAGEREF _Toc9334 \h </w:instrText>
        </w:r>
        <w:r>
          <w:fldChar w:fldCharType="separate"/>
        </w:r>
        <w:r>
          <w:t>17</w:t>
        </w:r>
        <w:r>
          <w:fldChar w:fldCharType="end"/>
        </w:r>
      </w:hyperlink>
    </w:p>
    <w:p>
      <w:pPr>
        <w:pStyle w:val="TOC1"/>
        <w:tabs>
          <w:tab w:val="right" w:leader="dot" w:pos="8306"/>
        </w:tabs>
      </w:pPr>
      <w:hyperlink w:anchor="_Toc3976" w:history="1">
        <w:r>
          <w:rPr>
            <w:rFonts w:ascii="仿宋" w:eastAsia="仿宋" w:hAnsi="仿宋" w:cs="仿宋" w:hint="eastAsia"/>
            <w:lang w:eastAsia="zh-CN"/>
          </w:rPr>
          <w:t>五、项目选址研究</w:t>
        </w:r>
        <w:r>
          <w:tab/>
        </w:r>
        <w:r>
          <w:fldChar w:fldCharType="begin"/>
        </w:r>
        <w:r>
          <w:instrText xml:space="preserve"> PAGEREF _Toc3976 \h </w:instrText>
        </w:r>
        <w:r>
          <w:fldChar w:fldCharType="separate"/>
        </w:r>
        <w:r>
          <w:t>20</w:t>
        </w:r>
        <w:r>
          <w:fldChar w:fldCharType="end"/>
        </w:r>
      </w:hyperlink>
    </w:p>
    <w:p>
      <w:pPr>
        <w:pStyle w:val="TOC2"/>
        <w:tabs>
          <w:tab w:val="right" w:leader="dot" w:pos="8306"/>
        </w:tabs>
      </w:pPr>
      <w:hyperlink w:anchor="_Toc31264" w:history="1">
        <w:r>
          <w:rPr>
            <w:rFonts w:ascii="仿宋" w:eastAsia="仿宋" w:hAnsi="仿宋" w:cs="仿宋" w:hint="eastAsia"/>
            <w:lang w:eastAsia="zh-CN"/>
          </w:rPr>
          <w:t>(一)、项目选址原则</w:t>
        </w:r>
        <w:r>
          <w:tab/>
        </w:r>
        <w:r>
          <w:fldChar w:fldCharType="begin"/>
        </w:r>
        <w:r>
          <w:instrText xml:space="preserve"> PAGEREF _Toc31264 \h </w:instrText>
        </w:r>
        <w:r>
          <w:fldChar w:fldCharType="separate"/>
        </w:r>
        <w:r>
          <w:t>20</w:t>
        </w:r>
        <w:r>
          <w:fldChar w:fldCharType="end"/>
        </w:r>
      </w:hyperlink>
    </w:p>
    <w:p>
      <w:pPr>
        <w:pStyle w:val="TOC2"/>
        <w:tabs>
          <w:tab w:val="right" w:leader="dot" w:pos="8306"/>
        </w:tabs>
      </w:pPr>
      <w:hyperlink w:anchor="_Toc24411" w:history="1">
        <w:r>
          <w:rPr>
            <w:rFonts w:ascii="仿宋" w:eastAsia="仿宋" w:hAnsi="仿宋" w:cs="仿宋" w:hint="eastAsia"/>
            <w:lang w:eastAsia="zh-CN"/>
          </w:rPr>
          <w:t>(二)、项目选址</w:t>
        </w:r>
        <w:r>
          <w:tab/>
        </w:r>
        <w:r>
          <w:fldChar w:fldCharType="begin"/>
        </w:r>
        <w:r>
          <w:instrText xml:space="preserve"> PAGEREF _Toc24411 \h </w:instrText>
        </w:r>
        <w:r>
          <w:fldChar w:fldCharType="separate"/>
        </w:r>
        <w:r>
          <w:t>23</w:t>
        </w:r>
        <w:r>
          <w:fldChar w:fldCharType="end"/>
        </w:r>
      </w:hyperlink>
    </w:p>
    <w:p>
      <w:pPr>
        <w:pStyle w:val="TOC2"/>
        <w:tabs>
          <w:tab w:val="right" w:leader="dot" w:pos="8306"/>
        </w:tabs>
      </w:pPr>
      <w:hyperlink w:anchor="_Toc1876" w:history="1">
        <w:r>
          <w:rPr>
            <w:rFonts w:ascii="仿宋" w:eastAsia="仿宋" w:hAnsi="仿宋" w:cs="仿宋" w:hint="eastAsia"/>
            <w:lang w:eastAsia="zh-CN"/>
          </w:rPr>
          <w:t>(三)、建设条件分析</w:t>
        </w:r>
        <w:r>
          <w:tab/>
        </w:r>
        <w:r>
          <w:fldChar w:fldCharType="begin"/>
        </w:r>
        <w:r>
          <w:instrText xml:space="preserve"> PAGEREF _Toc1876 \h </w:instrText>
        </w:r>
        <w:r>
          <w:fldChar w:fldCharType="separate"/>
        </w:r>
        <w:r>
          <w:t>25</w:t>
        </w:r>
        <w:r>
          <w:fldChar w:fldCharType="end"/>
        </w:r>
      </w:hyperlink>
    </w:p>
    <w:p>
      <w:pPr>
        <w:pStyle w:val="TOC2"/>
        <w:tabs>
          <w:tab w:val="right" w:leader="dot" w:pos="8306"/>
        </w:tabs>
      </w:pPr>
      <w:hyperlink w:anchor="_Toc29786" w:history="1">
        <w:r>
          <w:rPr>
            <w:rFonts w:ascii="仿宋" w:eastAsia="仿宋" w:hAnsi="仿宋" w:cs="仿宋" w:hint="eastAsia"/>
            <w:lang w:eastAsia="zh-CN"/>
          </w:rPr>
          <w:t>(四)、用地控制指标</w:t>
        </w:r>
        <w:r>
          <w:tab/>
        </w:r>
        <w:r>
          <w:fldChar w:fldCharType="begin"/>
        </w:r>
        <w:r>
          <w:instrText xml:space="preserve"> PAGEREF _Toc29786 \h </w:instrText>
        </w:r>
        <w:r>
          <w:fldChar w:fldCharType="separate"/>
        </w:r>
        <w:r>
          <w:t>26</w:t>
        </w:r>
        <w:r>
          <w:fldChar w:fldCharType="end"/>
        </w:r>
      </w:hyperlink>
    </w:p>
    <w:p>
      <w:pPr>
        <w:pStyle w:val="TOC2"/>
        <w:tabs>
          <w:tab w:val="right" w:leader="dot" w:pos="8306"/>
        </w:tabs>
      </w:pPr>
      <w:hyperlink w:anchor="_Toc31396" w:history="1">
        <w:r>
          <w:rPr>
            <w:rFonts w:ascii="仿宋" w:eastAsia="仿宋" w:hAnsi="仿宋" w:cs="仿宋" w:hint="eastAsia"/>
            <w:lang w:eastAsia="zh-CN"/>
          </w:rPr>
          <w:t>(五)、地总体要求</w:t>
        </w:r>
        <w:r>
          <w:tab/>
        </w:r>
        <w:r>
          <w:fldChar w:fldCharType="begin"/>
        </w:r>
        <w:r>
          <w:instrText xml:space="preserve"> PAGEREF _Toc31396 \h </w:instrText>
        </w:r>
        <w:r>
          <w:fldChar w:fldCharType="separate"/>
        </w:r>
        <w:r>
          <w:t>28</w:t>
        </w:r>
        <w:r>
          <w:fldChar w:fldCharType="end"/>
        </w:r>
      </w:hyperlink>
    </w:p>
    <w:p>
      <w:pPr>
        <w:pStyle w:val="TOC2"/>
        <w:tabs>
          <w:tab w:val="right" w:leader="dot" w:pos="8306"/>
        </w:tabs>
      </w:pPr>
      <w:hyperlink w:anchor="_Toc19234" w:history="1">
        <w:r>
          <w:rPr>
            <w:rFonts w:ascii="仿宋" w:eastAsia="仿宋" w:hAnsi="仿宋" w:cs="仿宋" w:hint="eastAsia"/>
            <w:lang w:eastAsia="zh-CN"/>
          </w:rPr>
          <w:t>(六)、节约用地措施</w:t>
        </w:r>
        <w:r>
          <w:tab/>
        </w:r>
        <w:r>
          <w:fldChar w:fldCharType="begin"/>
        </w:r>
        <w:r>
          <w:instrText xml:space="preserve"> PAGEREF _Toc19234 \h </w:instrText>
        </w:r>
        <w:r>
          <w:fldChar w:fldCharType="separate"/>
        </w:r>
        <w:r>
          <w:t>29</w:t>
        </w:r>
        <w:r>
          <w:fldChar w:fldCharType="end"/>
        </w:r>
      </w:hyperlink>
    </w:p>
    <w:p>
      <w:pPr>
        <w:pStyle w:val="TOC2"/>
        <w:tabs>
          <w:tab w:val="right" w:leader="dot" w:pos="8306"/>
        </w:tabs>
      </w:pPr>
      <w:hyperlink w:anchor="_Toc3397" w:history="1">
        <w:r>
          <w:rPr>
            <w:rFonts w:ascii="仿宋" w:eastAsia="仿宋" w:hAnsi="仿宋" w:cs="仿宋" w:hint="eastAsia"/>
            <w:lang w:eastAsia="zh-CN"/>
          </w:rPr>
          <w:t>(七)、选址综合评价</w:t>
        </w:r>
        <w:r>
          <w:tab/>
        </w:r>
        <w:r>
          <w:fldChar w:fldCharType="begin"/>
        </w:r>
        <w:r>
          <w:instrText xml:space="preserve"> PAGEREF _Toc3397 \h </w:instrText>
        </w:r>
        <w:r>
          <w:fldChar w:fldCharType="separate"/>
        </w:r>
        <w:r>
          <w:t>30</w:t>
        </w:r>
        <w:r>
          <w:fldChar w:fldCharType="end"/>
        </w:r>
      </w:hyperlink>
    </w:p>
    <w:p>
      <w:pPr>
        <w:pStyle w:val="TOC1"/>
        <w:tabs>
          <w:tab w:val="right" w:leader="dot" w:pos="8306"/>
        </w:tabs>
      </w:pPr>
      <w:hyperlink w:anchor="_Toc21237" w:history="1">
        <w:r>
          <w:rPr>
            <w:rFonts w:ascii="仿宋" w:eastAsia="仿宋" w:hAnsi="仿宋" w:cs="仿宋" w:hint="eastAsia"/>
            <w:lang w:eastAsia="zh-CN"/>
          </w:rPr>
          <w:t>六、社会影响分析</w:t>
        </w:r>
        <w:r>
          <w:tab/>
        </w:r>
        <w:r>
          <w:fldChar w:fldCharType="begin"/>
        </w:r>
        <w:r>
          <w:instrText xml:space="preserve"> PAGEREF _Toc21237 \h </w:instrText>
        </w:r>
        <w:r>
          <w:fldChar w:fldCharType="separate"/>
        </w:r>
        <w:r>
          <w:t>31</w:t>
        </w:r>
        <w:r>
          <w:fldChar w:fldCharType="end"/>
        </w:r>
      </w:hyperlink>
    </w:p>
    <w:p>
      <w:pPr>
        <w:pStyle w:val="TOC2"/>
        <w:tabs>
          <w:tab w:val="right" w:leader="dot" w:pos="8306"/>
        </w:tabs>
      </w:pPr>
      <w:hyperlink w:anchor="_Toc10443" w:history="1">
        <w:r>
          <w:rPr>
            <w:rFonts w:ascii="仿宋" w:eastAsia="仿宋" w:hAnsi="仿宋" w:cs="仿宋" w:hint="eastAsia"/>
            <w:lang w:eastAsia="zh-CN"/>
          </w:rPr>
          <w:t>(一)、社会影响效果分析</w:t>
        </w:r>
        <w:r>
          <w:tab/>
        </w:r>
        <w:r>
          <w:fldChar w:fldCharType="begin"/>
        </w:r>
        <w:r>
          <w:instrText xml:space="preserve"> PAGEREF _Toc10443 \h </w:instrText>
        </w:r>
        <w:r>
          <w:fldChar w:fldCharType="separate"/>
        </w:r>
        <w:r>
          <w:t>31</w:t>
        </w:r>
        <w:r>
          <w:fldChar w:fldCharType="end"/>
        </w:r>
      </w:hyperlink>
    </w:p>
    <w:p>
      <w:pPr>
        <w:pStyle w:val="TOC2"/>
        <w:tabs>
          <w:tab w:val="right" w:leader="dot" w:pos="8306"/>
        </w:tabs>
      </w:pPr>
      <w:hyperlink w:anchor="_Toc4361" w:history="1">
        <w:r>
          <w:rPr>
            <w:rFonts w:ascii="仿宋" w:eastAsia="仿宋" w:hAnsi="仿宋" w:cs="仿宋" w:hint="eastAsia"/>
            <w:lang w:eastAsia="zh-CN"/>
          </w:rPr>
          <w:t>(二)、社会适应性分析</w:t>
        </w:r>
        <w:r>
          <w:tab/>
        </w:r>
        <w:r>
          <w:fldChar w:fldCharType="begin"/>
        </w:r>
        <w:r>
          <w:instrText xml:space="preserve"> PAGEREF _Toc4361 \h </w:instrText>
        </w:r>
        <w:r>
          <w:fldChar w:fldCharType="separate"/>
        </w:r>
        <w:r>
          <w:t>34</w:t>
        </w:r>
        <w:r>
          <w:fldChar w:fldCharType="end"/>
        </w:r>
      </w:hyperlink>
    </w:p>
    <w:p>
      <w:pPr>
        <w:pStyle w:val="TOC2"/>
        <w:tabs>
          <w:tab w:val="right" w:leader="dot" w:pos="8306"/>
        </w:tabs>
      </w:pPr>
      <w:hyperlink w:anchor="_Toc16317" w:history="1">
        <w:r>
          <w:rPr>
            <w:rFonts w:ascii="仿宋" w:eastAsia="仿宋" w:hAnsi="仿宋" w:cs="仿宋" w:hint="eastAsia"/>
            <w:lang w:eastAsia="zh-CN"/>
          </w:rPr>
          <w:t>(三)、社会风险及对策分析</w:t>
        </w:r>
        <w:r>
          <w:tab/>
        </w:r>
        <w:r>
          <w:fldChar w:fldCharType="begin"/>
        </w:r>
        <w:r>
          <w:instrText xml:space="preserve"> PAGEREF _Toc16317 \h </w:instrText>
        </w:r>
        <w:r>
          <w:fldChar w:fldCharType="separate"/>
        </w:r>
        <w:r>
          <w:t>35</w:t>
        </w:r>
        <w:r>
          <w:fldChar w:fldCharType="end"/>
        </w:r>
      </w:hyperlink>
    </w:p>
    <w:p>
      <w:pPr>
        <w:pStyle w:val="TOC1"/>
        <w:tabs>
          <w:tab w:val="right" w:leader="dot" w:pos="8306"/>
        </w:tabs>
      </w:pPr>
      <w:hyperlink w:anchor="_Toc20300" w:history="1">
        <w:r>
          <w:rPr>
            <w:rFonts w:ascii="仿宋" w:eastAsia="仿宋" w:hAnsi="仿宋" w:cs="仿宋" w:hint="eastAsia"/>
            <w:lang w:eastAsia="zh-CN"/>
          </w:rPr>
          <w:t>七、经济效益与社会效益优化</w:t>
        </w:r>
        <w:r>
          <w:tab/>
        </w:r>
        <w:r>
          <w:fldChar w:fldCharType="begin"/>
        </w:r>
        <w:r>
          <w:instrText xml:space="preserve"> PAGEREF _Toc20300 \h </w:instrText>
        </w:r>
        <w:r>
          <w:fldChar w:fldCharType="separate"/>
        </w:r>
        <w:r>
          <w:t>39</w:t>
        </w:r>
        <w:r>
          <w:fldChar w:fldCharType="end"/>
        </w:r>
      </w:hyperlink>
    </w:p>
    <w:p>
      <w:pPr>
        <w:pStyle w:val="TOC2"/>
        <w:tabs>
          <w:tab w:val="right" w:leader="dot" w:pos="8306"/>
        </w:tabs>
      </w:pPr>
      <w:hyperlink w:anchor="_Toc6088" w:history="1">
        <w:r>
          <w:rPr>
            <w:rFonts w:ascii="仿宋" w:eastAsia="仿宋" w:hAnsi="仿宋" w:cs="仿宋" w:hint="eastAsia"/>
            <w:lang w:eastAsia="zh-CN"/>
          </w:rPr>
          <w:t>(一)、经济效益提升策略</w:t>
        </w:r>
        <w:r>
          <w:tab/>
        </w:r>
        <w:r>
          <w:fldChar w:fldCharType="begin"/>
        </w:r>
        <w:r>
          <w:instrText xml:space="preserve"> PAGEREF _Toc6088 \h </w:instrText>
        </w:r>
        <w:r>
          <w:fldChar w:fldCharType="separate"/>
        </w:r>
        <w:r>
          <w:t>39</w:t>
        </w:r>
        <w:r>
          <w:fldChar w:fldCharType="end"/>
        </w:r>
      </w:hyperlink>
    </w:p>
    <w:p>
      <w:pPr>
        <w:pStyle w:val="TOC2"/>
        <w:tabs>
          <w:tab w:val="right" w:leader="dot" w:pos="8306"/>
        </w:tabs>
      </w:pPr>
      <w:hyperlink w:anchor="_Toc14919" w:history="1">
        <w:r>
          <w:rPr>
            <w:rFonts w:ascii="仿宋" w:eastAsia="仿宋" w:hAnsi="仿宋" w:cs="仿宋" w:hint="eastAsia"/>
            <w:lang w:eastAsia="zh-CN"/>
          </w:rPr>
          <w:t>(二)、社会效益增强方案</w:t>
        </w:r>
        <w:r>
          <w:tab/>
        </w:r>
        <w:r>
          <w:fldChar w:fldCharType="begin"/>
        </w:r>
        <w:r>
          <w:instrText xml:space="preserve"> PAGEREF _Toc14919 \h </w:instrText>
        </w:r>
        <w:r>
          <w:fldChar w:fldCharType="separate"/>
        </w:r>
        <w:r>
          <w:t>40</w:t>
        </w:r>
        <w:r>
          <w:fldChar w:fldCharType="end"/>
        </w:r>
      </w:hyperlink>
    </w:p>
    <w:p>
      <w:pPr>
        <w:pStyle w:val="TOC1"/>
        <w:tabs>
          <w:tab w:val="right" w:leader="dot" w:pos="8306"/>
        </w:tabs>
      </w:pPr>
      <w:hyperlink w:anchor="_Toc31394" w:history="1">
        <w:r>
          <w:rPr>
            <w:rFonts w:ascii="仿宋" w:eastAsia="仿宋" w:hAnsi="仿宋" w:cs="仿宋" w:hint="eastAsia"/>
            <w:lang w:eastAsia="zh-CN"/>
          </w:rPr>
          <w:t>八、资金管理与财务规划</w:t>
        </w:r>
        <w:r>
          <w:tab/>
        </w:r>
        <w:r>
          <w:fldChar w:fldCharType="begin"/>
        </w:r>
        <w:r>
          <w:instrText xml:space="preserve"> PAGEREF _Toc31394 \h </w:instrText>
        </w:r>
        <w:r>
          <w:fldChar w:fldCharType="separate"/>
        </w:r>
        <w:r>
          <w:t>41</w:t>
        </w:r>
        <w:r>
          <w:fldChar w:fldCharType="end"/>
        </w:r>
      </w:hyperlink>
    </w:p>
    <w:p>
      <w:pPr>
        <w:pStyle w:val="TOC2"/>
        <w:tabs>
          <w:tab w:val="right" w:leader="dot" w:pos="8306"/>
        </w:tabs>
      </w:pPr>
      <w:hyperlink w:anchor="_Toc12031" w:history="1">
        <w:r>
          <w:rPr>
            <w:rFonts w:ascii="仿宋" w:eastAsia="仿宋" w:hAnsi="仿宋" w:cs="仿宋" w:hint="eastAsia"/>
            <w:lang w:eastAsia="zh-CN"/>
          </w:rPr>
          <w:t>(一)、项目资金来源与筹措</w:t>
        </w:r>
        <w:r>
          <w:tab/>
        </w:r>
        <w:r>
          <w:fldChar w:fldCharType="begin"/>
        </w:r>
        <w:r>
          <w:instrText xml:space="preserve"> PAGEREF _Toc12031 \h </w:instrText>
        </w:r>
        <w:r>
          <w:fldChar w:fldCharType="separate"/>
        </w:r>
        <w:r>
          <w:t>41</w:t>
        </w:r>
        <w:r>
          <w:fldChar w:fldCharType="end"/>
        </w:r>
      </w:hyperlink>
    </w:p>
    <w:p>
      <w:pPr>
        <w:pStyle w:val="TOC2"/>
        <w:tabs>
          <w:tab w:val="right" w:leader="dot" w:pos="8306"/>
        </w:tabs>
      </w:pPr>
      <w:hyperlink w:anchor="_Toc10962" w:history="1">
        <w:r>
          <w:rPr>
            <w:rFonts w:ascii="仿宋" w:eastAsia="仿宋" w:hAnsi="仿宋" w:cs="仿宋" w:hint="eastAsia"/>
            <w:lang w:eastAsia="zh-CN"/>
          </w:rPr>
          <w:t>(二)、资金使用与监管</w:t>
        </w:r>
        <w:r>
          <w:tab/>
        </w:r>
        <w:r>
          <w:fldChar w:fldCharType="begin"/>
        </w:r>
        <w:r>
          <w:instrText xml:space="preserve"> PAGEREF _Toc10962 \h </w:instrText>
        </w:r>
        <w:r>
          <w:fldChar w:fldCharType="separate"/>
        </w:r>
        <w:r>
          <w:t>42</w:t>
        </w:r>
        <w:r>
          <w:fldChar w:fldCharType="end"/>
        </w:r>
      </w:hyperlink>
    </w:p>
    <w:p>
      <w:pPr>
        <w:pStyle w:val="TOC2"/>
        <w:tabs>
          <w:tab w:val="right" w:leader="dot" w:pos="8306"/>
        </w:tabs>
      </w:pPr>
      <w:hyperlink w:anchor="_Toc16650" w:history="1">
        <w:r>
          <w:rPr>
            <w:rFonts w:ascii="仿宋" w:eastAsia="仿宋" w:hAnsi="仿宋" w:cs="仿宋" w:hint="eastAsia"/>
            <w:lang w:eastAsia="zh-CN"/>
          </w:rPr>
          <w:t>(三)、财务规划与预测</w:t>
        </w:r>
        <w:r>
          <w:tab/>
        </w:r>
        <w:r>
          <w:fldChar w:fldCharType="begin"/>
        </w:r>
        <w:r>
          <w:instrText xml:space="preserve"> PAGEREF _Toc16650 \h </w:instrText>
        </w:r>
        <w:r>
          <w:fldChar w:fldCharType="separate"/>
        </w:r>
        <w:r>
          <w:t>43</w:t>
        </w:r>
        <w:r>
          <w:fldChar w:fldCharType="end"/>
        </w:r>
      </w:hyperlink>
    </w:p>
    <w:p>
      <w:pPr>
        <w:pStyle w:val="TOC1"/>
        <w:tabs>
          <w:tab w:val="right" w:leader="dot" w:pos="8306"/>
        </w:tabs>
      </w:pPr>
      <w:hyperlink w:anchor="_Toc9215" w:history="1">
        <w:r>
          <w:rPr>
            <w:rFonts w:ascii="仿宋" w:eastAsia="仿宋" w:hAnsi="仿宋" w:cs="仿宋" w:hint="eastAsia"/>
            <w:lang w:eastAsia="zh-CN"/>
          </w:rPr>
          <w:t>九、技术创新与产业升级</w:t>
        </w:r>
        <w:r>
          <w:tab/>
        </w:r>
        <w:r>
          <w:fldChar w:fldCharType="begin"/>
        </w:r>
        <w:r>
          <w:instrText xml:space="preserve"> PAGEREF _Toc9215 \h </w:instrText>
        </w:r>
        <w:r>
          <w:fldChar w:fldCharType="separate"/>
        </w:r>
        <w:r>
          <w:t>44</w:t>
        </w:r>
        <w:r>
          <w:fldChar w:fldCharType="end"/>
        </w:r>
      </w:hyperlink>
    </w:p>
    <w:p>
      <w:pPr>
        <w:pStyle w:val="TOC2"/>
        <w:tabs>
          <w:tab w:val="right" w:leader="dot" w:pos="8306"/>
        </w:tabs>
      </w:pPr>
      <w:hyperlink w:anchor="_Toc567" w:history="1">
        <w:r>
          <w:rPr>
            <w:rFonts w:ascii="仿宋" w:eastAsia="仿宋" w:hAnsi="仿宋" w:cs="仿宋" w:hint="eastAsia"/>
            <w:lang w:eastAsia="zh-CN"/>
          </w:rPr>
          <w:t>(一)、技术创新方向与目标</w:t>
        </w:r>
        <w:r>
          <w:tab/>
        </w:r>
        <w:r>
          <w:fldChar w:fldCharType="begin"/>
        </w:r>
        <w:r>
          <w:instrText xml:space="preserve"> PAGEREF _Toc567 \h </w:instrText>
        </w:r>
        <w:r>
          <w:fldChar w:fldCharType="separate"/>
        </w:r>
        <w:r>
          <w:t>44</w:t>
        </w:r>
        <w:r>
          <w:fldChar w:fldCharType="end"/>
        </w:r>
      </w:hyperlink>
    </w:p>
    <w:p>
      <w:pPr>
        <w:pStyle w:val="TOC2"/>
        <w:tabs>
          <w:tab w:val="right" w:leader="dot" w:pos="8306"/>
        </w:tabs>
      </w:pPr>
      <w:hyperlink w:anchor="_Toc10870" w:history="1">
        <w:r>
          <w:rPr>
            <w:rFonts w:ascii="仿宋" w:eastAsia="仿宋" w:hAnsi="仿宋" w:cs="仿宋" w:hint="eastAsia"/>
            <w:lang w:eastAsia="zh-CN"/>
          </w:rPr>
          <w:t>(二)、产业升级路径与措施</w:t>
        </w:r>
        <w:r>
          <w:tab/>
        </w:r>
        <w:r>
          <w:fldChar w:fldCharType="begin"/>
        </w:r>
        <w:r>
          <w:instrText xml:space="preserve"> PAGEREF _Toc10870 \h </w:instrText>
        </w:r>
        <w:r>
          <w:fldChar w:fldCharType="separate"/>
        </w:r>
        <w:r>
          <w:t>46</w:t>
        </w:r>
        <w:r>
          <w:fldChar w:fldCharType="end"/>
        </w:r>
      </w:hyperlink>
    </w:p>
    <w:p>
      <w:pPr>
        <w:pStyle w:val="TOC1"/>
        <w:tabs>
          <w:tab w:val="right" w:leader="dot" w:pos="8306"/>
        </w:tabs>
      </w:pPr>
      <w:hyperlink w:anchor="_Toc8307" w:history="1">
        <w:r>
          <w:rPr>
            <w:rFonts w:ascii="仿宋" w:eastAsia="仿宋" w:hAnsi="仿宋" w:cs="仿宋" w:hint="eastAsia"/>
            <w:lang w:eastAsia="zh-CN"/>
          </w:rPr>
          <w:t>十、项目进度计划</w:t>
        </w:r>
        <w:r>
          <w:tab/>
        </w:r>
        <w:r>
          <w:fldChar w:fldCharType="begin"/>
        </w:r>
        <w:r>
          <w:instrText xml:space="preserve"> PAGEREF _Toc8307 \h </w:instrText>
        </w:r>
        <w:r>
          <w:fldChar w:fldCharType="separate"/>
        </w:r>
        <w:r>
          <w:t>47</w:t>
        </w:r>
        <w:r>
          <w:fldChar w:fldCharType="end"/>
        </w:r>
      </w:hyperlink>
    </w:p>
    <w:p>
      <w:pPr>
        <w:pStyle w:val="TOC2"/>
        <w:tabs>
          <w:tab w:val="right" w:leader="dot" w:pos="8306"/>
        </w:tabs>
      </w:pPr>
      <w:hyperlink w:anchor="_Toc3068" w:history="1">
        <w:r>
          <w:rPr>
            <w:rFonts w:ascii="仿宋" w:eastAsia="仿宋" w:hAnsi="仿宋" w:cs="仿宋" w:hint="eastAsia"/>
            <w:lang w:eastAsia="zh-CN"/>
          </w:rPr>
          <w:t>(一)、建设周期</w:t>
        </w:r>
        <w:r>
          <w:tab/>
        </w:r>
        <w:r>
          <w:fldChar w:fldCharType="begin"/>
        </w:r>
        <w:r>
          <w:instrText xml:space="preserve"> PAGEREF _Toc3068 \h </w:instrText>
        </w:r>
        <w:r>
          <w:fldChar w:fldCharType="separate"/>
        </w:r>
        <w:r>
          <w:t>47</w:t>
        </w:r>
        <w:r>
          <w:fldChar w:fldCharType="end"/>
        </w:r>
      </w:hyperlink>
    </w:p>
    <w:p>
      <w:pPr>
        <w:pStyle w:val="TOC2"/>
        <w:tabs>
          <w:tab w:val="right" w:leader="dot" w:pos="8306"/>
        </w:tabs>
      </w:pPr>
      <w:hyperlink w:anchor="_Toc21457" w:history="1">
        <w:r>
          <w:rPr>
            <w:rFonts w:ascii="仿宋" w:eastAsia="仿宋" w:hAnsi="仿宋" w:cs="仿宋" w:hint="eastAsia"/>
            <w:lang w:eastAsia="zh-CN"/>
          </w:rPr>
          <w:t>(二)、建设进度</w:t>
        </w:r>
        <w:r>
          <w:tab/>
        </w:r>
        <w:r>
          <w:fldChar w:fldCharType="begin"/>
        </w:r>
        <w:r>
          <w:instrText xml:space="preserve"> PAGEREF _Toc21457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57" w:history="1">
        <w:r>
          <w:rPr>
            <w:rFonts w:ascii="仿宋" w:eastAsia="仿宋" w:hAnsi="仿宋" w:cs="仿宋" w:hint="eastAsia"/>
            <w:lang w:eastAsia="zh-CN"/>
          </w:rPr>
          <w:t>(三)、进度安排注意事项</w:t>
        </w:r>
        <w:r>
          <w:tab/>
        </w:r>
        <w:r>
          <w:fldChar w:fldCharType="begin"/>
        </w:r>
        <w:r>
          <w:instrText xml:space="preserve"> PAGEREF _Toc17457 \h </w:instrText>
        </w:r>
        <w:r>
          <w:fldChar w:fldCharType="separate"/>
        </w:r>
        <w:r>
          <w:t>49</w:t>
        </w:r>
        <w:r>
          <w:fldChar w:fldCharType="end"/>
        </w:r>
      </w:hyperlink>
    </w:p>
    <w:p>
      <w:pPr>
        <w:pStyle w:val="TOC2"/>
        <w:tabs>
          <w:tab w:val="right" w:leader="dot" w:pos="8306"/>
        </w:tabs>
      </w:pPr>
      <w:hyperlink w:anchor="_Toc9698" w:history="1">
        <w:r>
          <w:rPr>
            <w:rFonts w:ascii="仿宋" w:eastAsia="仿宋" w:hAnsi="仿宋" w:cs="仿宋" w:hint="eastAsia"/>
            <w:lang w:eastAsia="zh-CN"/>
          </w:rPr>
          <w:t>(四)、人力资源配置</w:t>
        </w:r>
        <w:r>
          <w:tab/>
        </w:r>
        <w:r>
          <w:fldChar w:fldCharType="begin"/>
        </w:r>
        <w:r>
          <w:instrText xml:space="preserve"> PAGEREF _Toc9698 \h </w:instrText>
        </w:r>
        <w:r>
          <w:fldChar w:fldCharType="separate"/>
        </w:r>
        <w:r>
          <w:t>49</w:t>
        </w:r>
        <w:r>
          <w:fldChar w:fldCharType="end"/>
        </w:r>
      </w:hyperlink>
    </w:p>
    <w:p>
      <w:pPr>
        <w:pStyle w:val="TOC2"/>
        <w:tabs>
          <w:tab w:val="right" w:leader="dot" w:pos="8306"/>
        </w:tabs>
      </w:pPr>
      <w:hyperlink w:anchor="_Toc2318" w:history="1">
        <w:r>
          <w:rPr>
            <w:rFonts w:ascii="仿宋" w:eastAsia="仿宋" w:hAnsi="仿宋" w:cs="仿宋" w:hint="eastAsia"/>
            <w:lang w:eastAsia="zh-CN"/>
          </w:rPr>
          <w:t>(五)、员工培训</w:t>
        </w:r>
        <w:r>
          <w:tab/>
        </w:r>
        <w:r>
          <w:fldChar w:fldCharType="begin"/>
        </w:r>
        <w:r>
          <w:instrText xml:space="preserve"> PAGEREF _Toc2318 \h </w:instrText>
        </w:r>
        <w:r>
          <w:fldChar w:fldCharType="separate"/>
        </w:r>
        <w:r>
          <w:t>51</w:t>
        </w:r>
        <w:r>
          <w:fldChar w:fldCharType="end"/>
        </w:r>
      </w:hyperlink>
    </w:p>
    <w:p>
      <w:pPr>
        <w:pStyle w:val="TOC2"/>
        <w:tabs>
          <w:tab w:val="right" w:leader="dot" w:pos="8306"/>
        </w:tabs>
      </w:pPr>
      <w:hyperlink w:anchor="_Toc9408" w:history="1">
        <w:r>
          <w:rPr>
            <w:rFonts w:ascii="仿宋" w:eastAsia="仿宋" w:hAnsi="仿宋" w:cs="仿宋" w:hint="eastAsia"/>
            <w:lang w:eastAsia="zh-CN"/>
          </w:rPr>
          <w:t>(六)、项目实施保障</w:t>
        </w:r>
        <w:r>
          <w:tab/>
        </w:r>
        <w:r>
          <w:fldChar w:fldCharType="begin"/>
        </w:r>
        <w:r>
          <w:instrText xml:space="preserve"> PAGEREF _Toc9408 \h </w:instrText>
        </w:r>
        <w:r>
          <w:fldChar w:fldCharType="separate"/>
        </w:r>
        <w:r>
          <w:t>52</w:t>
        </w:r>
        <w:r>
          <w:fldChar w:fldCharType="end"/>
        </w:r>
      </w:hyperlink>
    </w:p>
    <w:p>
      <w:pPr>
        <w:pStyle w:val="TOC2"/>
        <w:tabs>
          <w:tab w:val="right" w:leader="dot" w:pos="8306"/>
        </w:tabs>
      </w:pPr>
      <w:hyperlink w:anchor="_Toc10302" w:history="1">
        <w:r>
          <w:rPr>
            <w:rFonts w:ascii="仿宋" w:eastAsia="仿宋" w:hAnsi="仿宋" w:cs="仿宋" w:hint="eastAsia"/>
            <w:lang w:eastAsia="zh-CN"/>
          </w:rPr>
          <w:t>(七)、安全规范管理</w:t>
        </w:r>
        <w:r>
          <w:tab/>
        </w:r>
        <w:r>
          <w:fldChar w:fldCharType="begin"/>
        </w:r>
        <w:r>
          <w:instrText xml:space="preserve"> PAGEREF _Toc10302 \h </w:instrText>
        </w:r>
        <w:r>
          <w:fldChar w:fldCharType="separate"/>
        </w:r>
        <w:r>
          <w:t>53</w:t>
        </w:r>
        <w:r>
          <w:fldChar w:fldCharType="end"/>
        </w:r>
      </w:hyperlink>
    </w:p>
    <w:p>
      <w:pPr>
        <w:pStyle w:val="TOC1"/>
        <w:tabs>
          <w:tab w:val="right" w:leader="dot" w:pos="8306"/>
        </w:tabs>
      </w:pPr>
      <w:hyperlink w:anchor="_Toc26485" w:history="1">
        <w:r>
          <w:rPr>
            <w:rFonts w:ascii="仿宋" w:eastAsia="仿宋" w:hAnsi="仿宋" w:cs="仿宋" w:hint="eastAsia"/>
            <w:lang w:eastAsia="zh-CN"/>
          </w:rPr>
          <w:t>十一、环境保护与治理方案</w:t>
        </w:r>
        <w:r>
          <w:tab/>
        </w:r>
        <w:r>
          <w:fldChar w:fldCharType="begin"/>
        </w:r>
        <w:r>
          <w:instrText xml:space="preserve"> PAGEREF _Toc26485 \h </w:instrText>
        </w:r>
        <w:r>
          <w:fldChar w:fldCharType="separate"/>
        </w:r>
        <w:r>
          <w:t>55</w:t>
        </w:r>
        <w:r>
          <w:fldChar w:fldCharType="end"/>
        </w:r>
      </w:hyperlink>
    </w:p>
    <w:p>
      <w:pPr>
        <w:pStyle w:val="TOC2"/>
        <w:tabs>
          <w:tab w:val="right" w:leader="dot" w:pos="8306"/>
        </w:tabs>
      </w:pPr>
      <w:hyperlink w:anchor="_Toc9323" w:history="1">
        <w:r>
          <w:rPr>
            <w:rFonts w:ascii="仿宋" w:eastAsia="仿宋" w:hAnsi="仿宋" w:cs="仿宋" w:hint="eastAsia"/>
            <w:lang w:eastAsia="zh-CN"/>
          </w:rPr>
          <w:t>(一)、项目环境影响评估</w:t>
        </w:r>
        <w:r>
          <w:tab/>
        </w:r>
        <w:r>
          <w:fldChar w:fldCharType="begin"/>
        </w:r>
        <w:r>
          <w:instrText xml:space="preserve"> PAGEREF _Toc9323 \h </w:instrText>
        </w:r>
        <w:r>
          <w:fldChar w:fldCharType="separate"/>
        </w:r>
        <w:r>
          <w:t>55</w:t>
        </w:r>
        <w:r>
          <w:fldChar w:fldCharType="end"/>
        </w:r>
      </w:hyperlink>
    </w:p>
    <w:p>
      <w:pPr>
        <w:pStyle w:val="TOC2"/>
        <w:tabs>
          <w:tab w:val="right" w:leader="dot" w:pos="8306"/>
        </w:tabs>
      </w:pPr>
      <w:hyperlink w:anchor="_Toc13996" w:history="1">
        <w:r>
          <w:rPr>
            <w:rFonts w:ascii="仿宋" w:eastAsia="仿宋" w:hAnsi="仿宋" w:cs="仿宋" w:hint="eastAsia"/>
            <w:lang w:eastAsia="zh-CN"/>
          </w:rPr>
          <w:t>(二)、环境保护措施与治理方案</w:t>
        </w:r>
        <w:r>
          <w:tab/>
        </w:r>
        <w:r>
          <w:fldChar w:fldCharType="begin"/>
        </w:r>
        <w:r>
          <w:instrText xml:space="preserve"> PAGEREF _Toc13996 \h </w:instrText>
        </w:r>
        <w:r>
          <w:fldChar w:fldCharType="separate"/>
        </w:r>
        <w:r>
          <w:t>55</w:t>
        </w:r>
        <w:r>
          <w:fldChar w:fldCharType="end"/>
        </w:r>
      </w:hyperlink>
    </w:p>
    <w:p>
      <w:pPr>
        <w:pStyle w:val="TOC1"/>
        <w:tabs>
          <w:tab w:val="right" w:leader="dot" w:pos="8306"/>
        </w:tabs>
      </w:pPr>
      <w:hyperlink w:anchor="_Toc14765" w:history="1">
        <w:r>
          <w:rPr>
            <w:rFonts w:ascii="仿宋" w:eastAsia="仿宋" w:hAnsi="仿宋" w:cs="仿宋" w:hint="eastAsia"/>
            <w:lang w:eastAsia="zh-CN"/>
          </w:rPr>
          <w:t>十二、项目变更管理</w:t>
        </w:r>
        <w:r>
          <w:tab/>
        </w:r>
        <w:r>
          <w:fldChar w:fldCharType="begin"/>
        </w:r>
        <w:r>
          <w:instrText xml:space="preserve"> PAGEREF _Toc14765 \h </w:instrText>
        </w:r>
        <w:r>
          <w:fldChar w:fldCharType="separate"/>
        </w:r>
        <w:r>
          <w:t>56</w:t>
        </w:r>
        <w:r>
          <w:fldChar w:fldCharType="end"/>
        </w:r>
      </w:hyperlink>
    </w:p>
    <w:p>
      <w:pPr>
        <w:pStyle w:val="TOC2"/>
        <w:tabs>
          <w:tab w:val="right" w:leader="dot" w:pos="8306"/>
        </w:tabs>
      </w:pPr>
      <w:hyperlink w:anchor="_Toc971" w:history="1">
        <w:r>
          <w:rPr>
            <w:rFonts w:ascii="仿宋" w:eastAsia="仿宋" w:hAnsi="仿宋" w:cs="仿宋" w:hint="eastAsia"/>
            <w:lang w:eastAsia="zh-CN"/>
          </w:rPr>
          <w:t>(一)、变更控制流程</w:t>
        </w:r>
        <w:r>
          <w:tab/>
        </w:r>
        <w:r>
          <w:fldChar w:fldCharType="begin"/>
        </w:r>
        <w:r>
          <w:instrText xml:space="preserve"> PAGEREF _Toc971 \h </w:instrText>
        </w:r>
        <w:r>
          <w:fldChar w:fldCharType="separate"/>
        </w:r>
        <w:r>
          <w:t>56</w:t>
        </w:r>
        <w:r>
          <w:fldChar w:fldCharType="end"/>
        </w:r>
      </w:hyperlink>
    </w:p>
    <w:p>
      <w:pPr>
        <w:pStyle w:val="TOC2"/>
        <w:tabs>
          <w:tab w:val="right" w:leader="dot" w:pos="8306"/>
        </w:tabs>
      </w:pPr>
      <w:hyperlink w:anchor="_Toc27329" w:history="1">
        <w:r>
          <w:rPr>
            <w:rFonts w:ascii="仿宋" w:eastAsia="仿宋" w:hAnsi="仿宋" w:cs="仿宋" w:hint="eastAsia"/>
            <w:lang w:eastAsia="zh-CN"/>
          </w:rPr>
          <w:t>(二)、影响评估与处理</w:t>
        </w:r>
        <w:r>
          <w:tab/>
        </w:r>
        <w:r>
          <w:fldChar w:fldCharType="begin"/>
        </w:r>
        <w:r>
          <w:instrText xml:space="preserve"> PAGEREF _Toc27329 \h </w:instrText>
        </w:r>
        <w:r>
          <w:fldChar w:fldCharType="separate"/>
        </w:r>
        <w:r>
          <w:t>57</w:t>
        </w:r>
        <w:r>
          <w:fldChar w:fldCharType="end"/>
        </w:r>
      </w:hyperlink>
    </w:p>
    <w:p>
      <w:pPr>
        <w:pStyle w:val="TOC2"/>
        <w:tabs>
          <w:tab w:val="right" w:leader="dot" w:pos="8306"/>
        </w:tabs>
      </w:pPr>
      <w:hyperlink w:anchor="_Toc27103" w:history="1">
        <w:r>
          <w:rPr>
            <w:rFonts w:ascii="仿宋" w:eastAsia="仿宋" w:hAnsi="仿宋" w:cs="仿宋" w:hint="eastAsia"/>
            <w:lang w:eastAsia="zh-CN"/>
          </w:rPr>
          <w:t>(三)、变更记录与追踪</w:t>
        </w:r>
        <w:r>
          <w:tab/>
        </w:r>
        <w:r>
          <w:fldChar w:fldCharType="begin"/>
        </w:r>
        <w:r>
          <w:instrText xml:space="preserve"> PAGEREF _Toc27103 \h </w:instrText>
        </w:r>
        <w:r>
          <w:fldChar w:fldCharType="separate"/>
        </w:r>
        <w:r>
          <w:t>58</w:t>
        </w:r>
        <w:r>
          <w:fldChar w:fldCharType="end"/>
        </w:r>
      </w:hyperlink>
    </w:p>
    <w:p>
      <w:pPr>
        <w:pStyle w:val="TOC2"/>
        <w:tabs>
          <w:tab w:val="right" w:leader="dot" w:pos="8306"/>
        </w:tabs>
      </w:pPr>
      <w:hyperlink w:anchor="_Toc1205" w:history="1">
        <w:r>
          <w:rPr>
            <w:rFonts w:ascii="仿宋" w:eastAsia="仿宋" w:hAnsi="仿宋" w:cs="仿宋" w:hint="eastAsia"/>
            <w:lang w:eastAsia="zh-CN"/>
          </w:rPr>
          <w:t>(四)、变更管理策略</w:t>
        </w:r>
        <w:r>
          <w:tab/>
        </w:r>
        <w:r>
          <w:fldChar w:fldCharType="begin"/>
        </w:r>
        <w:r>
          <w:instrText xml:space="preserve"> PAGEREF _Toc1205 \h </w:instrText>
        </w:r>
        <w:r>
          <w:fldChar w:fldCharType="separate"/>
        </w:r>
        <w:r>
          <w:t>60</w:t>
        </w:r>
        <w:r>
          <w:fldChar w:fldCharType="end"/>
        </w:r>
      </w:hyperlink>
    </w:p>
    <w:p>
      <w:pPr>
        <w:pStyle w:val="TOC1"/>
        <w:tabs>
          <w:tab w:val="right" w:leader="dot" w:pos="8306"/>
        </w:tabs>
      </w:pPr>
      <w:hyperlink w:anchor="_Toc3854" w:history="1">
        <w:r>
          <w:rPr>
            <w:rFonts w:ascii="仿宋" w:eastAsia="仿宋" w:hAnsi="仿宋" w:cs="仿宋" w:hint="eastAsia"/>
            <w:lang w:eastAsia="zh-CN"/>
          </w:rPr>
          <w:t>十三、法律法规与政策遵循</w:t>
        </w:r>
        <w:r>
          <w:tab/>
        </w:r>
        <w:r>
          <w:fldChar w:fldCharType="begin"/>
        </w:r>
        <w:r>
          <w:instrText xml:space="preserve"> PAGEREF _Toc3854 \h </w:instrText>
        </w:r>
        <w:r>
          <w:fldChar w:fldCharType="separate"/>
        </w:r>
        <w:r>
          <w:t>62</w:t>
        </w:r>
        <w:r>
          <w:fldChar w:fldCharType="end"/>
        </w:r>
      </w:hyperlink>
    </w:p>
    <w:p>
      <w:pPr>
        <w:pStyle w:val="TOC2"/>
        <w:tabs>
          <w:tab w:val="right" w:leader="dot" w:pos="8306"/>
        </w:tabs>
      </w:pPr>
      <w:hyperlink w:anchor="_Toc13607" w:history="1">
        <w:r>
          <w:rPr>
            <w:rFonts w:ascii="仿宋" w:eastAsia="仿宋" w:hAnsi="仿宋" w:cs="仿宋" w:hint="eastAsia"/>
            <w:lang w:eastAsia="zh-CN"/>
          </w:rPr>
          <w:t>(一)、法律法规遵守</w:t>
        </w:r>
        <w:r>
          <w:tab/>
        </w:r>
        <w:r>
          <w:fldChar w:fldCharType="begin"/>
        </w:r>
        <w:r>
          <w:instrText xml:space="preserve"> PAGEREF _Toc13607 \h </w:instrText>
        </w:r>
        <w:r>
          <w:fldChar w:fldCharType="separate"/>
        </w:r>
        <w:r>
          <w:t>62</w:t>
        </w:r>
        <w:r>
          <w:fldChar w:fldCharType="end"/>
        </w:r>
      </w:hyperlink>
    </w:p>
    <w:p>
      <w:pPr>
        <w:pStyle w:val="TOC2"/>
        <w:tabs>
          <w:tab w:val="right" w:leader="dot" w:pos="8306"/>
        </w:tabs>
      </w:pPr>
      <w:hyperlink w:anchor="_Toc12898" w:history="1">
        <w:r>
          <w:rPr>
            <w:rFonts w:ascii="仿宋" w:eastAsia="仿宋" w:hAnsi="仿宋" w:cs="仿宋" w:hint="eastAsia"/>
            <w:lang w:eastAsia="zh-CN"/>
          </w:rPr>
          <w:t>(二)、政策导向与利用</w:t>
        </w:r>
        <w:r>
          <w:tab/>
        </w:r>
        <w:r>
          <w:fldChar w:fldCharType="begin"/>
        </w:r>
        <w:r>
          <w:instrText xml:space="preserve"> PAGEREF _Toc12898 \h </w:instrText>
        </w:r>
        <w:r>
          <w:fldChar w:fldCharType="separate"/>
        </w:r>
        <w:r>
          <w:t>63</w:t>
        </w:r>
        <w:r>
          <w:fldChar w:fldCharType="end"/>
        </w:r>
      </w:hyperlink>
    </w:p>
    <w:p>
      <w:pPr>
        <w:pStyle w:val="TOC1"/>
        <w:tabs>
          <w:tab w:val="right" w:leader="dot" w:pos="8306"/>
        </w:tabs>
      </w:pPr>
      <w:hyperlink w:anchor="_Toc28491" w:history="1">
        <w:r>
          <w:rPr>
            <w:rFonts w:ascii="仿宋" w:eastAsia="仿宋" w:hAnsi="仿宋" w:cs="仿宋" w:hint="eastAsia"/>
            <w:lang w:eastAsia="zh-CN"/>
          </w:rPr>
          <w:t>十四、产业协同与集群发展</w:t>
        </w:r>
        <w:r>
          <w:tab/>
        </w:r>
        <w:r>
          <w:fldChar w:fldCharType="begin"/>
        </w:r>
        <w:r>
          <w:instrText xml:space="preserve"> PAGEREF _Toc28491 \h </w:instrText>
        </w:r>
        <w:r>
          <w:fldChar w:fldCharType="separate"/>
        </w:r>
        <w:r>
          <w:t>64</w:t>
        </w:r>
        <w:r>
          <w:fldChar w:fldCharType="end"/>
        </w:r>
      </w:hyperlink>
    </w:p>
    <w:p>
      <w:pPr>
        <w:pStyle w:val="TOC2"/>
        <w:tabs>
          <w:tab w:val="right" w:leader="dot" w:pos="8306"/>
        </w:tabs>
      </w:pPr>
      <w:hyperlink w:anchor="_Toc20784" w:history="1">
        <w:r>
          <w:rPr>
            <w:rFonts w:ascii="仿宋" w:eastAsia="仿宋" w:hAnsi="仿宋" w:cs="仿宋" w:hint="eastAsia"/>
            <w:lang w:eastAsia="zh-CN"/>
          </w:rPr>
          <w:t>(一)、产业协同机制建设</w:t>
        </w:r>
        <w:r>
          <w:tab/>
        </w:r>
        <w:r>
          <w:fldChar w:fldCharType="begin"/>
        </w:r>
        <w:r>
          <w:instrText xml:space="preserve"> PAGEREF _Toc20784 \h </w:instrText>
        </w:r>
        <w:r>
          <w:fldChar w:fldCharType="separate"/>
        </w:r>
        <w:r>
          <w:t>64</w:t>
        </w:r>
        <w:r>
          <w:fldChar w:fldCharType="end"/>
        </w:r>
      </w:hyperlink>
    </w:p>
    <w:p>
      <w:pPr>
        <w:pStyle w:val="TOC2"/>
        <w:tabs>
          <w:tab w:val="right" w:leader="dot" w:pos="8306"/>
        </w:tabs>
      </w:pPr>
      <w:hyperlink w:anchor="_Toc32340" w:history="1">
        <w:r>
          <w:rPr>
            <w:rFonts w:ascii="仿宋" w:eastAsia="仿宋" w:hAnsi="仿宋" w:cs="仿宋" w:hint="eastAsia"/>
            <w:lang w:eastAsia="zh-CN"/>
          </w:rPr>
          <w:t>(二)、产业集群培育与发展</w:t>
        </w:r>
        <w:r>
          <w:tab/>
        </w:r>
        <w:r>
          <w:fldChar w:fldCharType="begin"/>
        </w:r>
        <w:r>
          <w:instrText xml:space="preserve"> PAGEREF _Toc32340 \h </w:instrText>
        </w:r>
        <w:r>
          <w:fldChar w:fldCharType="separate"/>
        </w:r>
        <w:r>
          <w:t>65</w:t>
        </w:r>
        <w:r>
          <w:fldChar w:fldCharType="end"/>
        </w:r>
      </w:hyperlink>
    </w:p>
    <w:p>
      <w:pPr>
        <w:pStyle w:val="TOC1"/>
        <w:tabs>
          <w:tab w:val="right" w:leader="dot" w:pos="8306"/>
        </w:tabs>
      </w:pPr>
      <w:hyperlink w:anchor="_Toc26723" w:history="1">
        <w:r>
          <w:rPr>
            <w:rFonts w:ascii="仿宋" w:eastAsia="仿宋" w:hAnsi="仿宋" w:cs="仿宋" w:hint="eastAsia"/>
            <w:lang w:eastAsia="zh-CN"/>
          </w:rPr>
          <w:t>十五、质量管理与控制</w:t>
        </w:r>
        <w:r>
          <w:tab/>
        </w:r>
        <w:r>
          <w:fldChar w:fldCharType="begin"/>
        </w:r>
        <w:r>
          <w:instrText xml:space="preserve"> PAGEREF _Toc26723 \h </w:instrText>
        </w:r>
        <w:r>
          <w:fldChar w:fldCharType="separate"/>
        </w:r>
        <w:r>
          <w:t>66</w:t>
        </w:r>
        <w:r>
          <w:fldChar w:fldCharType="end"/>
        </w:r>
      </w:hyperlink>
    </w:p>
    <w:p>
      <w:pPr>
        <w:pStyle w:val="TOC2"/>
        <w:tabs>
          <w:tab w:val="right" w:leader="dot" w:pos="8306"/>
        </w:tabs>
      </w:pPr>
      <w:hyperlink w:anchor="_Toc22515" w:history="1">
        <w:r>
          <w:rPr>
            <w:rFonts w:ascii="仿宋" w:eastAsia="仿宋" w:hAnsi="仿宋" w:cs="仿宋" w:hint="eastAsia"/>
            <w:lang w:eastAsia="zh-CN"/>
          </w:rPr>
          <w:t>(一)、质量管理体系建设</w:t>
        </w:r>
        <w:r>
          <w:tab/>
        </w:r>
        <w:r>
          <w:fldChar w:fldCharType="begin"/>
        </w:r>
        <w:r>
          <w:instrText xml:space="preserve"> PAGEREF _Toc22515 \h </w:instrText>
        </w:r>
        <w:r>
          <w:fldChar w:fldCharType="separate"/>
        </w:r>
        <w:r>
          <w:t>66</w:t>
        </w:r>
        <w:r>
          <w:fldChar w:fldCharType="end"/>
        </w:r>
      </w:hyperlink>
    </w:p>
    <w:p>
      <w:pPr>
        <w:pStyle w:val="TOC2"/>
        <w:tabs>
          <w:tab w:val="right" w:leader="dot" w:pos="8306"/>
        </w:tabs>
      </w:pPr>
      <w:hyperlink w:anchor="_Toc14708" w:history="1">
        <w:r>
          <w:rPr>
            <w:rFonts w:ascii="仿宋" w:eastAsia="仿宋" w:hAnsi="仿宋" w:cs="仿宋" w:hint="eastAsia"/>
            <w:lang w:eastAsia="zh-CN"/>
          </w:rPr>
          <w:t>(二)、质量控制措施</w:t>
        </w:r>
        <w:r>
          <w:tab/>
        </w:r>
        <w:r>
          <w:fldChar w:fldCharType="begin"/>
        </w:r>
        <w:r>
          <w:instrText xml:space="preserve"> PAGEREF _Toc14708 \h </w:instrText>
        </w:r>
        <w:r>
          <w:fldChar w:fldCharType="separate"/>
        </w:r>
        <w:r>
          <w:t>67</w:t>
        </w:r>
        <w:r>
          <w:fldChar w:fldCharType="end"/>
        </w:r>
      </w:hyperlink>
    </w:p>
    <w:p>
      <w:pPr>
        <w:pStyle w:val="TOC1"/>
        <w:tabs>
          <w:tab w:val="right" w:leader="dot" w:pos="8306"/>
        </w:tabs>
      </w:pPr>
      <w:hyperlink w:anchor="_Toc6158" w:history="1">
        <w:r>
          <w:rPr>
            <w:rFonts w:ascii="仿宋" w:eastAsia="仿宋" w:hAnsi="仿宋" w:cs="仿宋" w:hint="eastAsia"/>
            <w:lang w:eastAsia="zh-CN"/>
          </w:rPr>
          <w:t>十六、人力资源管理与开发</w:t>
        </w:r>
        <w:r>
          <w:tab/>
        </w:r>
        <w:r>
          <w:fldChar w:fldCharType="begin"/>
        </w:r>
        <w:r>
          <w:instrText xml:space="preserve"> PAGEREF _Toc6158 \h </w:instrText>
        </w:r>
        <w:r>
          <w:fldChar w:fldCharType="separate"/>
        </w:r>
        <w:r>
          <w:t>68</w:t>
        </w:r>
        <w:r>
          <w:fldChar w:fldCharType="end"/>
        </w:r>
      </w:hyperlink>
    </w:p>
    <w:p>
      <w:pPr>
        <w:pStyle w:val="TOC2"/>
        <w:tabs>
          <w:tab w:val="right" w:leader="dot" w:pos="8306"/>
        </w:tabs>
      </w:pPr>
      <w:hyperlink w:anchor="_Toc30682" w:history="1">
        <w:r>
          <w:rPr>
            <w:rFonts w:ascii="仿宋" w:eastAsia="仿宋" w:hAnsi="仿宋" w:cs="仿宋" w:hint="eastAsia"/>
            <w:lang w:eastAsia="zh-CN"/>
          </w:rPr>
          <w:t>(一)、人力资源规划</w:t>
        </w:r>
        <w:r>
          <w:tab/>
        </w:r>
        <w:r>
          <w:fldChar w:fldCharType="begin"/>
        </w:r>
        <w:r>
          <w:instrText xml:space="preserve"> PAGEREF _Toc30682 \h </w:instrText>
        </w:r>
        <w:r>
          <w:fldChar w:fldCharType="separate"/>
        </w:r>
        <w:r>
          <w:t>68</w:t>
        </w:r>
        <w:r>
          <w:fldChar w:fldCharType="end"/>
        </w:r>
      </w:hyperlink>
    </w:p>
    <w:p>
      <w:pPr>
        <w:pStyle w:val="TOC2"/>
        <w:tabs>
          <w:tab w:val="right" w:leader="dot" w:pos="8306"/>
        </w:tabs>
      </w:pPr>
      <w:hyperlink w:anchor="_Toc5847" w:history="1">
        <w:r>
          <w:rPr>
            <w:rFonts w:ascii="仿宋" w:eastAsia="仿宋" w:hAnsi="仿宋" w:cs="仿宋" w:hint="eastAsia"/>
            <w:lang w:eastAsia="zh-CN"/>
          </w:rPr>
          <w:t>(二)、人力资源开发与培训</w:t>
        </w:r>
        <w:r>
          <w:tab/>
        </w:r>
        <w:r>
          <w:fldChar w:fldCharType="begin"/>
        </w:r>
        <w:r>
          <w:instrText xml:space="preserve"> PAGEREF _Toc5847 \h </w:instrText>
        </w:r>
        <w:r>
          <w:fldChar w:fldCharType="separate"/>
        </w:r>
        <w:r>
          <w:t>70</w:t>
        </w:r>
        <w:r>
          <w:fldChar w:fldCharType="end"/>
        </w:r>
      </w:hyperlink>
    </w:p>
    <w:p>
      <w:pPr>
        <w:pStyle w:val="TOC1"/>
        <w:tabs>
          <w:tab w:val="right" w:leader="dot" w:pos="8306"/>
        </w:tabs>
      </w:pPr>
      <w:hyperlink w:anchor="_Toc11057" w:history="1">
        <w:r>
          <w:rPr>
            <w:rFonts w:ascii="仿宋" w:eastAsia="仿宋" w:hAnsi="仿宋" w:cs="仿宋" w:hint="eastAsia"/>
            <w:lang w:eastAsia="zh-CN"/>
          </w:rPr>
          <w:t>十七、创新驱动与持续发展</w:t>
        </w:r>
        <w:r>
          <w:tab/>
        </w:r>
        <w:r>
          <w:fldChar w:fldCharType="begin"/>
        </w:r>
        <w:r>
          <w:instrText xml:space="preserve"> PAGEREF _Toc11057 \h </w:instrText>
        </w:r>
        <w:r>
          <w:fldChar w:fldCharType="separate"/>
        </w:r>
        <w:r>
          <w:t>72</w:t>
        </w:r>
        <w:r>
          <w:fldChar w:fldCharType="end"/>
        </w:r>
      </w:hyperlink>
    </w:p>
    <w:p>
      <w:pPr>
        <w:pStyle w:val="TOC2"/>
        <w:tabs>
          <w:tab w:val="right" w:leader="dot" w:pos="8306"/>
        </w:tabs>
      </w:pPr>
      <w:hyperlink w:anchor="_Toc21734" w:history="1">
        <w:r>
          <w:rPr>
            <w:rFonts w:ascii="仿宋" w:eastAsia="仿宋" w:hAnsi="仿宋" w:cs="仿宋" w:hint="eastAsia"/>
            <w:lang w:eastAsia="zh-CN"/>
          </w:rPr>
          <w:t>(一)、创新驱动战略实施</w:t>
        </w:r>
        <w:r>
          <w:tab/>
        </w:r>
        <w:r>
          <w:fldChar w:fldCharType="begin"/>
        </w:r>
        <w:r>
          <w:instrText xml:space="preserve"> PAGEREF _Toc21734 \h </w:instrText>
        </w:r>
        <w:r>
          <w:fldChar w:fldCharType="separate"/>
        </w:r>
        <w:r>
          <w:t>72</w:t>
        </w:r>
        <w:r>
          <w:fldChar w:fldCharType="end"/>
        </w:r>
      </w:hyperlink>
    </w:p>
    <w:p>
      <w:pPr>
        <w:pStyle w:val="TOC2"/>
        <w:tabs>
          <w:tab w:val="right" w:leader="dot" w:pos="8306"/>
        </w:tabs>
      </w:pPr>
      <w:hyperlink w:anchor="_Toc13165" w:history="1">
        <w:r>
          <w:rPr>
            <w:rFonts w:ascii="仿宋" w:eastAsia="仿宋" w:hAnsi="仿宋" w:cs="仿宋" w:hint="eastAsia"/>
            <w:lang w:eastAsia="zh-CN"/>
          </w:rPr>
          <w:t>(二)、持续发展路径探索</w:t>
        </w:r>
        <w:r>
          <w:tab/>
        </w:r>
        <w:r>
          <w:fldChar w:fldCharType="begin"/>
        </w:r>
        <w:r>
          <w:instrText xml:space="preserve"> PAGEREF _Toc13165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93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直接收益：假设布洛芬项目的产品或服务年销售收入为XX万元。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若布洛芬项目成功推广新型环保产品，比如采用可回收材料的包装，可能会激发消费者对可持续产品的需求。这种需求的增长可能迫使整个行业转向更环保的产品设计和生产方法。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01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89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布洛芬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布洛芬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布洛芬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12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0726"/>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布洛芬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布洛芬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布洛芬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053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在全球经济快速发展和科技日新月异的今天，市场对创新技术和环保解决方案的需求日益增长。布洛芬项目恰好聚焦于这一趋势，提供涵盖人工智能、大数据分析和可持续能源等领域的高效、先进产品和服务。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布洛芬项目在其专注的领域内，特别是在人工智能和数据科学方面，有望推动显著的技术革新。项目的研发活动不仅有望孕育出改变行业运作方式的新技术，还可能在长远中影响整个技术生态系统。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布洛芬项目还致力于提升当地居民的技能和就业能力，通过与当地教育机构合作提供培训和教育机会，从而提高社区整体的生活水平和社会福祉。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https://d.book118.com/358030122064006046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4148D"/>
    <w:rsid w:val="11A414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3012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2024-03-08T15:35:00Z</dcterms:created>
  <dcterms:modified xsi:type="dcterms:W3CDTF">2024-03-08T15:37:13Z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D68B240858DE48158AC7DE2B6D06BF36_11</vt:lpwstr>
  </property>
  <property fmtid="{D5CDD505-2E9C-101B-9397-08002B2CF9AE}" pid="3" name="KSOProductBuildVer">
    <vt:lpwstr>2052-12.1.0.16250</vt:lpwstr>
  </property>
</Properties>
</file>