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解锁、分离系统项目规划设计蓝图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386" w:history="1">
        <w:r>
          <w:rPr>
            <w:rFonts w:ascii="仿宋" w:eastAsia="仿宋" w:hAnsi="仿宋" w:cs="仿宋" w:hint="eastAsia"/>
            <w:lang w:eastAsia="zh-CN"/>
          </w:rPr>
          <w:t>前言</w:t>
        </w:r>
        <w:r>
          <w:tab/>
        </w:r>
        <w:r>
          <w:fldChar w:fldCharType="begin"/>
        </w:r>
        <w:r>
          <w:instrText xml:space="preserve"> PAGEREF _Toc7386 \h </w:instrText>
        </w:r>
        <w:r>
          <w:fldChar w:fldCharType="separate"/>
        </w:r>
        <w:r>
          <w:t>3</w:t>
        </w:r>
        <w:r>
          <w:fldChar w:fldCharType="end"/>
        </w:r>
      </w:hyperlink>
    </w:p>
    <w:p>
      <w:pPr>
        <w:pStyle w:val="TOC1"/>
        <w:tabs>
          <w:tab w:val="right" w:leader="dot" w:pos="8306"/>
        </w:tabs>
      </w:pPr>
      <w:hyperlink w:anchor="_Toc6740" w:history="1">
        <w:r>
          <w:rPr>
            <w:rFonts w:ascii="仿宋" w:eastAsia="仿宋" w:hAnsi="仿宋" w:cs="仿宋" w:hint="eastAsia"/>
            <w:lang w:eastAsia="zh-CN"/>
          </w:rPr>
          <w:t>一、解锁、分离系统项目建设单位说明</w:t>
        </w:r>
        <w:r>
          <w:tab/>
        </w:r>
        <w:r>
          <w:fldChar w:fldCharType="begin"/>
        </w:r>
        <w:r>
          <w:instrText xml:space="preserve"> PAGEREF _Toc6740 \h </w:instrText>
        </w:r>
        <w:r>
          <w:fldChar w:fldCharType="separate"/>
        </w:r>
        <w:r>
          <w:t>3</w:t>
        </w:r>
        <w:r>
          <w:fldChar w:fldCharType="end"/>
        </w:r>
      </w:hyperlink>
    </w:p>
    <w:p>
      <w:pPr>
        <w:pStyle w:val="TOC2"/>
        <w:tabs>
          <w:tab w:val="right" w:leader="dot" w:pos="8306"/>
        </w:tabs>
      </w:pPr>
      <w:hyperlink w:anchor="_Toc12633" w:history="1">
        <w:r>
          <w:rPr>
            <w:rFonts w:ascii="仿宋" w:eastAsia="仿宋" w:hAnsi="仿宋" w:cs="仿宋" w:hint="eastAsia"/>
            <w:lang w:eastAsia="zh-CN"/>
          </w:rPr>
          <w:t>(一)、解锁、分离系统项目承办单位基本情况</w:t>
        </w:r>
        <w:r>
          <w:tab/>
        </w:r>
        <w:r>
          <w:fldChar w:fldCharType="begin"/>
        </w:r>
        <w:r>
          <w:instrText xml:space="preserve"> PAGEREF _Toc12633 \h </w:instrText>
        </w:r>
        <w:r>
          <w:fldChar w:fldCharType="separate"/>
        </w:r>
        <w:r>
          <w:t>3</w:t>
        </w:r>
        <w:r>
          <w:fldChar w:fldCharType="end"/>
        </w:r>
      </w:hyperlink>
    </w:p>
    <w:p>
      <w:pPr>
        <w:pStyle w:val="TOC2"/>
        <w:tabs>
          <w:tab w:val="right" w:leader="dot" w:pos="8306"/>
        </w:tabs>
      </w:pPr>
      <w:hyperlink w:anchor="_Toc6238" w:history="1">
        <w:r>
          <w:rPr>
            <w:rFonts w:ascii="仿宋" w:eastAsia="仿宋" w:hAnsi="仿宋" w:cs="仿宋" w:hint="eastAsia"/>
            <w:lang w:eastAsia="zh-CN"/>
          </w:rPr>
          <w:t>(二)、公司经济效益分析</w:t>
        </w:r>
        <w:r>
          <w:tab/>
        </w:r>
        <w:r>
          <w:fldChar w:fldCharType="begin"/>
        </w:r>
        <w:r>
          <w:instrText xml:space="preserve"> PAGEREF _Toc6238 \h </w:instrText>
        </w:r>
        <w:r>
          <w:fldChar w:fldCharType="separate"/>
        </w:r>
        <w:r>
          <w:t>4</w:t>
        </w:r>
        <w:r>
          <w:fldChar w:fldCharType="end"/>
        </w:r>
      </w:hyperlink>
    </w:p>
    <w:p>
      <w:pPr>
        <w:pStyle w:val="TOC1"/>
        <w:tabs>
          <w:tab w:val="right" w:leader="dot" w:pos="8306"/>
        </w:tabs>
      </w:pPr>
      <w:hyperlink w:anchor="_Toc4035" w:history="1">
        <w:r>
          <w:rPr>
            <w:rFonts w:ascii="仿宋" w:eastAsia="仿宋" w:hAnsi="仿宋" w:cs="仿宋" w:hint="eastAsia"/>
            <w:lang w:eastAsia="zh-CN"/>
          </w:rPr>
          <w:t>二、解锁、分离系统项目建设背景及必要性分析</w:t>
        </w:r>
        <w:r>
          <w:tab/>
        </w:r>
        <w:r>
          <w:fldChar w:fldCharType="begin"/>
        </w:r>
        <w:r>
          <w:instrText xml:space="preserve"> PAGEREF _Toc4035 \h </w:instrText>
        </w:r>
        <w:r>
          <w:fldChar w:fldCharType="separate"/>
        </w:r>
        <w:r>
          <w:t>5</w:t>
        </w:r>
        <w:r>
          <w:fldChar w:fldCharType="end"/>
        </w:r>
      </w:hyperlink>
    </w:p>
    <w:p>
      <w:pPr>
        <w:pStyle w:val="TOC2"/>
        <w:tabs>
          <w:tab w:val="right" w:leader="dot" w:pos="8306"/>
        </w:tabs>
      </w:pPr>
      <w:hyperlink w:anchor="_Toc21036" w:history="1">
        <w:r>
          <w:rPr>
            <w:rFonts w:ascii="仿宋" w:eastAsia="仿宋" w:hAnsi="仿宋" w:cs="仿宋" w:hint="eastAsia"/>
            <w:lang w:eastAsia="zh-CN"/>
          </w:rPr>
          <w:t>(一)、解锁、分离系统项目背景分析</w:t>
        </w:r>
        <w:r>
          <w:tab/>
        </w:r>
        <w:r>
          <w:fldChar w:fldCharType="begin"/>
        </w:r>
        <w:r>
          <w:instrText xml:space="preserve"> PAGEREF _Toc21036 \h </w:instrText>
        </w:r>
        <w:r>
          <w:fldChar w:fldCharType="separate"/>
        </w:r>
        <w:r>
          <w:t>5</w:t>
        </w:r>
        <w:r>
          <w:fldChar w:fldCharType="end"/>
        </w:r>
      </w:hyperlink>
    </w:p>
    <w:p>
      <w:pPr>
        <w:pStyle w:val="TOC2"/>
        <w:tabs>
          <w:tab w:val="right" w:leader="dot" w:pos="8306"/>
        </w:tabs>
      </w:pPr>
      <w:hyperlink w:anchor="_Toc18264" w:history="1">
        <w:r>
          <w:rPr>
            <w:rFonts w:ascii="仿宋" w:eastAsia="仿宋" w:hAnsi="仿宋" w:cs="仿宋" w:hint="eastAsia"/>
            <w:lang w:eastAsia="zh-CN"/>
          </w:rPr>
          <w:t>(二)、解锁、分离系统项目建设必要性分析</w:t>
        </w:r>
        <w:r>
          <w:tab/>
        </w:r>
        <w:r>
          <w:fldChar w:fldCharType="begin"/>
        </w:r>
        <w:r>
          <w:instrText xml:space="preserve"> PAGEREF _Toc18264 \h </w:instrText>
        </w:r>
        <w:r>
          <w:fldChar w:fldCharType="separate"/>
        </w:r>
        <w:r>
          <w:t>6</w:t>
        </w:r>
        <w:r>
          <w:fldChar w:fldCharType="end"/>
        </w:r>
      </w:hyperlink>
    </w:p>
    <w:p>
      <w:pPr>
        <w:pStyle w:val="TOC1"/>
        <w:tabs>
          <w:tab w:val="right" w:leader="dot" w:pos="8306"/>
        </w:tabs>
      </w:pPr>
      <w:hyperlink w:anchor="_Toc20489" w:history="1">
        <w:r>
          <w:rPr>
            <w:rFonts w:ascii="仿宋" w:eastAsia="仿宋" w:hAnsi="仿宋" w:cs="仿宋" w:hint="eastAsia"/>
            <w:lang w:eastAsia="zh-CN"/>
          </w:rPr>
          <w:t>三、市场分析、调研</w:t>
        </w:r>
        <w:r>
          <w:tab/>
        </w:r>
        <w:r>
          <w:fldChar w:fldCharType="begin"/>
        </w:r>
        <w:r>
          <w:instrText xml:space="preserve"> PAGEREF _Toc20489 \h </w:instrText>
        </w:r>
        <w:r>
          <w:fldChar w:fldCharType="separate"/>
        </w:r>
        <w:r>
          <w:t>8</w:t>
        </w:r>
        <w:r>
          <w:fldChar w:fldCharType="end"/>
        </w:r>
      </w:hyperlink>
    </w:p>
    <w:p>
      <w:pPr>
        <w:pStyle w:val="TOC2"/>
        <w:tabs>
          <w:tab w:val="right" w:leader="dot" w:pos="8306"/>
        </w:tabs>
      </w:pPr>
      <w:hyperlink w:anchor="_Toc25860" w:history="1">
        <w:r>
          <w:rPr>
            <w:rFonts w:ascii="仿宋" w:eastAsia="仿宋" w:hAnsi="仿宋" w:cs="仿宋" w:hint="eastAsia"/>
            <w:lang w:eastAsia="zh-CN"/>
          </w:rPr>
          <w:t>(一)、解锁、分离系统行业分析</w:t>
        </w:r>
        <w:r>
          <w:tab/>
        </w:r>
        <w:r>
          <w:fldChar w:fldCharType="begin"/>
        </w:r>
        <w:r>
          <w:instrText xml:space="preserve"> PAGEREF _Toc25860 \h </w:instrText>
        </w:r>
        <w:r>
          <w:fldChar w:fldCharType="separate"/>
        </w:r>
        <w:r>
          <w:t>8</w:t>
        </w:r>
        <w:r>
          <w:fldChar w:fldCharType="end"/>
        </w:r>
      </w:hyperlink>
    </w:p>
    <w:p>
      <w:pPr>
        <w:pStyle w:val="TOC2"/>
        <w:tabs>
          <w:tab w:val="right" w:leader="dot" w:pos="8306"/>
        </w:tabs>
      </w:pPr>
      <w:hyperlink w:anchor="_Toc8668" w:history="1">
        <w:r>
          <w:rPr>
            <w:rFonts w:ascii="仿宋" w:eastAsia="仿宋" w:hAnsi="仿宋" w:cs="仿宋" w:hint="eastAsia"/>
            <w:lang w:eastAsia="zh-CN"/>
          </w:rPr>
          <w:t>(二)、解锁、分离系统市场分析预测</w:t>
        </w:r>
        <w:r>
          <w:tab/>
        </w:r>
        <w:r>
          <w:fldChar w:fldCharType="begin"/>
        </w:r>
        <w:r>
          <w:instrText xml:space="preserve"> PAGEREF _Toc8668 \h </w:instrText>
        </w:r>
        <w:r>
          <w:fldChar w:fldCharType="separate"/>
        </w:r>
        <w:r>
          <w:t>8</w:t>
        </w:r>
        <w:r>
          <w:fldChar w:fldCharType="end"/>
        </w:r>
      </w:hyperlink>
    </w:p>
    <w:p>
      <w:pPr>
        <w:pStyle w:val="TOC1"/>
        <w:tabs>
          <w:tab w:val="right" w:leader="dot" w:pos="8306"/>
        </w:tabs>
      </w:pPr>
      <w:hyperlink w:anchor="_Toc7468" w:history="1">
        <w:r>
          <w:rPr>
            <w:rFonts w:ascii="仿宋" w:eastAsia="仿宋" w:hAnsi="仿宋" w:cs="仿宋" w:hint="eastAsia"/>
            <w:lang w:eastAsia="zh-CN"/>
          </w:rPr>
          <w:t>四、解锁、分离系统项目绩效评估</w:t>
        </w:r>
        <w:r>
          <w:tab/>
        </w:r>
        <w:r>
          <w:fldChar w:fldCharType="begin"/>
        </w:r>
        <w:r>
          <w:instrText xml:space="preserve"> PAGEREF _Toc7468 \h </w:instrText>
        </w:r>
        <w:r>
          <w:fldChar w:fldCharType="separate"/>
        </w:r>
        <w:r>
          <w:t>9</w:t>
        </w:r>
        <w:r>
          <w:fldChar w:fldCharType="end"/>
        </w:r>
      </w:hyperlink>
    </w:p>
    <w:p>
      <w:pPr>
        <w:pStyle w:val="TOC2"/>
        <w:tabs>
          <w:tab w:val="right" w:leader="dot" w:pos="8306"/>
        </w:tabs>
      </w:pPr>
      <w:hyperlink w:anchor="_Toc26145" w:history="1">
        <w:r>
          <w:rPr>
            <w:rFonts w:ascii="仿宋" w:eastAsia="仿宋" w:hAnsi="仿宋" w:cs="仿宋" w:hint="eastAsia"/>
            <w:lang w:eastAsia="zh-CN"/>
          </w:rPr>
          <w:t>(一)、绩效评估指标</w:t>
        </w:r>
        <w:r>
          <w:tab/>
        </w:r>
        <w:r>
          <w:fldChar w:fldCharType="begin"/>
        </w:r>
        <w:r>
          <w:instrText xml:space="preserve"> PAGEREF _Toc26145 \h </w:instrText>
        </w:r>
        <w:r>
          <w:fldChar w:fldCharType="separate"/>
        </w:r>
        <w:r>
          <w:t>9</w:t>
        </w:r>
        <w:r>
          <w:fldChar w:fldCharType="end"/>
        </w:r>
      </w:hyperlink>
    </w:p>
    <w:p>
      <w:pPr>
        <w:pStyle w:val="TOC2"/>
        <w:tabs>
          <w:tab w:val="right" w:leader="dot" w:pos="8306"/>
        </w:tabs>
      </w:pPr>
      <w:hyperlink w:anchor="_Toc10566" w:history="1">
        <w:r>
          <w:rPr>
            <w:rFonts w:ascii="仿宋" w:eastAsia="仿宋" w:hAnsi="仿宋" w:cs="仿宋" w:hint="eastAsia"/>
            <w:lang w:eastAsia="zh-CN"/>
          </w:rPr>
          <w:t>(二)、绩效评估方法</w:t>
        </w:r>
        <w:r>
          <w:tab/>
        </w:r>
        <w:r>
          <w:fldChar w:fldCharType="begin"/>
        </w:r>
        <w:r>
          <w:instrText xml:space="preserve"> PAGEREF _Toc10566 \h </w:instrText>
        </w:r>
        <w:r>
          <w:fldChar w:fldCharType="separate"/>
        </w:r>
        <w:r>
          <w:t>10</w:t>
        </w:r>
        <w:r>
          <w:fldChar w:fldCharType="end"/>
        </w:r>
      </w:hyperlink>
    </w:p>
    <w:p>
      <w:pPr>
        <w:pStyle w:val="TOC2"/>
        <w:tabs>
          <w:tab w:val="right" w:leader="dot" w:pos="8306"/>
        </w:tabs>
      </w:pPr>
      <w:hyperlink w:anchor="_Toc22969" w:history="1">
        <w:r>
          <w:rPr>
            <w:rFonts w:ascii="仿宋" w:eastAsia="仿宋" w:hAnsi="仿宋" w:cs="仿宋" w:hint="eastAsia"/>
            <w:lang w:eastAsia="zh-CN"/>
          </w:rPr>
          <w:t>(三)、绩效评估周期</w:t>
        </w:r>
        <w:r>
          <w:tab/>
        </w:r>
        <w:r>
          <w:fldChar w:fldCharType="begin"/>
        </w:r>
        <w:r>
          <w:instrText xml:space="preserve"> PAGEREF _Toc22969 \h </w:instrText>
        </w:r>
        <w:r>
          <w:fldChar w:fldCharType="separate"/>
        </w:r>
        <w:r>
          <w:t>12</w:t>
        </w:r>
        <w:r>
          <w:fldChar w:fldCharType="end"/>
        </w:r>
      </w:hyperlink>
    </w:p>
    <w:p>
      <w:pPr>
        <w:pStyle w:val="TOC1"/>
        <w:tabs>
          <w:tab w:val="right" w:leader="dot" w:pos="8306"/>
        </w:tabs>
      </w:pPr>
      <w:hyperlink w:anchor="_Toc7912" w:history="1">
        <w:r>
          <w:rPr>
            <w:rFonts w:ascii="仿宋" w:eastAsia="仿宋" w:hAnsi="仿宋" w:cs="仿宋" w:hint="eastAsia"/>
            <w:lang w:eastAsia="zh-CN"/>
          </w:rPr>
          <w:t>五、解锁、分离系统项目土建工程</w:t>
        </w:r>
        <w:r>
          <w:tab/>
        </w:r>
        <w:r>
          <w:fldChar w:fldCharType="begin"/>
        </w:r>
        <w:r>
          <w:instrText xml:space="preserve"> PAGEREF _Toc7912 \h </w:instrText>
        </w:r>
        <w:r>
          <w:fldChar w:fldCharType="separate"/>
        </w:r>
        <w:r>
          <w:t>13</w:t>
        </w:r>
        <w:r>
          <w:fldChar w:fldCharType="end"/>
        </w:r>
      </w:hyperlink>
    </w:p>
    <w:p>
      <w:pPr>
        <w:pStyle w:val="TOC2"/>
        <w:tabs>
          <w:tab w:val="right" w:leader="dot" w:pos="8306"/>
        </w:tabs>
      </w:pPr>
      <w:hyperlink w:anchor="_Toc16184" w:history="1">
        <w:r>
          <w:rPr>
            <w:rFonts w:ascii="仿宋" w:eastAsia="仿宋" w:hAnsi="仿宋" w:cs="仿宋" w:hint="eastAsia"/>
            <w:lang w:eastAsia="zh-CN"/>
          </w:rPr>
          <w:t>(一)、建筑工程设计原则</w:t>
        </w:r>
        <w:r>
          <w:tab/>
        </w:r>
        <w:r>
          <w:fldChar w:fldCharType="begin"/>
        </w:r>
        <w:r>
          <w:instrText xml:space="preserve"> PAGEREF _Toc16184 \h </w:instrText>
        </w:r>
        <w:r>
          <w:fldChar w:fldCharType="separate"/>
        </w:r>
        <w:r>
          <w:t>13</w:t>
        </w:r>
        <w:r>
          <w:fldChar w:fldCharType="end"/>
        </w:r>
      </w:hyperlink>
    </w:p>
    <w:p>
      <w:pPr>
        <w:pStyle w:val="TOC2"/>
        <w:tabs>
          <w:tab w:val="right" w:leader="dot" w:pos="8306"/>
        </w:tabs>
      </w:pPr>
      <w:hyperlink w:anchor="_Toc29790" w:history="1">
        <w:r>
          <w:rPr>
            <w:rFonts w:ascii="仿宋" w:eastAsia="仿宋" w:hAnsi="仿宋" w:cs="仿宋" w:hint="eastAsia"/>
            <w:lang w:eastAsia="zh-CN"/>
          </w:rPr>
          <w:t>(二)、土建工程设计年限及安全等级</w:t>
        </w:r>
        <w:r>
          <w:tab/>
        </w:r>
        <w:r>
          <w:fldChar w:fldCharType="begin"/>
        </w:r>
        <w:r>
          <w:instrText xml:space="preserve"> PAGEREF _Toc29790 \h </w:instrText>
        </w:r>
        <w:r>
          <w:fldChar w:fldCharType="separate"/>
        </w:r>
        <w:r>
          <w:t>14</w:t>
        </w:r>
        <w:r>
          <w:fldChar w:fldCharType="end"/>
        </w:r>
      </w:hyperlink>
    </w:p>
    <w:p>
      <w:pPr>
        <w:pStyle w:val="TOC2"/>
        <w:tabs>
          <w:tab w:val="right" w:leader="dot" w:pos="8306"/>
        </w:tabs>
      </w:pPr>
      <w:hyperlink w:anchor="_Toc8599" w:history="1">
        <w:r>
          <w:rPr>
            <w:rFonts w:ascii="仿宋" w:eastAsia="仿宋" w:hAnsi="仿宋" w:cs="仿宋" w:hint="eastAsia"/>
            <w:lang w:eastAsia="zh-CN"/>
          </w:rPr>
          <w:t>(三)、建筑工程设计总体要求</w:t>
        </w:r>
        <w:r>
          <w:tab/>
        </w:r>
        <w:r>
          <w:fldChar w:fldCharType="begin"/>
        </w:r>
        <w:r>
          <w:instrText xml:space="preserve"> PAGEREF _Toc8599 \h </w:instrText>
        </w:r>
        <w:r>
          <w:fldChar w:fldCharType="separate"/>
        </w:r>
        <w:r>
          <w:t>15</w:t>
        </w:r>
        <w:r>
          <w:fldChar w:fldCharType="end"/>
        </w:r>
      </w:hyperlink>
    </w:p>
    <w:p>
      <w:pPr>
        <w:pStyle w:val="TOC2"/>
        <w:tabs>
          <w:tab w:val="right" w:leader="dot" w:pos="8306"/>
        </w:tabs>
      </w:pPr>
      <w:hyperlink w:anchor="_Toc18204" w:history="1">
        <w:r>
          <w:rPr>
            <w:rFonts w:ascii="仿宋" w:eastAsia="仿宋" w:hAnsi="仿宋" w:cs="仿宋" w:hint="eastAsia"/>
            <w:lang w:eastAsia="zh-CN"/>
          </w:rPr>
          <w:t>(四)、土建工程建设指标</w:t>
        </w:r>
        <w:r>
          <w:tab/>
        </w:r>
        <w:r>
          <w:fldChar w:fldCharType="begin"/>
        </w:r>
        <w:r>
          <w:instrText xml:space="preserve"> PAGEREF _Toc18204 \h </w:instrText>
        </w:r>
        <w:r>
          <w:fldChar w:fldCharType="separate"/>
        </w:r>
        <w:r>
          <w:t>16</w:t>
        </w:r>
        <w:r>
          <w:fldChar w:fldCharType="end"/>
        </w:r>
      </w:hyperlink>
    </w:p>
    <w:p>
      <w:pPr>
        <w:pStyle w:val="TOC1"/>
        <w:tabs>
          <w:tab w:val="right" w:leader="dot" w:pos="8306"/>
        </w:tabs>
      </w:pPr>
      <w:hyperlink w:anchor="_Toc21871" w:history="1">
        <w:r>
          <w:rPr>
            <w:rFonts w:ascii="仿宋" w:eastAsia="仿宋" w:hAnsi="仿宋" w:cs="仿宋" w:hint="eastAsia"/>
            <w:lang w:eastAsia="zh-CN"/>
          </w:rPr>
          <w:t>六、解锁、分离系统项目文档管理</w:t>
        </w:r>
        <w:r>
          <w:tab/>
        </w:r>
        <w:r>
          <w:fldChar w:fldCharType="begin"/>
        </w:r>
        <w:r>
          <w:instrText xml:space="preserve"> PAGEREF _Toc21871 \h </w:instrText>
        </w:r>
        <w:r>
          <w:fldChar w:fldCharType="separate"/>
        </w:r>
        <w:r>
          <w:t>16</w:t>
        </w:r>
        <w:r>
          <w:fldChar w:fldCharType="end"/>
        </w:r>
      </w:hyperlink>
    </w:p>
    <w:p>
      <w:pPr>
        <w:pStyle w:val="TOC2"/>
        <w:tabs>
          <w:tab w:val="right" w:leader="dot" w:pos="8306"/>
        </w:tabs>
      </w:pPr>
      <w:hyperlink w:anchor="_Toc23165" w:history="1">
        <w:r>
          <w:rPr>
            <w:rFonts w:ascii="仿宋" w:eastAsia="仿宋" w:hAnsi="仿宋" w:cs="仿宋" w:hint="eastAsia"/>
            <w:lang w:eastAsia="zh-CN"/>
          </w:rPr>
          <w:t>(一)、文档编制与审查</w:t>
        </w:r>
        <w:r>
          <w:tab/>
        </w:r>
        <w:r>
          <w:fldChar w:fldCharType="begin"/>
        </w:r>
        <w:r>
          <w:instrText xml:space="preserve"> PAGEREF _Toc23165 \h </w:instrText>
        </w:r>
        <w:r>
          <w:fldChar w:fldCharType="separate"/>
        </w:r>
        <w:r>
          <w:t>16</w:t>
        </w:r>
        <w:r>
          <w:fldChar w:fldCharType="end"/>
        </w:r>
      </w:hyperlink>
    </w:p>
    <w:p>
      <w:pPr>
        <w:pStyle w:val="TOC2"/>
        <w:tabs>
          <w:tab w:val="right" w:leader="dot" w:pos="8306"/>
        </w:tabs>
      </w:pPr>
      <w:hyperlink w:anchor="_Toc30001" w:history="1">
        <w:r>
          <w:rPr>
            <w:rFonts w:ascii="仿宋" w:eastAsia="仿宋" w:hAnsi="仿宋" w:cs="仿宋" w:hint="eastAsia"/>
            <w:lang w:eastAsia="zh-CN"/>
          </w:rPr>
          <w:t>(二)、文档发布与分发</w:t>
        </w:r>
        <w:r>
          <w:tab/>
        </w:r>
        <w:r>
          <w:fldChar w:fldCharType="begin"/>
        </w:r>
        <w:r>
          <w:instrText xml:space="preserve"> PAGEREF _Toc30001 \h </w:instrText>
        </w:r>
        <w:r>
          <w:fldChar w:fldCharType="separate"/>
        </w:r>
        <w:r>
          <w:t>17</w:t>
        </w:r>
        <w:r>
          <w:fldChar w:fldCharType="end"/>
        </w:r>
      </w:hyperlink>
    </w:p>
    <w:p>
      <w:pPr>
        <w:pStyle w:val="TOC2"/>
        <w:tabs>
          <w:tab w:val="right" w:leader="dot" w:pos="8306"/>
        </w:tabs>
      </w:pPr>
      <w:hyperlink w:anchor="_Toc14762" w:history="1">
        <w:r>
          <w:rPr>
            <w:rFonts w:ascii="仿宋" w:eastAsia="仿宋" w:hAnsi="仿宋" w:cs="仿宋" w:hint="eastAsia"/>
            <w:lang w:eastAsia="zh-CN"/>
          </w:rPr>
          <w:t>(三)、文档存档与归档</w:t>
        </w:r>
        <w:r>
          <w:tab/>
        </w:r>
        <w:r>
          <w:fldChar w:fldCharType="begin"/>
        </w:r>
        <w:r>
          <w:instrText xml:space="preserve"> PAGEREF _Toc14762 \h </w:instrText>
        </w:r>
        <w:r>
          <w:fldChar w:fldCharType="separate"/>
        </w:r>
        <w:r>
          <w:t>18</w:t>
        </w:r>
        <w:r>
          <w:fldChar w:fldCharType="end"/>
        </w:r>
      </w:hyperlink>
    </w:p>
    <w:p>
      <w:pPr>
        <w:pStyle w:val="TOC1"/>
        <w:tabs>
          <w:tab w:val="right" w:leader="dot" w:pos="8306"/>
        </w:tabs>
      </w:pPr>
      <w:hyperlink w:anchor="_Toc14324" w:history="1">
        <w:r>
          <w:rPr>
            <w:rFonts w:ascii="仿宋" w:eastAsia="仿宋" w:hAnsi="仿宋" w:cs="仿宋" w:hint="eastAsia"/>
            <w:lang w:eastAsia="zh-CN"/>
          </w:rPr>
          <w:t>七、解锁、分离系统项目环境影响分析</w:t>
        </w:r>
        <w:r>
          <w:tab/>
        </w:r>
        <w:r>
          <w:fldChar w:fldCharType="begin"/>
        </w:r>
        <w:r>
          <w:instrText xml:space="preserve"> PAGEREF _Toc14324 \h </w:instrText>
        </w:r>
        <w:r>
          <w:fldChar w:fldCharType="separate"/>
        </w:r>
        <w:r>
          <w:t>19</w:t>
        </w:r>
        <w:r>
          <w:fldChar w:fldCharType="end"/>
        </w:r>
      </w:hyperlink>
    </w:p>
    <w:p>
      <w:pPr>
        <w:pStyle w:val="TOC2"/>
        <w:tabs>
          <w:tab w:val="right" w:leader="dot" w:pos="8306"/>
        </w:tabs>
      </w:pPr>
      <w:hyperlink w:anchor="_Toc32167" w:history="1">
        <w:r>
          <w:rPr>
            <w:rFonts w:ascii="仿宋" w:eastAsia="仿宋" w:hAnsi="仿宋" w:cs="仿宋" w:hint="eastAsia"/>
            <w:lang w:eastAsia="zh-CN"/>
          </w:rPr>
          <w:t>(一)、建设区域环境质量现状</w:t>
        </w:r>
        <w:r>
          <w:tab/>
        </w:r>
        <w:r>
          <w:fldChar w:fldCharType="begin"/>
        </w:r>
        <w:r>
          <w:instrText xml:space="preserve"> PAGEREF _Toc32167 \h </w:instrText>
        </w:r>
        <w:r>
          <w:fldChar w:fldCharType="separate"/>
        </w:r>
        <w:r>
          <w:t>19</w:t>
        </w:r>
        <w:r>
          <w:fldChar w:fldCharType="end"/>
        </w:r>
      </w:hyperlink>
    </w:p>
    <w:p>
      <w:pPr>
        <w:pStyle w:val="TOC2"/>
        <w:tabs>
          <w:tab w:val="right" w:leader="dot" w:pos="8306"/>
        </w:tabs>
      </w:pPr>
      <w:hyperlink w:anchor="_Toc16331" w:history="1">
        <w:r>
          <w:rPr>
            <w:rFonts w:ascii="仿宋" w:eastAsia="仿宋" w:hAnsi="仿宋" w:cs="仿宋" w:hint="eastAsia"/>
            <w:lang w:eastAsia="zh-CN"/>
          </w:rPr>
          <w:t>(二)、建设期环境保护</w:t>
        </w:r>
        <w:r>
          <w:tab/>
        </w:r>
        <w:r>
          <w:fldChar w:fldCharType="begin"/>
        </w:r>
        <w:r>
          <w:instrText xml:space="preserve"> PAGEREF _Toc16331 \h </w:instrText>
        </w:r>
        <w:r>
          <w:fldChar w:fldCharType="separate"/>
        </w:r>
        <w:r>
          <w:t>21</w:t>
        </w:r>
        <w:r>
          <w:fldChar w:fldCharType="end"/>
        </w:r>
      </w:hyperlink>
    </w:p>
    <w:p>
      <w:pPr>
        <w:pStyle w:val="TOC2"/>
        <w:tabs>
          <w:tab w:val="right" w:leader="dot" w:pos="8306"/>
        </w:tabs>
      </w:pPr>
      <w:hyperlink w:anchor="_Toc213" w:history="1">
        <w:r>
          <w:rPr>
            <w:rFonts w:ascii="仿宋" w:eastAsia="仿宋" w:hAnsi="仿宋" w:cs="仿宋" w:hint="eastAsia"/>
            <w:lang w:eastAsia="zh-CN"/>
          </w:rPr>
          <w:t>(三)、运营期环境保护</w:t>
        </w:r>
        <w:r>
          <w:tab/>
        </w:r>
        <w:r>
          <w:fldChar w:fldCharType="begin"/>
        </w:r>
        <w:r>
          <w:instrText xml:space="preserve"> PAGEREF _Toc213 \h </w:instrText>
        </w:r>
        <w:r>
          <w:fldChar w:fldCharType="separate"/>
        </w:r>
        <w:r>
          <w:t>22</w:t>
        </w:r>
        <w:r>
          <w:fldChar w:fldCharType="end"/>
        </w:r>
      </w:hyperlink>
    </w:p>
    <w:p>
      <w:pPr>
        <w:pStyle w:val="TOC2"/>
        <w:tabs>
          <w:tab w:val="right" w:leader="dot" w:pos="8306"/>
        </w:tabs>
      </w:pPr>
      <w:hyperlink w:anchor="_Toc9160" w:history="1">
        <w:r>
          <w:rPr>
            <w:rFonts w:ascii="仿宋" w:eastAsia="仿宋" w:hAnsi="仿宋" w:cs="仿宋" w:hint="eastAsia"/>
            <w:lang w:eastAsia="zh-CN"/>
          </w:rPr>
          <w:t>(四)、解锁、分离系统项目建设对区域经济的影响</w:t>
        </w:r>
        <w:r>
          <w:tab/>
        </w:r>
        <w:r>
          <w:fldChar w:fldCharType="begin"/>
        </w:r>
        <w:r>
          <w:instrText xml:space="preserve"> PAGEREF _Toc9160 \h </w:instrText>
        </w:r>
        <w:r>
          <w:fldChar w:fldCharType="separate"/>
        </w:r>
        <w:r>
          <w:t>24</w:t>
        </w:r>
        <w:r>
          <w:fldChar w:fldCharType="end"/>
        </w:r>
      </w:hyperlink>
    </w:p>
    <w:p>
      <w:pPr>
        <w:pStyle w:val="TOC2"/>
        <w:tabs>
          <w:tab w:val="right" w:leader="dot" w:pos="8306"/>
        </w:tabs>
      </w:pPr>
      <w:hyperlink w:anchor="_Toc21351" w:history="1">
        <w:r>
          <w:rPr>
            <w:rFonts w:ascii="仿宋" w:eastAsia="仿宋" w:hAnsi="仿宋" w:cs="仿宋" w:hint="eastAsia"/>
            <w:lang w:eastAsia="zh-CN"/>
          </w:rPr>
          <w:t>(五)、废弃物处理</w:t>
        </w:r>
        <w:r>
          <w:tab/>
        </w:r>
        <w:r>
          <w:fldChar w:fldCharType="begin"/>
        </w:r>
        <w:r>
          <w:instrText xml:space="preserve"> PAGEREF _Toc21351 \h </w:instrText>
        </w:r>
        <w:r>
          <w:fldChar w:fldCharType="separate"/>
        </w:r>
        <w:r>
          <w:t>25</w:t>
        </w:r>
        <w:r>
          <w:fldChar w:fldCharType="end"/>
        </w:r>
      </w:hyperlink>
    </w:p>
    <w:p>
      <w:pPr>
        <w:pStyle w:val="TOC2"/>
        <w:tabs>
          <w:tab w:val="right" w:leader="dot" w:pos="8306"/>
        </w:tabs>
      </w:pPr>
      <w:hyperlink w:anchor="_Toc23317" w:history="1">
        <w:r>
          <w:rPr>
            <w:rFonts w:ascii="仿宋" w:eastAsia="仿宋" w:hAnsi="仿宋" w:cs="仿宋" w:hint="eastAsia"/>
            <w:lang w:eastAsia="zh-CN"/>
          </w:rPr>
          <w:t>(六)、特殊环境影响分析</w:t>
        </w:r>
        <w:r>
          <w:tab/>
        </w:r>
        <w:r>
          <w:fldChar w:fldCharType="begin"/>
        </w:r>
        <w:r>
          <w:instrText xml:space="preserve"> PAGEREF _Toc23317 \h </w:instrText>
        </w:r>
        <w:r>
          <w:fldChar w:fldCharType="separate"/>
        </w:r>
        <w:r>
          <w:t>27</w:t>
        </w:r>
        <w:r>
          <w:fldChar w:fldCharType="end"/>
        </w:r>
      </w:hyperlink>
    </w:p>
    <w:p>
      <w:pPr>
        <w:pStyle w:val="TOC2"/>
        <w:tabs>
          <w:tab w:val="right" w:leader="dot" w:pos="8306"/>
        </w:tabs>
      </w:pPr>
      <w:hyperlink w:anchor="_Toc8347" w:history="1">
        <w:r>
          <w:rPr>
            <w:rFonts w:ascii="仿宋" w:eastAsia="仿宋" w:hAnsi="仿宋" w:cs="仿宋" w:hint="eastAsia"/>
            <w:lang w:eastAsia="zh-CN"/>
          </w:rPr>
          <w:t>(七)、清洁生产</w:t>
        </w:r>
        <w:r>
          <w:tab/>
        </w:r>
        <w:r>
          <w:fldChar w:fldCharType="begin"/>
        </w:r>
        <w:r>
          <w:instrText xml:space="preserve"> PAGEREF _Toc8347 \h </w:instrText>
        </w:r>
        <w:r>
          <w:fldChar w:fldCharType="separate"/>
        </w:r>
        <w:r>
          <w:t>28</w:t>
        </w:r>
        <w:r>
          <w:fldChar w:fldCharType="end"/>
        </w:r>
      </w:hyperlink>
    </w:p>
    <w:p>
      <w:pPr>
        <w:pStyle w:val="TOC2"/>
        <w:tabs>
          <w:tab w:val="right" w:leader="dot" w:pos="8306"/>
        </w:tabs>
      </w:pPr>
      <w:hyperlink w:anchor="_Toc6598" w:history="1">
        <w:r>
          <w:rPr>
            <w:rFonts w:ascii="仿宋" w:eastAsia="仿宋" w:hAnsi="仿宋" w:cs="仿宋" w:hint="eastAsia"/>
            <w:lang w:eastAsia="zh-CN"/>
          </w:rPr>
          <w:t>(八)、环境保护综合评价</w:t>
        </w:r>
        <w:r>
          <w:tab/>
        </w:r>
        <w:r>
          <w:fldChar w:fldCharType="begin"/>
        </w:r>
        <w:r>
          <w:instrText xml:space="preserve"> PAGEREF _Toc6598 \h </w:instrText>
        </w:r>
        <w:r>
          <w:fldChar w:fldCharType="separate"/>
        </w:r>
        <w:r>
          <w:t>29</w:t>
        </w:r>
        <w:r>
          <w:fldChar w:fldCharType="end"/>
        </w:r>
      </w:hyperlink>
    </w:p>
    <w:p>
      <w:pPr>
        <w:pStyle w:val="TOC1"/>
        <w:tabs>
          <w:tab w:val="right" w:leader="dot" w:pos="8306"/>
        </w:tabs>
      </w:pPr>
      <w:hyperlink w:anchor="_Toc29376" w:history="1">
        <w:r>
          <w:rPr>
            <w:rFonts w:ascii="仿宋" w:eastAsia="仿宋" w:hAnsi="仿宋" w:cs="仿宋" w:hint="eastAsia"/>
            <w:lang w:eastAsia="zh-CN"/>
          </w:rPr>
          <w:t>八、解锁、分离系统项目社会影响</w:t>
        </w:r>
        <w:r>
          <w:tab/>
        </w:r>
        <w:r>
          <w:fldChar w:fldCharType="begin"/>
        </w:r>
        <w:r>
          <w:instrText xml:space="preserve"> PAGEREF _Toc29376 \h </w:instrText>
        </w:r>
        <w:r>
          <w:fldChar w:fldCharType="separate"/>
        </w:r>
        <w:r>
          <w:t>30</w:t>
        </w:r>
        <w:r>
          <w:fldChar w:fldCharType="end"/>
        </w:r>
      </w:hyperlink>
    </w:p>
    <w:p>
      <w:pPr>
        <w:pStyle w:val="TOC2"/>
        <w:tabs>
          <w:tab w:val="right" w:leader="dot" w:pos="8306"/>
        </w:tabs>
      </w:pPr>
      <w:hyperlink w:anchor="_Toc30035" w:history="1">
        <w:r>
          <w:rPr>
            <w:rFonts w:ascii="仿宋" w:eastAsia="仿宋" w:hAnsi="仿宋" w:cs="仿宋" w:hint="eastAsia"/>
            <w:lang w:eastAsia="zh-CN"/>
          </w:rPr>
          <w:t>(一)、社会责任与义务</w:t>
        </w:r>
        <w:r>
          <w:tab/>
        </w:r>
        <w:r>
          <w:fldChar w:fldCharType="begin"/>
        </w:r>
        <w:r>
          <w:instrText xml:space="preserve"> PAGEREF _Toc30035 \h </w:instrText>
        </w:r>
        <w:r>
          <w:fldChar w:fldCharType="separate"/>
        </w:r>
        <w:r>
          <w:t>30</w:t>
        </w:r>
        <w:r>
          <w:fldChar w:fldCharType="end"/>
        </w:r>
      </w:hyperlink>
    </w:p>
    <w:p>
      <w:pPr>
        <w:pStyle w:val="TOC2"/>
        <w:tabs>
          <w:tab w:val="right" w:leader="dot" w:pos="8306"/>
        </w:tabs>
      </w:pPr>
      <w:hyperlink w:anchor="_Toc29765" w:history="1">
        <w:r>
          <w:rPr>
            <w:rFonts w:ascii="仿宋" w:eastAsia="仿宋" w:hAnsi="仿宋" w:cs="仿宋" w:hint="eastAsia"/>
            <w:lang w:eastAsia="zh-CN"/>
          </w:rPr>
          <w:t>(二)、社会参与与沟通</w:t>
        </w:r>
        <w:r>
          <w:tab/>
        </w:r>
        <w:r>
          <w:fldChar w:fldCharType="begin"/>
        </w:r>
        <w:r>
          <w:instrText xml:space="preserve"> PAGEREF _Toc29765 \h </w:instrText>
        </w:r>
        <w:r>
          <w:fldChar w:fldCharType="separate"/>
        </w:r>
        <w:r>
          <w:t>31</w:t>
        </w:r>
        <w:r>
          <w:fldChar w:fldCharType="end"/>
        </w:r>
      </w:hyperlink>
    </w:p>
    <w:p>
      <w:pPr>
        <w:pStyle w:val="TOC1"/>
        <w:tabs>
          <w:tab w:val="right" w:leader="dot" w:pos="8306"/>
        </w:tabs>
      </w:pPr>
      <w:hyperlink w:anchor="_Toc5601" w:history="1">
        <w:r>
          <w:rPr>
            <w:rFonts w:ascii="仿宋" w:eastAsia="仿宋" w:hAnsi="仿宋" w:cs="仿宋" w:hint="eastAsia"/>
            <w:lang w:eastAsia="zh-CN"/>
          </w:rPr>
          <w:t>九、解锁、分离系统项目人力资源培养与发展</w:t>
        </w:r>
        <w:r>
          <w:tab/>
        </w:r>
        <w:r>
          <w:fldChar w:fldCharType="begin"/>
        </w:r>
        <w:r>
          <w:instrText xml:space="preserve"> PAGEREF _Toc5601 \h </w:instrText>
        </w:r>
        <w:r>
          <w:fldChar w:fldCharType="separate"/>
        </w:r>
        <w:r>
          <w:t>32</w:t>
        </w:r>
        <w:r>
          <w:fldChar w:fldCharType="end"/>
        </w:r>
      </w:hyperlink>
    </w:p>
    <w:p>
      <w:pPr>
        <w:pStyle w:val="TOC2"/>
        <w:tabs>
          <w:tab w:val="right" w:leader="dot" w:pos="8306"/>
        </w:tabs>
      </w:pPr>
      <w:hyperlink w:anchor="_Toc32358" w:history="1">
        <w:r>
          <w:rPr>
            <w:rFonts w:ascii="仿宋" w:eastAsia="仿宋" w:hAnsi="仿宋" w:cs="仿宋" w:hint="eastAsia"/>
            <w:lang w:eastAsia="zh-CN"/>
          </w:rPr>
          <w:t>(一)、人才需求与规划</w:t>
        </w:r>
        <w:r>
          <w:tab/>
        </w:r>
        <w:r>
          <w:fldChar w:fldCharType="begin"/>
        </w:r>
        <w:r>
          <w:instrText xml:space="preserve"> PAGEREF _Toc32358 \h </w:instrText>
        </w:r>
        <w:r>
          <w:fldChar w:fldCharType="separate"/>
        </w:r>
        <w:r>
          <w:t>32</w:t>
        </w:r>
        <w:r>
          <w:fldChar w:fldCharType="end"/>
        </w:r>
      </w:hyperlink>
    </w:p>
    <w:p>
      <w:pPr>
        <w:pStyle w:val="TOC2"/>
        <w:tabs>
          <w:tab w:val="right" w:leader="dot" w:pos="8306"/>
        </w:tabs>
      </w:pPr>
      <w:hyperlink w:anchor="_Toc8891" w:history="1">
        <w:r>
          <w:rPr>
            <w:rFonts w:ascii="仿宋" w:eastAsia="仿宋" w:hAnsi="仿宋" w:cs="仿宋" w:hint="eastAsia"/>
            <w:lang w:eastAsia="zh-CN"/>
          </w:rPr>
          <w:t>(二)、培训与发展计划</w:t>
        </w:r>
        <w:r>
          <w:tab/>
        </w:r>
        <w:r>
          <w:fldChar w:fldCharType="begin"/>
        </w:r>
        <w:r>
          <w:instrText xml:space="preserve"> PAGEREF _Toc8891 \h </w:instrText>
        </w:r>
        <w:r>
          <w:fldChar w:fldCharType="separate"/>
        </w:r>
        <w:r>
          <w:t>32</w:t>
        </w:r>
        <w:r>
          <w:fldChar w:fldCharType="end"/>
        </w:r>
      </w:hyperlink>
    </w:p>
    <w:p>
      <w:pPr>
        <w:pStyle w:val="TOC1"/>
        <w:tabs>
          <w:tab w:val="right" w:leader="dot" w:pos="8306"/>
        </w:tabs>
      </w:pPr>
      <w:hyperlink w:anchor="_Toc2620" w:history="1">
        <w:r>
          <w:rPr>
            <w:rFonts w:ascii="仿宋" w:eastAsia="仿宋" w:hAnsi="仿宋" w:cs="仿宋" w:hint="eastAsia"/>
            <w:lang w:eastAsia="zh-CN"/>
          </w:rPr>
          <w:t>十、解锁、分离系统项目投资规划</w:t>
        </w:r>
        <w:r>
          <w:tab/>
        </w:r>
        <w:r>
          <w:fldChar w:fldCharType="begin"/>
        </w:r>
        <w:r>
          <w:instrText xml:space="preserve"> PAGEREF _Toc2620 \h </w:instrText>
        </w:r>
        <w:r>
          <w:fldChar w:fldCharType="separate"/>
        </w:r>
        <w:r>
          <w:t>33</w:t>
        </w:r>
        <w:r>
          <w:fldChar w:fldCharType="end"/>
        </w:r>
      </w:hyperlink>
    </w:p>
    <w:p>
      <w:pPr>
        <w:pStyle w:val="TOC2"/>
        <w:tabs>
          <w:tab w:val="right" w:leader="dot" w:pos="8306"/>
        </w:tabs>
      </w:pPr>
      <w:hyperlink w:anchor="_Toc19373" w:history="1">
        <w:r>
          <w:rPr>
            <w:rFonts w:ascii="仿宋" w:eastAsia="仿宋" w:hAnsi="仿宋" w:cs="仿宋" w:hint="eastAsia"/>
            <w:lang w:eastAsia="zh-CN"/>
          </w:rPr>
          <w:t>(一)、解锁、分离系统项目总投资估算</w:t>
        </w:r>
        <w:r>
          <w:tab/>
        </w:r>
        <w:r>
          <w:fldChar w:fldCharType="begin"/>
        </w:r>
        <w:r>
          <w:instrText xml:space="preserve"> PAGEREF _Toc19373 \h </w:instrText>
        </w:r>
        <w:r>
          <w:fldChar w:fldCharType="separate"/>
        </w:r>
        <w:r>
          <w:t>33</w:t>
        </w:r>
        <w:r>
          <w:fldChar w:fldCharType="end"/>
        </w:r>
      </w:hyperlink>
    </w:p>
    <w:p>
      <w:pPr>
        <w:pStyle w:val="TOC2"/>
        <w:tabs>
          <w:tab w:val="right" w:leader="dot" w:pos="8306"/>
        </w:tabs>
      </w:pPr>
      <w:hyperlink w:anchor="_Toc32559" w:history="1">
        <w:r>
          <w:rPr>
            <w:rFonts w:ascii="仿宋" w:eastAsia="仿宋" w:hAnsi="仿宋" w:cs="仿宋" w:hint="eastAsia"/>
            <w:lang w:eastAsia="zh-CN"/>
          </w:rPr>
          <w:t>(二)、资金筹措</w:t>
        </w:r>
        <w:r>
          <w:tab/>
        </w:r>
        <w:r>
          <w:fldChar w:fldCharType="begin"/>
        </w:r>
        <w:r>
          <w:instrText xml:space="preserve"> PAGEREF _Toc32559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710" w:history="1">
        <w:r>
          <w:rPr>
            <w:rFonts w:ascii="仿宋" w:eastAsia="仿宋" w:hAnsi="仿宋" w:cs="仿宋" w:hint="eastAsia"/>
            <w:lang w:eastAsia="zh-CN"/>
          </w:rPr>
          <w:t>十一、解锁、分离系统项目创新与研发</w:t>
        </w:r>
        <w:r>
          <w:tab/>
        </w:r>
        <w:r>
          <w:fldChar w:fldCharType="begin"/>
        </w:r>
        <w:r>
          <w:instrText xml:space="preserve"> PAGEREF _Toc7710 \h </w:instrText>
        </w:r>
        <w:r>
          <w:fldChar w:fldCharType="separate"/>
        </w:r>
        <w:r>
          <w:t>35</w:t>
        </w:r>
        <w:r>
          <w:fldChar w:fldCharType="end"/>
        </w:r>
      </w:hyperlink>
    </w:p>
    <w:p>
      <w:pPr>
        <w:pStyle w:val="TOC2"/>
        <w:tabs>
          <w:tab w:val="right" w:leader="dot" w:pos="8306"/>
        </w:tabs>
      </w:pPr>
      <w:hyperlink w:anchor="_Toc29214" w:history="1">
        <w:r>
          <w:rPr>
            <w:rFonts w:ascii="仿宋" w:eastAsia="仿宋" w:hAnsi="仿宋" w:cs="仿宋" w:hint="eastAsia"/>
            <w:lang w:eastAsia="zh-CN"/>
          </w:rPr>
          <w:t>(一)、创新策略与方向</w:t>
        </w:r>
        <w:r>
          <w:tab/>
        </w:r>
        <w:r>
          <w:fldChar w:fldCharType="begin"/>
        </w:r>
        <w:r>
          <w:instrText xml:space="preserve"> PAGEREF _Toc29214 \h </w:instrText>
        </w:r>
        <w:r>
          <w:fldChar w:fldCharType="separate"/>
        </w:r>
        <w:r>
          <w:t>35</w:t>
        </w:r>
        <w:r>
          <w:fldChar w:fldCharType="end"/>
        </w:r>
      </w:hyperlink>
    </w:p>
    <w:p>
      <w:pPr>
        <w:pStyle w:val="TOC2"/>
        <w:tabs>
          <w:tab w:val="right" w:leader="dot" w:pos="8306"/>
        </w:tabs>
      </w:pPr>
      <w:hyperlink w:anchor="_Toc3105" w:history="1">
        <w:r>
          <w:rPr>
            <w:rFonts w:ascii="仿宋" w:eastAsia="仿宋" w:hAnsi="仿宋" w:cs="仿宋" w:hint="eastAsia"/>
            <w:lang w:eastAsia="zh-CN"/>
          </w:rPr>
          <w:t>(二)、研发规划与投入</w:t>
        </w:r>
        <w:r>
          <w:tab/>
        </w:r>
        <w:r>
          <w:fldChar w:fldCharType="begin"/>
        </w:r>
        <w:r>
          <w:instrText xml:space="preserve"> PAGEREF _Toc3105 \h </w:instrText>
        </w:r>
        <w:r>
          <w:fldChar w:fldCharType="separate"/>
        </w:r>
        <w:r>
          <w:t>36</w:t>
        </w:r>
        <w:r>
          <w:fldChar w:fldCharType="end"/>
        </w:r>
      </w:hyperlink>
    </w:p>
    <w:p>
      <w:pPr>
        <w:pStyle w:val="TOC1"/>
        <w:tabs>
          <w:tab w:val="right" w:leader="dot" w:pos="8306"/>
        </w:tabs>
      </w:pPr>
      <w:hyperlink w:anchor="_Toc17092" w:history="1">
        <w:r>
          <w:rPr>
            <w:rFonts w:ascii="仿宋" w:eastAsia="仿宋" w:hAnsi="仿宋" w:cs="仿宋" w:hint="eastAsia"/>
            <w:lang w:eastAsia="zh-CN"/>
          </w:rPr>
          <w:t>十二、解锁、分离系统项目风险管理</w:t>
        </w:r>
        <w:r>
          <w:tab/>
        </w:r>
        <w:r>
          <w:fldChar w:fldCharType="begin"/>
        </w:r>
        <w:r>
          <w:instrText xml:space="preserve"> PAGEREF _Toc17092 \h </w:instrText>
        </w:r>
        <w:r>
          <w:fldChar w:fldCharType="separate"/>
        </w:r>
        <w:r>
          <w:t>38</w:t>
        </w:r>
        <w:r>
          <w:fldChar w:fldCharType="end"/>
        </w:r>
      </w:hyperlink>
    </w:p>
    <w:p>
      <w:pPr>
        <w:pStyle w:val="TOC2"/>
        <w:tabs>
          <w:tab w:val="right" w:leader="dot" w:pos="8306"/>
        </w:tabs>
      </w:pPr>
      <w:hyperlink w:anchor="_Toc31947" w:history="1">
        <w:r>
          <w:rPr>
            <w:rFonts w:ascii="仿宋" w:eastAsia="仿宋" w:hAnsi="仿宋" w:cs="仿宋" w:hint="eastAsia"/>
            <w:lang w:eastAsia="zh-CN"/>
          </w:rPr>
          <w:t>(一)、风险识别与评估</w:t>
        </w:r>
        <w:r>
          <w:tab/>
        </w:r>
        <w:r>
          <w:fldChar w:fldCharType="begin"/>
        </w:r>
        <w:r>
          <w:instrText xml:space="preserve"> PAGEREF _Toc31947 \h </w:instrText>
        </w:r>
        <w:r>
          <w:fldChar w:fldCharType="separate"/>
        </w:r>
        <w:r>
          <w:t>38</w:t>
        </w:r>
        <w:r>
          <w:fldChar w:fldCharType="end"/>
        </w:r>
      </w:hyperlink>
    </w:p>
    <w:p>
      <w:pPr>
        <w:pStyle w:val="TOC2"/>
        <w:tabs>
          <w:tab w:val="right" w:leader="dot" w:pos="8306"/>
        </w:tabs>
      </w:pPr>
      <w:hyperlink w:anchor="_Toc12561" w:history="1">
        <w:r>
          <w:rPr>
            <w:rFonts w:ascii="仿宋" w:eastAsia="仿宋" w:hAnsi="仿宋" w:cs="仿宋" w:hint="eastAsia"/>
            <w:lang w:eastAsia="zh-CN"/>
          </w:rPr>
          <w:t>(二)、风险应对策略</w:t>
        </w:r>
        <w:r>
          <w:tab/>
        </w:r>
        <w:r>
          <w:fldChar w:fldCharType="begin"/>
        </w:r>
        <w:r>
          <w:instrText xml:space="preserve"> PAGEREF _Toc12561 \h </w:instrText>
        </w:r>
        <w:r>
          <w:fldChar w:fldCharType="separate"/>
        </w:r>
        <w:r>
          <w:t>39</w:t>
        </w:r>
        <w:r>
          <w:fldChar w:fldCharType="end"/>
        </w:r>
      </w:hyperlink>
    </w:p>
    <w:p>
      <w:pPr>
        <w:pStyle w:val="TOC2"/>
        <w:tabs>
          <w:tab w:val="right" w:leader="dot" w:pos="8306"/>
        </w:tabs>
      </w:pPr>
      <w:hyperlink w:anchor="_Toc14491" w:history="1">
        <w:r>
          <w:rPr>
            <w:rFonts w:ascii="仿宋" w:eastAsia="仿宋" w:hAnsi="仿宋" w:cs="仿宋" w:hint="eastAsia"/>
            <w:lang w:eastAsia="zh-CN"/>
          </w:rPr>
          <w:t>(三)、风险监控与控制</w:t>
        </w:r>
        <w:r>
          <w:tab/>
        </w:r>
        <w:r>
          <w:fldChar w:fldCharType="begin"/>
        </w:r>
        <w:r>
          <w:instrText xml:space="preserve"> PAGEREF _Toc14491 \h </w:instrText>
        </w:r>
        <w:r>
          <w:fldChar w:fldCharType="separate"/>
        </w:r>
        <w:r>
          <w:t>41</w:t>
        </w:r>
        <w:r>
          <w:fldChar w:fldCharType="end"/>
        </w:r>
      </w:hyperlink>
    </w:p>
    <w:p>
      <w:pPr>
        <w:pStyle w:val="TOC1"/>
        <w:tabs>
          <w:tab w:val="right" w:leader="dot" w:pos="8306"/>
        </w:tabs>
      </w:pPr>
      <w:hyperlink w:anchor="_Toc4764" w:history="1">
        <w:r>
          <w:rPr>
            <w:rFonts w:ascii="仿宋" w:eastAsia="仿宋" w:hAnsi="仿宋" w:cs="仿宋" w:hint="eastAsia"/>
            <w:lang w:eastAsia="zh-CN"/>
          </w:rPr>
          <w:t>十三、质量管理体系</w:t>
        </w:r>
        <w:r>
          <w:tab/>
        </w:r>
        <w:r>
          <w:fldChar w:fldCharType="begin"/>
        </w:r>
        <w:r>
          <w:instrText xml:space="preserve"> PAGEREF _Toc4764 \h </w:instrText>
        </w:r>
        <w:r>
          <w:fldChar w:fldCharType="separate"/>
        </w:r>
        <w:r>
          <w:t>42</w:t>
        </w:r>
        <w:r>
          <w:fldChar w:fldCharType="end"/>
        </w:r>
      </w:hyperlink>
    </w:p>
    <w:p>
      <w:pPr>
        <w:pStyle w:val="TOC2"/>
        <w:tabs>
          <w:tab w:val="right" w:leader="dot" w:pos="8306"/>
        </w:tabs>
      </w:pPr>
      <w:hyperlink w:anchor="_Toc22961" w:history="1">
        <w:r>
          <w:rPr>
            <w:rFonts w:ascii="仿宋" w:eastAsia="仿宋" w:hAnsi="仿宋" w:cs="仿宋" w:hint="eastAsia"/>
            <w:lang w:eastAsia="zh-CN"/>
          </w:rPr>
          <w:t>(一)、质量目标与方针</w:t>
        </w:r>
        <w:r>
          <w:tab/>
        </w:r>
        <w:r>
          <w:fldChar w:fldCharType="begin"/>
        </w:r>
        <w:r>
          <w:instrText xml:space="preserve"> PAGEREF _Toc22961 \h </w:instrText>
        </w:r>
        <w:r>
          <w:fldChar w:fldCharType="separate"/>
        </w:r>
        <w:r>
          <w:t>42</w:t>
        </w:r>
        <w:r>
          <w:fldChar w:fldCharType="end"/>
        </w:r>
      </w:hyperlink>
    </w:p>
    <w:p>
      <w:pPr>
        <w:pStyle w:val="TOC2"/>
        <w:tabs>
          <w:tab w:val="right" w:leader="dot" w:pos="8306"/>
        </w:tabs>
      </w:pPr>
      <w:hyperlink w:anchor="_Toc20568" w:history="1">
        <w:r>
          <w:rPr>
            <w:rFonts w:ascii="仿宋" w:eastAsia="仿宋" w:hAnsi="仿宋" w:cs="仿宋" w:hint="eastAsia"/>
            <w:lang w:eastAsia="zh-CN"/>
          </w:rPr>
          <w:t>(二)、质量管理责任</w:t>
        </w:r>
        <w:r>
          <w:tab/>
        </w:r>
        <w:r>
          <w:fldChar w:fldCharType="begin"/>
        </w:r>
        <w:r>
          <w:instrText xml:space="preserve"> PAGEREF _Toc20568 \h </w:instrText>
        </w:r>
        <w:r>
          <w:fldChar w:fldCharType="separate"/>
        </w:r>
        <w:r>
          <w:t>43</w:t>
        </w:r>
        <w:r>
          <w:fldChar w:fldCharType="end"/>
        </w:r>
      </w:hyperlink>
    </w:p>
    <w:p>
      <w:pPr>
        <w:pStyle w:val="TOC2"/>
        <w:tabs>
          <w:tab w:val="right" w:leader="dot" w:pos="8306"/>
        </w:tabs>
      </w:pPr>
      <w:hyperlink w:anchor="_Toc26404" w:history="1">
        <w:r>
          <w:rPr>
            <w:rFonts w:ascii="仿宋" w:eastAsia="仿宋" w:hAnsi="仿宋" w:cs="仿宋" w:hint="eastAsia"/>
            <w:lang w:eastAsia="zh-CN"/>
          </w:rPr>
          <w:t>(三)、质量管理体系文件</w:t>
        </w:r>
        <w:r>
          <w:tab/>
        </w:r>
        <w:r>
          <w:fldChar w:fldCharType="begin"/>
        </w:r>
        <w:r>
          <w:instrText xml:space="preserve"> PAGEREF _Toc26404 \h </w:instrText>
        </w:r>
        <w:r>
          <w:fldChar w:fldCharType="separate"/>
        </w:r>
        <w:r>
          <w:t>45</w:t>
        </w:r>
        <w:r>
          <w:fldChar w:fldCharType="end"/>
        </w:r>
      </w:hyperlink>
    </w:p>
    <w:p>
      <w:pPr>
        <w:pStyle w:val="TOC2"/>
        <w:tabs>
          <w:tab w:val="right" w:leader="dot" w:pos="8306"/>
        </w:tabs>
      </w:pPr>
      <w:hyperlink w:anchor="_Toc22315" w:history="1">
        <w:r>
          <w:rPr>
            <w:rFonts w:ascii="仿宋" w:eastAsia="仿宋" w:hAnsi="仿宋" w:cs="仿宋" w:hint="eastAsia"/>
            <w:lang w:eastAsia="zh-CN"/>
          </w:rPr>
          <w:t>(四)、质量培训与教育</w:t>
        </w:r>
        <w:r>
          <w:tab/>
        </w:r>
        <w:r>
          <w:fldChar w:fldCharType="begin"/>
        </w:r>
        <w:r>
          <w:instrText xml:space="preserve"> PAGEREF _Toc22315 \h </w:instrText>
        </w:r>
        <w:r>
          <w:fldChar w:fldCharType="separate"/>
        </w:r>
        <w:r>
          <w:t>47</w:t>
        </w:r>
        <w:r>
          <w:fldChar w:fldCharType="end"/>
        </w:r>
      </w:hyperlink>
    </w:p>
    <w:p>
      <w:pPr>
        <w:pStyle w:val="TOC2"/>
        <w:tabs>
          <w:tab w:val="right" w:leader="dot" w:pos="8306"/>
        </w:tabs>
      </w:pPr>
      <w:hyperlink w:anchor="_Toc15299" w:history="1">
        <w:r>
          <w:rPr>
            <w:rFonts w:ascii="仿宋" w:eastAsia="仿宋" w:hAnsi="仿宋" w:cs="仿宋" w:hint="eastAsia"/>
            <w:lang w:eastAsia="zh-CN"/>
          </w:rPr>
          <w:t>(五)、质量审核与评价</w:t>
        </w:r>
        <w:r>
          <w:tab/>
        </w:r>
        <w:r>
          <w:fldChar w:fldCharType="begin"/>
        </w:r>
        <w:r>
          <w:instrText xml:space="preserve"> PAGEREF _Toc15299 \h </w:instrText>
        </w:r>
        <w:r>
          <w:fldChar w:fldCharType="separate"/>
        </w:r>
        <w:r>
          <w:t>48</w:t>
        </w:r>
        <w:r>
          <w:fldChar w:fldCharType="end"/>
        </w:r>
      </w:hyperlink>
    </w:p>
    <w:p>
      <w:pPr>
        <w:pStyle w:val="TOC2"/>
        <w:tabs>
          <w:tab w:val="right" w:leader="dot" w:pos="8306"/>
        </w:tabs>
      </w:pPr>
      <w:hyperlink w:anchor="_Toc14884" w:history="1">
        <w:r>
          <w:rPr>
            <w:rFonts w:ascii="仿宋" w:eastAsia="仿宋" w:hAnsi="仿宋" w:cs="仿宋" w:hint="eastAsia"/>
            <w:lang w:eastAsia="zh-CN"/>
          </w:rPr>
          <w:t>(六)、不符合与纠正措施</w:t>
        </w:r>
        <w:r>
          <w:tab/>
        </w:r>
        <w:r>
          <w:fldChar w:fldCharType="begin"/>
        </w:r>
        <w:r>
          <w:instrText xml:space="preserve"> PAGEREF _Toc14884 \h </w:instrText>
        </w:r>
        <w:r>
          <w:fldChar w:fldCharType="separate"/>
        </w:r>
        <w:r>
          <w:t>49</w:t>
        </w:r>
        <w:r>
          <w:fldChar w:fldCharType="end"/>
        </w:r>
      </w:hyperlink>
    </w:p>
    <w:p>
      <w:pPr>
        <w:pStyle w:val="TOC1"/>
        <w:tabs>
          <w:tab w:val="right" w:leader="dot" w:pos="8306"/>
        </w:tabs>
      </w:pPr>
      <w:hyperlink w:anchor="_Toc7157" w:history="1">
        <w:r>
          <w:rPr>
            <w:rFonts w:ascii="仿宋" w:eastAsia="仿宋" w:hAnsi="仿宋" w:cs="仿宋" w:hint="eastAsia"/>
            <w:lang w:eastAsia="zh-CN"/>
          </w:rPr>
          <w:t>十四、解锁、分离系统项目治理与监督</w:t>
        </w:r>
        <w:r>
          <w:tab/>
        </w:r>
        <w:r>
          <w:fldChar w:fldCharType="begin"/>
        </w:r>
        <w:r>
          <w:instrText xml:space="preserve"> PAGEREF _Toc7157 \h </w:instrText>
        </w:r>
        <w:r>
          <w:fldChar w:fldCharType="separate"/>
        </w:r>
        <w:r>
          <w:t>50</w:t>
        </w:r>
        <w:r>
          <w:fldChar w:fldCharType="end"/>
        </w:r>
      </w:hyperlink>
    </w:p>
    <w:p>
      <w:pPr>
        <w:pStyle w:val="TOC2"/>
        <w:tabs>
          <w:tab w:val="right" w:leader="dot" w:pos="8306"/>
        </w:tabs>
      </w:pPr>
      <w:hyperlink w:anchor="_Toc31574" w:history="1">
        <w:r>
          <w:rPr>
            <w:rFonts w:ascii="仿宋" w:eastAsia="仿宋" w:hAnsi="仿宋" w:cs="仿宋" w:hint="eastAsia"/>
            <w:lang w:eastAsia="zh-CN"/>
          </w:rPr>
          <w:t>(一)、解锁、分离系统项目治理结构</w:t>
        </w:r>
        <w:r>
          <w:tab/>
        </w:r>
        <w:r>
          <w:fldChar w:fldCharType="begin"/>
        </w:r>
        <w:r>
          <w:instrText xml:space="preserve"> PAGEREF _Toc31574 \h </w:instrText>
        </w:r>
        <w:r>
          <w:fldChar w:fldCharType="separate"/>
        </w:r>
        <w:r>
          <w:t>50</w:t>
        </w:r>
        <w:r>
          <w:fldChar w:fldCharType="end"/>
        </w:r>
      </w:hyperlink>
    </w:p>
    <w:p>
      <w:pPr>
        <w:pStyle w:val="TOC2"/>
        <w:tabs>
          <w:tab w:val="right" w:leader="dot" w:pos="8306"/>
        </w:tabs>
      </w:pPr>
      <w:hyperlink w:anchor="_Toc15265" w:history="1">
        <w:r>
          <w:rPr>
            <w:rFonts w:ascii="仿宋" w:eastAsia="仿宋" w:hAnsi="仿宋" w:cs="仿宋" w:hint="eastAsia"/>
            <w:lang w:eastAsia="zh-CN"/>
          </w:rPr>
          <w:t>(二)、监督与审计</w:t>
        </w:r>
        <w:r>
          <w:tab/>
        </w:r>
        <w:r>
          <w:fldChar w:fldCharType="begin"/>
        </w:r>
        <w:r>
          <w:instrText xml:space="preserve"> PAGEREF _Toc15265 \h </w:instrText>
        </w:r>
        <w:r>
          <w:fldChar w:fldCharType="separate"/>
        </w:r>
        <w:r>
          <w:t>52</w:t>
        </w:r>
        <w:r>
          <w:fldChar w:fldCharType="end"/>
        </w:r>
      </w:hyperlink>
    </w:p>
    <w:p>
      <w:pPr>
        <w:pStyle w:val="TOC1"/>
        <w:tabs>
          <w:tab w:val="right" w:leader="dot" w:pos="8306"/>
        </w:tabs>
      </w:pPr>
      <w:hyperlink w:anchor="_Toc22700" w:history="1">
        <w:r>
          <w:rPr>
            <w:rFonts w:ascii="仿宋" w:eastAsia="仿宋" w:hAnsi="仿宋" w:cs="仿宋" w:hint="eastAsia"/>
            <w:lang w:eastAsia="zh-CN"/>
          </w:rPr>
          <w:t>十五、解锁、分离系统项目工程方案分析</w:t>
        </w:r>
        <w:r>
          <w:tab/>
        </w:r>
        <w:r>
          <w:fldChar w:fldCharType="begin"/>
        </w:r>
        <w:r>
          <w:instrText xml:space="preserve"> PAGEREF _Toc22700 \h </w:instrText>
        </w:r>
        <w:r>
          <w:fldChar w:fldCharType="separate"/>
        </w:r>
        <w:r>
          <w:t>53</w:t>
        </w:r>
        <w:r>
          <w:fldChar w:fldCharType="end"/>
        </w:r>
      </w:hyperlink>
    </w:p>
    <w:p>
      <w:pPr>
        <w:pStyle w:val="TOC2"/>
        <w:tabs>
          <w:tab w:val="right" w:leader="dot" w:pos="8306"/>
        </w:tabs>
      </w:pPr>
      <w:hyperlink w:anchor="_Toc15419" w:history="1">
        <w:r>
          <w:rPr>
            <w:rFonts w:ascii="仿宋" w:eastAsia="仿宋" w:hAnsi="仿宋" w:cs="仿宋" w:hint="eastAsia"/>
            <w:lang w:eastAsia="zh-CN"/>
          </w:rPr>
          <w:t>(一)、建筑工程设计原则</w:t>
        </w:r>
        <w:r>
          <w:tab/>
        </w:r>
        <w:r>
          <w:fldChar w:fldCharType="begin"/>
        </w:r>
        <w:r>
          <w:instrText xml:space="preserve"> PAGEREF _Toc15419 \h </w:instrText>
        </w:r>
        <w:r>
          <w:fldChar w:fldCharType="separate"/>
        </w:r>
        <w:r>
          <w:t>53</w:t>
        </w:r>
        <w:r>
          <w:fldChar w:fldCharType="end"/>
        </w:r>
      </w:hyperlink>
    </w:p>
    <w:p>
      <w:pPr>
        <w:pStyle w:val="TOC2"/>
        <w:tabs>
          <w:tab w:val="right" w:leader="dot" w:pos="8306"/>
        </w:tabs>
      </w:pPr>
      <w:hyperlink w:anchor="_Toc9259" w:history="1">
        <w:r>
          <w:rPr>
            <w:rFonts w:ascii="仿宋" w:eastAsia="仿宋" w:hAnsi="仿宋" w:cs="仿宋" w:hint="eastAsia"/>
            <w:lang w:eastAsia="zh-CN"/>
          </w:rPr>
          <w:t>(二)、土建工程建设指标</w:t>
        </w:r>
        <w:r>
          <w:tab/>
        </w:r>
        <w:r>
          <w:fldChar w:fldCharType="begin"/>
        </w:r>
        <w:r>
          <w:instrText xml:space="preserve"> PAGEREF _Toc9259 \h </w:instrText>
        </w:r>
        <w:r>
          <w:fldChar w:fldCharType="separate"/>
        </w:r>
        <w:r>
          <w:t>56</w:t>
        </w:r>
        <w:r>
          <w:fldChar w:fldCharType="end"/>
        </w:r>
      </w:hyperlink>
    </w:p>
    <w:p>
      <w:pPr>
        <w:pStyle w:val="TOC1"/>
        <w:tabs>
          <w:tab w:val="right" w:leader="dot" w:pos="8306"/>
        </w:tabs>
      </w:pPr>
      <w:hyperlink w:anchor="_Toc11380" w:history="1">
        <w:r>
          <w:rPr>
            <w:rFonts w:ascii="仿宋" w:eastAsia="仿宋" w:hAnsi="仿宋" w:cs="仿宋" w:hint="eastAsia"/>
            <w:lang w:eastAsia="zh-CN"/>
          </w:rPr>
          <w:t>十六、风险识别与分类</w:t>
        </w:r>
        <w:r>
          <w:tab/>
        </w:r>
        <w:r>
          <w:fldChar w:fldCharType="begin"/>
        </w:r>
        <w:r>
          <w:instrText xml:space="preserve"> PAGEREF _Toc11380 \h </w:instrText>
        </w:r>
        <w:r>
          <w:fldChar w:fldCharType="separate"/>
        </w:r>
        <w:r>
          <w:t>58</w:t>
        </w:r>
        <w:r>
          <w:fldChar w:fldCharType="end"/>
        </w:r>
      </w:hyperlink>
    </w:p>
    <w:p>
      <w:pPr>
        <w:pStyle w:val="TOC2"/>
        <w:tabs>
          <w:tab w:val="right" w:leader="dot" w:pos="8306"/>
        </w:tabs>
      </w:pPr>
      <w:hyperlink w:anchor="_Toc11135" w:history="1">
        <w:r>
          <w:rPr>
            <w:rFonts w:ascii="仿宋" w:eastAsia="仿宋" w:hAnsi="仿宋" w:cs="仿宋" w:hint="eastAsia"/>
            <w:lang w:eastAsia="zh-CN"/>
          </w:rPr>
          <w:t>(一)、风险识别</w:t>
        </w:r>
        <w:r>
          <w:tab/>
        </w:r>
        <w:r>
          <w:fldChar w:fldCharType="begin"/>
        </w:r>
        <w:r>
          <w:instrText xml:space="preserve"> PAGEREF _Toc11135 \h </w:instrText>
        </w:r>
        <w:r>
          <w:fldChar w:fldCharType="separate"/>
        </w:r>
        <w:r>
          <w:t>58</w:t>
        </w:r>
        <w:r>
          <w:fldChar w:fldCharType="end"/>
        </w:r>
      </w:hyperlink>
    </w:p>
    <w:p>
      <w:pPr>
        <w:pStyle w:val="TOC2"/>
        <w:tabs>
          <w:tab w:val="right" w:leader="dot" w:pos="8306"/>
        </w:tabs>
      </w:pPr>
      <w:hyperlink w:anchor="_Toc7704" w:history="1">
        <w:r>
          <w:rPr>
            <w:rFonts w:ascii="仿宋" w:eastAsia="仿宋" w:hAnsi="仿宋" w:cs="仿宋" w:hint="eastAsia"/>
            <w:lang w:eastAsia="zh-CN"/>
          </w:rPr>
          <w:t>(二)、风险分类</w:t>
        </w:r>
        <w:r>
          <w:tab/>
        </w:r>
        <w:r>
          <w:fldChar w:fldCharType="begin"/>
        </w:r>
        <w:r>
          <w:instrText xml:space="preserve"> PAGEREF _Toc7704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38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740"/>
      <w:r>
        <w:rPr>
          <w:rFonts w:ascii="仿宋" w:eastAsia="仿宋" w:hAnsi="仿宋" w:cs="仿宋" w:hint="eastAsia"/>
          <w:sz w:val="28"/>
          <w:lang w:eastAsia="zh-CN"/>
        </w:rPr>
        <w:t>一、解锁、分离系统项目建设单位说明</w:t>
      </w:r>
      <w:bookmarkEnd w:id="2"/>
    </w:p>
    <w:p>
      <w:pPr>
        <w:pStyle w:val="Heading2"/>
        <w:rPr>
          <w:rFonts w:ascii="仿宋" w:eastAsia="仿宋" w:hAnsi="仿宋" w:cs="仿宋" w:hint="eastAsia"/>
          <w:lang w:eastAsia="zh-CN"/>
        </w:rPr>
      </w:pPr>
      <w:bookmarkStart w:id="3" w:name="_Toc12633"/>
      <w:r>
        <w:rPr>
          <w:rFonts w:ascii="仿宋" w:eastAsia="仿宋" w:hAnsi="仿宋" w:cs="仿宋" w:hint="eastAsia"/>
          <w:lang w:eastAsia="zh-CN"/>
        </w:rPr>
        <w:t>(一)、解锁、分离系统项目承办单位基本情况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623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解锁、分离系统项目承办单位的XXXX，我们着眼于实现可持续的经济效益。通过技术创新和解决方案的提供，公司预计在解锁、分离系统项目执行期间将获得可观的收入增长。这一收入来源主要包括解锁、分离系统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同时，我们注重成本控制和效率提升，以确保解锁、分离系统项目的可持续盈利。透过精细的管理和资源优化，公司期望实现解锁、分离系统项目利润最大化。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解锁、分离系统项目实施进行全面的投资评估，包括解锁、分离系统项目启动阶段的资金投入和后续运营成本。通过对解锁、分离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解锁、分离系统项目实施过程中具备足够的资金流动性，公司将进行详尽的现金流分析。这包括资金需求的合理预测、解锁、分离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4035"/>
      <w:r>
        <w:rPr>
          <w:rFonts w:ascii="仿宋" w:eastAsia="仿宋" w:hAnsi="仿宋" w:cs="仿宋" w:hint="eastAsia"/>
          <w:sz w:val="28"/>
          <w:lang w:eastAsia="zh-CN"/>
        </w:rPr>
        <w:t>二、解锁、分离系统项目建设背景及必要性分析</w:t>
      </w:r>
      <w:bookmarkEnd w:id="5"/>
    </w:p>
    <w:p>
      <w:pPr>
        <w:pStyle w:val="Heading2"/>
        <w:rPr>
          <w:rFonts w:ascii="仿宋" w:eastAsia="仿宋" w:hAnsi="仿宋" w:cs="仿宋" w:hint="eastAsia"/>
          <w:lang w:eastAsia="zh-CN"/>
        </w:rPr>
      </w:pPr>
      <w:bookmarkStart w:id="6" w:name="_Toc21036"/>
      <w:r>
        <w:rPr>
          <w:rFonts w:ascii="仿宋" w:eastAsia="仿宋" w:hAnsi="仿宋" w:cs="仿宋" w:hint="eastAsia"/>
          <w:lang w:eastAsia="zh-CN"/>
        </w:rPr>
        <w:t>(一)、解锁、分离系统项目背景分析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解锁、分离系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解锁、分离系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解锁、分离系统项目在这个潮流中的定位。同时，我们将关注行业内涌现的新兴机遇，以便解锁、分离系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解锁、分离系统项目提供了强大的发展动力。我们将聚焦于行业内最新的技术发展趋势，包括但不限于人工智能、大数据分析、物联网等领域。通过深度的技术研究，我们将确保解锁、分离系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解锁、分离系统项目发展的源泉。我们将投入更多的精力对市场需求进行深入剖析，超越表面的需求，深入挖掘潜在的市场痛点和机遇。通过对市场需求的细致了解，解锁、分离系统项目将更有针对性地设计解决方案，满足市场的多样化需求，从而更好地促进解锁、分离系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解锁、分离系统项目战略至关重要。我们将对竞争态势进行更为深入的分析，包括但不限于市场份额、产品特点、客户满意度等多个维度。通过深度的竞争分析，解锁、分离系统项目将能够更准确地把握市场脉搏，制定具有竞争力的解锁、分离系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解锁、分离系统项目的发展具有直接的影响。我们将进行更为全面的法规和政策分析，了解行业发展中的潜在法律风险和合规挑战。通过充分了解和遵守相关法规，解锁、分离系统项目将确保在法律框架内合法合规运营，为解锁、分离系统项目的稳健发展提供有力支持。</w:t>
      </w:r>
    </w:p>
    <w:p>
      <w:pPr>
        <w:pStyle w:val="Heading2"/>
        <w:ind w:firstLine="560" w:firstLineChars="200"/>
        <w:rPr>
          <w:rFonts w:ascii="仿宋" w:eastAsia="仿宋" w:hAnsi="仿宋" w:cs="仿宋" w:hint="eastAsia"/>
          <w:sz w:val="28"/>
          <w:lang w:eastAsia="zh-CN"/>
        </w:rPr>
      </w:pPr>
      <w:bookmarkStart w:id="7" w:name="_Toc18264"/>
      <w:r>
        <w:rPr>
          <w:rFonts w:ascii="仿宋" w:eastAsia="仿宋" w:hAnsi="仿宋" w:cs="仿宋" w:hint="eastAsia"/>
          <w:sz w:val="28"/>
          <w:lang w:eastAsia="zh-CN"/>
        </w:rPr>
        <w:t>(二)、解锁、分离系统项目建设必要性分析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解锁、分离系统项目建设的迫切性源于对行业发展趋势的深刻洞察。我们正处于一个行业变革的时代，科技创新、数字化转型成为企业发展的关键动力。解锁、分离系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解锁、分离系统项目建设不仅仅是为了跟上潮流，更是为了通过技术创新推动企业的持续发展。通过引入先进的技术和解决方案，解锁、分离系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解锁、分离系统项目的建设成为必然选择，通过提高产品质量、拓展服务领域，从而在竞争中获得更多的机会。解锁、分离系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解锁、分离系统项目建设的必要性体现在对客户需求更精准的满足。通过解锁、分离系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解锁、分离系统项目建设的背后是对企业持续创新的追求。只有通过不断创新，企业才能在竞争中立于不败之地。解锁、分离系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0489"/>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25860"/>
      <w:r>
        <w:rPr>
          <w:rFonts w:ascii="仿宋" w:eastAsia="仿宋" w:hAnsi="仿宋" w:cs="仿宋" w:hint="eastAsia"/>
          <w:lang w:eastAsia="zh-CN"/>
        </w:rPr>
        <w:t>(一)、解锁、分离系统行业分析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解锁、分离系统行业一直以来都是市场的关注焦点。行业内的发展趋势、竞争态势以及潜在机会都对解锁、分离系统项目的推进产生深远的影响。通过深入研究行业的整体概貌，我们将更好地理解行业的核心特征，为解锁、分离系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解锁、分离系统行业，技术一直是推动创新和发展的关键因素。我们将对当前技术趋势进行详尽分析，包括但不限于人工智能、大数据应用、先进制造技术等。这有助于解锁、分离系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解锁、分离系统项目成功的基础。我们将对主要竞争对手进行深入研究，包括其市场份额、产品特点、市场定位等。通过全面了解竞争对手的优势和劣势，解锁、分离系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8668"/>
      <w:r>
        <w:rPr>
          <w:rFonts w:ascii="仿宋" w:eastAsia="仿宋" w:hAnsi="仿宋" w:cs="仿宋" w:hint="eastAsia"/>
          <w:sz w:val="28"/>
          <w:lang w:eastAsia="zh-CN"/>
        </w:rPr>
        <w:t>(二)、解锁、分离系统市场分析预测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解锁、分离系统市场未来的增长趋势。这包括市场的整体规模、各细分领域的发展趋势等。解锁、分离系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解锁、分离系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解锁、分离系统项目实施过程中需要充分考虑的因素。我们将对市场风险进行全面评估，包括但不限于政策法规风险、市场竞争风险、技术变革风险等。通过对潜在风险的深入分析，解锁、分离系统项目可以制定相应的风险缓解策略，降低不确定性对解锁、分离系统项目的影响。</w:t>
      </w:r>
    </w:p>
    <w:p>
      <w:pPr>
        <w:pStyle w:val="Heading1"/>
        <w:ind w:firstLine="560" w:firstLineChars="200"/>
        <w:rPr>
          <w:rFonts w:ascii="仿宋" w:eastAsia="仿宋" w:hAnsi="仿宋" w:cs="仿宋" w:hint="eastAsia"/>
          <w:sz w:val="28"/>
          <w:lang w:eastAsia="zh-CN"/>
        </w:rPr>
      </w:pPr>
      <w:bookmarkStart w:id="11" w:name="_Toc7468"/>
      <w:r>
        <w:rPr>
          <w:rFonts w:ascii="仿宋" w:eastAsia="仿宋" w:hAnsi="仿宋" w:cs="仿宋" w:hint="eastAsia"/>
          <w:sz w:val="28"/>
          <w:lang w:eastAsia="zh-CN"/>
        </w:rPr>
        <w:t>四、解锁、分离系统项目绩效评估</w:t>
      </w:r>
      <w:bookmarkEnd w:id="11"/>
    </w:p>
    <w:p>
      <w:pPr>
        <w:pStyle w:val="Heading2"/>
        <w:rPr>
          <w:rFonts w:ascii="仿宋" w:eastAsia="仿宋" w:hAnsi="仿宋" w:cs="仿宋" w:hint="eastAsia"/>
          <w:lang w:eastAsia="zh-CN"/>
        </w:rPr>
      </w:pPr>
      <w:bookmarkStart w:id="12" w:name="_Toc26145"/>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解锁、分离系统项目中，我们设计了一套全面的绩效评估指标，以确保解锁、分离系统项目的可控和成功交付。这些指标跨足解锁、分离系统项目目标、成本、进度和质量等多个维度，为我们提供了全面洞察解锁、分离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解锁、分离系统项目目标达成率是我们关注的首要指标。我们设定了明确的目标，并通过定期监测和评估，迅速发现并应对潜在的目标偏差。这为解锁、分离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成本绩效是另一个核心关注点。通过实际成本与预算成本的对比分析，我们深入了解成本差异的原因，及时调整资源分配，保持解锁、分离系统项目在经济效益方面的合理水平。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解锁、分离系统项目进度作为关键的绩效指标之一，得到了精心的关注。我们制定了详细的解锁、分离系统项目进度计划，并设立了进度符合度指标，确保实际进度与计划进度保持一致。这使我们能够快速发现和解决潜在的进度问题，保持解锁、分离系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解锁、分离系统项目绩效的不可或缺的一环。我们引入了一系列的质量标准和客户满意度指标，以确保解锁、分离系统项目交付的成果在质量上达到或超越预期水平。通过持续监测这些指标，我们努力提升解锁、分离系统项目整体质量水平，为解锁、分离系统项目的成功交付提供有力保障。通过这些科学且全面的绩效评估，我们能够更好地引导解锁、分离系统项目的持续改进，确保解锁、分离系统项目目标的顺利达成。</w:t>
      </w:r>
    </w:p>
    <w:p>
      <w:pPr>
        <w:pStyle w:val="Heading2"/>
        <w:ind w:firstLine="560" w:firstLineChars="200"/>
        <w:rPr>
          <w:rFonts w:ascii="仿宋" w:eastAsia="仿宋" w:hAnsi="仿宋" w:cs="仿宋" w:hint="eastAsia"/>
          <w:sz w:val="28"/>
          <w:lang w:eastAsia="zh-CN"/>
        </w:rPr>
      </w:pPr>
      <w:bookmarkStart w:id="13" w:name="_Toc10566"/>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绩效评估是解锁、分离系统项目中的关键环节，为确保解锁、分离系统项目达到预期目标，我们采用了多层次、多维度的绩效评估方法。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解锁、分离系统项目的战略目标对齐，确保每个决策和行动都与解锁、分离系统项目整体目标保持一致。团队会定期召开战略对齐会议，审视当前工作与解锁、分离系统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解锁、分离系统项目进度、质量、成本和风险等方面。这些指标通过数据收集和分析，为解锁、分离系统项目管理团队提供了客观的评估依据。例如，我们通过解锁、分离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解锁、分离系统项目内部，还考虑了解锁、分离系统项目对外部环境的影响。我们定期进行干系人满意度调查，以了解各利益相关方对解锁、分离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这种多层次、多角度的绩效评估方法，使得我们能够全面了解解锁、分离系统项目的运行状态，及时做出调整，确保解锁、分离系统项目在不断变化的环境中保持稳健前行。</w:t>
      </w:r>
    </w:p>
    <w:p>
      <w:pPr>
        <w:pStyle w:val="Heading2"/>
        <w:ind w:firstLine="560" w:firstLineChars="200"/>
        <w:rPr>
          <w:rFonts w:ascii="仿宋" w:eastAsia="仿宋" w:hAnsi="仿宋" w:cs="仿宋" w:hint="eastAsia"/>
          <w:sz w:val="28"/>
          <w:lang w:eastAsia="zh-CN"/>
        </w:rPr>
      </w:pPr>
      <w:bookmarkStart w:id="14" w:name="_Toc22969"/>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为了确保解锁、分离系统项目的有效管理和不断优化，我们采用了精心设计的绩效评估周期。这个周期旨在实现灵活、实时和全面的评估，以适应解锁、分离系统项目执行中的各种挑战。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解锁、分离系统项目的不同需求，分为短期、中期和长期。短期评估关注每个迭代或工作周期，以及时发现和解决当前任务中的问题。中期评估涵盖几个迭代，深入了解整体解锁、分离系统项目的趋势和性能。长期评估则着眼于整个解锁、分离系统项目阶段，确保解锁、分离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解锁、分离系统项目管理工具和协作平台，团队成员能够随时更新和分享解锁、分离系统项目数据。这种实时性的反馈机制使我们能够及时察觉潜在问题，快速调整，保持解锁、分离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周期与解锁、分离系统项目的决策制定密不可分。每个周期的解锁、分离系统项目回顾会议成为集体总结经验、识别问题深层次原因并找到创新解决方案的平台。这种定期的反思与调整机制使解锁、分离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7912"/>
      <w:r>
        <w:rPr>
          <w:rFonts w:ascii="仿宋" w:eastAsia="仿宋" w:hAnsi="仿宋" w:cs="仿宋" w:hint="eastAsia"/>
          <w:sz w:val="28"/>
          <w:lang w:eastAsia="zh-CN"/>
        </w:rPr>
        <w:t>五、解锁、分离系统项目土建工程</w:t>
      </w:r>
      <w:bookmarkEnd w:id="15"/>
    </w:p>
    <w:p>
      <w:pPr>
        <w:pStyle w:val="Heading2"/>
        <w:rPr>
          <w:rFonts w:ascii="仿宋" w:eastAsia="仿宋" w:hAnsi="仿宋" w:cs="仿宋" w:hint="eastAsia"/>
          <w:lang w:eastAsia="zh-CN"/>
        </w:rPr>
      </w:pPr>
      <w:bookmarkStart w:id="16" w:name="_Toc16184"/>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在解锁、分离系统项目的建筑工程设计中，我们将秉承一系列重要的设计原则，以确保解锁、分离系统项目建筑在功能、美观、可持续性等方面达到最佳效果。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首要原则是确保建筑的功能性得到最大化的发挥。我们将充分理解解锁、分离系统项目的实际需求，合理布局各个功能区域，保证建筑在满足业务需求的同时，提供高效的工作环境。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在建筑设计中，我们将综合考虑建设和运营成本。通过精细的经济效益分析，确保设计方案在高效利用资源的同时，对解锁、分离系统项目的长期盈利能力有积极的贡献。</w:t>
      </w:r>
    </w:p>
    <w:p>
      <w:pPr>
        <w:pStyle w:val="Heading2"/>
        <w:ind w:firstLine="560" w:firstLineChars="200"/>
        <w:rPr>
          <w:rFonts w:ascii="仿宋" w:eastAsia="仿宋" w:hAnsi="仿宋" w:cs="仿宋" w:hint="eastAsia"/>
          <w:sz w:val="28"/>
          <w:lang w:eastAsia="zh-CN"/>
        </w:rPr>
      </w:pPr>
      <w:bookmarkStart w:id="17" w:name="_Toc29790"/>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解锁、分离系统项目的土建工程设计中，我们将精准设定设计年限，结合解锁、分离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解锁、分离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8599"/>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解锁、分离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解锁、分离系统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解锁、分离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18204"/>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本期工程解锁、分离系统项目预计总建筑面积XXX平方米，其中：计容建筑面积XXX平方米，计划建筑工程投资XX万元，占解锁、分离系统项目总投资的XX%。</w:t>
      </w:r>
    </w:p>
    <w:p>
      <w:pPr>
        <w:pStyle w:val="Heading1"/>
        <w:ind w:firstLine="560" w:firstLineChars="200"/>
        <w:rPr>
          <w:rFonts w:ascii="仿宋" w:eastAsia="仿宋" w:hAnsi="仿宋" w:cs="仿宋" w:hint="eastAsia"/>
          <w:sz w:val="28"/>
          <w:lang w:eastAsia="zh-CN"/>
        </w:rPr>
      </w:pPr>
      <w:bookmarkStart w:id="20" w:name="_Toc21871"/>
      <w:r>
        <w:rPr>
          <w:rFonts w:ascii="仿宋" w:eastAsia="仿宋" w:hAnsi="仿宋" w:cs="仿宋" w:hint="eastAsia"/>
          <w:sz w:val="28"/>
          <w:lang w:eastAsia="zh-CN"/>
        </w:rPr>
        <w:t>六、解锁、分离系统项目文档管理</w:t>
      </w:r>
      <w:bookmarkEnd w:id="20"/>
    </w:p>
    <w:p>
      <w:pPr>
        <w:pStyle w:val="Heading2"/>
        <w:rPr>
          <w:rFonts w:ascii="仿宋" w:eastAsia="仿宋" w:hAnsi="仿宋" w:cs="仿宋" w:hint="eastAsia"/>
          <w:lang w:eastAsia="zh-CN"/>
        </w:rPr>
      </w:pPr>
      <w:bookmarkStart w:id="21" w:name="_Toc23165"/>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解锁、分离系统项目高度重视文档的质量和准确性，以支持解锁、分离系统项目的各项活动和决策。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解锁、分离系统项目文档的编制始于解锁、分离系统项目计划的初期，我们制定了详细的文档编制计划，明确了每个文档的内容、格式和编写责任人。在解锁、分离系统项目启动阶段，我们首先编制了解锁、分离系统项目章程，明确定义了解锁、分离系统项目的目标、范围、风险等关键要素。随后，解锁、分离系统项目团队根据计划陆续编制了需求文档、设计文档、测试文档等各类文档，确保解锁、分离系统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https://d.book118.com/358036111074006037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解锁、分离系统项目规划设计蓝图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解锁、分离系统项目规划设计蓝图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解锁、分离系统项目规划设计蓝图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解锁、分离系统项目规划设计蓝图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解锁、分离系统项目规划设计蓝图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解锁、分离系统项目规划设计蓝图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解锁、分离系统项目规划设计蓝图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解锁、分离系统项目规划设计蓝图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解锁、分离系统项目规划设计蓝图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解锁、分离系统项目规划设计蓝图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解锁、分离系统项目规划设计蓝图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解锁、分离系统项目规划设计蓝图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解锁、分离系统项目规划设计蓝图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解锁、分离系统项目规划设计蓝图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解锁、分离系统项目规划设计蓝图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解锁、分离系统项目规划设计蓝图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解锁、分离系统项目规划设计蓝图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5070FD"/>
    <w:rsid w:val="565070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8036111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2024-02-18T04:49:00Z</dcterms:created>
  <dcterms:modified xsi:type="dcterms:W3CDTF">2024-02-18T04:49:29Z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680A112E833A40CF809EF200B98B531A_11</vt:lpwstr>
  </property>
  <property fmtid="{D5CDD505-2E9C-101B-9397-08002B2CF9AE}" pid="3" name="KSOProductBuildVer">
    <vt:lpwstr>2052-12.1.0.16250</vt:lpwstr>
  </property>
</Properties>
</file>