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纤维素醚项目可行性建设方案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06" w:history="1">
        <w:r>
          <w:rPr>
            <w:rFonts w:ascii="仿宋" w:eastAsia="仿宋" w:hAnsi="仿宋" w:cs="仿宋" w:hint="eastAsia"/>
            <w:lang w:eastAsia="zh-CN"/>
          </w:rPr>
          <w:t>前言</w:t>
        </w:r>
        <w:r>
          <w:tab/>
        </w:r>
        <w:r>
          <w:fldChar w:fldCharType="begin"/>
        </w:r>
        <w:r>
          <w:instrText xml:space="preserve"> PAGEREF _Toc11506 \h </w:instrText>
        </w:r>
        <w:r>
          <w:fldChar w:fldCharType="separate"/>
        </w:r>
        <w:r>
          <w:t>3</w:t>
        </w:r>
        <w:r>
          <w:fldChar w:fldCharType="end"/>
        </w:r>
      </w:hyperlink>
    </w:p>
    <w:p>
      <w:pPr>
        <w:pStyle w:val="TOC1"/>
        <w:tabs>
          <w:tab w:val="right" w:leader="dot" w:pos="8306"/>
        </w:tabs>
      </w:pPr>
      <w:hyperlink w:anchor="_Toc14038" w:history="1">
        <w:r>
          <w:rPr>
            <w:rFonts w:ascii="仿宋" w:eastAsia="仿宋" w:hAnsi="仿宋" w:cs="仿宋" w:hint="eastAsia"/>
            <w:lang w:eastAsia="zh-CN"/>
          </w:rPr>
          <w:t>一、背景、必要性分析</w:t>
        </w:r>
        <w:r>
          <w:tab/>
        </w:r>
        <w:r>
          <w:fldChar w:fldCharType="begin"/>
        </w:r>
        <w:r>
          <w:instrText xml:space="preserve"> PAGEREF _Toc14038 \h </w:instrText>
        </w:r>
        <w:r>
          <w:fldChar w:fldCharType="separate"/>
        </w:r>
        <w:r>
          <w:t>3</w:t>
        </w:r>
        <w:r>
          <w:fldChar w:fldCharType="end"/>
        </w:r>
      </w:hyperlink>
    </w:p>
    <w:p>
      <w:pPr>
        <w:pStyle w:val="TOC2"/>
        <w:tabs>
          <w:tab w:val="right" w:leader="dot" w:pos="8306"/>
        </w:tabs>
      </w:pPr>
      <w:hyperlink w:anchor="_Toc853" w:history="1">
        <w:r>
          <w:rPr>
            <w:rFonts w:ascii="仿宋" w:eastAsia="仿宋" w:hAnsi="仿宋" w:cs="仿宋" w:hint="eastAsia"/>
            <w:lang w:eastAsia="zh-CN"/>
          </w:rPr>
          <w:t>(一)、项目建设背景</w:t>
        </w:r>
        <w:r>
          <w:tab/>
        </w:r>
        <w:r>
          <w:fldChar w:fldCharType="begin"/>
        </w:r>
        <w:r>
          <w:instrText xml:space="preserve"> PAGEREF _Toc853 \h </w:instrText>
        </w:r>
        <w:r>
          <w:fldChar w:fldCharType="separate"/>
        </w:r>
        <w:r>
          <w:t>3</w:t>
        </w:r>
        <w:r>
          <w:fldChar w:fldCharType="end"/>
        </w:r>
      </w:hyperlink>
    </w:p>
    <w:p>
      <w:pPr>
        <w:pStyle w:val="TOC2"/>
        <w:tabs>
          <w:tab w:val="right" w:leader="dot" w:pos="8306"/>
        </w:tabs>
      </w:pPr>
      <w:hyperlink w:anchor="_Toc580" w:history="1">
        <w:r>
          <w:rPr>
            <w:rFonts w:ascii="仿宋" w:eastAsia="仿宋" w:hAnsi="仿宋" w:cs="仿宋" w:hint="eastAsia"/>
            <w:lang w:eastAsia="zh-CN"/>
          </w:rPr>
          <w:t>(二)、必要性分析</w:t>
        </w:r>
        <w:r>
          <w:tab/>
        </w:r>
        <w:r>
          <w:fldChar w:fldCharType="begin"/>
        </w:r>
        <w:r>
          <w:instrText xml:space="preserve"> PAGEREF _Toc580 \h </w:instrText>
        </w:r>
        <w:r>
          <w:fldChar w:fldCharType="separate"/>
        </w:r>
        <w:r>
          <w:t>4</w:t>
        </w:r>
        <w:r>
          <w:fldChar w:fldCharType="end"/>
        </w:r>
      </w:hyperlink>
    </w:p>
    <w:p>
      <w:pPr>
        <w:pStyle w:val="TOC2"/>
        <w:tabs>
          <w:tab w:val="right" w:leader="dot" w:pos="8306"/>
        </w:tabs>
      </w:pPr>
      <w:hyperlink w:anchor="_Toc12132" w:history="1">
        <w:r>
          <w:rPr>
            <w:rFonts w:ascii="仿宋" w:eastAsia="仿宋" w:hAnsi="仿宋" w:cs="仿宋" w:hint="eastAsia"/>
            <w:lang w:eastAsia="zh-CN"/>
          </w:rPr>
          <w:t>(三)、项目建设有利条件</w:t>
        </w:r>
        <w:r>
          <w:tab/>
        </w:r>
        <w:r>
          <w:fldChar w:fldCharType="begin"/>
        </w:r>
        <w:r>
          <w:instrText xml:space="preserve"> PAGEREF _Toc12132 \h </w:instrText>
        </w:r>
        <w:r>
          <w:fldChar w:fldCharType="separate"/>
        </w:r>
        <w:r>
          <w:t>5</w:t>
        </w:r>
        <w:r>
          <w:fldChar w:fldCharType="end"/>
        </w:r>
      </w:hyperlink>
    </w:p>
    <w:p>
      <w:pPr>
        <w:pStyle w:val="TOC1"/>
        <w:tabs>
          <w:tab w:val="right" w:leader="dot" w:pos="8306"/>
        </w:tabs>
      </w:pPr>
      <w:hyperlink w:anchor="_Toc25775" w:history="1">
        <w:r>
          <w:rPr>
            <w:rFonts w:ascii="仿宋" w:eastAsia="仿宋" w:hAnsi="仿宋" w:cs="仿宋" w:hint="eastAsia"/>
            <w:lang w:eastAsia="zh-CN"/>
          </w:rPr>
          <w:t>二、经济影响分析</w:t>
        </w:r>
        <w:r>
          <w:tab/>
        </w:r>
        <w:r>
          <w:fldChar w:fldCharType="begin"/>
        </w:r>
        <w:r>
          <w:instrText xml:space="preserve"> PAGEREF _Toc25775 \h </w:instrText>
        </w:r>
        <w:r>
          <w:fldChar w:fldCharType="separate"/>
        </w:r>
        <w:r>
          <w:t>7</w:t>
        </w:r>
        <w:r>
          <w:fldChar w:fldCharType="end"/>
        </w:r>
      </w:hyperlink>
    </w:p>
    <w:p>
      <w:pPr>
        <w:pStyle w:val="TOC2"/>
        <w:tabs>
          <w:tab w:val="right" w:leader="dot" w:pos="8306"/>
        </w:tabs>
      </w:pPr>
      <w:hyperlink w:anchor="_Toc8057" w:history="1">
        <w:r>
          <w:rPr>
            <w:rFonts w:ascii="仿宋" w:eastAsia="仿宋" w:hAnsi="仿宋" w:cs="仿宋" w:hint="eastAsia"/>
            <w:lang w:eastAsia="zh-CN"/>
          </w:rPr>
          <w:t>(一)、经济费用效益或费用效果分析</w:t>
        </w:r>
        <w:r>
          <w:tab/>
        </w:r>
        <w:r>
          <w:fldChar w:fldCharType="begin"/>
        </w:r>
        <w:r>
          <w:instrText xml:space="preserve"> PAGEREF _Toc8057 \h </w:instrText>
        </w:r>
        <w:r>
          <w:fldChar w:fldCharType="separate"/>
        </w:r>
        <w:r>
          <w:t>7</w:t>
        </w:r>
        <w:r>
          <w:fldChar w:fldCharType="end"/>
        </w:r>
      </w:hyperlink>
    </w:p>
    <w:p>
      <w:pPr>
        <w:pStyle w:val="TOC2"/>
        <w:tabs>
          <w:tab w:val="right" w:leader="dot" w:pos="8306"/>
        </w:tabs>
      </w:pPr>
      <w:hyperlink w:anchor="_Toc27914" w:history="1">
        <w:r>
          <w:rPr>
            <w:rFonts w:ascii="仿宋" w:eastAsia="仿宋" w:hAnsi="仿宋" w:cs="仿宋" w:hint="eastAsia"/>
            <w:lang w:eastAsia="zh-CN"/>
          </w:rPr>
          <w:t>(二)、行业影响分析</w:t>
        </w:r>
        <w:r>
          <w:tab/>
        </w:r>
        <w:r>
          <w:fldChar w:fldCharType="begin"/>
        </w:r>
        <w:r>
          <w:instrText xml:space="preserve"> PAGEREF _Toc27914 \h </w:instrText>
        </w:r>
        <w:r>
          <w:fldChar w:fldCharType="separate"/>
        </w:r>
        <w:r>
          <w:t>9</w:t>
        </w:r>
        <w:r>
          <w:fldChar w:fldCharType="end"/>
        </w:r>
      </w:hyperlink>
    </w:p>
    <w:p>
      <w:pPr>
        <w:pStyle w:val="TOC2"/>
        <w:tabs>
          <w:tab w:val="right" w:leader="dot" w:pos="8306"/>
        </w:tabs>
      </w:pPr>
      <w:hyperlink w:anchor="_Toc8376" w:history="1">
        <w:r>
          <w:rPr>
            <w:rFonts w:ascii="仿宋" w:eastAsia="仿宋" w:hAnsi="仿宋" w:cs="仿宋" w:hint="eastAsia"/>
            <w:lang w:eastAsia="zh-CN"/>
          </w:rPr>
          <w:t>(三)、区域经济影响分析</w:t>
        </w:r>
        <w:r>
          <w:tab/>
        </w:r>
        <w:r>
          <w:fldChar w:fldCharType="begin"/>
        </w:r>
        <w:r>
          <w:instrText xml:space="preserve"> PAGEREF _Toc8376 \h </w:instrText>
        </w:r>
        <w:r>
          <w:fldChar w:fldCharType="separate"/>
        </w:r>
        <w:r>
          <w:t>11</w:t>
        </w:r>
        <w:r>
          <w:fldChar w:fldCharType="end"/>
        </w:r>
      </w:hyperlink>
    </w:p>
    <w:p>
      <w:pPr>
        <w:pStyle w:val="TOC2"/>
        <w:tabs>
          <w:tab w:val="right" w:leader="dot" w:pos="8306"/>
        </w:tabs>
      </w:pPr>
      <w:hyperlink w:anchor="_Toc11773" w:history="1">
        <w:r>
          <w:rPr>
            <w:rFonts w:ascii="仿宋" w:eastAsia="仿宋" w:hAnsi="仿宋" w:cs="仿宋" w:hint="eastAsia"/>
            <w:lang w:eastAsia="zh-CN"/>
          </w:rPr>
          <w:t>(四)、宏观经济影响分析</w:t>
        </w:r>
        <w:r>
          <w:tab/>
        </w:r>
        <w:r>
          <w:fldChar w:fldCharType="begin"/>
        </w:r>
        <w:r>
          <w:instrText xml:space="preserve"> PAGEREF _Toc11773 \h </w:instrText>
        </w:r>
        <w:r>
          <w:fldChar w:fldCharType="separate"/>
        </w:r>
        <w:r>
          <w:t>12</w:t>
        </w:r>
        <w:r>
          <w:fldChar w:fldCharType="end"/>
        </w:r>
      </w:hyperlink>
    </w:p>
    <w:p>
      <w:pPr>
        <w:pStyle w:val="TOC1"/>
        <w:tabs>
          <w:tab w:val="right" w:leader="dot" w:pos="8306"/>
        </w:tabs>
      </w:pPr>
      <w:hyperlink w:anchor="_Toc21746" w:history="1">
        <w:r>
          <w:rPr>
            <w:rFonts w:ascii="仿宋" w:eastAsia="仿宋" w:hAnsi="仿宋" w:cs="仿宋" w:hint="eastAsia"/>
            <w:lang w:eastAsia="zh-CN"/>
          </w:rPr>
          <w:t>三、项目监理与质量保证</w:t>
        </w:r>
        <w:r>
          <w:tab/>
        </w:r>
        <w:r>
          <w:fldChar w:fldCharType="begin"/>
        </w:r>
        <w:r>
          <w:instrText xml:space="preserve"> PAGEREF _Toc21746 \h </w:instrText>
        </w:r>
        <w:r>
          <w:fldChar w:fldCharType="separate"/>
        </w:r>
        <w:r>
          <w:t>13</w:t>
        </w:r>
        <w:r>
          <w:fldChar w:fldCharType="end"/>
        </w:r>
      </w:hyperlink>
    </w:p>
    <w:p>
      <w:pPr>
        <w:pStyle w:val="TOC2"/>
        <w:tabs>
          <w:tab w:val="right" w:leader="dot" w:pos="8306"/>
        </w:tabs>
      </w:pPr>
      <w:hyperlink w:anchor="_Toc23732" w:history="1">
        <w:r>
          <w:rPr>
            <w:rFonts w:ascii="仿宋" w:eastAsia="仿宋" w:hAnsi="仿宋" w:cs="仿宋" w:hint="eastAsia"/>
            <w:lang w:eastAsia="zh-CN"/>
          </w:rPr>
          <w:t>(一)、监理体系构建</w:t>
        </w:r>
        <w:r>
          <w:tab/>
        </w:r>
        <w:r>
          <w:fldChar w:fldCharType="begin"/>
        </w:r>
        <w:r>
          <w:instrText xml:space="preserve"> PAGEREF _Toc23732 \h </w:instrText>
        </w:r>
        <w:r>
          <w:fldChar w:fldCharType="separate"/>
        </w:r>
        <w:r>
          <w:t>13</w:t>
        </w:r>
        <w:r>
          <w:fldChar w:fldCharType="end"/>
        </w:r>
      </w:hyperlink>
    </w:p>
    <w:p>
      <w:pPr>
        <w:pStyle w:val="TOC2"/>
        <w:tabs>
          <w:tab w:val="right" w:leader="dot" w:pos="8306"/>
        </w:tabs>
      </w:pPr>
      <w:hyperlink w:anchor="_Toc21696" w:history="1">
        <w:r>
          <w:rPr>
            <w:rFonts w:ascii="仿宋" w:eastAsia="仿宋" w:hAnsi="仿宋" w:cs="仿宋" w:hint="eastAsia"/>
            <w:lang w:eastAsia="zh-CN"/>
          </w:rPr>
          <w:t>(二)、质量保证体系实施</w:t>
        </w:r>
        <w:r>
          <w:tab/>
        </w:r>
        <w:r>
          <w:fldChar w:fldCharType="begin"/>
        </w:r>
        <w:r>
          <w:instrText xml:space="preserve"> PAGEREF _Toc21696 \h </w:instrText>
        </w:r>
        <w:r>
          <w:fldChar w:fldCharType="separate"/>
        </w:r>
        <w:r>
          <w:t>14</w:t>
        </w:r>
        <w:r>
          <w:fldChar w:fldCharType="end"/>
        </w:r>
      </w:hyperlink>
    </w:p>
    <w:p>
      <w:pPr>
        <w:pStyle w:val="TOC2"/>
        <w:tabs>
          <w:tab w:val="right" w:leader="dot" w:pos="8306"/>
        </w:tabs>
      </w:pPr>
      <w:hyperlink w:anchor="_Toc28438" w:history="1">
        <w:r>
          <w:rPr>
            <w:rFonts w:ascii="仿宋" w:eastAsia="仿宋" w:hAnsi="仿宋" w:cs="仿宋" w:hint="eastAsia"/>
            <w:lang w:eastAsia="zh-CN"/>
          </w:rPr>
          <w:t>(三)、监理与质量控制流程</w:t>
        </w:r>
        <w:r>
          <w:tab/>
        </w:r>
        <w:r>
          <w:fldChar w:fldCharType="begin"/>
        </w:r>
        <w:r>
          <w:instrText xml:space="preserve"> PAGEREF _Toc28438 \h </w:instrText>
        </w:r>
        <w:r>
          <w:fldChar w:fldCharType="separate"/>
        </w:r>
        <w:r>
          <w:t>15</w:t>
        </w:r>
        <w:r>
          <w:fldChar w:fldCharType="end"/>
        </w:r>
      </w:hyperlink>
    </w:p>
    <w:p>
      <w:pPr>
        <w:pStyle w:val="TOC1"/>
        <w:tabs>
          <w:tab w:val="right" w:leader="dot" w:pos="8306"/>
        </w:tabs>
      </w:pPr>
      <w:hyperlink w:anchor="_Toc18257" w:history="1">
        <w:r>
          <w:rPr>
            <w:rFonts w:ascii="仿宋" w:eastAsia="仿宋" w:hAnsi="仿宋" w:cs="仿宋" w:hint="eastAsia"/>
            <w:lang w:eastAsia="zh-CN"/>
          </w:rPr>
          <w:t>四、纤维素醚项目概论</w:t>
        </w:r>
        <w:r>
          <w:tab/>
        </w:r>
        <w:r>
          <w:fldChar w:fldCharType="begin"/>
        </w:r>
        <w:r>
          <w:instrText xml:space="preserve"> PAGEREF _Toc18257 \h </w:instrText>
        </w:r>
        <w:r>
          <w:fldChar w:fldCharType="separate"/>
        </w:r>
        <w:r>
          <w:t>15</w:t>
        </w:r>
        <w:r>
          <w:fldChar w:fldCharType="end"/>
        </w:r>
      </w:hyperlink>
    </w:p>
    <w:p>
      <w:pPr>
        <w:pStyle w:val="TOC2"/>
        <w:tabs>
          <w:tab w:val="right" w:leader="dot" w:pos="8306"/>
        </w:tabs>
      </w:pPr>
      <w:hyperlink w:anchor="_Toc31964" w:history="1">
        <w:r>
          <w:rPr>
            <w:rFonts w:ascii="仿宋" w:eastAsia="仿宋" w:hAnsi="仿宋" w:cs="仿宋" w:hint="eastAsia"/>
            <w:lang w:eastAsia="zh-CN"/>
          </w:rPr>
          <w:t>(一)、项目申报单位概况</w:t>
        </w:r>
        <w:r>
          <w:tab/>
        </w:r>
        <w:r>
          <w:fldChar w:fldCharType="begin"/>
        </w:r>
        <w:r>
          <w:instrText xml:space="preserve"> PAGEREF _Toc31964 \h </w:instrText>
        </w:r>
        <w:r>
          <w:fldChar w:fldCharType="separate"/>
        </w:r>
        <w:r>
          <w:t>15</w:t>
        </w:r>
        <w:r>
          <w:fldChar w:fldCharType="end"/>
        </w:r>
      </w:hyperlink>
    </w:p>
    <w:p>
      <w:pPr>
        <w:pStyle w:val="TOC2"/>
        <w:tabs>
          <w:tab w:val="right" w:leader="dot" w:pos="8306"/>
        </w:tabs>
      </w:pPr>
      <w:hyperlink w:anchor="_Toc17850" w:history="1">
        <w:r>
          <w:rPr>
            <w:rFonts w:ascii="仿宋" w:eastAsia="仿宋" w:hAnsi="仿宋" w:cs="仿宋" w:hint="eastAsia"/>
            <w:lang w:eastAsia="zh-CN"/>
          </w:rPr>
          <w:t>(二)、项目概况</w:t>
        </w:r>
        <w:r>
          <w:tab/>
        </w:r>
        <w:r>
          <w:fldChar w:fldCharType="begin"/>
        </w:r>
        <w:r>
          <w:instrText xml:space="preserve"> PAGEREF _Toc17850 \h </w:instrText>
        </w:r>
        <w:r>
          <w:fldChar w:fldCharType="separate"/>
        </w:r>
        <w:r>
          <w:t>16</w:t>
        </w:r>
        <w:r>
          <w:fldChar w:fldCharType="end"/>
        </w:r>
      </w:hyperlink>
    </w:p>
    <w:p>
      <w:pPr>
        <w:pStyle w:val="TOC1"/>
        <w:tabs>
          <w:tab w:val="right" w:leader="dot" w:pos="8306"/>
        </w:tabs>
      </w:pPr>
      <w:hyperlink w:anchor="_Toc533" w:history="1">
        <w:r>
          <w:rPr>
            <w:rFonts w:ascii="仿宋" w:eastAsia="仿宋" w:hAnsi="仿宋" w:cs="仿宋" w:hint="eastAsia"/>
            <w:lang w:eastAsia="zh-CN"/>
          </w:rPr>
          <w:t>五、环境和生态影响分析</w:t>
        </w:r>
        <w:r>
          <w:tab/>
        </w:r>
        <w:r>
          <w:fldChar w:fldCharType="begin"/>
        </w:r>
        <w:r>
          <w:instrText xml:space="preserve"> PAGEREF _Toc533 \h </w:instrText>
        </w:r>
        <w:r>
          <w:fldChar w:fldCharType="separate"/>
        </w:r>
        <w:r>
          <w:t>19</w:t>
        </w:r>
        <w:r>
          <w:fldChar w:fldCharType="end"/>
        </w:r>
      </w:hyperlink>
    </w:p>
    <w:p>
      <w:pPr>
        <w:pStyle w:val="TOC2"/>
        <w:tabs>
          <w:tab w:val="right" w:leader="dot" w:pos="8306"/>
        </w:tabs>
      </w:pPr>
      <w:hyperlink w:anchor="_Toc19921" w:history="1">
        <w:r>
          <w:rPr>
            <w:rFonts w:ascii="仿宋" w:eastAsia="仿宋" w:hAnsi="仿宋" w:cs="仿宋" w:hint="eastAsia"/>
            <w:lang w:eastAsia="zh-CN"/>
          </w:rPr>
          <w:t>(一)、环境和生态现状</w:t>
        </w:r>
        <w:r>
          <w:tab/>
        </w:r>
        <w:r>
          <w:fldChar w:fldCharType="begin"/>
        </w:r>
        <w:r>
          <w:instrText xml:space="preserve"> PAGEREF _Toc19921 \h </w:instrText>
        </w:r>
        <w:r>
          <w:fldChar w:fldCharType="separate"/>
        </w:r>
        <w:r>
          <w:t>19</w:t>
        </w:r>
        <w:r>
          <w:fldChar w:fldCharType="end"/>
        </w:r>
      </w:hyperlink>
    </w:p>
    <w:p>
      <w:pPr>
        <w:pStyle w:val="TOC2"/>
        <w:tabs>
          <w:tab w:val="right" w:leader="dot" w:pos="8306"/>
        </w:tabs>
      </w:pPr>
      <w:hyperlink w:anchor="_Toc22304" w:history="1">
        <w:r>
          <w:rPr>
            <w:rFonts w:ascii="仿宋" w:eastAsia="仿宋" w:hAnsi="仿宋" w:cs="仿宋" w:hint="eastAsia"/>
            <w:lang w:eastAsia="zh-CN"/>
          </w:rPr>
          <w:t>(二)、生态环境影响分析</w:t>
        </w:r>
        <w:r>
          <w:tab/>
        </w:r>
        <w:r>
          <w:fldChar w:fldCharType="begin"/>
        </w:r>
        <w:r>
          <w:instrText xml:space="preserve"> PAGEREF _Toc22304 \h </w:instrText>
        </w:r>
        <w:r>
          <w:fldChar w:fldCharType="separate"/>
        </w:r>
        <w:r>
          <w:t>21</w:t>
        </w:r>
        <w:r>
          <w:fldChar w:fldCharType="end"/>
        </w:r>
      </w:hyperlink>
    </w:p>
    <w:p>
      <w:pPr>
        <w:pStyle w:val="TOC2"/>
        <w:tabs>
          <w:tab w:val="right" w:leader="dot" w:pos="8306"/>
        </w:tabs>
      </w:pPr>
      <w:hyperlink w:anchor="_Toc26844" w:history="1">
        <w:r>
          <w:rPr>
            <w:rFonts w:ascii="仿宋" w:eastAsia="仿宋" w:hAnsi="仿宋" w:cs="仿宋" w:hint="eastAsia"/>
            <w:lang w:eastAsia="zh-CN"/>
          </w:rPr>
          <w:t>(三)、生态环境保护措施</w:t>
        </w:r>
        <w:r>
          <w:tab/>
        </w:r>
        <w:r>
          <w:fldChar w:fldCharType="begin"/>
        </w:r>
        <w:r>
          <w:instrText xml:space="preserve"> PAGEREF _Toc26844 \h </w:instrText>
        </w:r>
        <w:r>
          <w:fldChar w:fldCharType="separate"/>
        </w:r>
        <w:r>
          <w:t>22</w:t>
        </w:r>
        <w:r>
          <w:fldChar w:fldCharType="end"/>
        </w:r>
      </w:hyperlink>
    </w:p>
    <w:p>
      <w:pPr>
        <w:pStyle w:val="TOC2"/>
        <w:tabs>
          <w:tab w:val="right" w:leader="dot" w:pos="8306"/>
        </w:tabs>
      </w:pPr>
      <w:hyperlink w:anchor="_Toc4386" w:history="1">
        <w:r>
          <w:rPr>
            <w:rFonts w:ascii="仿宋" w:eastAsia="仿宋" w:hAnsi="仿宋" w:cs="仿宋" w:hint="eastAsia"/>
            <w:lang w:eastAsia="zh-CN"/>
          </w:rPr>
          <w:t>(四)、地质灾害影响分析</w:t>
        </w:r>
        <w:r>
          <w:tab/>
        </w:r>
        <w:r>
          <w:fldChar w:fldCharType="begin"/>
        </w:r>
        <w:r>
          <w:instrText xml:space="preserve"> PAGEREF _Toc4386 \h </w:instrText>
        </w:r>
        <w:r>
          <w:fldChar w:fldCharType="separate"/>
        </w:r>
        <w:r>
          <w:t>24</w:t>
        </w:r>
        <w:r>
          <w:fldChar w:fldCharType="end"/>
        </w:r>
      </w:hyperlink>
    </w:p>
    <w:p>
      <w:pPr>
        <w:pStyle w:val="TOC2"/>
        <w:tabs>
          <w:tab w:val="right" w:leader="dot" w:pos="8306"/>
        </w:tabs>
      </w:pPr>
      <w:hyperlink w:anchor="_Toc3214" w:history="1">
        <w:r>
          <w:rPr>
            <w:rFonts w:ascii="仿宋" w:eastAsia="仿宋" w:hAnsi="仿宋" w:cs="仿宋" w:hint="eastAsia"/>
            <w:lang w:eastAsia="zh-CN"/>
          </w:rPr>
          <w:t>(五)、特殊环境影响</w:t>
        </w:r>
        <w:r>
          <w:tab/>
        </w:r>
        <w:r>
          <w:fldChar w:fldCharType="begin"/>
        </w:r>
        <w:r>
          <w:instrText xml:space="preserve"> PAGEREF _Toc3214 \h </w:instrText>
        </w:r>
        <w:r>
          <w:fldChar w:fldCharType="separate"/>
        </w:r>
        <w:r>
          <w:t>25</w:t>
        </w:r>
        <w:r>
          <w:fldChar w:fldCharType="end"/>
        </w:r>
      </w:hyperlink>
    </w:p>
    <w:p>
      <w:pPr>
        <w:pStyle w:val="TOC1"/>
        <w:tabs>
          <w:tab w:val="right" w:leader="dot" w:pos="8306"/>
        </w:tabs>
      </w:pPr>
      <w:hyperlink w:anchor="_Toc22402" w:history="1">
        <w:r>
          <w:rPr>
            <w:rFonts w:ascii="仿宋" w:eastAsia="仿宋" w:hAnsi="仿宋" w:cs="仿宋" w:hint="eastAsia"/>
            <w:lang w:eastAsia="zh-CN"/>
          </w:rPr>
          <w:t>六、资源开发及综合利用分析</w:t>
        </w:r>
        <w:r>
          <w:tab/>
        </w:r>
        <w:r>
          <w:fldChar w:fldCharType="begin"/>
        </w:r>
        <w:r>
          <w:instrText xml:space="preserve"> PAGEREF _Toc22402 \h </w:instrText>
        </w:r>
        <w:r>
          <w:fldChar w:fldCharType="separate"/>
        </w:r>
        <w:r>
          <w:t>26</w:t>
        </w:r>
        <w:r>
          <w:fldChar w:fldCharType="end"/>
        </w:r>
      </w:hyperlink>
    </w:p>
    <w:p>
      <w:pPr>
        <w:pStyle w:val="TOC2"/>
        <w:tabs>
          <w:tab w:val="right" w:leader="dot" w:pos="8306"/>
        </w:tabs>
      </w:pPr>
      <w:hyperlink w:anchor="_Toc12592" w:history="1">
        <w:r>
          <w:rPr>
            <w:rFonts w:ascii="仿宋" w:eastAsia="仿宋" w:hAnsi="仿宋" w:cs="仿宋" w:hint="eastAsia"/>
            <w:lang w:eastAsia="zh-CN"/>
          </w:rPr>
          <w:t>(一)、资源开发方案</w:t>
        </w:r>
        <w:r>
          <w:tab/>
        </w:r>
        <w:r>
          <w:fldChar w:fldCharType="begin"/>
        </w:r>
        <w:r>
          <w:instrText xml:space="preserve"> PAGEREF _Toc12592 \h </w:instrText>
        </w:r>
        <w:r>
          <w:fldChar w:fldCharType="separate"/>
        </w:r>
        <w:r>
          <w:t>26</w:t>
        </w:r>
        <w:r>
          <w:fldChar w:fldCharType="end"/>
        </w:r>
      </w:hyperlink>
    </w:p>
    <w:p>
      <w:pPr>
        <w:pStyle w:val="TOC2"/>
        <w:tabs>
          <w:tab w:val="right" w:leader="dot" w:pos="8306"/>
        </w:tabs>
      </w:pPr>
      <w:hyperlink w:anchor="_Toc24052" w:history="1">
        <w:r>
          <w:rPr>
            <w:rFonts w:ascii="仿宋" w:eastAsia="仿宋" w:hAnsi="仿宋" w:cs="仿宋" w:hint="eastAsia"/>
            <w:lang w:eastAsia="zh-CN"/>
          </w:rPr>
          <w:t>(二)、资源利用方案</w:t>
        </w:r>
        <w:r>
          <w:tab/>
        </w:r>
        <w:r>
          <w:fldChar w:fldCharType="begin"/>
        </w:r>
        <w:r>
          <w:instrText xml:space="preserve"> PAGEREF _Toc24052 \h </w:instrText>
        </w:r>
        <w:r>
          <w:fldChar w:fldCharType="separate"/>
        </w:r>
        <w:r>
          <w:t>27</w:t>
        </w:r>
        <w:r>
          <w:fldChar w:fldCharType="end"/>
        </w:r>
      </w:hyperlink>
    </w:p>
    <w:p>
      <w:pPr>
        <w:pStyle w:val="TOC2"/>
        <w:tabs>
          <w:tab w:val="right" w:leader="dot" w:pos="8306"/>
        </w:tabs>
      </w:pPr>
      <w:hyperlink w:anchor="_Toc11761" w:history="1">
        <w:r>
          <w:rPr>
            <w:rFonts w:ascii="仿宋" w:eastAsia="仿宋" w:hAnsi="仿宋" w:cs="仿宋" w:hint="eastAsia"/>
            <w:lang w:eastAsia="zh-CN"/>
          </w:rPr>
          <w:t>(三)、资源节约措施</w:t>
        </w:r>
        <w:r>
          <w:tab/>
        </w:r>
        <w:r>
          <w:fldChar w:fldCharType="begin"/>
        </w:r>
        <w:r>
          <w:instrText xml:space="preserve"> PAGEREF _Toc11761 \h </w:instrText>
        </w:r>
        <w:r>
          <w:fldChar w:fldCharType="separate"/>
        </w:r>
        <w:r>
          <w:t>29</w:t>
        </w:r>
        <w:r>
          <w:fldChar w:fldCharType="end"/>
        </w:r>
      </w:hyperlink>
    </w:p>
    <w:p>
      <w:pPr>
        <w:pStyle w:val="TOC1"/>
        <w:tabs>
          <w:tab w:val="right" w:leader="dot" w:pos="8306"/>
        </w:tabs>
      </w:pPr>
      <w:hyperlink w:anchor="_Toc28687" w:history="1">
        <w:r>
          <w:rPr>
            <w:rFonts w:ascii="仿宋" w:eastAsia="仿宋" w:hAnsi="仿宋" w:cs="仿宋" w:hint="eastAsia"/>
            <w:lang w:eastAsia="zh-CN"/>
          </w:rPr>
          <w:t>七、经济效益与社会效益优化</w:t>
        </w:r>
        <w:r>
          <w:tab/>
        </w:r>
        <w:r>
          <w:fldChar w:fldCharType="begin"/>
        </w:r>
        <w:r>
          <w:instrText xml:space="preserve"> PAGEREF _Toc28687 \h </w:instrText>
        </w:r>
        <w:r>
          <w:fldChar w:fldCharType="separate"/>
        </w:r>
        <w:r>
          <w:t>30</w:t>
        </w:r>
        <w:r>
          <w:fldChar w:fldCharType="end"/>
        </w:r>
      </w:hyperlink>
    </w:p>
    <w:p>
      <w:pPr>
        <w:pStyle w:val="TOC2"/>
        <w:tabs>
          <w:tab w:val="right" w:leader="dot" w:pos="8306"/>
        </w:tabs>
      </w:pPr>
      <w:hyperlink w:anchor="_Toc13474" w:history="1">
        <w:r>
          <w:rPr>
            <w:rFonts w:ascii="仿宋" w:eastAsia="仿宋" w:hAnsi="仿宋" w:cs="仿宋" w:hint="eastAsia"/>
            <w:lang w:eastAsia="zh-CN"/>
          </w:rPr>
          <w:t>(一)、经济效益提升策略</w:t>
        </w:r>
        <w:r>
          <w:tab/>
        </w:r>
        <w:r>
          <w:fldChar w:fldCharType="begin"/>
        </w:r>
        <w:r>
          <w:instrText xml:space="preserve"> PAGEREF _Toc13474 \h </w:instrText>
        </w:r>
        <w:r>
          <w:fldChar w:fldCharType="separate"/>
        </w:r>
        <w:r>
          <w:t>30</w:t>
        </w:r>
        <w:r>
          <w:fldChar w:fldCharType="end"/>
        </w:r>
      </w:hyperlink>
    </w:p>
    <w:p>
      <w:pPr>
        <w:pStyle w:val="TOC2"/>
        <w:tabs>
          <w:tab w:val="right" w:leader="dot" w:pos="8306"/>
        </w:tabs>
      </w:pPr>
      <w:hyperlink w:anchor="_Toc8851" w:history="1">
        <w:r>
          <w:rPr>
            <w:rFonts w:ascii="仿宋" w:eastAsia="仿宋" w:hAnsi="仿宋" w:cs="仿宋" w:hint="eastAsia"/>
            <w:lang w:eastAsia="zh-CN"/>
          </w:rPr>
          <w:t>(二)、社会效益增强方案</w:t>
        </w:r>
        <w:r>
          <w:tab/>
        </w:r>
        <w:r>
          <w:fldChar w:fldCharType="begin"/>
        </w:r>
        <w:r>
          <w:instrText xml:space="preserve"> PAGEREF _Toc8851 \h </w:instrText>
        </w:r>
        <w:r>
          <w:fldChar w:fldCharType="separate"/>
        </w:r>
        <w:r>
          <w:t>31</w:t>
        </w:r>
        <w:r>
          <w:fldChar w:fldCharType="end"/>
        </w:r>
      </w:hyperlink>
    </w:p>
    <w:p>
      <w:pPr>
        <w:pStyle w:val="TOC1"/>
        <w:tabs>
          <w:tab w:val="right" w:leader="dot" w:pos="8306"/>
        </w:tabs>
      </w:pPr>
      <w:hyperlink w:anchor="_Toc20591" w:history="1">
        <w:r>
          <w:rPr>
            <w:rFonts w:ascii="仿宋" w:eastAsia="仿宋" w:hAnsi="仿宋" w:cs="仿宋" w:hint="eastAsia"/>
            <w:lang w:eastAsia="zh-CN"/>
          </w:rPr>
          <w:t>八、环境保护与治理方案</w:t>
        </w:r>
        <w:r>
          <w:tab/>
        </w:r>
        <w:r>
          <w:fldChar w:fldCharType="begin"/>
        </w:r>
        <w:r>
          <w:instrText xml:space="preserve"> PAGEREF _Toc20591 \h </w:instrText>
        </w:r>
        <w:r>
          <w:fldChar w:fldCharType="separate"/>
        </w:r>
        <w:r>
          <w:t>32</w:t>
        </w:r>
        <w:r>
          <w:fldChar w:fldCharType="end"/>
        </w:r>
      </w:hyperlink>
    </w:p>
    <w:p>
      <w:pPr>
        <w:pStyle w:val="TOC2"/>
        <w:tabs>
          <w:tab w:val="right" w:leader="dot" w:pos="8306"/>
        </w:tabs>
      </w:pPr>
      <w:hyperlink w:anchor="_Toc8127" w:history="1">
        <w:r>
          <w:rPr>
            <w:rFonts w:ascii="仿宋" w:eastAsia="仿宋" w:hAnsi="仿宋" w:cs="仿宋" w:hint="eastAsia"/>
            <w:lang w:eastAsia="zh-CN"/>
          </w:rPr>
          <w:t>(一)、项目环境影响评估</w:t>
        </w:r>
        <w:r>
          <w:tab/>
        </w:r>
        <w:r>
          <w:fldChar w:fldCharType="begin"/>
        </w:r>
        <w:r>
          <w:instrText xml:space="preserve"> PAGEREF _Toc8127 \h </w:instrText>
        </w:r>
        <w:r>
          <w:fldChar w:fldCharType="separate"/>
        </w:r>
        <w:r>
          <w:t>32</w:t>
        </w:r>
        <w:r>
          <w:fldChar w:fldCharType="end"/>
        </w:r>
      </w:hyperlink>
    </w:p>
    <w:p>
      <w:pPr>
        <w:pStyle w:val="TOC2"/>
        <w:tabs>
          <w:tab w:val="right" w:leader="dot" w:pos="8306"/>
        </w:tabs>
      </w:pPr>
      <w:hyperlink w:anchor="_Toc10072" w:history="1">
        <w:r>
          <w:rPr>
            <w:rFonts w:ascii="仿宋" w:eastAsia="仿宋" w:hAnsi="仿宋" w:cs="仿宋" w:hint="eastAsia"/>
            <w:lang w:eastAsia="zh-CN"/>
          </w:rPr>
          <w:t>(二)、环境保护措施与治理方案</w:t>
        </w:r>
        <w:r>
          <w:tab/>
        </w:r>
        <w:r>
          <w:fldChar w:fldCharType="begin"/>
        </w:r>
        <w:r>
          <w:instrText xml:space="preserve"> PAGEREF _Toc10072 \h </w:instrText>
        </w:r>
        <w:r>
          <w:fldChar w:fldCharType="separate"/>
        </w:r>
        <w:r>
          <w:t>32</w:t>
        </w:r>
        <w:r>
          <w:fldChar w:fldCharType="end"/>
        </w:r>
      </w:hyperlink>
    </w:p>
    <w:p>
      <w:pPr>
        <w:pStyle w:val="TOC1"/>
        <w:tabs>
          <w:tab w:val="right" w:leader="dot" w:pos="8306"/>
        </w:tabs>
      </w:pPr>
      <w:hyperlink w:anchor="_Toc28515" w:history="1">
        <w:r>
          <w:rPr>
            <w:rFonts w:ascii="仿宋" w:eastAsia="仿宋" w:hAnsi="仿宋" w:cs="仿宋" w:hint="eastAsia"/>
            <w:lang w:eastAsia="zh-CN"/>
          </w:rPr>
          <w:t>九、技术创新与产业升级</w:t>
        </w:r>
        <w:r>
          <w:tab/>
        </w:r>
        <w:r>
          <w:fldChar w:fldCharType="begin"/>
        </w:r>
        <w:r>
          <w:instrText xml:space="preserve"> PAGEREF _Toc28515 \h </w:instrText>
        </w:r>
        <w:r>
          <w:fldChar w:fldCharType="separate"/>
        </w:r>
        <w:r>
          <w:t>33</w:t>
        </w:r>
        <w:r>
          <w:fldChar w:fldCharType="end"/>
        </w:r>
      </w:hyperlink>
    </w:p>
    <w:p>
      <w:pPr>
        <w:pStyle w:val="TOC2"/>
        <w:tabs>
          <w:tab w:val="right" w:leader="dot" w:pos="8306"/>
        </w:tabs>
      </w:pPr>
      <w:hyperlink w:anchor="_Toc31859" w:history="1">
        <w:r>
          <w:rPr>
            <w:rFonts w:ascii="仿宋" w:eastAsia="仿宋" w:hAnsi="仿宋" w:cs="仿宋" w:hint="eastAsia"/>
            <w:lang w:eastAsia="zh-CN"/>
          </w:rPr>
          <w:t>(一)、技术创新方向与目标</w:t>
        </w:r>
        <w:r>
          <w:tab/>
        </w:r>
        <w:r>
          <w:fldChar w:fldCharType="begin"/>
        </w:r>
        <w:r>
          <w:instrText xml:space="preserve"> PAGEREF _Toc31859 \h </w:instrText>
        </w:r>
        <w:r>
          <w:fldChar w:fldCharType="separate"/>
        </w:r>
        <w:r>
          <w:t>33</w:t>
        </w:r>
        <w:r>
          <w:fldChar w:fldCharType="end"/>
        </w:r>
      </w:hyperlink>
    </w:p>
    <w:p>
      <w:pPr>
        <w:pStyle w:val="TOC2"/>
        <w:tabs>
          <w:tab w:val="right" w:leader="dot" w:pos="8306"/>
        </w:tabs>
      </w:pPr>
      <w:hyperlink w:anchor="_Toc24733" w:history="1">
        <w:r>
          <w:rPr>
            <w:rFonts w:ascii="仿宋" w:eastAsia="仿宋" w:hAnsi="仿宋" w:cs="仿宋" w:hint="eastAsia"/>
            <w:lang w:eastAsia="zh-CN"/>
          </w:rPr>
          <w:t>(二)、产业升级路径与措施</w:t>
        </w:r>
        <w:r>
          <w:tab/>
        </w:r>
        <w:r>
          <w:fldChar w:fldCharType="begin"/>
        </w:r>
        <w:r>
          <w:instrText xml:space="preserve"> PAGEREF _Toc24733 \h </w:instrText>
        </w:r>
        <w:r>
          <w:fldChar w:fldCharType="separate"/>
        </w:r>
        <w:r>
          <w:t>34</w:t>
        </w:r>
        <w:r>
          <w:fldChar w:fldCharType="end"/>
        </w:r>
      </w:hyperlink>
    </w:p>
    <w:p>
      <w:pPr>
        <w:pStyle w:val="TOC1"/>
        <w:tabs>
          <w:tab w:val="right" w:leader="dot" w:pos="8306"/>
        </w:tabs>
      </w:pPr>
      <w:hyperlink w:anchor="_Toc8513" w:history="1">
        <w:r>
          <w:rPr>
            <w:rFonts w:ascii="仿宋" w:eastAsia="仿宋" w:hAnsi="仿宋" w:cs="仿宋" w:hint="eastAsia"/>
            <w:lang w:eastAsia="zh-CN"/>
          </w:rPr>
          <w:t>十、项目实施与管理方案</w:t>
        </w:r>
        <w:r>
          <w:tab/>
        </w:r>
        <w:r>
          <w:fldChar w:fldCharType="begin"/>
        </w:r>
        <w:r>
          <w:instrText xml:space="preserve"> PAGEREF _Toc8513 \h </w:instrText>
        </w:r>
        <w:r>
          <w:fldChar w:fldCharType="separate"/>
        </w:r>
        <w:r>
          <w:t>35</w:t>
        </w:r>
        <w:r>
          <w:fldChar w:fldCharType="end"/>
        </w:r>
      </w:hyperlink>
    </w:p>
    <w:p>
      <w:pPr>
        <w:pStyle w:val="TOC2"/>
        <w:tabs>
          <w:tab w:val="right" w:leader="dot" w:pos="8306"/>
        </w:tabs>
      </w:pPr>
      <w:hyperlink w:anchor="_Toc10846" w:history="1">
        <w:r>
          <w:rPr>
            <w:rFonts w:ascii="仿宋" w:eastAsia="仿宋" w:hAnsi="仿宋" w:cs="仿宋" w:hint="eastAsia"/>
            <w:lang w:eastAsia="zh-CN"/>
          </w:rPr>
          <w:t>(一)、项目实施计划</w:t>
        </w:r>
        <w:r>
          <w:tab/>
        </w:r>
        <w:r>
          <w:fldChar w:fldCharType="begin"/>
        </w:r>
        <w:r>
          <w:instrText xml:space="preserve"> PAGEREF _Toc10846 \h </w:instrText>
        </w:r>
        <w:r>
          <w:fldChar w:fldCharType="separate"/>
        </w:r>
        <w:r>
          <w:t>35</w:t>
        </w:r>
        <w:r>
          <w:fldChar w:fldCharType="end"/>
        </w:r>
      </w:hyperlink>
    </w:p>
    <w:p>
      <w:pPr>
        <w:pStyle w:val="TOC2"/>
        <w:tabs>
          <w:tab w:val="right" w:leader="dot" w:pos="8306"/>
        </w:tabs>
      </w:pPr>
      <w:hyperlink w:anchor="_Toc13976" w:history="1">
        <w:r>
          <w:rPr>
            <w:rFonts w:ascii="仿宋" w:eastAsia="仿宋" w:hAnsi="仿宋" w:cs="仿宋" w:hint="eastAsia"/>
            <w:lang w:eastAsia="zh-CN"/>
          </w:rPr>
          <w:t>(二)、项目组织机构与职责</w:t>
        </w:r>
        <w:r>
          <w:tab/>
        </w:r>
        <w:r>
          <w:fldChar w:fldCharType="begin"/>
        </w:r>
        <w:r>
          <w:instrText xml:space="preserve"> PAGEREF _Toc13976 \h </w:instrText>
        </w:r>
        <w:r>
          <w:fldChar w:fldCharType="separate"/>
        </w:r>
        <w:r>
          <w:t>37</w:t>
        </w:r>
        <w:r>
          <w:fldChar w:fldCharType="end"/>
        </w:r>
      </w:hyperlink>
    </w:p>
    <w:p>
      <w:pPr>
        <w:pStyle w:val="TOC2"/>
        <w:tabs>
          <w:tab w:val="right" w:leader="dot" w:pos="8306"/>
        </w:tabs>
      </w:pPr>
      <w:hyperlink w:anchor="_Toc16679" w:history="1">
        <w:r>
          <w:rPr>
            <w:rFonts w:ascii="仿宋" w:eastAsia="仿宋" w:hAnsi="仿宋" w:cs="仿宋" w:hint="eastAsia"/>
            <w:lang w:eastAsia="zh-CN"/>
          </w:rPr>
          <w:t>(三)、项目管理与监控体系</w:t>
        </w:r>
        <w:r>
          <w:tab/>
        </w:r>
        <w:r>
          <w:fldChar w:fldCharType="begin"/>
        </w:r>
        <w:r>
          <w:instrText xml:space="preserve"> PAGEREF _Toc16679 \h </w:instrText>
        </w:r>
        <w:r>
          <w:fldChar w:fldCharType="separate"/>
        </w:r>
        <w:r>
          <w:t>39</w:t>
        </w:r>
        <w:r>
          <w:fldChar w:fldCharType="end"/>
        </w:r>
      </w:hyperlink>
    </w:p>
    <w:p>
      <w:pPr>
        <w:pStyle w:val="TOC1"/>
        <w:tabs>
          <w:tab w:val="right" w:leader="dot" w:pos="8306"/>
        </w:tabs>
      </w:pPr>
      <w:hyperlink w:anchor="_Toc25073" w:history="1">
        <w:r>
          <w:rPr>
            <w:rFonts w:ascii="仿宋" w:eastAsia="仿宋" w:hAnsi="仿宋" w:cs="仿宋" w:hint="eastAsia"/>
            <w:lang w:eastAsia="zh-CN"/>
          </w:rPr>
          <w:t>十一、项目进度计划</w:t>
        </w:r>
        <w:r>
          <w:tab/>
        </w:r>
        <w:r>
          <w:fldChar w:fldCharType="begin"/>
        </w:r>
        <w:r>
          <w:instrText xml:space="preserve"> PAGEREF _Toc25073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25" w:history="1">
        <w:r>
          <w:rPr>
            <w:rFonts w:ascii="仿宋" w:eastAsia="仿宋" w:hAnsi="仿宋" w:cs="仿宋" w:hint="eastAsia"/>
            <w:lang w:eastAsia="zh-CN"/>
          </w:rPr>
          <w:t>(一)、建设周期</w:t>
        </w:r>
        <w:r>
          <w:tab/>
        </w:r>
        <w:r>
          <w:fldChar w:fldCharType="begin"/>
        </w:r>
        <w:r>
          <w:instrText xml:space="preserve"> PAGEREF _Toc5025 \h </w:instrText>
        </w:r>
        <w:r>
          <w:fldChar w:fldCharType="separate"/>
        </w:r>
        <w:r>
          <w:t>41</w:t>
        </w:r>
        <w:r>
          <w:fldChar w:fldCharType="end"/>
        </w:r>
      </w:hyperlink>
    </w:p>
    <w:p>
      <w:pPr>
        <w:pStyle w:val="TOC2"/>
        <w:tabs>
          <w:tab w:val="right" w:leader="dot" w:pos="8306"/>
        </w:tabs>
      </w:pPr>
      <w:hyperlink w:anchor="_Toc540" w:history="1">
        <w:r>
          <w:rPr>
            <w:rFonts w:ascii="仿宋" w:eastAsia="仿宋" w:hAnsi="仿宋" w:cs="仿宋" w:hint="eastAsia"/>
            <w:lang w:eastAsia="zh-CN"/>
          </w:rPr>
          <w:t>(二)、建设进度</w:t>
        </w:r>
        <w:r>
          <w:tab/>
        </w:r>
        <w:r>
          <w:fldChar w:fldCharType="begin"/>
        </w:r>
        <w:r>
          <w:instrText xml:space="preserve"> PAGEREF _Toc540 \h </w:instrText>
        </w:r>
        <w:r>
          <w:fldChar w:fldCharType="separate"/>
        </w:r>
        <w:r>
          <w:t>41</w:t>
        </w:r>
        <w:r>
          <w:fldChar w:fldCharType="end"/>
        </w:r>
      </w:hyperlink>
    </w:p>
    <w:p>
      <w:pPr>
        <w:pStyle w:val="TOC2"/>
        <w:tabs>
          <w:tab w:val="right" w:leader="dot" w:pos="8306"/>
        </w:tabs>
      </w:pPr>
      <w:hyperlink w:anchor="_Toc11512" w:history="1">
        <w:r>
          <w:rPr>
            <w:rFonts w:ascii="仿宋" w:eastAsia="仿宋" w:hAnsi="仿宋" w:cs="仿宋" w:hint="eastAsia"/>
            <w:lang w:eastAsia="zh-CN"/>
          </w:rPr>
          <w:t>(三)、进度安排注意事项</w:t>
        </w:r>
        <w:r>
          <w:tab/>
        </w:r>
        <w:r>
          <w:fldChar w:fldCharType="begin"/>
        </w:r>
        <w:r>
          <w:instrText xml:space="preserve"> PAGEREF _Toc11512 \h </w:instrText>
        </w:r>
        <w:r>
          <w:fldChar w:fldCharType="separate"/>
        </w:r>
        <w:r>
          <w:t>43</w:t>
        </w:r>
        <w:r>
          <w:fldChar w:fldCharType="end"/>
        </w:r>
      </w:hyperlink>
    </w:p>
    <w:p>
      <w:pPr>
        <w:pStyle w:val="TOC2"/>
        <w:tabs>
          <w:tab w:val="right" w:leader="dot" w:pos="8306"/>
        </w:tabs>
      </w:pPr>
      <w:hyperlink w:anchor="_Toc1708" w:history="1">
        <w:r>
          <w:rPr>
            <w:rFonts w:ascii="仿宋" w:eastAsia="仿宋" w:hAnsi="仿宋" w:cs="仿宋" w:hint="eastAsia"/>
            <w:lang w:eastAsia="zh-CN"/>
          </w:rPr>
          <w:t>(四)、人力资源配置</w:t>
        </w:r>
        <w:r>
          <w:tab/>
        </w:r>
        <w:r>
          <w:fldChar w:fldCharType="begin"/>
        </w:r>
        <w:r>
          <w:instrText xml:space="preserve"> PAGEREF _Toc1708 \h </w:instrText>
        </w:r>
        <w:r>
          <w:fldChar w:fldCharType="separate"/>
        </w:r>
        <w:r>
          <w:t>43</w:t>
        </w:r>
        <w:r>
          <w:fldChar w:fldCharType="end"/>
        </w:r>
      </w:hyperlink>
    </w:p>
    <w:p>
      <w:pPr>
        <w:pStyle w:val="TOC2"/>
        <w:tabs>
          <w:tab w:val="right" w:leader="dot" w:pos="8306"/>
        </w:tabs>
      </w:pPr>
      <w:hyperlink w:anchor="_Toc29482" w:history="1">
        <w:r>
          <w:rPr>
            <w:rFonts w:ascii="仿宋" w:eastAsia="仿宋" w:hAnsi="仿宋" w:cs="仿宋" w:hint="eastAsia"/>
            <w:lang w:eastAsia="zh-CN"/>
          </w:rPr>
          <w:t>(五)、员工培训</w:t>
        </w:r>
        <w:r>
          <w:tab/>
        </w:r>
        <w:r>
          <w:fldChar w:fldCharType="begin"/>
        </w:r>
        <w:r>
          <w:instrText xml:space="preserve"> PAGEREF _Toc29482 \h </w:instrText>
        </w:r>
        <w:r>
          <w:fldChar w:fldCharType="separate"/>
        </w:r>
        <w:r>
          <w:t>45</w:t>
        </w:r>
        <w:r>
          <w:fldChar w:fldCharType="end"/>
        </w:r>
      </w:hyperlink>
    </w:p>
    <w:p>
      <w:pPr>
        <w:pStyle w:val="TOC2"/>
        <w:tabs>
          <w:tab w:val="right" w:leader="dot" w:pos="8306"/>
        </w:tabs>
      </w:pPr>
      <w:hyperlink w:anchor="_Toc26514" w:history="1">
        <w:r>
          <w:rPr>
            <w:rFonts w:ascii="仿宋" w:eastAsia="仿宋" w:hAnsi="仿宋" w:cs="仿宋" w:hint="eastAsia"/>
            <w:lang w:eastAsia="zh-CN"/>
          </w:rPr>
          <w:t>(六)、项目实施保障</w:t>
        </w:r>
        <w:r>
          <w:tab/>
        </w:r>
        <w:r>
          <w:fldChar w:fldCharType="begin"/>
        </w:r>
        <w:r>
          <w:instrText xml:space="preserve"> PAGEREF _Toc26514 \h </w:instrText>
        </w:r>
        <w:r>
          <w:fldChar w:fldCharType="separate"/>
        </w:r>
        <w:r>
          <w:t>46</w:t>
        </w:r>
        <w:r>
          <w:fldChar w:fldCharType="end"/>
        </w:r>
      </w:hyperlink>
    </w:p>
    <w:p>
      <w:pPr>
        <w:pStyle w:val="TOC2"/>
        <w:tabs>
          <w:tab w:val="right" w:leader="dot" w:pos="8306"/>
        </w:tabs>
      </w:pPr>
      <w:hyperlink w:anchor="_Toc10404" w:history="1">
        <w:r>
          <w:rPr>
            <w:rFonts w:ascii="仿宋" w:eastAsia="仿宋" w:hAnsi="仿宋" w:cs="仿宋" w:hint="eastAsia"/>
            <w:lang w:eastAsia="zh-CN"/>
          </w:rPr>
          <w:t>(七)、安全规范管理</w:t>
        </w:r>
        <w:r>
          <w:tab/>
        </w:r>
        <w:r>
          <w:fldChar w:fldCharType="begin"/>
        </w:r>
        <w:r>
          <w:instrText xml:space="preserve"> PAGEREF _Toc10404 \h </w:instrText>
        </w:r>
        <w:r>
          <w:fldChar w:fldCharType="separate"/>
        </w:r>
        <w:r>
          <w:t>47</w:t>
        </w:r>
        <w:r>
          <w:fldChar w:fldCharType="end"/>
        </w:r>
      </w:hyperlink>
    </w:p>
    <w:p>
      <w:pPr>
        <w:pStyle w:val="TOC1"/>
        <w:tabs>
          <w:tab w:val="right" w:leader="dot" w:pos="8306"/>
        </w:tabs>
      </w:pPr>
      <w:hyperlink w:anchor="_Toc26304" w:history="1">
        <w:r>
          <w:rPr>
            <w:rFonts w:ascii="仿宋" w:eastAsia="仿宋" w:hAnsi="仿宋" w:cs="仿宋" w:hint="eastAsia"/>
            <w:lang w:eastAsia="zh-CN"/>
          </w:rPr>
          <w:t>十二、资金管理与财务规划</w:t>
        </w:r>
        <w:r>
          <w:tab/>
        </w:r>
        <w:r>
          <w:fldChar w:fldCharType="begin"/>
        </w:r>
        <w:r>
          <w:instrText xml:space="preserve"> PAGEREF _Toc26304 \h </w:instrText>
        </w:r>
        <w:r>
          <w:fldChar w:fldCharType="separate"/>
        </w:r>
        <w:r>
          <w:t>49</w:t>
        </w:r>
        <w:r>
          <w:fldChar w:fldCharType="end"/>
        </w:r>
      </w:hyperlink>
    </w:p>
    <w:p>
      <w:pPr>
        <w:pStyle w:val="TOC2"/>
        <w:tabs>
          <w:tab w:val="right" w:leader="dot" w:pos="8306"/>
        </w:tabs>
      </w:pPr>
      <w:hyperlink w:anchor="_Toc21472" w:history="1">
        <w:r>
          <w:rPr>
            <w:rFonts w:ascii="仿宋" w:eastAsia="仿宋" w:hAnsi="仿宋" w:cs="仿宋" w:hint="eastAsia"/>
            <w:lang w:eastAsia="zh-CN"/>
          </w:rPr>
          <w:t>(一)、项目资金来源与筹措</w:t>
        </w:r>
        <w:r>
          <w:tab/>
        </w:r>
        <w:r>
          <w:fldChar w:fldCharType="begin"/>
        </w:r>
        <w:r>
          <w:instrText xml:space="preserve"> PAGEREF _Toc21472 \h </w:instrText>
        </w:r>
        <w:r>
          <w:fldChar w:fldCharType="separate"/>
        </w:r>
        <w:r>
          <w:t>49</w:t>
        </w:r>
        <w:r>
          <w:fldChar w:fldCharType="end"/>
        </w:r>
      </w:hyperlink>
    </w:p>
    <w:p>
      <w:pPr>
        <w:pStyle w:val="TOC2"/>
        <w:tabs>
          <w:tab w:val="right" w:leader="dot" w:pos="8306"/>
        </w:tabs>
      </w:pPr>
      <w:hyperlink w:anchor="_Toc21462" w:history="1">
        <w:r>
          <w:rPr>
            <w:rFonts w:ascii="仿宋" w:eastAsia="仿宋" w:hAnsi="仿宋" w:cs="仿宋" w:hint="eastAsia"/>
            <w:lang w:eastAsia="zh-CN"/>
          </w:rPr>
          <w:t>(二)、资金使用与监管</w:t>
        </w:r>
        <w:r>
          <w:tab/>
        </w:r>
        <w:r>
          <w:fldChar w:fldCharType="begin"/>
        </w:r>
        <w:r>
          <w:instrText xml:space="preserve"> PAGEREF _Toc21462 \h </w:instrText>
        </w:r>
        <w:r>
          <w:fldChar w:fldCharType="separate"/>
        </w:r>
        <w:r>
          <w:t>50</w:t>
        </w:r>
        <w:r>
          <w:fldChar w:fldCharType="end"/>
        </w:r>
      </w:hyperlink>
    </w:p>
    <w:p>
      <w:pPr>
        <w:pStyle w:val="TOC2"/>
        <w:tabs>
          <w:tab w:val="right" w:leader="dot" w:pos="8306"/>
        </w:tabs>
      </w:pPr>
      <w:hyperlink w:anchor="_Toc1252" w:history="1">
        <w:r>
          <w:rPr>
            <w:rFonts w:ascii="仿宋" w:eastAsia="仿宋" w:hAnsi="仿宋" w:cs="仿宋" w:hint="eastAsia"/>
            <w:lang w:eastAsia="zh-CN"/>
          </w:rPr>
          <w:t>(三)、财务规划与预测</w:t>
        </w:r>
        <w:r>
          <w:tab/>
        </w:r>
        <w:r>
          <w:fldChar w:fldCharType="begin"/>
        </w:r>
        <w:r>
          <w:instrText xml:space="preserve"> PAGEREF _Toc1252 \h </w:instrText>
        </w:r>
        <w:r>
          <w:fldChar w:fldCharType="separate"/>
        </w:r>
        <w:r>
          <w:t>51</w:t>
        </w:r>
        <w:r>
          <w:fldChar w:fldCharType="end"/>
        </w:r>
      </w:hyperlink>
    </w:p>
    <w:p>
      <w:pPr>
        <w:pStyle w:val="TOC1"/>
        <w:tabs>
          <w:tab w:val="right" w:leader="dot" w:pos="8306"/>
        </w:tabs>
      </w:pPr>
      <w:hyperlink w:anchor="_Toc2584" w:history="1">
        <w:r>
          <w:rPr>
            <w:rFonts w:ascii="仿宋" w:eastAsia="仿宋" w:hAnsi="仿宋" w:cs="仿宋" w:hint="eastAsia"/>
            <w:lang w:eastAsia="zh-CN"/>
          </w:rPr>
          <w:t>十三、产业协同与集群发展</w:t>
        </w:r>
        <w:r>
          <w:tab/>
        </w:r>
        <w:r>
          <w:fldChar w:fldCharType="begin"/>
        </w:r>
        <w:r>
          <w:instrText xml:space="preserve"> PAGEREF _Toc2584 \h </w:instrText>
        </w:r>
        <w:r>
          <w:fldChar w:fldCharType="separate"/>
        </w:r>
        <w:r>
          <w:t>52</w:t>
        </w:r>
        <w:r>
          <w:fldChar w:fldCharType="end"/>
        </w:r>
      </w:hyperlink>
    </w:p>
    <w:p>
      <w:pPr>
        <w:pStyle w:val="TOC2"/>
        <w:tabs>
          <w:tab w:val="right" w:leader="dot" w:pos="8306"/>
        </w:tabs>
      </w:pPr>
      <w:hyperlink w:anchor="_Toc28627" w:history="1">
        <w:r>
          <w:rPr>
            <w:rFonts w:ascii="仿宋" w:eastAsia="仿宋" w:hAnsi="仿宋" w:cs="仿宋" w:hint="eastAsia"/>
            <w:lang w:eastAsia="zh-CN"/>
          </w:rPr>
          <w:t>(一)、产业协同机制建设</w:t>
        </w:r>
        <w:r>
          <w:tab/>
        </w:r>
        <w:r>
          <w:fldChar w:fldCharType="begin"/>
        </w:r>
        <w:r>
          <w:instrText xml:space="preserve"> PAGEREF _Toc28627 \h </w:instrText>
        </w:r>
        <w:r>
          <w:fldChar w:fldCharType="separate"/>
        </w:r>
        <w:r>
          <w:t>52</w:t>
        </w:r>
        <w:r>
          <w:fldChar w:fldCharType="end"/>
        </w:r>
      </w:hyperlink>
    </w:p>
    <w:p>
      <w:pPr>
        <w:pStyle w:val="TOC2"/>
        <w:tabs>
          <w:tab w:val="right" w:leader="dot" w:pos="8306"/>
        </w:tabs>
      </w:pPr>
      <w:hyperlink w:anchor="_Toc25414" w:history="1">
        <w:r>
          <w:rPr>
            <w:rFonts w:ascii="仿宋" w:eastAsia="仿宋" w:hAnsi="仿宋" w:cs="仿宋" w:hint="eastAsia"/>
            <w:lang w:eastAsia="zh-CN"/>
          </w:rPr>
          <w:t>(二)、产业集群培育与发展</w:t>
        </w:r>
        <w:r>
          <w:tab/>
        </w:r>
        <w:r>
          <w:fldChar w:fldCharType="begin"/>
        </w:r>
        <w:r>
          <w:instrText xml:space="preserve"> PAGEREF _Toc25414 \h </w:instrText>
        </w:r>
        <w:r>
          <w:fldChar w:fldCharType="separate"/>
        </w:r>
        <w:r>
          <w:t>54</w:t>
        </w:r>
        <w:r>
          <w:fldChar w:fldCharType="end"/>
        </w:r>
      </w:hyperlink>
    </w:p>
    <w:p>
      <w:pPr>
        <w:pStyle w:val="TOC1"/>
        <w:tabs>
          <w:tab w:val="right" w:leader="dot" w:pos="8306"/>
        </w:tabs>
      </w:pPr>
      <w:hyperlink w:anchor="_Toc19699" w:history="1">
        <w:r>
          <w:rPr>
            <w:rFonts w:ascii="仿宋" w:eastAsia="仿宋" w:hAnsi="仿宋" w:cs="仿宋" w:hint="eastAsia"/>
            <w:lang w:eastAsia="zh-CN"/>
          </w:rPr>
          <w:t>十四、设施与设备管理</w:t>
        </w:r>
        <w:r>
          <w:tab/>
        </w:r>
        <w:r>
          <w:fldChar w:fldCharType="begin"/>
        </w:r>
        <w:r>
          <w:instrText xml:space="preserve"> PAGEREF _Toc19699 \h </w:instrText>
        </w:r>
        <w:r>
          <w:fldChar w:fldCharType="separate"/>
        </w:r>
        <w:r>
          <w:t>54</w:t>
        </w:r>
        <w:r>
          <w:fldChar w:fldCharType="end"/>
        </w:r>
      </w:hyperlink>
    </w:p>
    <w:p>
      <w:pPr>
        <w:pStyle w:val="TOC2"/>
        <w:tabs>
          <w:tab w:val="right" w:leader="dot" w:pos="8306"/>
        </w:tabs>
      </w:pPr>
      <w:hyperlink w:anchor="_Toc28175" w:history="1">
        <w:r>
          <w:rPr>
            <w:rFonts w:ascii="仿宋" w:eastAsia="仿宋" w:hAnsi="仿宋" w:cs="仿宋" w:hint="eastAsia"/>
            <w:lang w:eastAsia="zh-CN"/>
          </w:rPr>
          <w:t>(一)、设施规划与配置</w:t>
        </w:r>
        <w:r>
          <w:tab/>
        </w:r>
        <w:r>
          <w:fldChar w:fldCharType="begin"/>
        </w:r>
        <w:r>
          <w:instrText xml:space="preserve"> PAGEREF _Toc28175 \h </w:instrText>
        </w:r>
        <w:r>
          <w:fldChar w:fldCharType="separate"/>
        </w:r>
        <w:r>
          <w:t>54</w:t>
        </w:r>
        <w:r>
          <w:fldChar w:fldCharType="end"/>
        </w:r>
      </w:hyperlink>
    </w:p>
    <w:p>
      <w:pPr>
        <w:pStyle w:val="TOC2"/>
        <w:tabs>
          <w:tab w:val="right" w:leader="dot" w:pos="8306"/>
        </w:tabs>
      </w:pPr>
      <w:hyperlink w:anchor="_Toc12742" w:history="1">
        <w:r>
          <w:rPr>
            <w:rFonts w:ascii="仿宋" w:eastAsia="仿宋" w:hAnsi="仿宋" w:cs="仿宋" w:hint="eastAsia"/>
            <w:lang w:eastAsia="zh-CN"/>
          </w:rPr>
          <w:t>(二)、设备采购与维护管理</w:t>
        </w:r>
        <w:r>
          <w:tab/>
        </w:r>
        <w:r>
          <w:fldChar w:fldCharType="begin"/>
        </w:r>
        <w:r>
          <w:instrText xml:space="preserve"> PAGEREF _Toc12742 \h </w:instrText>
        </w:r>
        <w:r>
          <w:fldChar w:fldCharType="separate"/>
        </w:r>
        <w:r>
          <w:t>55</w:t>
        </w:r>
        <w:r>
          <w:fldChar w:fldCharType="end"/>
        </w:r>
      </w:hyperlink>
    </w:p>
    <w:p>
      <w:pPr>
        <w:pStyle w:val="TOC2"/>
        <w:tabs>
          <w:tab w:val="right" w:leader="dot" w:pos="8306"/>
        </w:tabs>
      </w:pPr>
      <w:hyperlink w:anchor="_Toc27951" w:history="1">
        <w:r>
          <w:rPr>
            <w:rFonts w:ascii="仿宋" w:eastAsia="仿宋" w:hAnsi="仿宋" w:cs="仿宋" w:hint="eastAsia"/>
            <w:lang w:eastAsia="zh-CN"/>
          </w:rPr>
          <w:t>(三)、设施设备升级策略</w:t>
        </w:r>
        <w:r>
          <w:tab/>
        </w:r>
        <w:r>
          <w:fldChar w:fldCharType="begin"/>
        </w:r>
        <w:r>
          <w:instrText xml:space="preserve"> PAGEREF _Toc27951 \h </w:instrText>
        </w:r>
        <w:r>
          <w:fldChar w:fldCharType="separate"/>
        </w:r>
        <w:r>
          <w:t>56</w:t>
        </w:r>
        <w:r>
          <w:fldChar w:fldCharType="end"/>
        </w:r>
      </w:hyperlink>
    </w:p>
    <w:p>
      <w:pPr>
        <w:pStyle w:val="TOC1"/>
        <w:tabs>
          <w:tab w:val="right" w:leader="dot" w:pos="8306"/>
        </w:tabs>
      </w:pPr>
      <w:hyperlink w:anchor="_Toc29751" w:history="1">
        <w:r>
          <w:rPr>
            <w:rFonts w:ascii="仿宋" w:eastAsia="仿宋" w:hAnsi="仿宋" w:cs="仿宋" w:hint="eastAsia"/>
            <w:lang w:eastAsia="zh-CN"/>
          </w:rPr>
          <w:t>十五、合作与交流机制建立</w:t>
        </w:r>
        <w:r>
          <w:tab/>
        </w:r>
        <w:r>
          <w:fldChar w:fldCharType="begin"/>
        </w:r>
        <w:r>
          <w:instrText xml:space="preserve"> PAGEREF _Toc29751 \h </w:instrText>
        </w:r>
        <w:r>
          <w:fldChar w:fldCharType="separate"/>
        </w:r>
        <w:r>
          <w:t>56</w:t>
        </w:r>
        <w:r>
          <w:fldChar w:fldCharType="end"/>
        </w:r>
      </w:hyperlink>
    </w:p>
    <w:p>
      <w:pPr>
        <w:pStyle w:val="TOC2"/>
        <w:tabs>
          <w:tab w:val="right" w:leader="dot" w:pos="8306"/>
        </w:tabs>
      </w:pPr>
      <w:hyperlink w:anchor="_Toc3202" w:history="1">
        <w:r>
          <w:rPr>
            <w:rFonts w:ascii="仿宋" w:eastAsia="仿宋" w:hAnsi="仿宋" w:cs="仿宋" w:hint="eastAsia"/>
            <w:lang w:eastAsia="zh-CN"/>
          </w:rPr>
          <w:t>(一)、合作伙伴选择与合作方式</w:t>
        </w:r>
        <w:r>
          <w:tab/>
        </w:r>
        <w:r>
          <w:fldChar w:fldCharType="begin"/>
        </w:r>
        <w:r>
          <w:instrText xml:space="preserve"> PAGEREF _Toc3202 \h </w:instrText>
        </w:r>
        <w:r>
          <w:fldChar w:fldCharType="separate"/>
        </w:r>
        <w:r>
          <w:t>56</w:t>
        </w:r>
        <w:r>
          <w:fldChar w:fldCharType="end"/>
        </w:r>
      </w:hyperlink>
    </w:p>
    <w:p>
      <w:pPr>
        <w:pStyle w:val="TOC2"/>
        <w:tabs>
          <w:tab w:val="right" w:leader="dot" w:pos="8306"/>
        </w:tabs>
      </w:pPr>
      <w:hyperlink w:anchor="_Toc28651" w:history="1">
        <w:r>
          <w:rPr>
            <w:rFonts w:ascii="仿宋" w:eastAsia="仿宋" w:hAnsi="仿宋" w:cs="仿宋" w:hint="eastAsia"/>
            <w:lang w:eastAsia="zh-CN"/>
          </w:rPr>
          <w:t>(二)、交流与合作平台搭建</w:t>
        </w:r>
        <w:r>
          <w:tab/>
        </w:r>
        <w:r>
          <w:fldChar w:fldCharType="begin"/>
        </w:r>
        <w:r>
          <w:instrText xml:space="preserve"> PAGEREF _Toc28651 \h </w:instrText>
        </w:r>
        <w:r>
          <w:fldChar w:fldCharType="separate"/>
        </w:r>
        <w:r>
          <w:t>58</w:t>
        </w:r>
        <w:r>
          <w:fldChar w:fldCharType="end"/>
        </w:r>
      </w:hyperlink>
    </w:p>
    <w:p>
      <w:pPr>
        <w:pStyle w:val="TOC1"/>
        <w:tabs>
          <w:tab w:val="right" w:leader="dot" w:pos="8306"/>
        </w:tabs>
      </w:pPr>
      <w:hyperlink w:anchor="_Toc25478" w:history="1">
        <w:r>
          <w:rPr>
            <w:rFonts w:ascii="仿宋" w:eastAsia="仿宋" w:hAnsi="仿宋" w:cs="仿宋" w:hint="eastAsia"/>
            <w:lang w:eastAsia="zh-CN"/>
          </w:rPr>
          <w:t>十六、人力资源管理与开发</w:t>
        </w:r>
        <w:r>
          <w:tab/>
        </w:r>
        <w:r>
          <w:fldChar w:fldCharType="begin"/>
        </w:r>
        <w:r>
          <w:instrText xml:space="preserve"> PAGEREF _Toc25478 \h </w:instrText>
        </w:r>
        <w:r>
          <w:fldChar w:fldCharType="separate"/>
        </w:r>
        <w:r>
          <w:t>59</w:t>
        </w:r>
        <w:r>
          <w:fldChar w:fldCharType="end"/>
        </w:r>
      </w:hyperlink>
    </w:p>
    <w:p>
      <w:pPr>
        <w:pStyle w:val="TOC2"/>
        <w:tabs>
          <w:tab w:val="right" w:leader="dot" w:pos="8306"/>
        </w:tabs>
      </w:pPr>
      <w:hyperlink w:anchor="_Toc1828" w:history="1">
        <w:r>
          <w:rPr>
            <w:rFonts w:ascii="仿宋" w:eastAsia="仿宋" w:hAnsi="仿宋" w:cs="仿宋" w:hint="eastAsia"/>
            <w:lang w:eastAsia="zh-CN"/>
          </w:rPr>
          <w:t>(一)、人力资源规划</w:t>
        </w:r>
        <w:r>
          <w:tab/>
        </w:r>
        <w:r>
          <w:fldChar w:fldCharType="begin"/>
        </w:r>
        <w:r>
          <w:instrText xml:space="preserve"> PAGEREF _Toc1828 \h </w:instrText>
        </w:r>
        <w:r>
          <w:fldChar w:fldCharType="separate"/>
        </w:r>
        <w:r>
          <w:t>59</w:t>
        </w:r>
        <w:r>
          <w:fldChar w:fldCharType="end"/>
        </w:r>
      </w:hyperlink>
    </w:p>
    <w:p>
      <w:pPr>
        <w:pStyle w:val="TOC2"/>
        <w:tabs>
          <w:tab w:val="right" w:leader="dot" w:pos="8306"/>
        </w:tabs>
      </w:pPr>
      <w:hyperlink w:anchor="_Toc22825" w:history="1">
        <w:r>
          <w:rPr>
            <w:rFonts w:ascii="仿宋" w:eastAsia="仿宋" w:hAnsi="仿宋" w:cs="仿宋" w:hint="eastAsia"/>
            <w:lang w:eastAsia="zh-CN"/>
          </w:rPr>
          <w:t>(二)、人力资源开发与培训</w:t>
        </w:r>
        <w:r>
          <w:tab/>
        </w:r>
        <w:r>
          <w:fldChar w:fldCharType="begin"/>
        </w:r>
        <w:r>
          <w:instrText xml:space="preserve"> PAGEREF _Toc22825 \h </w:instrText>
        </w:r>
        <w:r>
          <w:fldChar w:fldCharType="separate"/>
        </w:r>
        <w:r>
          <w:t>61</w:t>
        </w:r>
        <w:r>
          <w:fldChar w:fldCharType="end"/>
        </w:r>
      </w:hyperlink>
    </w:p>
    <w:p>
      <w:pPr>
        <w:pStyle w:val="TOC1"/>
        <w:tabs>
          <w:tab w:val="right" w:leader="dot" w:pos="8306"/>
        </w:tabs>
      </w:pPr>
      <w:hyperlink w:anchor="_Toc17389" w:history="1">
        <w:r>
          <w:rPr>
            <w:rFonts w:ascii="仿宋" w:eastAsia="仿宋" w:hAnsi="仿宋" w:cs="仿宋" w:hint="eastAsia"/>
            <w:lang w:eastAsia="zh-CN"/>
          </w:rPr>
          <w:t>十七、质量管理与控制</w:t>
        </w:r>
        <w:r>
          <w:tab/>
        </w:r>
        <w:r>
          <w:fldChar w:fldCharType="begin"/>
        </w:r>
        <w:r>
          <w:instrText xml:space="preserve"> PAGEREF _Toc17389 \h </w:instrText>
        </w:r>
        <w:r>
          <w:fldChar w:fldCharType="separate"/>
        </w:r>
        <w:r>
          <w:t>64</w:t>
        </w:r>
        <w:r>
          <w:fldChar w:fldCharType="end"/>
        </w:r>
      </w:hyperlink>
    </w:p>
    <w:p>
      <w:pPr>
        <w:pStyle w:val="TOC2"/>
        <w:tabs>
          <w:tab w:val="right" w:leader="dot" w:pos="8306"/>
        </w:tabs>
      </w:pPr>
      <w:hyperlink w:anchor="_Toc23257" w:history="1">
        <w:r>
          <w:rPr>
            <w:rFonts w:ascii="仿宋" w:eastAsia="仿宋" w:hAnsi="仿宋" w:cs="仿宋" w:hint="eastAsia"/>
            <w:lang w:eastAsia="zh-CN"/>
          </w:rPr>
          <w:t>(一)、质量管理体系建设</w:t>
        </w:r>
        <w:r>
          <w:tab/>
        </w:r>
        <w:r>
          <w:fldChar w:fldCharType="begin"/>
        </w:r>
        <w:r>
          <w:instrText xml:space="preserve"> PAGEREF _Toc23257 \h </w:instrText>
        </w:r>
        <w:r>
          <w:fldChar w:fldCharType="separate"/>
        </w:r>
        <w:r>
          <w:t>64</w:t>
        </w:r>
        <w:r>
          <w:fldChar w:fldCharType="end"/>
        </w:r>
      </w:hyperlink>
    </w:p>
    <w:p>
      <w:pPr>
        <w:pStyle w:val="TOC2"/>
        <w:tabs>
          <w:tab w:val="right" w:leader="dot" w:pos="8306"/>
        </w:tabs>
      </w:pPr>
      <w:hyperlink w:anchor="_Toc25438" w:history="1">
        <w:r>
          <w:rPr>
            <w:rFonts w:ascii="仿宋" w:eastAsia="仿宋" w:hAnsi="仿宋" w:cs="仿宋" w:hint="eastAsia"/>
            <w:lang w:eastAsia="zh-CN"/>
          </w:rPr>
          <w:t>(二)、质量控制措施</w:t>
        </w:r>
        <w:r>
          <w:tab/>
        </w:r>
        <w:r>
          <w:fldChar w:fldCharType="begin"/>
        </w:r>
        <w:r>
          <w:instrText xml:space="preserve"> PAGEREF _Toc25438 \h </w:instrText>
        </w:r>
        <w:r>
          <w:fldChar w:fldCharType="separate"/>
        </w:r>
        <w:r>
          <w:t>65</w:t>
        </w:r>
        <w:r>
          <w:fldChar w:fldCharType="end"/>
        </w:r>
      </w:hyperlink>
    </w:p>
    <w:p>
      <w:pPr>
        <w:pStyle w:val="TOC1"/>
        <w:tabs>
          <w:tab w:val="right" w:leader="dot" w:pos="8306"/>
        </w:tabs>
      </w:pPr>
      <w:hyperlink w:anchor="_Toc10535" w:history="1">
        <w:r>
          <w:rPr>
            <w:rFonts w:ascii="仿宋" w:eastAsia="仿宋" w:hAnsi="仿宋" w:cs="仿宋" w:hint="eastAsia"/>
            <w:lang w:eastAsia="zh-CN"/>
          </w:rPr>
          <w:t>十八、成果转化与推广应用</w:t>
        </w:r>
        <w:r>
          <w:tab/>
        </w:r>
        <w:r>
          <w:fldChar w:fldCharType="begin"/>
        </w:r>
        <w:r>
          <w:instrText xml:space="preserve"> PAGEREF _Toc10535 \h </w:instrText>
        </w:r>
        <w:r>
          <w:fldChar w:fldCharType="separate"/>
        </w:r>
        <w:r>
          <w:t>66</w:t>
        </w:r>
        <w:r>
          <w:fldChar w:fldCharType="end"/>
        </w:r>
      </w:hyperlink>
    </w:p>
    <w:p>
      <w:pPr>
        <w:pStyle w:val="TOC2"/>
        <w:tabs>
          <w:tab w:val="right" w:leader="dot" w:pos="8306"/>
        </w:tabs>
      </w:pPr>
      <w:hyperlink w:anchor="_Toc9267" w:history="1">
        <w:r>
          <w:rPr>
            <w:rFonts w:ascii="仿宋" w:eastAsia="仿宋" w:hAnsi="仿宋" w:cs="仿宋" w:hint="eastAsia"/>
            <w:lang w:eastAsia="zh-CN"/>
          </w:rPr>
          <w:t>(一)、成果转化策略制定</w:t>
        </w:r>
        <w:r>
          <w:tab/>
        </w:r>
        <w:r>
          <w:fldChar w:fldCharType="begin"/>
        </w:r>
        <w:r>
          <w:instrText xml:space="preserve"> PAGEREF _Toc9267 \h </w:instrText>
        </w:r>
        <w:r>
          <w:fldChar w:fldCharType="separate"/>
        </w:r>
        <w:r>
          <w:t>66</w:t>
        </w:r>
        <w:r>
          <w:fldChar w:fldCharType="end"/>
        </w:r>
      </w:hyperlink>
    </w:p>
    <w:p>
      <w:pPr>
        <w:pStyle w:val="TOC2"/>
        <w:tabs>
          <w:tab w:val="right" w:leader="dot" w:pos="8306"/>
        </w:tabs>
      </w:pPr>
      <w:hyperlink w:anchor="_Toc20100" w:history="1">
        <w:r>
          <w:rPr>
            <w:rFonts w:ascii="仿宋" w:eastAsia="仿宋" w:hAnsi="仿宋" w:cs="仿宋" w:hint="eastAsia"/>
            <w:lang w:eastAsia="zh-CN"/>
          </w:rPr>
          <w:t>(二)、成果推广应用方案</w:t>
        </w:r>
        <w:r>
          <w:tab/>
        </w:r>
        <w:r>
          <w:fldChar w:fldCharType="begin"/>
        </w:r>
        <w:r>
          <w:instrText xml:space="preserve"> PAGEREF _Toc20100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03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85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纤维素醚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纤维素醚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580"/>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在全球经济快速发展和科技日新月异的今天，市场对创新技术和环保解决方案的需求日益增长。纤维素醚项目恰好聚焦于这一趋势，提供涵盖人工智能、大数据分析和可持续能源等领域的高效、先进产品和服务。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纤维素醚项目在其专注的领域内，特别是在人工智能和数据科学方面，有望推动显著的技术革新。项目的研发活动不仅有望孕育出改变行业运作方式的新技术，还可能在长远中影响整个技术生态系统。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纤维素醚项目还致力于提升当地居民的技能和就业能力，通过与当地教育机构合作提供培训和教育机会，从而提高社区整体的生活水平和社会福祉。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纤维素醚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213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纤维素醚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纤维素醚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577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8057"/>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直接收益：假设纤维素醚项目的产品或服务年销售收入为XX万元。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7914"/>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若纤维素醚项目成功推广新型环保产品，比如采用可回收材料的包装，可能会激发消费者对可持续产品的需求。这种需求的增长可能迫使整个行业转向更环保的产品设计和生产方法。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8376"/>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素醚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https://d.book118.com/358041112111006033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纤维素醚项目可行性建设方案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3F7DD4"/>
    <w:rsid w:val="0A3F7D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8041112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2024-01-12T15:09:00Z</dcterms:created>
  <dcterms:modified xsi:type="dcterms:W3CDTF">2024-01-12T15:10:17Z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9820642DCE134930A2D71B1D2D0F77E3_11</vt:lpwstr>
  </property>
  <property fmtid="{D5CDD505-2E9C-101B-9397-08002B2CF9AE}" pid="3" name="KSOProductBuildVer">
    <vt:lpwstr>2052-12.1.0.16120</vt:lpwstr>
  </property>
</Properties>
</file>