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多通道脑电图机项目计划设计方案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74" w:history="1">
        <w:r>
          <w:rPr>
            <w:rFonts w:ascii="仿宋" w:eastAsia="仿宋" w:hAnsi="仿宋" w:cs="仿宋" w:hint="eastAsia"/>
            <w:lang w:eastAsia="zh-CN"/>
          </w:rPr>
          <w:t>前言</w:t>
        </w:r>
        <w:r>
          <w:tab/>
        </w:r>
        <w:r>
          <w:fldChar w:fldCharType="begin"/>
        </w:r>
        <w:r>
          <w:instrText xml:space="preserve"> PAGEREF _Toc7774 \h </w:instrText>
        </w:r>
        <w:r>
          <w:fldChar w:fldCharType="separate"/>
        </w:r>
        <w:r>
          <w:t>3</w:t>
        </w:r>
        <w:r>
          <w:fldChar w:fldCharType="end"/>
        </w:r>
      </w:hyperlink>
    </w:p>
    <w:p>
      <w:pPr>
        <w:pStyle w:val="TOC1"/>
        <w:tabs>
          <w:tab w:val="right" w:leader="dot" w:pos="8306"/>
        </w:tabs>
      </w:pPr>
      <w:hyperlink w:anchor="_Toc15579" w:history="1">
        <w:r>
          <w:rPr>
            <w:rFonts w:ascii="仿宋" w:eastAsia="仿宋" w:hAnsi="仿宋" w:cs="仿宋" w:hint="eastAsia"/>
            <w:lang w:eastAsia="zh-CN"/>
          </w:rPr>
          <w:t>一、多通道脑电图机项目可持续发展</w:t>
        </w:r>
        <w:r>
          <w:tab/>
        </w:r>
        <w:r>
          <w:fldChar w:fldCharType="begin"/>
        </w:r>
        <w:r>
          <w:instrText xml:space="preserve"> PAGEREF _Toc15579 \h </w:instrText>
        </w:r>
        <w:r>
          <w:fldChar w:fldCharType="separate"/>
        </w:r>
        <w:r>
          <w:t>3</w:t>
        </w:r>
        <w:r>
          <w:fldChar w:fldCharType="end"/>
        </w:r>
      </w:hyperlink>
    </w:p>
    <w:p>
      <w:pPr>
        <w:pStyle w:val="TOC2"/>
        <w:tabs>
          <w:tab w:val="right" w:leader="dot" w:pos="8306"/>
        </w:tabs>
      </w:pPr>
      <w:hyperlink w:anchor="_Toc3992" w:history="1">
        <w:r>
          <w:rPr>
            <w:rFonts w:ascii="仿宋" w:eastAsia="仿宋" w:hAnsi="仿宋" w:cs="仿宋" w:hint="eastAsia"/>
            <w:lang w:eastAsia="zh-CN"/>
          </w:rPr>
          <w:t>(一)、可持续战略与实践</w:t>
        </w:r>
        <w:r>
          <w:tab/>
        </w:r>
        <w:r>
          <w:fldChar w:fldCharType="begin"/>
        </w:r>
        <w:r>
          <w:instrText xml:space="preserve"> PAGEREF _Toc3992 \h </w:instrText>
        </w:r>
        <w:r>
          <w:fldChar w:fldCharType="separate"/>
        </w:r>
        <w:r>
          <w:t>3</w:t>
        </w:r>
        <w:r>
          <w:fldChar w:fldCharType="end"/>
        </w:r>
      </w:hyperlink>
    </w:p>
    <w:p>
      <w:pPr>
        <w:pStyle w:val="TOC2"/>
        <w:tabs>
          <w:tab w:val="right" w:leader="dot" w:pos="8306"/>
        </w:tabs>
      </w:pPr>
      <w:hyperlink w:anchor="_Toc15088" w:history="1">
        <w:r>
          <w:rPr>
            <w:rFonts w:ascii="仿宋" w:eastAsia="仿宋" w:hAnsi="仿宋" w:cs="仿宋" w:hint="eastAsia"/>
            <w:lang w:eastAsia="zh-CN"/>
          </w:rPr>
          <w:t>(二)、环保与社会责任</w:t>
        </w:r>
        <w:r>
          <w:tab/>
        </w:r>
        <w:r>
          <w:fldChar w:fldCharType="begin"/>
        </w:r>
        <w:r>
          <w:instrText xml:space="preserve"> PAGEREF _Toc15088 \h </w:instrText>
        </w:r>
        <w:r>
          <w:fldChar w:fldCharType="separate"/>
        </w:r>
        <w:r>
          <w:t>4</w:t>
        </w:r>
        <w:r>
          <w:fldChar w:fldCharType="end"/>
        </w:r>
      </w:hyperlink>
    </w:p>
    <w:p>
      <w:pPr>
        <w:pStyle w:val="TOC1"/>
        <w:tabs>
          <w:tab w:val="right" w:leader="dot" w:pos="8306"/>
        </w:tabs>
      </w:pPr>
      <w:hyperlink w:anchor="_Toc941" w:history="1">
        <w:r>
          <w:rPr>
            <w:rFonts w:ascii="仿宋" w:eastAsia="仿宋" w:hAnsi="仿宋" w:cs="仿宋" w:hint="eastAsia"/>
            <w:lang w:eastAsia="zh-CN"/>
          </w:rPr>
          <w:t>二、产品规划分析</w:t>
        </w:r>
        <w:r>
          <w:tab/>
        </w:r>
        <w:r>
          <w:fldChar w:fldCharType="begin"/>
        </w:r>
        <w:r>
          <w:instrText xml:space="preserve"> PAGEREF _Toc941 \h </w:instrText>
        </w:r>
        <w:r>
          <w:fldChar w:fldCharType="separate"/>
        </w:r>
        <w:r>
          <w:t>5</w:t>
        </w:r>
        <w:r>
          <w:fldChar w:fldCharType="end"/>
        </w:r>
      </w:hyperlink>
    </w:p>
    <w:p>
      <w:pPr>
        <w:pStyle w:val="TOC2"/>
        <w:tabs>
          <w:tab w:val="right" w:leader="dot" w:pos="8306"/>
        </w:tabs>
      </w:pPr>
      <w:hyperlink w:anchor="_Toc26841" w:history="1">
        <w:r>
          <w:rPr>
            <w:rFonts w:ascii="仿宋" w:eastAsia="仿宋" w:hAnsi="仿宋" w:cs="仿宋" w:hint="eastAsia"/>
            <w:lang w:eastAsia="zh-CN"/>
          </w:rPr>
          <w:t>(一)、产品规划</w:t>
        </w:r>
        <w:r>
          <w:tab/>
        </w:r>
        <w:r>
          <w:fldChar w:fldCharType="begin"/>
        </w:r>
        <w:r>
          <w:instrText xml:space="preserve"> PAGEREF _Toc26841 \h </w:instrText>
        </w:r>
        <w:r>
          <w:fldChar w:fldCharType="separate"/>
        </w:r>
        <w:r>
          <w:t>5</w:t>
        </w:r>
        <w:r>
          <w:fldChar w:fldCharType="end"/>
        </w:r>
      </w:hyperlink>
    </w:p>
    <w:p>
      <w:pPr>
        <w:pStyle w:val="TOC2"/>
        <w:tabs>
          <w:tab w:val="right" w:leader="dot" w:pos="8306"/>
        </w:tabs>
      </w:pPr>
      <w:hyperlink w:anchor="_Toc23579" w:history="1">
        <w:r>
          <w:rPr>
            <w:rFonts w:ascii="仿宋" w:eastAsia="仿宋" w:hAnsi="仿宋" w:cs="仿宋" w:hint="eastAsia"/>
            <w:lang w:eastAsia="zh-CN"/>
          </w:rPr>
          <w:t>(二)、建设规模</w:t>
        </w:r>
        <w:r>
          <w:tab/>
        </w:r>
        <w:r>
          <w:fldChar w:fldCharType="begin"/>
        </w:r>
        <w:r>
          <w:instrText xml:space="preserve"> PAGEREF _Toc23579 \h </w:instrText>
        </w:r>
        <w:r>
          <w:fldChar w:fldCharType="separate"/>
        </w:r>
        <w:r>
          <w:t>5</w:t>
        </w:r>
        <w:r>
          <w:fldChar w:fldCharType="end"/>
        </w:r>
      </w:hyperlink>
    </w:p>
    <w:p>
      <w:pPr>
        <w:pStyle w:val="TOC1"/>
        <w:tabs>
          <w:tab w:val="right" w:leader="dot" w:pos="8306"/>
        </w:tabs>
      </w:pPr>
      <w:hyperlink w:anchor="_Toc14133" w:history="1">
        <w:r>
          <w:rPr>
            <w:rFonts w:ascii="仿宋" w:eastAsia="仿宋" w:hAnsi="仿宋" w:cs="仿宋" w:hint="eastAsia"/>
            <w:lang w:eastAsia="zh-CN"/>
          </w:rPr>
          <w:t>三、多通道脑电图机项目危机管理</w:t>
        </w:r>
        <w:r>
          <w:tab/>
        </w:r>
        <w:r>
          <w:fldChar w:fldCharType="begin"/>
        </w:r>
        <w:r>
          <w:instrText xml:space="preserve"> PAGEREF _Toc14133 \h </w:instrText>
        </w:r>
        <w:r>
          <w:fldChar w:fldCharType="separate"/>
        </w:r>
        <w:r>
          <w:t>7</w:t>
        </w:r>
        <w:r>
          <w:fldChar w:fldCharType="end"/>
        </w:r>
      </w:hyperlink>
    </w:p>
    <w:p>
      <w:pPr>
        <w:pStyle w:val="TOC2"/>
        <w:tabs>
          <w:tab w:val="right" w:leader="dot" w:pos="8306"/>
        </w:tabs>
      </w:pPr>
      <w:hyperlink w:anchor="_Toc28599" w:history="1">
        <w:r>
          <w:rPr>
            <w:rFonts w:ascii="仿宋" w:eastAsia="仿宋" w:hAnsi="仿宋" w:cs="仿宋" w:hint="eastAsia"/>
            <w:lang w:eastAsia="zh-CN"/>
          </w:rPr>
          <w:t>(一)、危机预警与识别</w:t>
        </w:r>
        <w:r>
          <w:tab/>
        </w:r>
        <w:r>
          <w:fldChar w:fldCharType="begin"/>
        </w:r>
        <w:r>
          <w:instrText xml:space="preserve"> PAGEREF _Toc28599 \h </w:instrText>
        </w:r>
        <w:r>
          <w:fldChar w:fldCharType="separate"/>
        </w:r>
        <w:r>
          <w:t>7</w:t>
        </w:r>
        <w:r>
          <w:fldChar w:fldCharType="end"/>
        </w:r>
      </w:hyperlink>
    </w:p>
    <w:p>
      <w:pPr>
        <w:pStyle w:val="TOC2"/>
        <w:tabs>
          <w:tab w:val="right" w:leader="dot" w:pos="8306"/>
        </w:tabs>
      </w:pPr>
      <w:hyperlink w:anchor="_Toc28523" w:history="1">
        <w:r>
          <w:rPr>
            <w:rFonts w:ascii="仿宋" w:eastAsia="仿宋" w:hAnsi="仿宋" w:cs="仿宋" w:hint="eastAsia"/>
            <w:lang w:eastAsia="zh-CN"/>
          </w:rPr>
          <w:t>(二)、危机应对与恢复</w:t>
        </w:r>
        <w:r>
          <w:tab/>
        </w:r>
        <w:r>
          <w:fldChar w:fldCharType="begin"/>
        </w:r>
        <w:r>
          <w:instrText xml:space="preserve"> PAGEREF _Toc28523 \h </w:instrText>
        </w:r>
        <w:r>
          <w:fldChar w:fldCharType="separate"/>
        </w:r>
        <w:r>
          <w:t>8</w:t>
        </w:r>
        <w:r>
          <w:fldChar w:fldCharType="end"/>
        </w:r>
      </w:hyperlink>
    </w:p>
    <w:p>
      <w:pPr>
        <w:pStyle w:val="TOC1"/>
        <w:tabs>
          <w:tab w:val="right" w:leader="dot" w:pos="8306"/>
        </w:tabs>
      </w:pPr>
      <w:hyperlink w:anchor="_Toc8337" w:history="1">
        <w:r>
          <w:rPr>
            <w:rFonts w:ascii="仿宋" w:eastAsia="仿宋" w:hAnsi="仿宋" w:cs="仿宋" w:hint="eastAsia"/>
            <w:lang w:eastAsia="zh-CN"/>
          </w:rPr>
          <w:t>四、多通道脑电图机项目文档管理</w:t>
        </w:r>
        <w:r>
          <w:tab/>
        </w:r>
        <w:r>
          <w:fldChar w:fldCharType="begin"/>
        </w:r>
        <w:r>
          <w:instrText xml:space="preserve"> PAGEREF _Toc8337 \h </w:instrText>
        </w:r>
        <w:r>
          <w:fldChar w:fldCharType="separate"/>
        </w:r>
        <w:r>
          <w:t>9</w:t>
        </w:r>
        <w:r>
          <w:fldChar w:fldCharType="end"/>
        </w:r>
      </w:hyperlink>
    </w:p>
    <w:p>
      <w:pPr>
        <w:pStyle w:val="TOC2"/>
        <w:tabs>
          <w:tab w:val="right" w:leader="dot" w:pos="8306"/>
        </w:tabs>
      </w:pPr>
      <w:hyperlink w:anchor="_Toc14475" w:history="1">
        <w:r>
          <w:rPr>
            <w:rFonts w:ascii="仿宋" w:eastAsia="仿宋" w:hAnsi="仿宋" w:cs="仿宋" w:hint="eastAsia"/>
            <w:lang w:eastAsia="zh-CN"/>
          </w:rPr>
          <w:t>(一)、文档编制与审查</w:t>
        </w:r>
        <w:r>
          <w:tab/>
        </w:r>
        <w:r>
          <w:fldChar w:fldCharType="begin"/>
        </w:r>
        <w:r>
          <w:instrText xml:space="preserve"> PAGEREF _Toc14475 \h </w:instrText>
        </w:r>
        <w:r>
          <w:fldChar w:fldCharType="separate"/>
        </w:r>
        <w:r>
          <w:t>9</w:t>
        </w:r>
        <w:r>
          <w:fldChar w:fldCharType="end"/>
        </w:r>
      </w:hyperlink>
    </w:p>
    <w:p>
      <w:pPr>
        <w:pStyle w:val="TOC2"/>
        <w:tabs>
          <w:tab w:val="right" w:leader="dot" w:pos="8306"/>
        </w:tabs>
      </w:pPr>
      <w:hyperlink w:anchor="_Toc31179" w:history="1">
        <w:r>
          <w:rPr>
            <w:rFonts w:ascii="仿宋" w:eastAsia="仿宋" w:hAnsi="仿宋" w:cs="仿宋" w:hint="eastAsia"/>
            <w:lang w:eastAsia="zh-CN"/>
          </w:rPr>
          <w:t>(二)、文档发布与分发</w:t>
        </w:r>
        <w:r>
          <w:tab/>
        </w:r>
        <w:r>
          <w:fldChar w:fldCharType="begin"/>
        </w:r>
        <w:r>
          <w:instrText xml:space="preserve"> PAGEREF _Toc31179 \h </w:instrText>
        </w:r>
        <w:r>
          <w:fldChar w:fldCharType="separate"/>
        </w:r>
        <w:r>
          <w:t>11</w:t>
        </w:r>
        <w:r>
          <w:fldChar w:fldCharType="end"/>
        </w:r>
      </w:hyperlink>
    </w:p>
    <w:p>
      <w:pPr>
        <w:pStyle w:val="TOC2"/>
        <w:tabs>
          <w:tab w:val="right" w:leader="dot" w:pos="8306"/>
        </w:tabs>
      </w:pPr>
      <w:hyperlink w:anchor="_Toc14391" w:history="1">
        <w:r>
          <w:rPr>
            <w:rFonts w:ascii="仿宋" w:eastAsia="仿宋" w:hAnsi="仿宋" w:cs="仿宋" w:hint="eastAsia"/>
            <w:lang w:eastAsia="zh-CN"/>
          </w:rPr>
          <w:t>(三)、文档存档与归档</w:t>
        </w:r>
        <w:r>
          <w:tab/>
        </w:r>
        <w:r>
          <w:fldChar w:fldCharType="begin"/>
        </w:r>
        <w:r>
          <w:instrText xml:space="preserve"> PAGEREF _Toc14391 \h </w:instrText>
        </w:r>
        <w:r>
          <w:fldChar w:fldCharType="separate"/>
        </w:r>
        <w:r>
          <w:t>11</w:t>
        </w:r>
        <w:r>
          <w:fldChar w:fldCharType="end"/>
        </w:r>
      </w:hyperlink>
    </w:p>
    <w:p>
      <w:pPr>
        <w:pStyle w:val="TOC1"/>
        <w:tabs>
          <w:tab w:val="right" w:leader="dot" w:pos="8306"/>
        </w:tabs>
      </w:pPr>
      <w:hyperlink w:anchor="_Toc23900" w:history="1">
        <w:r>
          <w:rPr>
            <w:rFonts w:ascii="仿宋" w:eastAsia="仿宋" w:hAnsi="仿宋" w:cs="仿宋" w:hint="eastAsia"/>
            <w:lang w:eastAsia="zh-CN"/>
          </w:rPr>
          <w:t>五、多通道脑电图机项目建设单位说明</w:t>
        </w:r>
        <w:r>
          <w:tab/>
        </w:r>
        <w:r>
          <w:fldChar w:fldCharType="begin"/>
        </w:r>
        <w:r>
          <w:instrText xml:space="preserve"> PAGEREF _Toc23900 \h </w:instrText>
        </w:r>
        <w:r>
          <w:fldChar w:fldCharType="separate"/>
        </w:r>
        <w:r>
          <w:t>13</w:t>
        </w:r>
        <w:r>
          <w:fldChar w:fldCharType="end"/>
        </w:r>
      </w:hyperlink>
    </w:p>
    <w:p>
      <w:pPr>
        <w:pStyle w:val="TOC2"/>
        <w:tabs>
          <w:tab w:val="right" w:leader="dot" w:pos="8306"/>
        </w:tabs>
      </w:pPr>
      <w:hyperlink w:anchor="_Toc22498" w:history="1">
        <w:r>
          <w:rPr>
            <w:rFonts w:ascii="仿宋" w:eastAsia="仿宋" w:hAnsi="仿宋" w:cs="仿宋" w:hint="eastAsia"/>
            <w:lang w:eastAsia="zh-CN"/>
          </w:rPr>
          <w:t>(一)、多通道脑电图机项目承办单位基本情况</w:t>
        </w:r>
        <w:r>
          <w:tab/>
        </w:r>
        <w:r>
          <w:fldChar w:fldCharType="begin"/>
        </w:r>
        <w:r>
          <w:instrText xml:space="preserve"> PAGEREF _Toc22498 \h </w:instrText>
        </w:r>
        <w:r>
          <w:fldChar w:fldCharType="separate"/>
        </w:r>
        <w:r>
          <w:t>13</w:t>
        </w:r>
        <w:r>
          <w:fldChar w:fldCharType="end"/>
        </w:r>
      </w:hyperlink>
    </w:p>
    <w:p>
      <w:pPr>
        <w:pStyle w:val="TOC2"/>
        <w:tabs>
          <w:tab w:val="right" w:leader="dot" w:pos="8306"/>
        </w:tabs>
      </w:pPr>
      <w:hyperlink w:anchor="_Toc18657" w:history="1">
        <w:r>
          <w:rPr>
            <w:rFonts w:ascii="仿宋" w:eastAsia="仿宋" w:hAnsi="仿宋" w:cs="仿宋" w:hint="eastAsia"/>
            <w:lang w:eastAsia="zh-CN"/>
          </w:rPr>
          <w:t>(二)、公司经济效益分析</w:t>
        </w:r>
        <w:r>
          <w:tab/>
        </w:r>
        <w:r>
          <w:fldChar w:fldCharType="begin"/>
        </w:r>
        <w:r>
          <w:instrText xml:space="preserve"> PAGEREF _Toc18657 \h </w:instrText>
        </w:r>
        <w:r>
          <w:fldChar w:fldCharType="separate"/>
        </w:r>
        <w:r>
          <w:t>13</w:t>
        </w:r>
        <w:r>
          <w:fldChar w:fldCharType="end"/>
        </w:r>
      </w:hyperlink>
    </w:p>
    <w:p>
      <w:pPr>
        <w:pStyle w:val="TOC1"/>
        <w:tabs>
          <w:tab w:val="right" w:leader="dot" w:pos="8306"/>
        </w:tabs>
      </w:pPr>
      <w:hyperlink w:anchor="_Toc14560" w:history="1">
        <w:r>
          <w:rPr>
            <w:rFonts w:ascii="仿宋" w:eastAsia="仿宋" w:hAnsi="仿宋" w:cs="仿宋" w:hint="eastAsia"/>
            <w:lang w:eastAsia="zh-CN"/>
          </w:rPr>
          <w:t>六、多通道脑电图机项目建设背景及必要性分析</w:t>
        </w:r>
        <w:r>
          <w:tab/>
        </w:r>
        <w:r>
          <w:fldChar w:fldCharType="begin"/>
        </w:r>
        <w:r>
          <w:instrText xml:space="preserve"> PAGEREF _Toc14560 \h </w:instrText>
        </w:r>
        <w:r>
          <w:fldChar w:fldCharType="separate"/>
        </w:r>
        <w:r>
          <w:t>14</w:t>
        </w:r>
        <w:r>
          <w:fldChar w:fldCharType="end"/>
        </w:r>
      </w:hyperlink>
    </w:p>
    <w:p>
      <w:pPr>
        <w:pStyle w:val="TOC2"/>
        <w:tabs>
          <w:tab w:val="right" w:leader="dot" w:pos="8306"/>
        </w:tabs>
      </w:pPr>
      <w:hyperlink w:anchor="_Toc12766" w:history="1">
        <w:r>
          <w:rPr>
            <w:rFonts w:ascii="仿宋" w:eastAsia="仿宋" w:hAnsi="仿宋" w:cs="仿宋" w:hint="eastAsia"/>
            <w:lang w:eastAsia="zh-CN"/>
          </w:rPr>
          <w:t>(一)、多通道脑电图机项目背景分析</w:t>
        </w:r>
        <w:r>
          <w:tab/>
        </w:r>
        <w:r>
          <w:fldChar w:fldCharType="begin"/>
        </w:r>
        <w:r>
          <w:instrText xml:space="preserve"> PAGEREF _Toc12766 \h </w:instrText>
        </w:r>
        <w:r>
          <w:fldChar w:fldCharType="separate"/>
        </w:r>
        <w:r>
          <w:t>14</w:t>
        </w:r>
        <w:r>
          <w:fldChar w:fldCharType="end"/>
        </w:r>
      </w:hyperlink>
    </w:p>
    <w:p>
      <w:pPr>
        <w:pStyle w:val="TOC2"/>
        <w:tabs>
          <w:tab w:val="right" w:leader="dot" w:pos="8306"/>
        </w:tabs>
      </w:pPr>
      <w:hyperlink w:anchor="_Toc30238" w:history="1">
        <w:r>
          <w:rPr>
            <w:rFonts w:ascii="仿宋" w:eastAsia="仿宋" w:hAnsi="仿宋" w:cs="仿宋" w:hint="eastAsia"/>
            <w:lang w:eastAsia="zh-CN"/>
          </w:rPr>
          <w:t>(二)、多通道脑电图机项目建设必要性分析</w:t>
        </w:r>
        <w:r>
          <w:tab/>
        </w:r>
        <w:r>
          <w:fldChar w:fldCharType="begin"/>
        </w:r>
        <w:r>
          <w:instrText xml:space="preserve"> PAGEREF _Toc30238 \h </w:instrText>
        </w:r>
        <w:r>
          <w:fldChar w:fldCharType="separate"/>
        </w:r>
        <w:r>
          <w:t>16</w:t>
        </w:r>
        <w:r>
          <w:fldChar w:fldCharType="end"/>
        </w:r>
      </w:hyperlink>
    </w:p>
    <w:p>
      <w:pPr>
        <w:pStyle w:val="TOC1"/>
        <w:tabs>
          <w:tab w:val="right" w:leader="dot" w:pos="8306"/>
        </w:tabs>
      </w:pPr>
      <w:hyperlink w:anchor="_Toc15650" w:history="1">
        <w:r>
          <w:rPr>
            <w:rFonts w:ascii="仿宋" w:eastAsia="仿宋" w:hAnsi="仿宋" w:cs="仿宋" w:hint="eastAsia"/>
            <w:lang w:eastAsia="zh-CN"/>
          </w:rPr>
          <w:t>七、多通道脑电图机项目创新与研发</w:t>
        </w:r>
        <w:r>
          <w:tab/>
        </w:r>
        <w:r>
          <w:fldChar w:fldCharType="begin"/>
        </w:r>
        <w:r>
          <w:instrText xml:space="preserve"> PAGEREF _Toc15650 \h </w:instrText>
        </w:r>
        <w:r>
          <w:fldChar w:fldCharType="separate"/>
        </w:r>
        <w:r>
          <w:t>17</w:t>
        </w:r>
        <w:r>
          <w:fldChar w:fldCharType="end"/>
        </w:r>
      </w:hyperlink>
    </w:p>
    <w:p>
      <w:pPr>
        <w:pStyle w:val="TOC2"/>
        <w:tabs>
          <w:tab w:val="right" w:leader="dot" w:pos="8306"/>
        </w:tabs>
      </w:pPr>
      <w:hyperlink w:anchor="_Toc2174" w:history="1">
        <w:r>
          <w:rPr>
            <w:rFonts w:ascii="仿宋" w:eastAsia="仿宋" w:hAnsi="仿宋" w:cs="仿宋" w:hint="eastAsia"/>
            <w:lang w:eastAsia="zh-CN"/>
          </w:rPr>
          <w:t>(一)、创新策略与方向</w:t>
        </w:r>
        <w:r>
          <w:tab/>
        </w:r>
        <w:r>
          <w:fldChar w:fldCharType="begin"/>
        </w:r>
        <w:r>
          <w:instrText xml:space="preserve"> PAGEREF _Toc2174 \h </w:instrText>
        </w:r>
        <w:r>
          <w:fldChar w:fldCharType="separate"/>
        </w:r>
        <w:r>
          <w:t>17</w:t>
        </w:r>
        <w:r>
          <w:fldChar w:fldCharType="end"/>
        </w:r>
      </w:hyperlink>
    </w:p>
    <w:p>
      <w:pPr>
        <w:pStyle w:val="TOC2"/>
        <w:tabs>
          <w:tab w:val="right" w:leader="dot" w:pos="8306"/>
        </w:tabs>
      </w:pPr>
      <w:hyperlink w:anchor="_Toc29223" w:history="1">
        <w:r>
          <w:rPr>
            <w:rFonts w:ascii="仿宋" w:eastAsia="仿宋" w:hAnsi="仿宋" w:cs="仿宋" w:hint="eastAsia"/>
            <w:lang w:eastAsia="zh-CN"/>
          </w:rPr>
          <w:t>(二)、研发规划与投入</w:t>
        </w:r>
        <w:r>
          <w:tab/>
        </w:r>
        <w:r>
          <w:fldChar w:fldCharType="begin"/>
        </w:r>
        <w:r>
          <w:instrText xml:space="preserve"> PAGEREF _Toc29223 \h </w:instrText>
        </w:r>
        <w:r>
          <w:fldChar w:fldCharType="separate"/>
        </w:r>
        <w:r>
          <w:t>19</w:t>
        </w:r>
        <w:r>
          <w:fldChar w:fldCharType="end"/>
        </w:r>
      </w:hyperlink>
    </w:p>
    <w:p>
      <w:pPr>
        <w:pStyle w:val="TOC1"/>
        <w:tabs>
          <w:tab w:val="right" w:leader="dot" w:pos="8306"/>
        </w:tabs>
      </w:pPr>
      <w:hyperlink w:anchor="_Toc2854" w:history="1">
        <w:r>
          <w:rPr>
            <w:rFonts w:ascii="仿宋" w:eastAsia="仿宋" w:hAnsi="仿宋" w:cs="仿宋" w:hint="eastAsia"/>
            <w:lang w:eastAsia="zh-CN"/>
          </w:rPr>
          <w:t>八、多通道脑电图机项目技术管理</w:t>
        </w:r>
        <w:r>
          <w:tab/>
        </w:r>
        <w:r>
          <w:fldChar w:fldCharType="begin"/>
        </w:r>
        <w:r>
          <w:instrText xml:space="preserve"> PAGEREF _Toc2854 \h </w:instrText>
        </w:r>
        <w:r>
          <w:fldChar w:fldCharType="separate"/>
        </w:r>
        <w:r>
          <w:t>20</w:t>
        </w:r>
        <w:r>
          <w:fldChar w:fldCharType="end"/>
        </w:r>
      </w:hyperlink>
    </w:p>
    <w:p>
      <w:pPr>
        <w:pStyle w:val="TOC2"/>
        <w:tabs>
          <w:tab w:val="right" w:leader="dot" w:pos="8306"/>
        </w:tabs>
      </w:pPr>
      <w:hyperlink w:anchor="_Toc21162" w:history="1">
        <w:r>
          <w:rPr>
            <w:rFonts w:ascii="仿宋" w:eastAsia="仿宋" w:hAnsi="仿宋" w:cs="仿宋" w:hint="eastAsia"/>
            <w:lang w:eastAsia="zh-CN"/>
          </w:rPr>
          <w:t>(一)、技术方案选用方向</w:t>
        </w:r>
        <w:r>
          <w:tab/>
        </w:r>
        <w:r>
          <w:fldChar w:fldCharType="begin"/>
        </w:r>
        <w:r>
          <w:instrText xml:space="preserve"> PAGEREF _Toc21162 \h </w:instrText>
        </w:r>
        <w:r>
          <w:fldChar w:fldCharType="separate"/>
        </w:r>
        <w:r>
          <w:t>20</w:t>
        </w:r>
        <w:r>
          <w:fldChar w:fldCharType="end"/>
        </w:r>
      </w:hyperlink>
    </w:p>
    <w:p>
      <w:pPr>
        <w:pStyle w:val="TOC2"/>
        <w:tabs>
          <w:tab w:val="right" w:leader="dot" w:pos="8306"/>
        </w:tabs>
      </w:pPr>
      <w:hyperlink w:anchor="_Toc18251" w:history="1">
        <w:r>
          <w:rPr>
            <w:rFonts w:ascii="仿宋" w:eastAsia="仿宋" w:hAnsi="仿宋" w:cs="仿宋" w:hint="eastAsia"/>
            <w:lang w:eastAsia="zh-CN"/>
          </w:rPr>
          <w:t>(二)、工艺技术方案选用原则</w:t>
        </w:r>
        <w:r>
          <w:tab/>
        </w:r>
        <w:r>
          <w:fldChar w:fldCharType="begin"/>
        </w:r>
        <w:r>
          <w:instrText xml:space="preserve"> PAGEREF _Toc18251 \h </w:instrText>
        </w:r>
        <w:r>
          <w:fldChar w:fldCharType="separate"/>
        </w:r>
        <w:r>
          <w:t>22</w:t>
        </w:r>
        <w:r>
          <w:fldChar w:fldCharType="end"/>
        </w:r>
      </w:hyperlink>
    </w:p>
    <w:p>
      <w:pPr>
        <w:pStyle w:val="TOC2"/>
        <w:tabs>
          <w:tab w:val="right" w:leader="dot" w:pos="8306"/>
        </w:tabs>
      </w:pPr>
      <w:hyperlink w:anchor="_Toc16336" w:history="1">
        <w:r>
          <w:rPr>
            <w:rFonts w:ascii="仿宋" w:eastAsia="仿宋" w:hAnsi="仿宋" w:cs="仿宋" w:hint="eastAsia"/>
            <w:lang w:eastAsia="zh-CN"/>
          </w:rPr>
          <w:t>(三)、工艺技术方案要求</w:t>
        </w:r>
        <w:r>
          <w:tab/>
        </w:r>
        <w:r>
          <w:fldChar w:fldCharType="begin"/>
        </w:r>
        <w:r>
          <w:instrText xml:space="preserve"> PAGEREF _Toc16336 \h </w:instrText>
        </w:r>
        <w:r>
          <w:fldChar w:fldCharType="separate"/>
        </w:r>
        <w:r>
          <w:t>24</w:t>
        </w:r>
        <w:r>
          <w:fldChar w:fldCharType="end"/>
        </w:r>
      </w:hyperlink>
    </w:p>
    <w:p>
      <w:pPr>
        <w:pStyle w:val="TOC1"/>
        <w:tabs>
          <w:tab w:val="right" w:leader="dot" w:pos="8306"/>
        </w:tabs>
      </w:pPr>
      <w:hyperlink w:anchor="_Toc27447" w:history="1">
        <w:r>
          <w:rPr>
            <w:rFonts w:ascii="仿宋" w:eastAsia="仿宋" w:hAnsi="仿宋" w:cs="仿宋" w:hint="eastAsia"/>
            <w:lang w:eastAsia="zh-CN"/>
          </w:rPr>
          <w:t>九、多通道脑电图机项目投资规划</w:t>
        </w:r>
        <w:r>
          <w:tab/>
        </w:r>
        <w:r>
          <w:fldChar w:fldCharType="begin"/>
        </w:r>
        <w:r>
          <w:instrText xml:space="preserve"> PAGEREF _Toc27447 \h </w:instrText>
        </w:r>
        <w:r>
          <w:fldChar w:fldCharType="separate"/>
        </w:r>
        <w:r>
          <w:t>27</w:t>
        </w:r>
        <w:r>
          <w:fldChar w:fldCharType="end"/>
        </w:r>
      </w:hyperlink>
    </w:p>
    <w:p>
      <w:pPr>
        <w:pStyle w:val="TOC2"/>
        <w:tabs>
          <w:tab w:val="right" w:leader="dot" w:pos="8306"/>
        </w:tabs>
      </w:pPr>
      <w:hyperlink w:anchor="_Toc8588" w:history="1">
        <w:r>
          <w:rPr>
            <w:rFonts w:ascii="仿宋" w:eastAsia="仿宋" w:hAnsi="仿宋" w:cs="仿宋" w:hint="eastAsia"/>
            <w:lang w:eastAsia="zh-CN"/>
          </w:rPr>
          <w:t>(一)、多通道脑电图机项目总投资估算</w:t>
        </w:r>
        <w:r>
          <w:tab/>
        </w:r>
        <w:r>
          <w:fldChar w:fldCharType="begin"/>
        </w:r>
        <w:r>
          <w:instrText xml:space="preserve"> PAGEREF _Toc8588 \h </w:instrText>
        </w:r>
        <w:r>
          <w:fldChar w:fldCharType="separate"/>
        </w:r>
        <w:r>
          <w:t>27</w:t>
        </w:r>
        <w:r>
          <w:fldChar w:fldCharType="end"/>
        </w:r>
      </w:hyperlink>
    </w:p>
    <w:p>
      <w:pPr>
        <w:pStyle w:val="TOC2"/>
        <w:tabs>
          <w:tab w:val="right" w:leader="dot" w:pos="8306"/>
        </w:tabs>
      </w:pPr>
      <w:hyperlink w:anchor="_Toc11934" w:history="1">
        <w:r>
          <w:rPr>
            <w:rFonts w:ascii="仿宋" w:eastAsia="仿宋" w:hAnsi="仿宋" w:cs="仿宋" w:hint="eastAsia"/>
            <w:lang w:eastAsia="zh-CN"/>
          </w:rPr>
          <w:t>(二)、资金筹措</w:t>
        </w:r>
        <w:r>
          <w:tab/>
        </w:r>
        <w:r>
          <w:fldChar w:fldCharType="begin"/>
        </w:r>
        <w:r>
          <w:instrText xml:space="preserve"> PAGEREF _Toc11934 \h </w:instrText>
        </w:r>
        <w:r>
          <w:fldChar w:fldCharType="separate"/>
        </w:r>
        <w:r>
          <w:t>28</w:t>
        </w:r>
        <w:r>
          <w:fldChar w:fldCharType="end"/>
        </w:r>
      </w:hyperlink>
    </w:p>
    <w:p>
      <w:pPr>
        <w:pStyle w:val="TOC1"/>
        <w:tabs>
          <w:tab w:val="right" w:leader="dot" w:pos="8306"/>
        </w:tabs>
      </w:pPr>
      <w:hyperlink w:anchor="_Toc10790" w:history="1">
        <w:r>
          <w:rPr>
            <w:rFonts w:ascii="仿宋" w:eastAsia="仿宋" w:hAnsi="仿宋" w:cs="仿宋" w:hint="eastAsia"/>
            <w:lang w:eastAsia="zh-CN"/>
          </w:rPr>
          <w:t>十、多通道脑电图机项目财务管理</w:t>
        </w:r>
        <w:r>
          <w:tab/>
        </w:r>
        <w:r>
          <w:fldChar w:fldCharType="begin"/>
        </w:r>
        <w:r>
          <w:instrText xml:space="preserve"> PAGEREF _Toc10790 \h </w:instrText>
        </w:r>
        <w:r>
          <w:fldChar w:fldCharType="separate"/>
        </w:r>
        <w:r>
          <w:t>29</w:t>
        </w:r>
        <w:r>
          <w:fldChar w:fldCharType="end"/>
        </w:r>
      </w:hyperlink>
    </w:p>
    <w:p>
      <w:pPr>
        <w:pStyle w:val="TOC2"/>
        <w:tabs>
          <w:tab w:val="right" w:leader="dot" w:pos="8306"/>
        </w:tabs>
      </w:pPr>
      <w:hyperlink w:anchor="_Toc30335" w:history="1">
        <w:r>
          <w:rPr>
            <w:rFonts w:ascii="仿宋" w:eastAsia="仿宋" w:hAnsi="仿宋" w:cs="仿宋" w:hint="eastAsia"/>
            <w:lang w:eastAsia="zh-CN"/>
          </w:rPr>
          <w:t>(一)、资金需求大</w:t>
        </w:r>
        <w:r>
          <w:tab/>
        </w:r>
        <w:r>
          <w:fldChar w:fldCharType="begin"/>
        </w:r>
        <w:r>
          <w:instrText xml:space="preserve"> PAGEREF _Toc30335 \h </w:instrText>
        </w:r>
        <w:r>
          <w:fldChar w:fldCharType="separate"/>
        </w:r>
        <w:r>
          <w:t>29</w:t>
        </w:r>
        <w:r>
          <w:fldChar w:fldCharType="end"/>
        </w:r>
      </w:hyperlink>
    </w:p>
    <w:p>
      <w:pPr>
        <w:pStyle w:val="TOC2"/>
        <w:tabs>
          <w:tab w:val="right" w:leader="dot" w:pos="8306"/>
        </w:tabs>
      </w:pPr>
      <w:hyperlink w:anchor="_Toc7958" w:history="1">
        <w:r>
          <w:rPr>
            <w:rFonts w:ascii="仿宋" w:eastAsia="仿宋" w:hAnsi="仿宋" w:cs="仿宋" w:hint="eastAsia"/>
            <w:lang w:eastAsia="zh-CN"/>
          </w:rPr>
          <w:t>(二)、研发周期长</w:t>
        </w:r>
        <w:r>
          <w:tab/>
        </w:r>
        <w:r>
          <w:fldChar w:fldCharType="begin"/>
        </w:r>
        <w:r>
          <w:instrText xml:space="preserve"> PAGEREF _Toc7958 \h </w:instrText>
        </w:r>
        <w:r>
          <w:fldChar w:fldCharType="separate"/>
        </w:r>
        <w:r>
          <w:t>30</w:t>
        </w:r>
        <w:r>
          <w:fldChar w:fldCharType="end"/>
        </w:r>
      </w:hyperlink>
    </w:p>
    <w:p>
      <w:pPr>
        <w:pStyle w:val="TOC2"/>
        <w:tabs>
          <w:tab w:val="right" w:leader="dot" w:pos="8306"/>
        </w:tabs>
      </w:pPr>
      <w:hyperlink w:anchor="_Toc23838" w:history="1">
        <w:r>
          <w:rPr>
            <w:rFonts w:ascii="仿宋" w:eastAsia="仿宋" w:hAnsi="仿宋" w:cs="仿宋" w:hint="eastAsia"/>
            <w:lang w:eastAsia="zh-CN"/>
          </w:rPr>
          <w:t>(三)、市场风险大</w:t>
        </w:r>
        <w:r>
          <w:tab/>
        </w:r>
        <w:r>
          <w:fldChar w:fldCharType="begin"/>
        </w:r>
        <w:r>
          <w:instrText xml:space="preserve"> PAGEREF _Toc23838 \h </w:instrText>
        </w:r>
        <w:r>
          <w:fldChar w:fldCharType="separate"/>
        </w:r>
        <w:r>
          <w:t>31</w:t>
        </w:r>
        <w:r>
          <w:fldChar w:fldCharType="end"/>
        </w:r>
      </w:hyperlink>
    </w:p>
    <w:p>
      <w:pPr>
        <w:pStyle w:val="TOC2"/>
        <w:tabs>
          <w:tab w:val="right" w:leader="dot" w:pos="8306"/>
        </w:tabs>
      </w:pPr>
      <w:hyperlink w:anchor="_Toc6540" w:history="1">
        <w:r>
          <w:rPr>
            <w:rFonts w:ascii="仿宋" w:eastAsia="仿宋" w:hAnsi="仿宋" w:cs="仿宋" w:hint="eastAsia"/>
            <w:lang w:eastAsia="zh-CN"/>
          </w:rPr>
          <w:t>(四)、利润率高</w:t>
        </w:r>
        <w:r>
          <w:tab/>
        </w:r>
        <w:r>
          <w:fldChar w:fldCharType="begin"/>
        </w:r>
        <w:r>
          <w:instrText xml:space="preserve"> PAGEREF _Toc6540 \h </w:instrText>
        </w:r>
        <w:r>
          <w:fldChar w:fldCharType="separate"/>
        </w:r>
        <w:r>
          <w:t>34</w:t>
        </w:r>
        <w:r>
          <w:fldChar w:fldCharType="end"/>
        </w:r>
      </w:hyperlink>
    </w:p>
    <w:p>
      <w:pPr>
        <w:pStyle w:val="TOC1"/>
        <w:tabs>
          <w:tab w:val="right" w:leader="dot" w:pos="8306"/>
        </w:tabs>
      </w:pPr>
      <w:hyperlink w:anchor="_Toc26343" w:history="1">
        <w:r>
          <w:rPr>
            <w:rFonts w:ascii="仿宋" w:eastAsia="仿宋" w:hAnsi="仿宋" w:cs="仿宋" w:hint="eastAsia"/>
            <w:lang w:eastAsia="zh-CN"/>
          </w:rPr>
          <w:t>十一、多通道脑电图机项目社会影响</w:t>
        </w:r>
        <w:r>
          <w:tab/>
        </w:r>
        <w:r>
          <w:fldChar w:fldCharType="begin"/>
        </w:r>
        <w:r>
          <w:instrText xml:space="preserve"> PAGEREF _Toc26343 \h </w:instrText>
        </w:r>
        <w:r>
          <w:fldChar w:fldCharType="separate"/>
        </w:r>
        <w:r>
          <w:t>36</w:t>
        </w:r>
        <w:r>
          <w:fldChar w:fldCharType="end"/>
        </w:r>
      </w:hyperlink>
    </w:p>
    <w:p>
      <w:pPr>
        <w:pStyle w:val="TOC2"/>
        <w:tabs>
          <w:tab w:val="right" w:leader="dot" w:pos="8306"/>
        </w:tabs>
      </w:pPr>
      <w:hyperlink w:anchor="_Toc1111" w:history="1">
        <w:r>
          <w:rPr>
            <w:rFonts w:ascii="仿宋" w:eastAsia="仿宋" w:hAnsi="仿宋" w:cs="仿宋" w:hint="eastAsia"/>
            <w:lang w:eastAsia="zh-CN"/>
          </w:rPr>
          <w:t>(一)、社会责任与义务</w:t>
        </w:r>
        <w:r>
          <w:tab/>
        </w:r>
        <w:r>
          <w:fldChar w:fldCharType="begin"/>
        </w:r>
        <w:r>
          <w:instrText xml:space="preserve"> PAGEREF _Toc1111 \h </w:instrText>
        </w:r>
        <w:r>
          <w:fldChar w:fldCharType="separate"/>
        </w:r>
        <w:r>
          <w:t>36</w:t>
        </w:r>
        <w:r>
          <w:fldChar w:fldCharType="end"/>
        </w:r>
      </w:hyperlink>
    </w:p>
    <w:p>
      <w:pPr>
        <w:pStyle w:val="TOC2"/>
        <w:tabs>
          <w:tab w:val="right" w:leader="dot" w:pos="8306"/>
        </w:tabs>
      </w:pPr>
      <w:hyperlink w:anchor="_Toc13103" w:history="1">
        <w:r>
          <w:rPr>
            <w:rFonts w:ascii="仿宋" w:eastAsia="仿宋" w:hAnsi="仿宋" w:cs="仿宋" w:hint="eastAsia"/>
            <w:lang w:eastAsia="zh-CN"/>
          </w:rPr>
          <w:t>(二)、社会参与与沟通</w:t>
        </w:r>
        <w:r>
          <w:tab/>
        </w:r>
        <w:r>
          <w:fldChar w:fldCharType="begin"/>
        </w:r>
        <w:r>
          <w:instrText xml:space="preserve"> PAGEREF _Toc13103 \h </w:instrText>
        </w:r>
        <w:r>
          <w:fldChar w:fldCharType="separate"/>
        </w:r>
        <w:r>
          <w:t>37</w:t>
        </w:r>
        <w:r>
          <w:fldChar w:fldCharType="end"/>
        </w:r>
      </w:hyperlink>
    </w:p>
    <w:p>
      <w:pPr>
        <w:pStyle w:val="TOC1"/>
        <w:tabs>
          <w:tab w:val="right" w:leader="dot" w:pos="8306"/>
        </w:tabs>
      </w:pPr>
      <w:hyperlink w:anchor="_Toc2586" w:history="1">
        <w:r>
          <w:rPr>
            <w:rFonts w:ascii="仿宋" w:eastAsia="仿宋" w:hAnsi="仿宋" w:cs="仿宋" w:hint="eastAsia"/>
            <w:lang w:eastAsia="zh-CN"/>
          </w:rPr>
          <w:t>十二、多通道脑电图机项目人力资源培养与发展</w:t>
        </w:r>
        <w:r>
          <w:tab/>
        </w:r>
        <w:r>
          <w:fldChar w:fldCharType="begin"/>
        </w:r>
        <w:r>
          <w:instrText xml:space="preserve"> PAGEREF _Toc2586 \h </w:instrText>
        </w:r>
        <w:r>
          <w:fldChar w:fldCharType="separate"/>
        </w:r>
        <w:r>
          <w:t>38</w:t>
        </w:r>
        <w:r>
          <w:fldChar w:fldCharType="end"/>
        </w:r>
      </w:hyperlink>
    </w:p>
    <w:p>
      <w:pPr>
        <w:pStyle w:val="TOC2"/>
        <w:tabs>
          <w:tab w:val="right" w:leader="dot" w:pos="8306"/>
        </w:tabs>
      </w:pPr>
      <w:hyperlink w:anchor="_Toc12336" w:history="1">
        <w:r>
          <w:rPr>
            <w:rFonts w:ascii="仿宋" w:eastAsia="仿宋" w:hAnsi="仿宋" w:cs="仿宋" w:hint="eastAsia"/>
            <w:lang w:eastAsia="zh-CN"/>
          </w:rPr>
          <w:t>(一)、人才需求与规划</w:t>
        </w:r>
        <w:r>
          <w:tab/>
        </w:r>
        <w:r>
          <w:fldChar w:fldCharType="begin"/>
        </w:r>
        <w:r>
          <w:instrText xml:space="preserve"> PAGEREF _Toc12336 \h </w:instrText>
        </w:r>
        <w:r>
          <w:fldChar w:fldCharType="separate"/>
        </w:r>
        <w:r>
          <w:t>38</w:t>
        </w:r>
        <w:r>
          <w:fldChar w:fldCharType="end"/>
        </w:r>
      </w:hyperlink>
    </w:p>
    <w:p>
      <w:pPr>
        <w:pStyle w:val="TOC2"/>
        <w:tabs>
          <w:tab w:val="right" w:leader="dot" w:pos="8306"/>
        </w:tabs>
      </w:pPr>
      <w:hyperlink w:anchor="_Toc32223" w:history="1">
        <w:r>
          <w:rPr>
            <w:rFonts w:ascii="仿宋" w:eastAsia="仿宋" w:hAnsi="仿宋" w:cs="仿宋" w:hint="eastAsia"/>
            <w:lang w:eastAsia="zh-CN"/>
          </w:rPr>
          <w:t>(二)、培训与发展计划</w:t>
        </w:r>
        <w:r>
          <w:tab/>
        </w:r>
        <w:r>
          <w:fldChar w:fldCharType="begin"/>
        </w:r>
        <w:r>
          <w:instrText xml:space="preserve"> PAGEREF _Toc32223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5" w:history="1">
        <w:r>
          <w:rPr>
            <w:rFonts w:ascii="仿宋" w:eastAsia="仿宋" w:hAnsi="仿宋" w:cs="仿宋" w:hint="eastAsia"/>
            <w:lang w:eastAsia="zh-CN"/>
          </w:rPr>
          <w:t>十三、多通道脑电图机项目实施保障措施</w:t>
        </w:r>
        <w:r>
          <w:tab/>
        </w:r>
        <w:r>
          <w:fldChar w:fldCharType="begin"/>
        </w:r>
        <w:r>
          <w:instrText xml:space="preserve"> PAGEREF _Toc21425 \h </w:instrText>
        </w:r>
        <w:r>
          <w:fldChar w:fldCharType="separate"/>
        </w:r>
        <w:r>
          <w:t>39</w:t>
        </w:r>
        <w:r>
          <w:fldChar w:fldCharType="end"/>
        </w:r>
      </w:hyperlink>
    </w:p>
    <w:p>
      <w:pPr>
        <w:pStyle w:val="TOC2"/>
        <w:tabs>
          <w:tab w:val="right" w:leader="dot" w:pos="8306"/>
        </w:tabs>
      </w:pPr>
      <w:hyperlink w:anchor="_Toc22922" w:history="1">
        <w:r>
          <w:rPr>
            <w:rFonts w:ascii="仿宋" w:eastAsia="仿宋" w:hAnsi="仿宋" w:cs="仿宋" w:hint="eastAsia"/>
            <w:lang w:eastAsia="zh-CN"/>
          </w:rPr>
          <w:t>(一)、多通道脑电图机项目实施保障机制</w:t>
        </w:r>
        <w:r>
          <w:tab/>
        </w:r>
        <w:r>
          <w:fldChar w:fldCharType="begin"/>
        </w:r>
        <w:r>
          <w:instrText xml:space="preserve"> PAGEREF _Toc22922 \h </w:instrText>
        </w:r>
        <w:r>
          <w:fldChar w:fldCharType="separate"/>
        </w:r>
        <w:r>
          <w:t>39</w:t>
        </w:r>
        <w:r>
          <w:fldChar w:fldCharType="end"/>
        </w:r>
      </w:hyperlink>
    </w:p>
    <w:p>
      <w:pPr>
        <w:pStyle w:val="TOC2"/>
        <w:tabs>
          <w:tab w:val="right" w:leader="dot" w:pos="8306"/>
        </w:tabs>
      </w:pPr>
      <w:hyperlink w:anchor="_Toc9793" w:history="1">
        <w:r>
          <w:rPr>
            <w:rFonts w:ascii="仿宋" w:eastAsia="仿宋" w:hAnsi="仿宋" w:cs="仿宋" w:hint="eastAsia"/>
            <w:lang w:eastAsia="zh-CN"/>
          </w:rPr>
          <w:t>(二)、多通道脑电图机项目法律合规要求</w:t>
        </w:r>
        <w:r>
          <w:tab/>
        </w:r>
        <w:r>
          <w:fldChar w:fldCharType="begin"/>
        </w:r>
        <w:r>
          <w:instrText xml:space="preserve"> PAGEREF _Toc9793 \h </w:instrText>
        </w:r>
        <w:r>
          <w:fldChar w:fldCharType="separate"/>
        </w:r>
        <w:r>
          <w:t>43</w:t>
        </w:r>
        <w:r>
          <w:fldChar w:fldCharType="end"/>
        </w:r>
      </w:hyperlink>
    </w:p>
    <w:p>
      <w:pPr>
        <w:pStyle w:val="TOC2"/>
        <w:tabs>
          <w:tab w:val="right" w:leader="dot" w:pos="8306"/>
        </w:tabs>
      </w:pPr>
      <w:hyperlink w:anchor="_Toc2246" w:history="1">
        <w:r>
          <w:rPr>
            <w:rFonts w:ascii="仿宋" w:eastAsia="仿宋" w:hAnsi="仿宋" w:cs="仿宋" w:hint="eastAsia"/>
            <w:lang w:eastAsia="zh-CN"/>
          </w:rPr>
          <w:t>(三)、多通道脑电图机项目合同管理与法律事务</w:t>
        </w:r>
        <w:r>
          <w:tab/>
        </w:r>
        <w:r>
          <w:fldChar w:fldCharType="begin"/>
        </w:r>
        <w:r>
          <w:instrText xml:space="preserve"> PAGEREF _Toc2246 \h </w:instrText>
        </w:r>
        <w:r>
          <w:fldChar w:fldCharType="separate"/>
        </w:r>
        <w:r>
          <w:t>47</w:t>
        </w:r>
        <w:r>
          <w:fldChar w:fldCharType="end"/>
        </w:r>
      </w:hyperlink>
    </w:p>
    <w:p>
      <w:pPr>
        <w:pStyle w:val="TOC2"/>
        <w:tabs>
          <w:tab w:val="right" w:leader="dot" w:pos="8306"/>
        </w:tabs>
      </w:pPr>
      <w:hyperlink w:anchor="_Toc7402" w:history="1">
        <w:r>
          <w:rPr>
            <w:rFonts w:ascii="仿宋" w:eastAsia="仿宋" w:hAnsi="仿宋" w:cs="仿宋" w:hint="eastAsia"/>
            <w:lang w:eastAsia="zh-CN"/>
          </w:rPr>
          <w:t>(四)、多通道脑电图机项目知识产权保护策略</w:t>
        </w:r>
        <w:r>
          <w:tab/>
        </w:r>
        <w:r>
          <w:fldChar w:fldCharType="begin"/>
        </w:r>
        <w:r>
          <w:instrText xml:space="preserve"> PAGEREF _Toc7402 \h </w:instrText>
        </w:r>
        <w:r>
          <w:fldChar w:fldCharType="separate"/>
        </w:r>
        <w:r>
          <w:t>53</w:t>
        </w:r>
        <w:r>
          <w:fldChar w:fldCharType="end"/>
        </w:r>
      </w:hyperlink>
    </w:p>
    <w:p>
      <w:pPr>
        <w:pStyle w:val="TOC1"/>
        <w:tabs>
          <w:tab w:val="right" w:leader="dot" w:pos="8306"/>
        </w:tabs>
      </w:pPr>
      <w:hyperlink w:anchor="_Toc11349" w:history="1">
        <w:r>
          <w:rPr>
            <w:rFonts w:ascii="仿宋" w:eastAsia="仿宋" w:hAnsi="仿宋" w:cs="仿宋" w:hint="eastAsia"/>
            <w:lang w:eastAsia="zh-CN"/>
          </w:rPr>
          <w:t>十四、营销与推广策略</w:t>
        </w:r>
        <w:r>
          <w:tab/>
        </w:r>
        <w:r>
          <w:fldChar w:fldCharType="begin"/>
        </w:r>
        <w:r>
          <w:instrText xml:space="preserve"> PAGEREF _Toc11349 \h </w:instrText>
        </w:r>
        <w:r>
          <w:fldChar w:fldCharType="separate"/>
        </w:r>
        <w:r>
          <w:t>56</w:t>
        </w:r>
        <w:r>
          <w:fldChar w:fldCharType="end"/>
        </w:r>
      </w:hyperlink>
    </w:p>
    <w:p>
      <w:pPr>
        <w:pStyle w:val="TOC2"/>
        <w:tabs>
          <w:tab w:val="right" w:leader="dot" w:pos="8306"/>
        </w:tabs>
      </w:pPr>
      <w:hyperlink w:anchor="_Toc23999" w:history="1">
        <w:r>
          <w:rPr>
            <w:rFonts w:ascii="仿宋" w:eastAsia="仿宋" w:hAnsi="仿宋" w:cs="仿宋" w:hint="eastAsia"/>
            <w:lang w:eastAsia="zh-CN"/>
          </w:rPr>
          <w:t>(一)、产品/服务定位与特点</w:t>
        </w:r>
        <w:r>
          <w:tab/>
        </w:r>
        <w:r>
          <w:fldChar w:fldCharType="begin"/>
        </w:r>
        <w:r>
          <w:instrText xml:space="preserve"> PAGEREF _Toc23999 \h </w:instrText>
        </w:r>
        <w:r>
          <w:fldChar w:fldCharType="separate"/>
        </w:r>
        <w:r>
          <w:t>56</w:t>
        </w:r>
        <w:r>
          <w:fldChar w:fldCharType="end"/>
        </w:r>
      </w:hyperlink>
    </w:p>
    <w:p>
      <w:pPr>
        <w:pStyle w:val="TOC2"/>
        <w:tabs>
          <w:tab w:val="right" w:leader="dot" w:pos="8306"/>
        </w:tabs>
      </w:pPr>
      <w:hyperlink w:anchor="_Toc8432" w:history="1">
        <w:r>
          <w:rPr>
            <w:rFonts w:ascii="仿宋" w:eastAsia="仿宋" w:hAnsi="仿宋" w:cs="仿宋" w:hint="eastAsia"/>
            <w:lang w:eastAsia="zh-CN"/>
          </w:rPr>
          <w:t>(二)、市场定位与竞争分析</w:t>
        </w:r>
        <w:r>
          <w:tab/>
        </w:r>
        <w:r>
          <w:fldChar w:fldCharType="begin"/>
        </w:r>
        <w:r>
          <w:instrText xml:space="preserve"> PAGEREF _Toc8432 \h </w:instrText>
        </w:r>
        <w:r>
          <w:fldChar w:fldCharType="separate"/>
        </w:r>
        <w:r>
          <w:t>57</w:t>
        </w:r>
        <w:r>
          <w:fldChar w:fldCharType="end"/>
        </w:r>
      </w:hyperlink>
    </w:p>
    <w:p>
      <w:pPr>
        <w:pStyle w:val="TOC2"/>
        <w:tabs>
          <w:tab w:val="right" w:leader="dot" w:pos="8306"/>
        </w:tabs>
      </w:pPr>
      <w:hyperlink w:anchor="_Toc11712" w:history="1">
        <w:r>
          <w:rPr>
            <w:rFonts w:ascii="仿宋" w:eastAsia="仿宋" w:hAnsi="仿宋" w:cs="仿宋" w:hint="eastAsia"/>
            <w:lang w:eastAsia="zh-CN"/>
          </w:rPr>
          <w:t>(三)、营销渠道与策略</w:t>
        </w:r>
        <w:r>
          <w:tab/>
        </w:r>
        <w:r>
          <w:fldChar w:fldCharType="begin"/>
        </w:r>
        <w:r>
          <w:instrText xml:space="preserve"> PAGEREF _Toc11712 \h </w:instrText>
        </w:r>
        <w:r>
          <w:fldChar w:fldCharType="separate"/>
        </w:r>
        <w:r>
          <w:t>59</w:t>
        </w:r>
        <w:r>
          <w:fldChar w:fldCharType="end"/>
        </w:r>
      </w:hyperlink>
    </w:p>
    <w:p>
      <w:pPr>
        <w:pStyle w:val="TOC2"/>
        <w:tabs>
          <w:tab w:val="right" w:leader="dot" w:pos="8306"/>
        </w:tabs>
      </w:pPr>
      <w:hyperlink w:anchor="_Toc11801" w:history="1">
        <w:r>
          <w:rPr>
            <w:rFonts w:ascii="仿宋" w:eastAsia="仿宋" w:hAnsi="仿宋" w:cs="仿宋" w:hint="eastAsia"/>
            <w:lang w:eastAsia="zh-CN"/>
          </w:rPr>
          <w:t>(四)、推广与宣传活动</w:t>
        </w:r>
        <w:r>
          <w:tab/>
        </w:r>
        <w:r>
          <w:fldChar w:fldCharType="begin"/>
        </w:r>
        <w:r>
          <w:instrText xml:space="preserve"> PAGEREF _Toc11801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579"/>
      <w:r>
        <w:rPr>
          <w:rFonts w:ascii="仿宋" w:eastAsia="仿宋" w:hAnsi="仿宋" w:cs="仿宋" w:hint="eastAsia"/>
          <w:sz w:val="28"/>
          <w:lang w:eastAsia="zh-CN"/>
        </w:rPr>
        <w:t>一、多通道脑电图机项目可持续发展</w:t>
      </w:r>
      <w:bookmarkEnd w:id="2"/>
    </w:p>
    <w:p>
      <w:pPr>
        <w:pStyle w:val="Heading2"/>
        <w:rPr>
          <w:rFonts w:ascii="仿宋" w:eastAsia="仿宋" w:hAnsi="仿宋" w:cs="仿宋" w:hint="eastAsia"/>
          <w:lang w:eastAsia="zh-CN"/>
        </w:rPr>
      </w:pPr>
      <w:bookmarkStart w:id="3" w:name="_Toc399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多通道脑电图机项目中，多通道脑电图机项目团队着眼于未来，明确了可持续发展的战略方向。制定的具体可持续发展目标包括降低资源使用、采用环保技术、最大化社会效益等。这一步骤不仅有助于多通道脑电图机项目在环保和社会责任方面达到最高标准，也为未来提供了明确的指引，确保多通道脑电图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可持续实践的融入多通道脑电图机项目管理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多通道脑电图机项目管理周期。从多通道脑电图机项目规划开始，多通道脑电图机项目团队就考虑了环境和社会的因素。在执行阶段，多通道脑电图机项目团队积极推动绿色技术的应用，优化资源利用。此外，关注员工的社会责任，通过培训和沟通活动提高员工对可持续发展的认知，使他们能够在日常工作中践行可持续实践。这些举措不仅为多通道脑电图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508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扎根于多通道脑电图机项目的可持续发展理念，我们深信环保与社会责任是多通道脑电图机项目成功的关键支柱。在多通道脑电图机项目的每一步，我们都致力于通过创新和实践，履行对环境和社会的坚定责任。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团队通过引入先进的环保技术、建立高效的废物处理系统以及推动能源节约措施，积极履行环保责任。定期的环保监测和评估确保多通道脑电图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多通道脑电图机项目不仅致力于自身可持续发展，还注重对社会的回馈。通过支持社区多通道脑电图机项目、参与慈善事业、提供培训机会等方式，多通道脑电图机项目积极履行社会责任。与当地社区建立积极互动，关注员工的工作与生活平衡，以及员工的身心健康，是多通道脑电图机项目在社会责任层面的关键举措。这样的实践不仅增强了多通道脑电图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4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84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多通道脑电图机项目的主要产品是XXXX，预计年产值为XXX万元。这一产品在市场中占据着重要的地位，其广泛的应用范围使得该多通道脑电图机项目的市场前景非常广阔。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多通道脑电图机项目的xxx产品作为重要的原材料之一，将在多个领域发挥关键作用。其在建筑、交通、能源等方面的广泛应用将为整个产业链提供强大的支持，形成产业协同效应。多通道脑电图机项目的年产值XXX万XXX万XXX万万元不仅反映了其在市场上的巨大潜力，更预示着它对国民经济的积极贡献。这种关联度高、涉及面广的产业关系，使得该多通道脑电图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357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总征地面积为XXXX平方米，相当于约XX.XX亩，其中净用地面积为XXXX平方米，红线范围内相当于约XX.XX亩。这一用地规模充分考虑了多通道脑电图机项目的建设需求，保障了多通道脑电图机项目在合适的空间内得以充分发展。多通道脑电图机项目规划的总建筑面积为XXXX平方米，其中主体工程建设占XXXX平方米，计容建筑面积达XXXX平方米。预计建筑工程的投资将达到XXXX万元，为多通道脑电图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计划购置的设备共计XXXX台（套），设备购置费用为XXXX万元。这一设备购置计划充分考虑到多通道脑电图机项目的生产需求和技术要求，确保了多通道脑电图机项目在生产运营中具备先进的技术装备和高效的生产能力。设备的合理配置将为多通道脑电图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多通道脑电图机项目计划总投资为XXXX万元，预计年实现营业收入为XXXX万元。这一产能规模的设定旨在确保多通道脑电图机项目能够在投资与回报之间取得平衡，实现长期可持续的发展。多通道脑电图机项目的总投资充分考虑到各个方面的需求，包括用地建设、设备购置等多个环节，以确保多通道脑电图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4133"/>
      <w:r>
        <w:rPr>
          <w:rFonts w:ascii="仿宋" w:eastAsia="仿宋" w:hAnsi="仿宋" w:cs="仿宋" w:hint="eastAsia"/>
          <w:sz w:val="28"/>
          <w:lang w:eastAsia="zh-CN"/>
        </w:rPr>
        <w:t>三、多通道脑电图机项目危机管理</w:t>
      </w:r>
      <w:bookmarkEnd w:id="8"/>
    </w:p>
    <w:p>
      <w:pPr>
        <w:pStyle w:val="Heading2"/>
        <w:rPr>
          <w:rFonts w:ascii="仿宋" w:eastAsia="仿宋" w:hAnsi="仿宋" w:cs="仿宋" w:hint="eastAsia"/>
          <w:lang w:eastAsia="zh-CN"/>
        </w:rPr>
      </w:pPr>
      <w:bookmarkStart w:id="9" w:name="_Toc2859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多通道脑电图机项目危机管理中，危机预警与识别是确保多通道脑电图机项目稳健运行的核心步骤。通过建立全面的监测机制，多通道脑电图机项目团队旨在及时发现和理解潜在的风险和危机因素，以便采取及时的预防和应对措施，确保多通道脑电图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多通道脑电图机项目团队全面分析了整个多通道脑电图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多通道脑电图机项目团队着重于明确定义多通道脑电图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多通道脑电图机项目进展的持续监控，团队能够及时发现潜在问题并作出迅速反应。多通道脑电图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在这一阶段，团队的专业素养和反应速度将发挥至关重要的作用，以确保潜在危机能够在初期得到有效的处理，最大程度地减轻负面影响。通过危机预警与识别，多通道脑电图机项目得以更有序、可控地推进。</w:t>
      </w:r>
    </w:p>
    <w:p>
      <w:pPr>
        <w:pStyle w:val="Heading2"/>
        <w:ind w:firstLine="560" w:firstLineChars="200"/>
        <w:rPr>
          <w:rFonts w:ascii="仿宋" w:eastAsia="仿宋" w:hAnsi="仿宋" w:cs="仿宋" w:hint="eastAsia"/>
          <w:sz w:val="28"/>
          <w:lang w:eastAsia="zh-CN"/>
        </w:rPr>
      </w:pPr>
      <w:bookmarkStart w:id="10" w:name="_Toc28523"/>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在危机发生时，多通道脑电图机项目团队立即行动，成立了应急小组。该小组的任务是迅速制定并实施紧急应对措施，以最小化潜在损失。以下是采取的主要措施：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暂停多通道脑电图机项目进度：为遏制危机蔓延，多通道脑电图机项目暂时停止进行，以便全面评估当前状况。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资源重新分配：重新评估多通道脑电图机项目资源的分配，确保最大限度地减小损失。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实时沟通：与关键利益相关者建立实时沟通机制，向他们传递多通道脑电图机项目危机的实际状况，保障多通道脑电图机项目核心利益。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在紧急应对的同时，多通道脑电图机项目团队强调了团队协作和有效沟通的重要性。以下是团队协作的关键举措：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信息共享机制：建立了信息共享平台，确保团队成员能够及时获取多通道脑电图机项目危机的实时信息。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领导者沟通：多通道脑电图机项目领导者通过定期会议和即时沟通工具，指导团队应对危机，保持团队稳定运行。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随着危机得到初步控制，多通道脑电图机项目团队转向制定恢复计划，以确保多通道脑电图机项目能够从中迅速恢复。主要恢复计划包括：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修复受损的进度计划：重新评估多通道脑电图机项目进度，制定修复计划，确保多通道脑电图机项目尽快回归正常进程。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重新调整资源分配：优化资源分配，确保多通道脑电图机项目在有限资源下高效运转。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风险管理机制加强：对多通道脑电图机项目风险进行全面评估，制定更强化的风险管理策略，以预防未来可能的危机。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337"/>
      <w:r>
        <w:rPr>
          <w:rFonts w:ascii="仿宋" w:eastAsia="仿宋" w:hAnsi="仿宋" w:cs="仿宋" w:hint="eastAsia"/>
          <w:sz w:val="28"/>
          <w:lang w:eastAsia="zh-CN"/>
        </w:rPr>
        <w:t>四、多通道脑电图机项目文档管理</w:t>
      </w:r>
      <w:bookmarkEnd w:id="11"/>
    </w:p>
    <w:p>
      <w:pPr>
        <w:pStyle w:val="Heading2"/>
        <w:rPr>
          <w:rFonts w:ascii="仿宋" w:eastAsia="仿宋" w:hAnsi="仿宋" w:cs="仿宋" w:hint="eastAsia"/>
          <w:lang w:eastAsia="zh-CN"/>
        </w:rPr>
      </w:pPr>
      <w:bookmarkStart w:id="12" w:name="_Toc1447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多通道脑电图机项目高度重视文档的质量和准确性，以支持多通道脑电图机项目的各项活动和决策。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文档的编制始于多通道脑电图机项目计划的初期，我们制定了详细的文档编制计划，明确了每个文档的内容、格式和编写责任人。在多通道脑电图机项目启动阶段，我们首先编制了多通道脑电图机项目章程，明确定义了多通道脑电图机项目的目标、范围、风险等关键要素。随后，多通道脑电图机项目团队根据计划陆续编制了需求文档、设计文档、测试文档等各类文档，确保多通道脑电图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多通道脑电图机项目管理中的重要环节，旨在确保多通道脑电图机项目文档符合质量标准和多通道脑电图机项目需求。在多通道脑电图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多通道脑电图机项目相关利益方和专业领域的专家对文档进行独立审查。这有助于获取更全面、客观的反馈，确保多通道脑电图机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多通道脑电图机项目在文档编制与审查方面建立了严格的管理机制，通过规范的流程和多维度的审查，确保多通道脑电图机项目文档的质量、准确性和可靠性，为多通道脑电图机项目的顺利推进提供了有力支持。</w:t>
      </w:r>
    </w:p>
    <w:p>
      <w:pPr>
        <w:pStyle w:val="Heading2"/>
        <w:ind w:firstLine="560" w:firstLineChars="200"/>
        <w:rPr>
          <w:rFonts w:ascii="仿宋" w:eastAsia="仿宋" w:hAnsi="仿宋" w:cs="仿宋" w:hint="eastAsia"/>
          <w:sz w:val="28"/>
          <w:lang w:eastAsia="zh-CN"/>
        </w:rPr>
      </w:pPr>
      <w:bookmarkStart w:id="13" w:name="_Toc3117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在多通道脑电图机项目中，我们致力于优化文档发布与分发过程，以确保信息的高效传递和团队间协作的顺畅进行。以下是我们采取的关键优化策略：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我们通过多渠道发布文档，包括电子邮件、多通道脑电图机项目管理平台、内部网站等，以满足不同团队成员的偏好和需求。多渠道发布确保了信息的全面覆盖。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我们采用了精细的权限控制，确保只有授权人员可以访问敏感信息。这种安全措施保护了多通道脑电图机项目文档的机密性，防止了未经授权的信息泄露。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439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多通道脑电图机项目生命周期中一个至关重要的环节，直接关系到多通道脑电图机项目信息的长期保存和历史记录的完整性。在多通道脑电图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3900"/>
      <w:r>
        <w:rPr>
          <w:rFonts w:ascii="仿宋" w:eastAsia="仿宋" w:hAnsi="仿宋" w:cs="仿宋" w:hint="eastAsia"/>
          <w:sz w:val="28"/>
          <w:lang w:eastAsia="zh-CN"/>
        </w:rPr>
        <w:t>五、多通道脑电图机项目建设单位说明</w:t>
      </w:r>
      <w:bookmarkEnd w:id="15"/>
    </w:p>
    <w:p>
      <w:pPr>
        <w:pStyle w:val="Heading2"/>
        <w:rPr>
          <w:rFonts w:ascii="仿宋" w:eastAsia="仿宋" w:hAnsi="仿宋" w:cs="仿宋" w:hint="eastAsia"/>
          <w:lang w:eastAsia="zh-CN"/>
        </w:rPr>
      </w:pPr>
      <w:bookmarkStart w:id="16" w:name="_Toc22498"/>
      <w:r>
        <w:rPr>
          <w:rFonts w:ascii="仿宋" w:eastAsia="仿宋" w:hAnsi="仿宋" w:cs="仿宋" w:hint="eastAsia"/>
          <w:lang w:eastAsia="zh-CN"/>
        </w:rPr>
        <w:t>(一)、多通道脑电图机项目承办单位基本情况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865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多通道脑电图机项目承办单位的XXXX，我们着眼于实现可持续的经济效益。通过技术创新和解决方案的提供，公司预计在多通道脑电图机项目执行期间将获得可观的收入增长。这一收入来源主要包括多通道脑电图机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同时，我们注重成本控制和效率提升，以确保多通道脑电图机项目的可持续盈利。透过精细的管理和资源优化，公司期望实现多通道脑电图机项目利润最大化。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多通道脑电图机项目实施进行全面的投资评估，包括多通道脑电图机项目启动阶段的资金投入和后续运营成本。通过对多通道脑电图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多通道脑电图机项目实施过程中具备足够的资金流动性，公司将进行详尽的现金流分析。这包括资金需求的合理预测、多通道脑电图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4560"/>
      <w:r>
        <w:rPr>
          <w:rFonts w:ascii="仿宋" w:eastAsia="仿宋" w:hAnsi="仿宋" w:cs="仿宋" w:hint="eastAsia"/>
          <w:sz w:val="28"/>
          <w:lang w:eastAsia="zh-CN"/>
        </w:rPr>
        <w:t>六、多通道脑电图机项目建设背景及必要性分析</w:t>
      </w:r>
      <w:bookmarkEnd w:id="18"/>
    </w:p>
    <w:p>
      <w:pPr>
        <w:pStyle w:val="Heading2"/>
        <w:rPr>
          <w:rFonts w:ascii="仿宋" w:eastAsia="仿宋" w:hAnsi="仿宋" w:cs="仿宋" w:hint="eastAsia"/>
          <w:lang w:eastAsia="zh-CN"/>
        </w:rPr>
      </w:pPr>
      <w:bookmarkStart w:id="19" w:name="_Toc12766"/>
      <w:r>
        <w:rPr>
          <w:rFonts w:ascii="仿宋" w:eastAsia="仿宋" w:hAnsi="仿宋" w:cs="仿宋" w:hint="eastAsia"/>
          <w:lang w:eastAsia="zh-CN"/>
        </w:rPr>
        <w:t>(一)、多通道脑电图机项目背景分析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多通道脑电图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多通道脑电图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多通道脑电图机项目在这个潮流中的定位。同时，我们将关注行业内涌现的新兴机遇，以便多通道脑电图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多通道脑电图机项目提供了强大的发展动力。我们将聚焦于行业内最新的技术发展趋势，包括但不限于人工智能、大数据分析、物联网等领域。通过深度的技术研究，我们将确保多通道脑电图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多通道脑电图机项目发展的源泉。我们将投入更多的精力对市场需求进行深入剖析，超越表面的需求，深入挖掘潜在的市场痛点和机遇。通过对市场需求的细致了解，多通道脑电图机项目将更有针对性地设计解决方案，满足市场的多样化需求，从而更好地促进多通道脑电图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多通道脑电图机项目战略至关重要。我们将对竞争态势进行更为深入的分析，包括但不限于市场份额、产品特点、客户满意度等多个维度。通过深度的竞争分析，多通道脑电图机项目将能够更准确地把握市场脉搏，制定具有竞争力的多通道脑电图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多通道脑电图机项目的发展具有直接的影响。我们将进行更为全面的法规和政策分析，了解行业发展中的潜在法律风险和合规挑战。通过充分了解和遵守相关法规，多通道脑电图机项目将确保在法律框架内合法合规运营，为多通道脑电图机项目的稳健发展提供有力支持。</w:t>
      </w:r>
    </w:p>
    <w:p>
      <w:pPr>
        <w:pStyle w:val="Heading2"/>
        <w:ind w:firstLine="560" w:firstLineChars="200"/>
        <w:rPr>
          <w:rFonts w:ascii="仿宋" w:eastAsia="仿宋" w:hAnsi="仿宋" w:cs="仿宋" w:hint="eastAsia"/>
          <w:sz w:val="28"/>
          <w:lang w:eastAsia="zh-CN"/>
        </w:rPr>
      </w:pPr>
      <w:bookmarkStart w:id="20" w:name="_Toc30238"/>
      <w:r>
        <w:rPr>
          <w:rFonts w:ascii="仿宋" w:eastAsia="仿宋" w:hAnsi="仿宋" w:cs="仿宋" w:hint="eastAsia"/>
          <w:sz w:val="28"/>
          <w:lang w:eastAsia="zh-CN"/>
        </w:rPr>
        <w:t>(二)、多通道脑电图机项目建设必要性分析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建设的迫切性源于对行业发展趋势的深刻洞察。我们正处于一个行业变革的时代，科技创新、数字化转型成为企业发展的关键动力。多通道脑电图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多通道脑电图机项目建设不仅仅是为了跟上潮流，更是为了通过技术创新推动企业的持续发展。通过引入先进的技术和解决方案，多通道脑电图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https://d.book118.com/358050000111006046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多通道脑电图机项目计划设计方案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538BD"/>
    <w:rsid w:val="20D538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50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2024-03-04T01:37:00Z</dcterms:created>
  <dcterms:modified xsi:type="dcterms:W3CDTF">2024-03-04T01:38:10Z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9B6BAC10A09B4AE1BF23AFB87AEFFC7F_11</vt:lpwstr>
  </property>
  <property fmtid="{D5CDD505-2E9C-101B-9397-08002B2CF9AE}" pid="3" name="KSOProductBuildVer">
    <vt:lpwstr>2052-12.1.0.16388</vt:lpwstr>
  </property>
</Properties>
</file>