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建材项目规划设计纲要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69" w:history="1">
        <w:r>
          <w:rPr>
            <w:rFonts w:ascii="仿宋" w:eastAsia="仿宋" w:hAnsi="仿宋" w:cs="仿宋" w:hint="eastAsia"/>
            <w:lang w:eastAsia="zh-CN"/>
          </w:rPr>
          <w:t>前言</w:t>
        </w:r>
        <w:r>
          <w:tab/>
        </w:r>
        <w:r>
          <w:fldChar w:fldCharType="begin"/>
        </w:r>
        <w:r>
          <w:instrText xml:space="preserve"> PAGEREF _Toc20369 \h </w:instrText>
        </w:r>
        <w:r>
          <w:fldChar w:fldCharType="separate"/>
        </w:r>
        <w:r>
          <w:t>3</w:t>
        </w:r>
        <w:r>
          <w:fldChar w:fldCharType="end"/>
        </w:r>
      </w:hyperlink>
    </w:p>
    <w:p>
      <w:pPr>
        <w:pStyle w:val="TOC1"/>
        <w:tabs>
          <w:tab w:val="right" w:leader="dot" w:pos="8306"/>
        </w:tabs>
      </w:pPr>
      <w:hyperlink w:anchor="_Toc20390" w:history="1">
        <w:r>
          <w:rPr>
            <w:rFonts w:ascii="仿宋" w:eastAsia="仿宋" w:hAnsi="仿宋" w:cs="仿宋" w:hint="eastAsia"/>
            <w:lang w:eastAsia="zh-CN"/>
          </w:rPr>
          <w:t>一、工艺说明</w:t>
        </w:r>
        <w:r>
          <w:tab/>
        </w:r>
        <w:r>
          <w:fldChar w:fldCharType="begin"/>
        </w:r>
        <w:r>
          <w:instrText xml:space="preserve"> PAGEREF _Toc20390 \h </w:instrText>
        </w:r>
        <w:r>
          <w:fldChar w:fldCharType="separate"/>
        </w:r>
        <w:r>
          <w:t>3</w:t>
        </w:r>
        <w:r>
          <w:fldChar w:fldCharType="end"/>
        </w:r>
      </w:hyperlink>
    </w:p>
    <w:p>
      <w:pPr>
        <w:pStyle w:val="TOC2"/>
        <w:tabs>
          <w:tab w:val="right" w:leader="dot" w:pos="8306"/>
        </w:tabs>
      </w:pPr>
      <w:hyperlink w:anchor="_Toc32382" w:history="1">
        <w:r>
          <w:rPr>
            <w:rFonts w:ascii="仿宋" w:eastAsia="仿宋" w:hAnsi="仿宋" w:cs="仿宋" w:hint="eastAsia"/>
            <w:lang w:eastAsia="zh-CN"/>
          </w:rPr>
          <w:t>(一)、技术管理特点</w:t>
        </w:r>
        <w:r>
          <w:tab/>
        </w:r>
        <w:r>
          <w:fldChar w:fldCharType="begin"/>
        </w:r>
        <w:r>
          <w:instrText xml:space="preserve"> PAGEREF _Toc32382 \h </w:instrText>
        </w:r>
        <w:r>
          <w:fldChar w:fldCharType="separate"/>
        </w:r>
        <w:r>
          <w:t>3</w:t>
        </w:r>
        <w:r>
          <w:fldChar w:fldCharType="end"/>
        </w:r>
      </w:hyperlink>
    </w:p>
    <w:p>
      <w:pPr>
        <w:pStyle w:val="TOC2"/>
        <w:tabs>
          <w:tab w:val="right" w:leader="dot" w:pos="8306"/>
        </w:tabs>
      </w:pPr>
      <w:hyperlink w:anchor="_Toc26914" w:history="1">
        <w:r>
          <w:rPr>
            <w:rFonts w:ascii="仿宋" w:eastAsia="仿宋" w:hAnsi="仿宋" w:cs="仿宋" w:hint="eastAsia"/>
            <w:lang w:eastAsia="zh-CN"/>
          </w:rPr>
          <w:t>(二)、建材项目工艺技术设计方案</w:t>
        </w:r>
        <w:r>
          <w:tab/>
        </w:r>
        <w:r>
          <w:fldChar w:fldCharType="begin"/>
        </w:r>
        <w:r>
          <w:instrText xml:space="preserve"> PAGEREF _Toc26914 \h </w:instrText>
        </w:r>
        <w:r>
          <w:fldChar w:fldCharType="separate"/>
        </w:r>
        <w:r>
          <w:t>4</w:t>
        </w:r>
        <w:r>
          <w:fldChar w:fldCharType="end"/>
        </w:r>
      </w:hyperlink>
    </w:p>
    <w:p>
      <w:pPr>
        <w:pStyle w:val="TOC2"/>
        <w:tabs>
          <w:tab w:val="right" w:leader="dot" w:pos="8306"/>
        </w:tabs>
      </w:pPr>
      <w:hyperlink w:anchor="_Toc30302" w:history="1">
        <w:r>
          <w:rPr>
            <w:rFonts w:ascii="仿宋" w:eastAsia="仿宋" w:hAnsi="仿宋" w:cs="仿宋" w:hint="eastAsia"/>
            <w:lang w:eastAsia="zh-CN"/>
          </w:rPr>
          <w:t>(三)、设备选型方案</w:t>
        </w:r>
        <w:r>
          <w:tab/>
        </w:r>
        <w:r>
          <w:fldChar w:fldCharType="begin"/>
        </w:r>
        <w:r>
          <w:instrText xml:space="preserve"> PAGEREF _Toc30302 \h </w:instrText>
        </w:r>
        <w:r>
          <w:fldChar w:fldCharType="separate"/>
        </w:r>
        <w:r>
          <w:t>5</w:t>
        </w:r>
        <w:r>
          <w:fldChar w:fldCharType="end"/>
        </w:r>
      </w:hyperlink>
    </w:p>
    <w:p>
      <w:pPr>
        <w:pStyle w:val="TOC1"/>
        <w:tabs>
          <w:tab w:val="right" w:leader="dot" w:pos="8306"/>
        </w:tabs>
      </w:pPr>
      <w:hyperlink w:anchor="_Toc3870" w:history="1">
        <w:r>
          <w:rPr>
            <w:rFonts w:ascii="仿宋" w:eastAsia="仿宋" w:hAnsi="仿宋" w:cs="仿宋" w:hint="eastAsia"/>
            <w:lang w:eastAsia="zh-CN"/>
          </w:rPr>
          <w:t>二、建材项目绩效评估</w:t>
        </w:r>
        <w:r>
          <w:tab/>
        </w:r>
        <w:r>
          <w:fldChar w:fldCharType="begin"/>
        </w:r>
        <w:r>
          <w:instrText xml:space="preserve"> PAGEREF _Toc3870 \h </w:instrText>
        </w:r>
        <w:r>
          <w:fldChar w:fldCharType="separate"/>
        </w:r>
        <w:r>
          <w:t>7</w:t>
        </w:r>
        <w:r>
          <w:fldChar w:fldCharType="end"/>
        </w:r>
      </w:hyperlink>
    </w:p>
    <w:p>
      <w:pPr>
        <w:pStyle w:val="TOC2"/>
        <w:tabs>
          <w:tab w:val="right" w:leader="dot" w:pos="8306"/>
        </w:tabs>
      </w:pPr>
      <w:hyperlink w:anchor="_Toc19377" w:history="1">
        <w:r>
          <w:rPr>
            <w:rFonts w:ascii="仿宋" w:eastAsia="仿宋" w:hAnsi="仿宋" w:cs="仿宋" w:hint="eastAsia"/>
            <w:lang w:eastAsia="zh-CN"/>
          </w:rPr>
          <w:t>(一)、绩效评估指标</w:t>
        </w:r>
        <w:r>
          <w:tab/>
        </w:r>
        <w:r>
          <w:fldChar w:fldCharType="begin"/>
        </w:r>
        <w:r>
          <w:instrText xml:space="preserve"> PAGEREF _Toc19377 \h </w:instrText>
        </w:r>
        <w:r>
          <w:fldChar w:fldCharType="separate"/>
        </w:r>
        <w:r>
          <w:t>7</w:t>
        </w:r>
        <w:r>
          <w:fldChar w:fldCharType="end"/>
        </w:r>
      </w:hyperlink>
    </w:p>
    <w:p>
      <w:pPr>
        <w:pStyle w:val="TOC2"/>
        <w:tabs>
          <w:tab w:val="right" w:leader="dot" w:pos="8306"/>
        </w:tabs>
      </w:pPr>
      <w:hyperlink w:anchor="_Toc26863" w:history="1">
        <w:r>
          <w:rPr>
            <w:rFonts w:ascii="仿宋" w:eastAsia="仿宋" w:hAnsi="仿宋" w:cs="仿宋" w:hint="eastAsia"/>
            <w:lang w:eastAsia="zh-CN"/>
          </w:rPr>
          <w:t>(二)、绩效评估方法</w:t>
        </w:r>
        <w:r>
          <w:tab/>
        </w:r>
        <w:r>
          <w:fldChar w:fldCharType="begin"/>
        </w:r>
        <w:r>
          <w:instrText xml:space="preserve"> PAGEREF _Toc26863 \h </w:instrText>
        </w:r>
        <w:r>
          <w:fldChar w:fldCharType="separate"/>
        </w:r>
        <w:r>
          <w:t>8</w:t>
        </w:r>
        <w:r>
          <w:fldChar w:fldCharType="end"/>
        </w:r>
      </w:hyperlink>
    </w:p>
    <w:p>
      <w:pPr>
        <w:pStyle w:val="TOC2"/>
        <w:tabs>
          <w:tab w:val="right" w:leader="dot" w:pos="8306"/>
        </w:tabs>
      </w:pPr>
      <w:hyperlink w:anchor="_Toc8707" w:history="1">
        <w:r>
          <w:rPr>
            <w:rFonts w:ascii="仿宋" w:eastAsia="仿宋" w:hAnsi="仿宋" w:cs="仿宋" w:hint="eastAsia"/>
            <w:lang w:eastAsia="zh-CN"/>
          </w:rPr>
          <w:t>(三)、绩效评估周期</w:t>
        </w:r>
        <w:r>
          <w:tab/>
        </w:r>
        <w:r>
          <w:fldChar w:fldCharType="begin"/>
        </w:r>
        <w:r>
          <w:instrText xml:space="preserve"> PAGEREF _Toc8707 \h </w:instrText>
        </w:r>
        <w:r>
          <w:fldChar w:fldCharType="separate"/>
        </w:r>
        <w:r>
          <w:t>9</w:t>
        </w:r>
        <w:r>
          <w:fldChar w:fldCharType="end"/>
        </w:r>
      </w:hyperlink>
    </w:p>
    <w:p>
      <w:pPr>
        <w:pStyle w:val="TOC1"/>
        <w:tabs>
          <w:tab w:val="right" w:leader="dot" w:pos="8306"/>
        </w:tabs>
      </w:pPr>
      <w:hyperlink w:anchor="_Toc26451" w:history="1">
        <w:r>
          <w:rPr>
            <w:rFonts w:ascii="仿宋" w:eastAsia="仿宋" w:hAnsi="仿宋" w:cs="仿宋" w:hint="eastAsia"/>
            <w:lang w:eastAsia="zh-CN"/>
          </w:rPr>
          <w:t>三、产品规划分析</w:t>
        </w:r>
        <w:r>
          <w:tab/>
        </w:r>
        <w:r>
          <w:fldChar w:fldCharType="begin"/>
        </w:r>
        <w:r>
          <w:instrText xml:space="preserve"> PAGEREF _Toc26451 \h </w:instrText>
        </w:r>
        <w:r>
          <w:fldChar w:fldCharType="separate"/>
        </w:r>
        <w:r>
          <w:t>10</w:t>
        </w:r>
        <w:r>
          <w:fldChar w:fldCharType="end"/>
        </w:r>
      </w:hyperlink>
    </w:p>
    <w:p>
      <w:pPr>
        <w:pStyle w:val="TOC2"/>
        <w:tabs>
          <w:tab w:val="right" w:leader="dot" w:pos="8306"/>
        </w:tabs>
      </w:pPr>
      <w:hyperlink w:anchor="_Toc7405" w:history="1">
        <w:r>
          <w:rPr>
            <w:rFonts w:ascii="仿宋" w:eastAsia="仿宋" w:hAnsi="仿宋" w:cs="仿宋" w:hint="eastAsia"/>
            <w:lang w:eastAsia="zh-CN"/>
          </w:rPr>
          <w:t>(一)、产品规划</w:t>
        </w:r>
        <w:r>
          <w:tab/>
        </w:r>
        <w:r>
          <w:fldChar w:fldCharType="begin"/>
        </w:r>
        <w:r>
          <w:instrText xml:space="preserve"> PAGEREF _Toc7405 \h </w:instrText>
        </w:r>
        <w:r>
          <w:fldChar w:fldCharType="separate"/>
        </w:r>
        <w:r>
          <w:t>10</w:t>
        </w:r>
        <w:r>
          <w:fldChar w:fldCharType="end"/>
        </w:r>
      </w:hyperlink>
    </w:p>
    <w:p>
      <w:pPr>
        <w:pStyle w:val="TOC2"/>
        <w:tabs>
          <w:tab w:val="right" w:leader="dot" w:pos="8306"/>
        </w:tabs>
      </w:pPr>
      <w:hyperlink w:anchor="_Toc9709" w:history="1">
        <w:r>
          <w:rPr>
            <w:rFonts w:ascii="仿宋" w:eastAsia="仿宋" w:hAnsi="仿宋" w:cs="仿宋" w:hint="eastAsia"/>
            <w:lang w:eastAsia="zh-CN"/>
          </w:rPr>
          <w:t>(二)、建设规模</w:t>
        </w:r>
        <w:r>
          <w:tab/>
        </w:r>
        <w:r>
          <w:fldChar w:fldCharType="begin"/>
        </w:r>
        <w:r>
          <w:instrText xml:space="preserve"> PAGEREF _Toc9709 \h </w:instrText>
        </w:r>
        <w:r>
          <w:fldChar w:fldCharType="separate"/>
        </w:r>
        <w:r>
          <w:t>10</w:t>
        </w:r>
        <w:r>
          <w:fldChar w:fldCharType="end"/>
        </w:r>
      </w:hyperlink>
    </w:p>
    <w:p>
      <w:pPr>
        <w:pStyle w:val="TOC1"/>
        <w:tabs>
          <w:tab w:val="right" w:leader="dot" w:pos="8306"/>
        </w:tabs>
      </w:pPr>
      <w:hyperlink w:anchor="_Toc7734" w:history="1">
        <w:r>
          <w:rPr>
            <w:rFonts w:ascii="仿宋" w:eastAsia="仿宋" w:hAnsi="仿宋" w:cs="仿宋" w:hint="eastAsia"/>
            <w:lang w:eastAsia="zh-CN"/>
          </w:rPr>
          <w:t>四、建材项目危机管理</w:t>
        </w:r>
        <w:r>
          <w:tab/>
        </w:r>
        <w:r>
          <w:fldChar w:fldCharType="begin"/>
        </w:r>
        <w:r>
          <w:instrText xml:space="preserve"> PAGEREF _Toc7734 \h </w:instrText>
        </w:r>
        <w:r>
          <w:fldChar w:fldCharType="separate"/>
        </w:r>
        <w:r>
          <w:t>12</w:t>
        </w:r>
        <w:r>
          <w:fldChar w:fldCharType="end"/>
        </w:r>
      </w:hyperlink>
    </w:p>
    <w:p>
      <w:pPr>
        <w:pStyle w:val="TOC2"/>
        <w:tabs>
          <w:tab w:val="right" w:leader="dot" w:pos="8306"/>
        </w:tabs>
      </w:pPr>
      <w:hyperlink w:anchor="_Toc2410" w:history="1">
        <w:r>
          <w:rPr>
            <w:rFonts w:ascii="仿宋" w:eastAsia="仿宋" w:hAnsi="仿宋" w:cs="仿宋" w:hint="eastAsia"/>
            <w:lang w:eastAsia="zh-CN"/>
          </w:rPr>
          <w:t>(一)、危机预警与识别</w:t>
        </w:r>
        <w:r>
          <w:tab/>
        </w:r>
        <w:r>
          <w:fldChar w:fldCharType="begin"/>
        </w:r>
        <w:r>
          <w:instrText xml:space="preserve"> PAGEREF _Toc2410 \h </w:instrText>
        </w:r>
        <w:r>
          <w:fldChar w:fldCharType="separate"/>
        </w:r>
        <w:r>
          <w:t>12</w:t>
        </w:r>
        <w:r>
          <w:fldChar w:fldCharType="end"/>
        </w:r>
      </w:hyperlink>
    </w:p>
    <w:p>
      <w:pPr>
        <w:pStyle w:val="TOC2"/>
        <w:tabs>
          <w:tab w:val="right" w:leader="dot" w:pos="8306"/>
        </w:tabs>
      </w:pPr>
      <w:hyperlink w:anchor="_Toc25039" w:history="1">
        <w:r>
          <w:rPr>
            <w:rFonts w:ascii="仿宋" w:eastAsia="仿宋" w:hAnsi="仿宋" w:cs="仿宋" w:hint="eastAsia"/>
            <w:lang w:eastAsia="zh-CN"/>
          </w:rPr>
          <w:t>(二)、危机应对与恢复</w:t>
        </w:r>
        <w:r>
          <w:tab/>
        </w:r>
        <w:r>
          <w:fldChar w:fldCharType="begin"/>
        </w:r>
        <w:r>
          <w:instrText xml:space="preserve"> PAGEREF _Toc25039 \h </w:instrText>
        </w:r>
        <w:r>
          <w:fldChar w:fldCharType="separate"/>
        </w:r>
        <w:r>
          <w:t>13</w:t>
        </w:r>
        <w:r>
          <w:fldChar w:fldCharType="end"/>
        </w:r>
      </w:hyperlink>
    </w:p>
    <w:p>
      <w:pPr>
        <w:pStyle w:val="TOC1"/>
        <w:tabs>
          <w:tab w:val="right" w:leader="dot" w:pos="8306"/>
        </w:tabs>
      </w:pPr>
      <w:hyperlink w:anchor="_Toc2063" w:history="1">
        <w:r>
          <w:rPr>
            <w:rFonts w:ascii="仿宋" w:eastAsia="仿宋" w:hAnsi="仿宋" w:cs="仿宋" w:hint="eastAsia"/>
            <w:lang w:eastAsia="zh-CN"/>
          </w:rPr>
          <w:t>五、建材项目选址可行性分析</w:t>
        </w:r>
        <w:r>
          <w:tab/>
        </w:r>
        <w:r>
          <w:fldChar w:fldCharType="begin"/>
        </w:r>
        <w:r>
          <w:instrText xml:space="preserve"> PAGEREF _Toc2063 \h </w:instrText>
        </w:r>
        <w:r>
          <w:fldChar w:fldCharType="separate"/>
        </w:r>
        <w:r>
          <w:t>14</w:t>
        </w:r>
        <w:r>
          <w:fldChar w:fldCharType="end"/>
        </w:r>
      </w:hyperlink>
    </w:p>
    <w:p>
      <w:pPr>
        <w:pStyle w:val="TOC2"/>
        <w:tabs>
          <w:tab w:val="right" w:leader="dot" w:pos="8306"/>
        </w:tabs>
      </w:pPr>
      <w:hyperlink w:anchor="_Toc20149" w:history="1">
        <w:r>
          <w:rPr>
            <w:rFonts w:ascii="仿宋" w:eastAsia="仿宋" w:hAnsi="仿宋" w:cs="仿宋" w:hint="eastAsia"/>
            <w:lang w:eastAsia="zh-CN"/>
          </w:rPr>
          <w:t>(一)、建材项目选址</w:t>
        </w:r>
        <w:r>
          <w:tab/>
        </w:r>
        <w:r>
          <w:fldChar w:fldCharType="begin"/>
        </w:r>
        <w:r>
          <w:instrText xml:space="preserve"> PAGEREF _Toc20149 \h </w:instrText>
        </w:r>
        <w:r>
          <w:fldChar w:fldCharType="separate"/>
        </w:r>
        <w:r>
          <w:t>14</w:t>
        </w:r>
        <w:r>
          <w:fldChar w:fldCharType="end"/>
        </w:r>
      </w:hyperlink>
    </w:p>
    <w:p>
      <w:pPr>
        <w:pStyle w:val="TOC2"/>
        <w:tabs>
          <w:tab w:val="right" w:leader="dot" w:pos="8306"/>
        </w:tabs>
      </w:pPr>
      <w:hyperlink w:anchor="_Toc14210" w:history="1">
        <w:r>
          <w:rPr>
            <w:rFonts w:ascii="仿宋" w:eastAsia="仿宋" w:hAnsi="仿宋" w:cs="仿宋" w:hint="eastAsia"/>
            <w:lang w:eastAsia="zh-CN"/>
          </w:rPr>
          <w:t>(二)、用地控制指标</w:t>
        </w:r>
        <w:r>
          <w:tab/>
        </w:r>
        <w:r>
          <w:fldChar w:fldCharType="begin"/>
        </w:r>
        <w:r>
          <w:instrText xml:space="preserve"> PAGEREF _Toc14210 \h </w:instrText>
        </w:r>
        <w:r>
          <w:fldChar w:fldCharType="separate"/>
        </w:r>
        <w:r>
          <w:t>14</w:t>
        </w:r>
        <w:r>
          <w:fldChar w:fldCharType="end"/>
        </w:r>
      </w:hyperlink>
    </w:p>
    <w:p>
      <w:pPr>
        <w:pStyle w:val="TOC2"/>
        <w:tabs>
          <w:tab w:val="right" w:leader="dot" w:pos="8306"/>
        </w:tabs>
      </w:pPr>
      <w:hyperlink w:anchor="_Toc19469" w:history="1">
        <w:r>
          <w:rPr>
            <w:rFonts w:ascii="仿宋" w:eastAsia="仿宋" w:hAnsi="仿宋" w:cs="仿宋" w:hint="eastAsia"/>
            <w:lang w:eastAsia="zh-CN"/>
          </w:rPr>
          <w:t>(三)、节约用地措施</w:t>
        </w:r>
        <w:r>
          <w:tab/>
        </w:r>
        <w:r>
          <w:fldChar w:fldCharType="begin"/>
        </w:r>
        <w:r>
          <w:instrText xml:space="preserve"> PAGEREF _Toc19469 \h </w:instrText>
        </w:r>
        <w:r>
          <w:fldChar w:fldCharType="separate"/>
        </w:r>
        <w:r>
          <w:t>16</w:t>
        </w:r>
        <w:r>
          <w:fldChar w:fldCharType="end"/>
        </w:r>
      </w:hyperlink>
    </w:p>
    <w:p>
      <w:pPr>
        <w:pStyle w:val="TOC2"/>
        <w:tabs>
          <w:tab w:val="right" w:leader="dot" w:pos="8306"/>
        </w:tabs>
      </w:pPr>
      <w:hyperlink w:anchor="_Toc21001" w:history="1">
        <w:r>
          <w:rPr>
            <w:rFonts w:ascii="仿宋" w:eastAsia="仿宋" w:hAnsi="仿宋" w:cs="仿宋" w:hint="eastAsia"/>
            <w:lang w:eastAsia="zh-CN"/>
          </w:rPr>
          <w:t>(四)、总图布置方案</w:t>
        </w:r>
        <w:r>
          <w:tab/>
        </w:r>
        <w:r>
          <w:fldChar w:fldCharType="begin"/>
        </w:r>
        <w:r>
          <w:instrText xml:space="preserve"> PAGEREF _Toc21001 \h </w:instrText>
        </w:r>
        <w:r>
          <w:fldChar w:fldCharType="separate"/>
        </w:r>
        <w:r>
          <w:t>17</w:t>
        </w:r>
        <w:r>
          <w:fldChar w:fldCharType="end"/>
        </w:r>
      </w:hyperlink>
    </w:p>
    <w:p>
      <w:pPr>
        <w:pStyle w:val="TOC2"/>
        <w:tabs>
          <w:tab w:val="right" w:leader="dot" w:pos="8306"/>
        </w:tabs>
      </w:pPr>
      <w:hyperlink w:anchor="_Toc9200" w:history="1">
        <w:r>
          <w:rPr>
            <w:rFonts w:ascii="仿宋" w:eastAsia="仿宋" w:hAnsi="仿宋" w:cs="仿宋" w:hint="eastAsia"/>
            <w:lang w:eastAsia="zh-CN"/>
          </w:rPr>
          <w:t>(五)、选址综合评价</w:t>
        </w:r>
        <w:r>
          <w:tab/>
        </w:r>
        <w:r>
          <w:fldChar w:fldCharType="begin"/>
        </w:r>
        <w:r>
          <w:instrText xml:space="preserve"> PAGEREF _Toc9200 \h </w:instrText>
        </w:r>
        <w:r>
          <w:fldChar w:fldCharType="separate"/>
        </w:r>
        <w:r>
          <w:t>18</w:t>
        </w:r>
        <w:r>
          <w:fldChar w:fldCharType="end"/>
        </w:r>
      </w:hyperlink>
    </w:p>
    <w:p>
      <w:pPr>
        <w:pStyle w:val="TOC1"/>
        <w:tabs>
          <w:tab w:val="right" w:leader="dot" w:pos="8306"/>
        </w:tabs>
      </w:pPr>
      <w:hyperlink w:anchor="_Toc13975" w:history="1">
        <w:r>
          <w:rPr>
            <w:rFonts w:ascii="仿宋" w:eastAsia="仿宋" w:hAnsi="仿宋" w:cs="仿宋" w:hint="eastAsia"/>
            <w:lang w:eastAsia="zh-CN"/>
          </w:rPr>
          <w:t>六、建材项目文档管理</w:t>
        </w:r>
        <w:r>
          <w:tab/>
        </w:r>
        <w:r>
          <w:fldChar w:fldCharType="begin"/>
        </w:r>
        <w:r>
          <w:instrText xml:space="preserve"> PAGEREF _Toc13975 \h </w:instrText>
        </w:r>
        <w:r>
          <w:fldChar w:fldCharType="separate"/>
        </w:r>
        <w:r>
          <w:t>19</w:t>
        </w:r>
        <w:r>
          <w:fldChar w:fldCharType="end"/>
        </w:r>
      </w:hyperlink>
    </w:p>
    <w:p>
      <w:pPr>
        <w:pStyle w:val="TOC2"/>
        <w:tabs>
          <w:tab w:val="right" w:leader="dot" w:pos="8306"/>
        </w:tabs>
      </w:pPr>
      <w:hyperlink w:anchor="_Toc2497" w:history="1">
        <w:r>
          <w:rPr>
            <w:rFonts w:ascii="仿宋" w:eastAsia="仿宋" w:hAnsi="仿宋" w:cs="仿宋" w:hint="eastAsia"/>
            <w:lang w:eastAsia="zh-CN"/>
          </w:rPr>
          <w:t>(一)、文档编制与审查</w:t>
        </w:r>
        <w:r>
          <w:tab/>
        </w:r>
        <w:r>
          <w:fldChar w:fldCharType="begin"/>
        </w:r>
        <w:r>
          <w:instrText xml:space="preserve"> PAGEREF _Toc2497 \h </w:instrText>
        </w:r>
        <w:r>
          <w:fldChar w:fldCharType="separate"/>
        </w:r>
        <w:r>
          <w:t>19</w:t>
        </w:r>
        <w:r>
          <w:fldChar w:fldCharType="end"/>
        </w:r>
      </w:hyperlink>
    </w:p>
    <w:p>
      <w:pPr>
        <w:pStyle w:val="TOC2"/>
        <w:tabs>
          <w:tab w:val="right" w:leader="dot" w:pos="8306"/>
        </w:tabs>
      </w:pPr>
      <w:hyperlink w:anchor="_Toc16984" w:history="1">
        <w:r>
          <w:rPr>
            <w:rFonts w:ascii="仿宋" w:eastAsia="仿宋" w:hAnsi="仿宋" w:cs="仿宋" w:hint="eastAsia"/>
            <w:lang w:eastAsia="zh-CN"/>
          </w:rPr>
          <w:t>(二)、文档发布与分发</w:t>
        </w:r>
        <w:r>
          <w:tab/>
        </w:r>
        <w:r>
          <w:fldChar w:fldCharType="begin"/>
        </w:r>
        <w:r>
          <w:instrText xml:space="preserve"> PAGEREF _Toc16984 \h </w:instrText>
        </w:r>
        <w:r>
          <w:fldChar w:fldCharType="separate"/>
        </w:r>
        <w:r>
          <w:t>20</w:t>
        </w:r>
        <w:r>
          <w:fldChar w:fldCharType="end"/>
        </w:r>
      </w:hyperlink>
    </w:p>
    <w:p>
      <w:pPr>
        <w:pStyle w:val="TOC2"/>
        <w:tabs>
          <w:tab w:val="right" w:leader="dot" w:pos="8306"/>
        </w:tabs>
      </w:pPr>
      <w:hyperlink w:anchor="_Toc18434" w:history="1">
        <w:r>
          <w:rPr>
            <w:rFonts w:ascii="仿宋" w:eastAsia="仿宋" w:hAnsi="仿宋" w:cs="仿宋" w:hint="eastAsia"/>
            <w:lang w:eastAsia="zh-CN"/>
          </w:rPr>
          <w:t>(三)、文档存档与归档</w:t>
        </w:r>
        <w:r>
          <w:tab/>
        </w:r>
        <w:r>
          <w:fldChar w:fldCharType="begin"/>
        </w:r>
        <w:r>
          <w:instrText xml:space="preserve"> PAGEREF _Toc18434 \h </w:instrText>
        </w:r>
        <w:r>
          <w:fldChar w:fldCharType="separate"/>
        </w:r>
        <w:r>
          <w:t>21</w:t>
        </w:r>
        <w:r>
          <w:fldChar w:fldCharType="end"/>
        </w:r>
      </w:hyperlink>
    </w:p>
    <w:p>
      <w:pPr>
        <w:pStyle w:val="TOC1"/>
        <w:tabs>
          <w:tab w:val="right" w:leader="dot" w:pos="8306"/>
        </w:tabs>
      </w:pPr>
      <w:hyperlink w:anchor="_Toc6053" w:history="1">
        <w:r>
          <w:rPr>
            <w:rFonts w:ascii="仿宋" w:eastAsia="仿宋" w:hAnsi="仿宋" w:cs="仿宋" w:hint="eastAsia"/>
            <w:lang w:eastAsia="zh-CN"/>
          </w:rPr>
          <w:t>七、建材项目投资规划</w:t>
        </w:r>
        <w:r>
          <w:tab/>
        </w:r>
        <w:r>
          <w:fldChar w:fldCharType="begin"/>
        </w:r>
        <w:r>
          <w:instrText xml:space="preserve"> PAGEREF _Toc6053 \h </w:instrText>
        </w:r>
        <w:r>
          <w:fldChar w:fldCharType="separate"/>
        </w:r>
        <w:r>
          <w:t>22</w:t>
        </w:r>
        <w:r>
          <w:fldChar w:fldCharType="end"/>
        </w:r>
      </w:hyperlink>
    </w:p>
    <w:p>
      <w:pPr>
        <w:pStyle w:val="TOC2"/>
        <w:tabs>
          <w:tab w:val="right" w:leader="dot" w:pos="8306"/>
        </w:tabs>
      </w:pPr>
      <w:hyperlink w:anchor="_Toc31236" w:history="1">
        <w:r>
          <w:rPr>
            <w:rFonts w:ascii="仿宋" w:eastAsia="仿宋" w:hAnsi="仿宋" w:cs="仿宋" w:hint="eastAsia"/>
            <w:lang w:eastAsia="zh-CN"/>
          </w:rPr>
          <w:t>(一)、建材项目总投资估算</w:t>
        </w:r>
        <w:r>
          <w:tab/>
        </w:r>
        <w:r>
          <w:fldChar w:fldCharType="begin"/>
        </w:r>
        <w:r>
          <w:instrText xml:space="preserve"> PAGEREF _Toc31236 \h </w:instrText>
        </w:r>
        <w:r>
          <w:fldChar w:fldCharType="separate"/>
        </w:r>
        <w:r>
          <w:t>22</w:t>
        </w:r>
        <w:r>
          <w:fldChar w:fldCharType="end"/>
        </w:r>
      </w:hyperlink>
    </w:p>
    <w:p>
      <w:pPr>
        <w:pStyle w:val="TOC2"/>
        <w:tabs>
          <w:tab w:val="right" w:leader="dot" w:pos="8306"/>
        </w:tabs>
      </w:pPr>
      <w:hyperlink w:anchor="_Toc17794" w:history="1">
        <w:r>
          <w:rPr>
            <w:rFonts w:ascii="仿宋" w:eastAsia="仿宋" w:hAnsi="仿宋" w:cs="仿宋" w:hint="eastAsia"/>
            <w:lang w:eastAsia="zh-CN"/>
          </w:rPr>
          <w:t>(二)、资金筹措</w:t>
        </w:r>
        <w:r>
          <w:tab/>
        </w:r>
        <w:r>
          <w:fldChar w:fldCharType="begin"/>
        </w:r>
        <w:r>
          <w:instrText xml:space="preserve"> PAGEREF _Toc17794 \h </w:instrText>
        </w:r>
        <w:r>
          <w:fldChar w:fldCharType="separate"/>
        </w:r>
        <w:r>
          <w:t>24</w:t>
        </w:r>
        <w:r>
          <w:fldChar w:fldCharType="end"/>
        </w:r>
      </w:hyperlink>
    </w:p>
    <w:p>
      <w:pPr>
        <w:pStyle w:val="TOC1"/>
        <w:tabs>
          <w:tab w:val="right" w:leader="dot" w:pos="8306"/>
        </w:tabs>
      </w:pPr>
      <w:hyperlink w:anchor="_Toc6118" w:history="1">
        <w:r>
          <w:rPr>
            <w:rFonts w:ascii="仿宋" w:eastAsia="仿宋" w:hAnsi="仿宋" w:cs="仿宋" w:hint="eastAsia"/>
            <w:lang w:eastAsia="zh-CN"/>
          </w:rPr>
          <w:t>八、建材项目经营效益</w:t>
        </w:r>
        <w:r>
          <w:tab/>
        </w:r>
        <w:r>
          <w:fldChar w:fldCharType="begin"/>
        </w:r>
        <w:r>
          <w:instrText xml:space="preserve"> PAGEREF _Toc6118 \h </w:instrText>
        </w:r>
        <w:r>
          <w:fldChar w:fldCharType="separate"/>
        </w:r>
        <w:r>
          <w:t>24</w:t>
        </w:r>
        <w:r>
          <w:fldChar w:fldCharType="end"/>
        </w:r>
      </w:hyperlink>
    </w:p>
    <w:p>
      <w:pPr>
        <w:pStyle w:val="TOC2"/>
        <w:tabs>
          <w:tab w:val="right" w:leader="dot" w:pos="8306"/>
        </w:tabs>
      </w:pPr>
      <w:hyperlink w:anchor="_Toc7184" w:history="1">
        <w:r>
          <w:rPr>
            <w:rFonts w:ascii="仿宋" w:eastAsia="仿宋" w:hAnsi="仿宋" w:cs="仿宋" w:hint="eastAsia"/>
            <w:lang w:eastAsia="zh-CN"/>
          </w:rPr>
          <w:t>(一)、经济评价财务测算</w:t>
        </w:r>
        <w:r>
          <w:tab/>
        </w:r>
        <w:r>
          <w:fldChar w:fldCharType="begin"/>
        </w:r>
        <w:r>
          <w:instrText xml:space="preserve"> PAGEREF _Toc7184 \h </w:instrText>
        </w:r>
        <w:r>
          <w:fldChar w:fldCharType="separate"/>
        </w:r>
        <w:r>
          <w:t>24</w:t>
        </w:r>
        <w:r>
          <w:fldChar w:fldCharType="end"/>
        </w:r>
      </w:hyperlink>
    </w:p>
    <w:p>
      <w:pPr>
        <w:pStyle w:val="TOC2"/>
        <w:tabs>
          <w:tab w:val="right" w:leader="dot" w:pos="8306"/>
        </w:tabs>
      </w:pPr>
      <w:hyperlink w:anchor="_Toc4031" w:history="1">
        <w:r>
          <w:rPr>
            <w:rFonts w:ascii="仿宋" w:eastAsia="仿宋" w:hAnsi="仿宋" w:cs="仿宋" w:hint="eastAsia"/>
            <w:lang w:eastAsia="zh-CN"/>
          </w:rPr>
          <w:t>(二)、建材项目盈利能力分析</w:t>
        </w:r>
        <w:r>
          <w:tab/>
        </w:r>
        <w:r>
          <w:fldChar w:fldCharType="begin"/>
        </w:r>
        <w:r>
          <w:instrText xml:space="preserve"> PAGEREF _Toc4031 \h </w:instrText>
        </w:r>
        <w:r>
          <w:fldChar w:fldCharType="separate"/>
        </w:r>
        <w:r>
          <w:t>26</w:t>
        </w:r>
        <w:r>
          <w:fldChar w:fldCharType="end"/>
        </w:r>
      </w:hyperlink>
    </w:p>
    <w:p>
      <w:pPr>
        <w:pStyle w:val="TOC1"/>
        <w:tabs>
          <w:tab w:val="right" w:leader="dot" w:pos="8306"/>
        </w:tabs>
      </w:pPr>
      <w:hyperlink w:anchor="_Toc7583" w:history="1">
        <w:r>
          <w:rPr>
            <w:rFonts w:ascii="仿宋" w:eastAsia="仿宋" w:hAnsi="仿宋" w:cs="仿宋" w:hint="eastAsia"/>
            <w:lang w:eastAsia="zh-CN"/>
          </w:rPr>
          <w:t>九、建材项目风险管理</w:t>
        </w:r>
        <w:r>
          <w:tab/>
        </w:r>
        <w:r>
          <w:fldChar w:fldCharType="begin"/>
        </w:r>
        <w:r>
          <w:instrText xml:space="preserve"> PAGEREF _Toc7583 \h </w:instrText>
        </w:r>
        <w:r>
          <w:fldChar w:fldCharType="separate"/>
        </w:r>
        <w:r>
          <w:t>26</w:t>
        </w:r>
        <w:r>
          <w:fldChar w:fldCharType="end"/>
        </w:r>
      </w:hyperlink>
    </w:p>
    <w:p>
      <w:pPr>
        <w:pStyle w:val="TOC2"/>
        <w:tabs>
          <w:tab w:val="right" w:leader="dot" w:pos="8306"/>
        </w:tabs>
      </w:pPr>
      <w:hyperlink w:anchor="_Toc15592" w:history="1">
        <w:r>
          <w:rPr>
            <w:rFonts w:ascii="仿宋" w:eastAsia="仿宋" w:hAnsi="仿宋" w:cs="仿宋" w:hint="eastAsia"/>
            <w:lang w:eastAsia="zh-CN"/>
          </w:rPr>
          <w:t>(一)、风险识别与评估</w:t>
        </w:r>
        <w:r>
          <w:tab/>
        </w:r>
        <w:r>
          <w:fldChar w:fldCharType="begin"/>
        </w:r>
        <w:r>
          <w:instrText xml:space="preserve"> PAGEREF _Toc15592 \h </w:instrText>
        </w:r>
        <w:r>
          <w:fldChar w:fldCharType="separate"/>
        </w:r>
        <w:r>
          <w:t>26</w:t>
        </w:r>
        <w:r>
          <w:fldChar w:fldCharType="end"/>
        </w:r>
      </w:hyperlink>
    </w:p>
    <w:p>
      <w:pPr>
        <w:pStyle w:val="TOC2"/>
        <w:tabs>
          <w:tab w:val="right" w:leader="dot" w:pos="8306"/>
        </w:tabs>
      </w:pPr>
      <w:hyperlink w:anchor="_Toc14659" w:history="1">
        <w:r>
          <w:rPr>
            <w:rFonts w:ascii="仿宋" w:eastAsia="仿宋" w:hAnsi="仿宋" w:cs="仿宋" w:hint="eastAsia"/>
            <w:lang w:eastAsia="zh-CN"/>
          </w:rPr>
          <w:t>(二)、风险应对策略</w:t>
        </w:r>
        <w:r>
          <w:tab/>
        </w:r>
        <w:r>
          <w:fldChar w:fldCharType="begin"/>
        </w:r>
        <w:r>
          <w:instrText xml:space="preserve"> PAGEREF _Toc14659 \h </w:instrText>
        </w:r>
        <w:r>
          <w:fldChar w:fldCharType="separate"/>
        </w:r>
        <w:r>
          <w:t>27</w:t>
        </w:r>
        <w:r>
          <w:fldChar w:fldCharType="end"/>
        </w:r>
      </w:hyperlink>
    </w:p>
    <w:p>
      <w:pPr>
        <w:pStyle w:val="TOC2"/>
        <w:tabs>
          <w:tab w:val="right" w:leader="dot" w:pos="8306"/>
        </w:tabs>
      </w:pPr>
      <w:hyperlink w:anchor="_Toc22206" w:history="1">
        <w:r>
          <w:rPr>
            <w:rFonts w:ascii="仿宋" w:eastAsia="仿宋" w:hAnsi="仿宋" w:cs="仿宋" w:hint="eastAsia"/>
            <w:lang w:eastAsia="zh-CN"/>
          </w:rPr>
          <w:t>(三)、风险监控与控制</w:t>
        </w:r>
        <w:r>
          <w:tab/>
        </w:r>
        <w:r>
          <w:fldChar w:fldCharType="begin"/>
        </w:r>
        <w:r>
          <w:instrText xml:space="preserve"> PAGEREF _Toc22206 \h </w:instrText>
        </w:r>
        <w:r>
          <w:fldChar w:fldCharType="separate"/>
        </w:r>
        <w:r>
          <w:t>29</w:t>
        </w:r>
        <w:r>
          <w:fldChar w:fldCharType="end"/>
        </w:r>
      </w:hyperlink>
    </w:p>
    <w:p>
      <w:pPr>
        <w:pStyle w:val="TOC1"/>
        <w:tabs>
          <w:tab w:val="right" w:leader="dot" w:pos="8306"/>
        </w:tabs>
      </w:pPr>
      <w:hyperlink w:anchor="_Toc8984" w:history="1">
        <w:r>
          <w:rPr>
            <w:rFonts w:ascii="仿宋" w:eastAsia="仿宋" w:hAnsi="仿宋" w:cs="仿宋" w:hint="eastAsia"/>
            <w:lang w:eastAsia="zh-CN"/>
          </w:rPr>
          <w:t>十、建材项目创新与研发</w:t>
        </w:r>
        <w:r>
          <w:tab/>
        </w:r>
        <w:r>
          <w:fldChar w:fldCharType="begin"/>
        </w:r>
        <w:r>
          <w:instrText xml:space="preserve"> PAGEREF _Toc8984 \h </w:instrText>
        </w:r>
        <w:r>
          <w:fldChar w:fldCharType="separate"/>
        </w:r>
        <w:r>
          <w:t>30</w:t>
        </w:r>
        <w:r>
          <w:fldChar w:fldCharType="end"/>
        </w:r>
      </w:hyperlink>
    </w:p>
    <w:p>
      <w:pPr>
        <w:pStyle w:val="TOC2"/>
        <w:tabs>
          <w:tab w:val="right" w:leader="dot" w:pos="8306"/>
        </w:tabs>
      </w:pPr>
      <w:hyperlink w:anchor="_Toc31321" w:history="1">
        <w:r>
          <w:rPr>
            <w:rFonts w:ascii="仿宋" w:eastAsia="仿宋" w:hAnsi="仿宋" w:cs="仿宋" w:hint="eastAsia"/>
            <w:lang w:eastAsia="zh-CN"/>
          </w:rPr>
          <w:t>(一)、创新策略与方向</w:t>
        </w:r>
        <w:r>
          <w:tab/>
        </w:r>
        <w:r>
          <w:fldChar w:fldCharType="begin"/>
        </w:r>
        <w:r>
          <w:instrText xml:space="preserve"> PAGEREF _Toc31321 \h </w:instrText>
        </w:r>
        <w:r>
          <w:fldChar w:fldCharType="separate"/>
        </w:r>
        <w:r>
          <w:t>30</w:t>
        </w:r>
        <w:r>
          <w:fldChar w:fldCharType="end"/>
        </w:r>
      </w:hyperlink>
    </w:p>
    <w:p>
      <w:pPr>
        <w:pStyle w:val="TOC2"/>
        <w:tabs>
          <w:tab w:val="right" w:leader="dot" w:pos="8306"/>
        </w:tabs>
      </w:pPr>
      <w:hyperlink w:anchor="_Toc32663" w:history="1">
        <w:r>
          <w:rPr>
            <w:rFonts w:ascii="仿宋" w:eastAsia="仿宋" w:hAnsi="仿宋" w:cs="仿宋" w:hint="eastAsia"/>
            <w:lang w:eastAsia="zh-CN"/>
          </w:rPr>
          <w:t>(二)、研发规划与投入</w:t>
        </w:r>
        <w:r>
          <w:tab/>
        </w:r>
        <w:r>
          <w:fldChar w:fldCharType="begin"/>
        </w:r>
        <w:r>
          <w:instrText xml:space="preserve"> PAGEREF _Toc32663 \h </w:instrText>
        </w:r>
        <w:r>
          <w:fldChar w:fldCharType="separate"/>
        </w:r>
        <w:r>
          <w:t>32</w:t>
        </w:r>
        <w:r>
          <w:fldChar w:fldCharType="end"/>
        </w:r>
      </w:hyperlink>
    </w:p>
    <w:p>
      <w:pPr>
        <w:pStyle w:val="TOC1"/>
        <w:tabs>
          <w:tab w:val="right" w:leader="dot" w:pos="8306"/>
        </w:tabs>
      </w:pPr>
      <w:hyperlink w:anchor="_Toc20230" w:history="1">
        <w:r>
          <w:rPr>
            <w:rFonts w:ascii="仿宋" w:eastAsia="仿宋" w:hAnsi="仿宋" w:cs="仿宋" w:hint="eastAsia"/>
            <w:lang w:eastAsia="zh-CN"/>
          </w:rPr>
          <w:t>十一、建材项目财务管理</w:t>
        </w:r>
        <w:r>
          <w:tab/>
        </w:r>
        <w:r>
          <w:fldChar w:fldCharType="begin"/>
        </w:r>
        <w:r>
          <w:instrText xml:space="preserve"> PAGEREF _Toc20230 \h </w:instrText>
        </w:r>
        <w:r>
          <w:fldChar w:fldCharType="separate"/>
        </w:r>
        <w:r>
          <w:t>33</w:t>
        </w:r>
        <w:r>
          <w:fldChar w:fldCharType="end"/>
        </w:r>
      </w:hyperlink>
    </w:p>
    <w:p>
      <w:pPr>
        <w:pStyle w:val="TOC2"/>
        <w:tabs>
          <w:tab w:val="right" w:leader="dot" w:pos="8306"/>
        </w:tabs>
      </w:pPr>
      <w:hyperlink w:anchor="_Toc687" w:history="1">
        <w:r>
          <w:rPr>
            <w:rFonts w:ascii="仿宋" w:eastAsia="仿宋" w:hAnsi="仿宋" w:cs="仿宋" w:hint="eastAsia"/>
            <w:lang w:eastAsia="zh-CN"/>
          </w:rPr>
          <w:t>(一)、资金需求大</w:t>
        </w:r>
        <w:r>
          <w:tab/>
        </w:r>
        <w:r>
          <w:fldChar w:fldCharType="begin"/>
        </w:r>
        <w:r>
          <w:instrText xml:space="preserve"> PAGEREF _Toc687 \h </w:instrText>
        </w:r>
        <w:r>
          <w:fldChar w:fldCharType="separate"/>
        </w:r>
        <w:r>
          <w:t>33</w:t>
        </w:r>
        <w:r>
          <w:fldChar w:fldCharType="end"/>
        </w:r>
      </w:hyperlink>
    </w:p>
    <w:p>
      <w:pPr>
        <w:pStyle w:val="TOC2"/>
        <w:tabs>
          <w:tab w:val="right" w:leader="dot" w:pos="8306"/>
        </w:tabs>
      </w:pPr>
      <w:hyperlink w:anchor="_Toc903" w:history="1">
        <w:r>
          <w:rPr>
            <w:rFonts w:ascii="仿宋" w:eastAsia="仿宋" w:hAnsi="仿宋" w:cs="仿宋" w:hint="eastAsia"/>
            <w:lang w:eastAsia="zh-CN"/>
          </w:rPr>
          <w:t>(二)、研发周期长</w:t>
        </w:r>
        <w:r>
          <w:tab/>
        </w:r>
        <w:r>
          <w:fldChar w:fldCharType="begin"/>
        </w:r>
        <w:r>
          <w:instrText xml:space="preserve"> PAGEREF _Toc903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43" w:history="1">
        <w:r>
          <w:rPr>
            <w:rFonts w:ascii="仿宋" w:eastAsia="仿宋" w:hAnsi="仿宋" w:cs="仿宋" w:hint="eastAsia"/>
            <w:lang w:eastAsia="zh-CN"/>
          </w:rPr>
          <w:t>(三)、市场风险大</w:t>
        </w:r>
        <w:r>
          <w:tab/>
        </w:r>
        <w:r>
          <w:fldChar w:fldCharType="begin"/>
        </w:r>
        <w:r>
          <w:instrText xml:space="preserve"> PAGEREF _Toc26743 \h </w:instrText>
        </w:r>
        <w:r>
          <w:fldChar w:fldCharType="separate"/>
        </w:r>
        <w:r>
          <w:t>35</w:t>
        </w:r>
        <w:r>
          <w:fldChar w:fldCharType="end"/>
        </w:r>
      </w:hyperlink>
    </w:p>
    <w:p>
      <w:pPr>
        <w:pStyle w:val="TOC2"/>
        <w:tabs>
          <w:tab w:val="right" w:leader="dot" w:pos="8306"/>
        </w:tabs>
      </w:pPr>
      <w:hyperlink w:anchor="_Toc4713" w:history="1">
        <w:r>
          <w:rPr>
            <w:rFonts w:ascii="仿宋" w:eastAsia="仿宋" w:hAnsi="仿宋" w:cs="仿宋" w:hint="eastAsia"/>
            <w:lang w:eastAsia="zh-CN"/>
          </w:rPr>
          <w:t>(四)、利润率高</w:t>
        </w:r>
        <w:r>
          <w:tab/>
        </w:r>
        <w:r>
          <w:fldChar w:fldCharType="begin"/>
        </w:r>
        <w:r>
          <w:instrText xml:space="preserve"> PAGEREF _Toc4713 \h </w:instrText>
        </w:r>
        <w:r>
          <w:fldChar w:fldCharType="separate"/>
        </w:r>
        <w:r>
          <w:t>38</w:t>
        </w:r>
        <w:r>
          <w:fldChar w:fldCharType="end"/>
        </w:r>
      </w:hyperlink>
    </w:p>
    <w:p>
      <w:pPr>
        <w:pStyle w:val="TOC1"/>
        <w:tabs>
          <w:tab w:val="right" w:leader="dot" w:pos="8306"/>
        </w:tabs>
      </w:pPr>
      <w:hyperlink w:anchor="_Toc7359" w:history="1">
        <w:r>
          <w:rPr>
            <w:rFonts w:ascii="仿宋" w:eastAsia="仿宋" w:hAnsi="仿宋" w:cs="仿宋" w:hint="eastAsia"/>
            <w:lang w:eastAsia="zh-CN"/>
          </w:rPr>
          <w:t>十二、建材项目环境影响分析</w:t>
        </w:r>
        <w:r>
          <w:tab/>
        </w:r>
        <w:r>
          <w:fldChar w:fldCharType="begin"/>
        </w:r>
        <w:r>
          <w:instrText xml:space="preserve"> PAGEREF _Toc7359 \h </w:instrText>
        </w:r>
        <w:r>
          <w:fldChar w:fldCharType="separate"/>
        </w:r>
        <w:r>
          <w:t>40</w:t>
        </w:r>
        <w:r>
          <w:fldChar w:fldCharType="end"/>
        </w:r>
      </w:hyperlink>
    </w:p>
    <w:p>
      <w:pPr>
        <w:pStyle w:val="TOC2"/>
        <w:tabs>
          <w:tab w:val="right" w:leader="dot" w:pos="8306"/>
        </w:tabs>
      </w:pPr>
      <w:hyperlink w:anchor="_Toc28141" w:history="1">
        <w:r>
          <w:rPr>
            <w:rFonts w:ascii="仿宋" w:eastAsia="仿宋" w:hAnsi="仿宋" w:cs="仿宋" w:hint="eastAsia"/>
            <w:lang w:eastAsia="zh-CN"/>
          </w:rPr>
          <w:t>(一)、建设区域环境质量现状</w:t>
        </w:r>
        <w:r>
          <w:tab/>
        </w:r>
        <w:r>
          <w:fldChar w:fldCharType="begin"/>
        </w:r>
        <w:r>
          <w:instrText xml:space="preserve"> PAGEREF _Toc28141 \h </w:instrText>
        </w:r>
        <w:r>
          <w:fldChar w:fldCharType="separate"/>
        </w:r>
        <w:r>
          <w:t>40</w:t>
        </w:r>
        <w:r>
          <w:fldChar w:fldCharType="end"/>
        </w:r>
      </w:hyperlink>
    </w:p>
    <w:p>
      <w:pPr>
        <w:pStyle w:val="TOC2"/>
        <w:tabs>
          <w:tab w:val="right" w:leader="dot" w:pos="8306"/>
        </w:tabs>
      </w:pPr>
      <w:hyperlink w:anchor="_Toc20419" w:history="1">
        <w:r>
          <w:rPr>
            <w:rFonts w:ascii="仿宋" w:eastAsia="仿宋" w:hAnsi="仿宋" w:cs="仿宋" w:hint="eastAsia"/>
            <w:lang w:eastAsia="zh-CN"/>
          </w:rPr>
          <w:t>(二)、建设期环境保护</w:t>
        </w:r>
        <w:r>
          <w:tab/>
        </w:r>
        <w:r>
          <w:fldChar w:fldCharType="begin"/>
        </w:r>
        <w:r>
          <w:instrText xml:space="preserve"> PAGEREF _Toc20419 \h </w:instrText>
        </w:r>
        <w:r>
          <w:fldChar w:fldCharType="separate"/>
        </w:r>
        <w:r>
          <w:t>41</w:t>
        </w:r>
        <w:r>
          <w:fldChar w:fldCharType="end"/>
        </w:r>
      </w:hyperlink>
    </w:p>
    <w:p>
      <w:pPr>
        <w:pStyle w:val="TOC2"/>
        <w:tabs>
          <w:tab w:val="right" w:leader="dot" w:pos="8306"/>
        </w:tabs>
      </w:pPr>
      <w:hyperlink w:anchor="_Toc30807" w:history="1">
        <w:r>
          <w:rPr>
            <w:rFonts w:ascii="仿宋" w:eastAsia="仿宋" w:hAnsi="仿宋" w:cs="仿宋" w:hint="eastAsia"/>
            <w:lang w:eastAsia="zh-CN"/>
          </w:rPr>
          <w:t>(三)、运营期环境保护</w:t>
        </w:r>
        <w:r>
          <w:tab/>
        </w:r>
        <w:r>
          <w:fldChar w:fldCharType="begin"/>
        </w:r>
        <w:r>
          <w:instrText xml:space="preserve"> PAGEREF _Toc30807 \h </w:instrText>
        </w:r>
        <w:r>
          <w:fldChar w:fldCharType="separate"/>
        </w:r>
        <w:r>
          <w:t>43</w:t>
        </w:r>
        <w:r>
          <w:fldChar w:fldCharType="end"/>
        </w:r>
      </w:hyperlink>
    </w:p>
    <w:p>
      <w:pPr>
        <w:pStyle w:val="TOC2"/>
        <w:tabs>
          <w:tab w:val="right" w:leader="dot" w:pos="8306"/>
        </w:tabs>
      </w:pPr>
      <w:hyperlink w:anchor="_Toc27077" w:history="1">
        <w:r>
          <w:rPr>
            <w:rFonts w:ascii="仿宋" w:eastAsia="仿宋" w:hAnsi="仿宋" w:cs="仿宋" w:hint="eastAsia"/>
            <w:lang w:eastAsia="zh-CN"/>
          </w:rPr>
          <w:t>(四)、建材项目建设对区域经济的影响</w:t>
        </w:r>
        <w:r>
          <w:tab/>
        </w:r>
        <w:r>
          <w:fldChar w:fldCharType="begin"/>
        </w:r>
        <w:r>
          <w:instrText xml:space="preserve"> PAGEREF _Toc27077 \h </w:instrText>
        </w:r>
        <w:r>
          <w:fldChar w:fldCharType="separate"/>
        </w:r>
        <w:r>
          <w:t>44</w:t>
        </w:r>
        <w:r>
          <w:fldChar w:fldCharType="end"/>
        </w:r>
      </w:hyperlink>
    </w:p>
    <w:p>
      <w:pPr>
        <w:pStyle w:val="TOC2"/>
        <w:tabs>
          <w:tab w:val="right" w:leader="dot" w:pos="8306"/>
        </w:tabs>
      </w:pPr>
      <w:hyperlink w:anchor="_Toc5030" w:history="1">
        <w:r>
          <w:rPr>
            <w:rFonts w:ascii="仿宋" w:eastAsia="仿宋" w:hAnsi="仿宋" w:cs="仿宋" w:hint="eastAsia"/>
            <w:lang w:eastAsia="zh-CN"/>
          </w:rPr>
          <w:t>(五)、废弃物处理</w:t>
        </w:r>
        <w:r>
          <w:tab/>
        </w:r>
        <w:r>
          <w:fldChar w:fldCharType="begin"/>
        </w:r>
        <w:r>
          <w:instrText xml:space="preserve"> PAGEREF _Toc5030 \h </w:instrText>
        </w:r>
        <w:r>
          <w:fldChar w:fldCharType="separate"/>
        </w:r>
        <w:r>
          <w:t>46</w:t>
        </w:r>
        <w:r>
          <w:fldChar w:fldCharType="end"/>
        </w:r>
      </w:hyperlink>
    </w:p>
    <w:p>
      <w:pPr>
        <w:pStyle w:val="TOC2"/>
        <w:tabs>
          <w:tab w:val="right" w:leader="dot" w:pos="8306"/>
        </w:tabs>
      </w:pPr>
      <w:hyperlink w:anchor="_Toc7281" w:history="1">
        <w:r>
          <w:rPr>
            <w:rFonts w:ascii="仿宋" w:eastAsia="仿宋" w:hAnsi="仿宋" w:cs="仿宋" w:hint="eastAsia"/>
            <w:lang w:eastAsia="zh-CN"/>
          </w:rPr>
          <w:t>(六)、特殊环境影响分析</w:t>
        </w:r>
        <w:r>
          <w:tab/>
        </w:r>
        <w:r>
          <w:fldChar w:fldCharType="begin"/>
        </w:r>
        <w:r>
          <w:instrText xml:space="preserve"> PAGEREF _Toc7281 \h </w:instrText>
        </w:r>
        <w:r>
          <w:fldChar w:fldCharType="separate"/>
        </w:r>
        <w:r>
          <w:t>47</w:t>
        </w:r>
        <w:r>
          <w:fldChar w:fldCharType="end"/>
        </w:r>
      </w:hyperlink>
    </w:p>
    <w:p>
      <w:pPr>
        <w:pStyle w:val="TOC2"/>
        <w:tabs>
          <w:tab w:val="right" w:leader="dot" w:pos="8306"/>
        </w:tabs>
      </w:pPr>
      <w:hyperlink w:anchor="_Toc11255" w:history="1">
        <w:r>
          <w:rPr>
            <w:rFonts w:ascii="仿宋" w:eastAsia="仿宋" w:hAnsi="仿宋" w:cs="仿宋" w:hint="eastAsia"/>
            <w:lang w:eastAsia="zh-CN"/>
          </w:rPr>
          <w:t>(七)、清洁生产</w:t>
        </w:r>
        <w:r>
          <w:tab/>
        </w:r>
        <w:r>
          <w:fldChar w:fldCharType="begin"/>
        </w:r>
        <w:r>
          <w:instrText xml:space="preserve"> PAGEREF _Toc11255 \h </w:instrText>
        </w:r>
        <w:r>
          <w:fldChar w:fldCharType="separate"/>
        </w:r>
        <w:r>
          <w:t>48</w:t>
        </w:r>
        <w:r>
          <w:fldChar w:fldCharType="end"/>
        </w:r>
      </w:hyperlink>
    </w:p>
    <w:p>
      <w:pPr>
        <w:pStyle w:val="TOC2"/>
        <w:tabs>
          <w:tab w:val="right" w:leader="dot" w:pos="8306"/>
        </w:tabs>
      </w:pPr>
      <w:hyperlink w:anchor="_Toc2080" w:history="1">
        <w:r>
          <w:rPr>
            <w:rFonts w:ascii="仿宋" w:eastAsia="仿宋" w:hAnsi="仿宋" w:cs="仿宋" w:hint="eastAsia"/>
            <w:lang w:eastAsia="zh-CN"/>
          </w:rPr>
          <w:t>(八)、环境保护综合评价</w:t>
        </w:r>
        <w:r>
          <w:tab/>
        </w:r>
        <w:r>
          <w:fldChar w:fldCharType="begin"/>
        </w:r>
        <w:r>
          <w:instrText xml:space="preserve"> PAGEREF _Toc2080 \h </w:instrText>
        </w:r>
        <w:r>
          <w:fldChar w:fldCharType="separate"/>
        </w:r>
        <w:r>
          <w:t>49</w:t>
        </w:r>
        <w:r>
          <w:fldChar w:fldCharType="end"/>
        </w:r>
      </w:hyperlink>
    </w:p>
    <w:p>
      <w:pPr>
        <w:pStyle w:val="TOC1"/>
        <w:tabs>
          <w:tab w:val="right" w:leader="dot" w:pos="8306"/>
        </w:tabs>
      </w:pPr>
      <w:hyperlink w:anchor="_Toc31272" w:history="1">
        <w:r>
          <w:rPr>
            <w:rFonts w:ascii="仿宋" w:eastAsia="仿宋" w:hAnsi="仿宋" w:cs="仿宋" w:hint="eastAsia"/>
            <w:lang w:eastAsia="zh-CN"/>
          </w:rPr>
          <w:t>十三、建材项目工程方案分析</w:t>
        </w:r>
        <w:r>
          <w:tab/>
        </w:r>
        <w:r>
          <w:fldChar w:fldCharType="begin"/>
        </w:r>
        <w:r>
          <w:instrText xml:space="preserve"> PAGEREF _Toc31272 \h </w:instrText>
        </w:r>
        <w:r>
          <w:fldChar w:fldCharType="separate"/>
        </w:r>
        <w:r>
          <w:t>50</w:t>
        </w:r>
        <w:r>
          <w:fldChar w:fldCharType="end"/>
        </w:r>
      </w:hyperlink>
    </w:p>
    <w:p>
      <w:pPr>
        <w:pStyle w:val="TOC2"/>
        <w:tabs>
          <w:tab w:val="right" w:leader="dot" w:pos="8306"/>
        </w:tabs>
      </w:pPr>
      <w:hyperlink w:anchor="_Toc23674" w:history="1">
        <w:r>
          <w:rPr>
            <w:rFonts w:ascii="仿宋" w:eastAsia="仿宋" w:hAnsi="仿宋" w:cs="仿宋" w:hint="eastAsia"/>
            <w:lang w:eastAsia="zh-CN"/>
          </w:rPr>
          <w:t>(一)、建筑工程设计原则</w:t>
        </w:r>
        <w:r>
          <w:tab/>
        </w:r>
        <w:r>
          <w:fldChar w:fldCharType="begin"/>
        </w:r>
        <w:r>
          <w:instrText xml:space="preserve"> PAGEREF _Toc23674 \h </w:instrText>
        </w:r>
        <w:r>
          <w:fldChar w:fldCharType="separate"/>
        </w:r>
        <w:r>
          <w:t>50</w:t>
        </w:r>
        <w:r>
          <w:fldChar w:fldCharType="end"/>
        </w:r>
      </w:hyperlink>
    </w:p>
    <w:p>
      <w:pPr>
        <w:pStyle w:val="TOC2"/>
        <w:tabs>
          <w:tab w:val="right" w:leader="dot" w:pos="8306"/>
        </w:tabs>
      </w:pPr>
      <w:hyperlink w:anchor="_Toc26742" w:history="1">
        <w:r>
          <w:rPr>
            <w:rFonts w:ascii="仿宋" w:eastAsia="仿宋" w:hAnsi="仿宋" w:cs="仿宋" w:hint="eastAsia"/>
            <w:lang w:eastAsia="zh-CN"/>
          </w:rPr>
          <w:t>(二)、土建工程建设指标</w:t>
        </w:r>
        <w:r>
          <w:tab/>
        </w:r>
        <w:r>
          <w:fldChar w:fldCharType="begin"/>
        </w:r>
        <w:r>
          <w:instrText xml:space="preserve"> PAGEREF _Toc26742 \h </w:instrText>
        </w:r>
        <w:r>
          <w:fldChar w:fldCharType="separate"/>
        </w:r>
        <w:r>
          <w:t>54</w:t>
        </w:r>
        <w:r>
          <w:fldChar w:fldCharType="end"/>
        </w:r>
      </w:hyperlink>
    </w:p>
    <w:p>
      <w:pPr>
        <w:pStyle w:val="TOC1"/>
        <w:tabs>
          <w:tab w:val="right" w:leader="dot" w:pos="8306"/>
        </w:tabs>
      </w:pPr>
      <w:hyperlink w:anchor="_Toc22293" w:history="1">
        <w:r>
          <w:rPr>
            <w:rFonts w:ascii="仿宋" w:eastAsia="仿宋" w:hAnsi="仿宋" w:cs="仿宋" w:hint="eastAsia"/>
            <w:lang w:eastAsia="zh-CN"/>
          </w:rPr>
          <w:t>十四、利益相关者分析与沟通计划</w:t>
        </w:r>
        <w:r>
          <w:tab/>
        </w:r>
        <w:r>
          <w:fldChar w:fldCharType="begin"/>
        </w:r>
        <w:r>
          <w:instrText xml:space="preserve"> PAGEREF _Toc22293 \h </w:instrText>
        </w:r>
        <w:r>
          <w:fldChar w:fldCharType="separate"/>
        </w:r>
        <w:r>
          <w:t>55</w:t>
        </w:r>
        <w:r>
          <w:fldChar w:fldCharType="end"/>
        </w:r>
      </w:hyperlink>
    </w:p>
    <w:p>
      <w:pPr>
        <w:pStyle w:val="TOC2"/>
        <w:tabs>
          <w:tab w:val="right" w:leader="dot" w:pos="8306"/>
        </w:tabs>
      </w:pPr>
      <w:hyperlink w:anchor="_Toc4398" w:history="1">
        <w:r>
          <w:rPr>
            <w:rFonts w:ascii="仿宋" w:eastAsia="仿宋" w:hAnsi="仿宋" w:cs="仿宋" w:hint="eastAsia"/>
            <w:lang w:eastAsia="zh-CN"/>
          </w:rPr>
          <w:t>(一)、利益相关者分析</w:t>
        </w:r>
        <w:r>
          <w:tab/>
        </w:r>
        <w:r>
          <w:fldChar w:fldCharType="begin"/>
        </w:r>
        <w:r>
          <w:instrText xml:space="preserve"> PAGEREF _Toc4398 \h </w:instrText>
        </w:r>
        <w:r>
          <w:fldChar w:fldCharType="separate"/>
        </w:r>
        <w:r>
          <w:t>55</w:t>
        </w:r>
        <w:r>
          <w:fldChar w:fldCharType="end"/>
        </w:r>
      </w:hyperlink>
    </w:p>
    <w:p>
      <w:pPr>
        <w:pStyle w:val="TOC2"/>
        <w:tabs>
          <w:tab w:val="right" w:leader="dot" w:pos="8306"/>
        </w:tabs>
      </w:pPr>
      <w:hyperlink w:anchor="_Toc22516" w:history="1">
        <w:r>
          <w:rPr>
            <w:rFonts w:ascii="仿宋" w:eastAsia="仿宋" w:hAnsi="仿宋" w:cs="仿宋" w:hint="eastAsia"/>
            <w:lang w:eastAsia="zh-CN"/>
          </w:rPr>
          <w:t>(二)、沟通计划</w:t>
        </w:r>
        <w:r>
          <w:tab/>
        </w:r>
        <w:r>
          <w:fldChar w:fldCharType="begin"/>
        </w:r>
        <w:r>
          <w:instrText xml:space="preserve"> PAGEREF _Toc22516 \h </w:instrText>
        </w:r>
        <w:r>
          <w:fldChar w:fldCharType="separate"/>
        </w:r>
        <w:r>
          <w:t>56</w:t>
        </w:r>
        <w:r>
          <w:fldChar w:fldCharType="end"/>
        </w:r>
      </w:hyperlink>
    </w:p>
    <w:p>
      <w:pPr>
        <w:pStyle w:val="TOC1"/>
        <w:tabs>
          <w:tab w:val="right" w:leader="dot" w:pos="8306"/>
        </w:tabs>
      </w:pPr>
      <w:hyperlink w:anchor="_Toc20384" w:history="1">
        <w:r>
          <w:rPr>
            <w:rFonts w:ascii="仿宋" w:eastAsia="仿宋" w:hAnsi="仿宋" w:cs="仿宋" w:hint="eastAsia"/>
            <w:lang w:eastAsia="zh-CN"/>
          </w:rPr>
          <w:t>十五、建材项目变更管理</w:t>
        </w:r>
        <w:r>
          <w:tab/>
        </w:r>
        <w:r>
          <w:fldChar w:fldCharType="begin"/>
        </w:r>
        <w:r>
          <w:instrText xml:space="preserve"> PAGEREF _Toc20384 \h </w:instrText>
        </w:r>
        <w:r>
          <w:fldChar w:fldCharType="separate"/>
        </w:r>
        <w:r>
          <w:t>58</w:t>
        </w:r>
        <w:r>
          <w:fldChar w:fldCharType="end"/>
        </w:r>
      </w:hyperlink>
    </w:p>
    <w:p>
      <w:pPr>
        <w:pStyle w:val="TOC2"/>
        <w:tabs>
          <w:tab w:val="right" w:leader="dot" w:pos="8306"/>
        </w:tabs>
      </w:pPr>
      <w:hyperlink w:anchor="_Toc17174" w:history="1">
        <w:r>
          <w:rPr>
            <w:rFonts w:ascii="仿宋" w:eastAsia="仿宋" w:hAnsi="仿宋" w:cs="仿宋" w:hint="eastAsia"/>
            <w:lang w:eastAsia="zh-CN"/>
          </w:rPr>
          <w:t>(一)、变更申请与评估</w:t>
        </w:r>
        <w:r>
          <w:tab/>
        </w:r>
        <w:r>
          <w:fldChar w:fldCharType="begin"/>
        </w:r>
        <w:r>
          <w:instrText xml:space="preserve"> PAGEREF _Toc17174 \h </w:instrText>
        </w:r>
        <w:r>
          <w:fldChar w:fldCharType="separate"/>
        </w:r>
        <w:r>
          <w:t>58</w:t>
        </w:r>
        <w:r>
          <w:fldChar w:fldCharType="end"/>
        </w:r>
      </w:hyperlink>
    </w:p>
    <w:p>
      <w:pPr>
        <w:pStyle w:val="TOC2"/>
        <w:tabs>
          <w:tab w:val="right" w:leader="dot" w:pos="8306"/>
        </w:tabs>
      </w:pPr>
      <w:hyperlink w:anchor="_Toc24054" w:history="1">
        <w:r>
          <w:rPr>
            <w:rFonts w:ascii="仿宋" w:eastAsia="仿宋" w:hAnsi="仿宋" w:cs="仿宋" w:hint="eastAsia"/>
            <w:lang w:eastAsia="zh-CN"/>
          </w:rPr>
          <w:t>(二)、变更实施与控制</w:t>
        </w:r>
        <w:r>
          <w:tab/>
        </w:r>
        <w:r>
          <w:fldChar w:fldCharType="begin"/>
        </w:r>
        <w:r>
          <w:instrText xml:space="preserve"> PAGEREF _Toc24054 \h </w:instrText>
        </w:r>
        <w:r>
          <w:fldChar w:fldCharType="separate"/>
        </w:r>
        <w:r>
          <w:t>58</w:t>
        </w:r>
        <w:r>
          <w:fldChar w:fldCharType="end"/>
        </w:r>
      </w:hyperlink>
    </w:p>
    <w:p>
      <w:pPr>
        <w:pStyle w:val="TOC1"/>
        <w:tabs>
          <w:tab w:val="right" w:leader="dot" w:pos="8306"/>
        </w:tabs>
      </w:pPr>
      <w:hyperlink w:anchor="_Toc24443" w:history="1">
        <w:r>
          <w:rPr>
            <w:rFonts w:ascii="仿宋" w:eastAsia="仿宋" w:hAnsi="仿宋" w:cs="仿宋" w:hint="eastAsia"/>
            <w:lang w:eastAsia="zh-CN"/>
          </w:rPr>
          <w:t>十六、质量管理体系</w:t>
        </w:r>
        <w:r>
          <w:tab/>
        </w:r>
        <w:r>
          <w:fldChar w:fldCharType="begin"/>
        </w:r>
        <w:r>
          <w:instrText xml:space="preserve"> PAGEREF _Toc24443 \h </w:instrText>
        </w:r>
        <w:r>
          <w:fldChar w:fldCharType="separate"/>
        </w:r>
        <w:r>
          <w:t>59</w:t>
        </w:r>
        <w:r>
          <w:fldChar w:fldCharType="end"/>
        </w:r>
      </w:hyperlink>
    </w:p>
    <w:p>
      <w:pPr>
        <w:pStyle w:val="TOC2"/>
        <w:tabs>
          <w:tab w:val="right" w:leader="dot" w:pos="8306"/>
        </w:tabs>
      </w:pPr>
      <w:hyperlink w:anchor="_Toc3757" w:history="1">
        <w:r>
          <w:rPr>
            <w:rFonts w:ascii="仿宋" w:eastAsia="仿宋" w:hAnsi="仿宋" w:cs="仿宋" w:hint="eastAsia"/>
            <w:lang w:eastAsia="zh-CN"/>
          </w:rPr>
          <w:t>(一)、质量目标与方针</w:t>
        </w:r>
        <w:r>
          <w:tab/>
        </w:r>
        <w:r>
          <w:fldChar w:fldCharType="begin"/>
        </w:r>
        <w:r>
          <w:instrText xml:space="preserve"> PAGEREF _Toc3757 \h </w:instrText>
        </w:r>
        <w:r>
          <w:fldChar w:fldCharType="separate"/>
        </w:r>
        <w:r>
          <w:t>59</w:t>
        </w:r>
        <w:r>
          <w:fldChar w:fldCharType="end"/>
        </w:r>
      </w:hyperlink>
    </w:p>
    <w:p>
      <w:pPr>
        <w:pStyle w:val="TOC2"/>
        <w:tabs>
          <w:tab w:val="right" w:leader="dot" w:pos="8306"/>
        </w:tabs>
      </w:pPr>
      <w:hyperlink w:anchor="_Toc10052" w:history="1">
        <w:r>
          <w:rPr>
            <w:rFonts w:ascii="仿宋" w:eastAsia="仿宋" w:hAnsi="仿宋" w:cs="仿宋" w:hint="eastAsia"/>
            <w:lang w:eastAsia="zh-CN"/>
          </w:rPr>
          <w:t>(二)、质量管理责任</w:t>
        </w:r>
        <w:r>
          <w:tab/>
        </w:r>
        <w:r>
          <w:fldChar w:fldCharType="begin"/>
        </w:r>
        <w:r>
          <w:instrText xml:space="preserve"> PAGEREF _Toc10052 \h </w:instrText>
        </w:r>
        <w:r>
          <w:fldChar w:fldCharType="separate"/>
        </w:r>
        <w:r>
          <w:t>60</w:t>
        </w:r>
        <w:r>
          <w:fldChar w:fldCharType="end"/>
        </w:r>
      </w:hyperlink>
    </w:p>
    <w:p>
      <w:pPr>
        <w:pStyle w:val="TOC2"/>
        <w:tabs>
          <w:tab w:val="right" w:leader="dot" w:pos="8306"/>
        </w:tabs>
      </w:pPr>
      <w:hyperlink w:anchor="_Toc26285" w:history="1">
        <w:r>
          <w:rPr>
            <w:rFonts w:ascii="仿宋" w:eastAsia="仿宋" w:hAnsi="仿宋" w:cs="仿宋" w:hint="eastAsia"/>
            <w:lang w:eastAsia="zh-CN"/>
          </w:rPr>
          <w:t>(三)、质量管理体系文件</w:t>
        </w:r>
        <w:r>
          <w:tab/>
        </w:r>
        <w:r>
          <w:fldChar w:fldCharType="begin"/>
        </w:r>
        <w:r>
          <w:instrText xml:space="preserve"> PAGEREF _Toc26285 \h </w:instrText>
        </w:r>
        <w:r>
          <w:fldChar w:fldCharType="separate"/>
        </w:r>
        <w:r>
          <w:t>61</w:t>
        </w:r>
        <w:r>
          <w:fldChar w:fldCharType="end"/>
        </w:r>
      </w:hyperlink>
    </w:p>
    <w:p>
      <w:pPr>
        <w:pStyle w:val="TOC2"/>
        <w:tabs>
          <w:tab w:val="right" w:leader="dot" w:pos="8306"/>
        </w:tabs>
      </w:pPr>
      <w:hyperlink w:anchor="_Toc22998" w:history="1">
        <w:r>
          <w:rPr>
            <w:rFonts w:ascii="仿宋" w:eastAsia="仿宋" w:hAnsi="仿宋" w:cs="仿宋" w:hint="eastAsia"/>
            <w:lang w:eastAsia="zh-CN"/>
          </w:rPr>
          <w:t>(四)、质量培训与教育</w:t>
        </w:r>
        <w:r>
          <w:tab/>
        </w:r>
        <w:r>
          <w:fldChar w:fldCharType="begin"/>
        </w:r>
        <w:r>
          <w:instrText xml:space="preserve"> PAGEREF _Toc22998 \h </w:instrText>
        </w:r>
        <w:r>
          <w:fldChar w:fldCharType="separate"/>
        </w:r>
        <w:r>
          <w:t>63</w:t>
        </w:r>
        <w:r>
          <w:fldChar w:fldCharType="end"/>
        </w:r>
      </w:hyperlink>
    </w:p>
    <w:p>
      <w:pPr>
        <w:pStyle w:val="TOC2"/>
        <w:tabs>
          <w:tab w:val="right" w:leader="dot" w:pos="8306"/>
        </w:tabs>
      </w:pPr>
      <w:hyperlink w:anchor="_Toc17757" w:history="1">
        <w:r>
          <w:rPr>
            <w:rFonts w:ascii="仿宋" w:eastAsia="仿宋" w:hAnsi="仿宋" w:cs="仿宋" w:hint="eastAsia"/>
            <w:lang w:eastAsia="zh-CN"/>
          </w:rPr>
          <w:t>(五)、质量审核与评价</w:t>
        </w:r>
        <w:r>
          <w:tab/>
        </w:r>
        <w:r>
          <w:fldChar w:fldCharType="begin"/>
        </w:r>
        <w:r>
          <w:instrText xml:space="preserve"> PAGEREF _Toc17757 \h </w:instrText>
        </w:r>
        <w:r>
          <w:fldChar w:fldCharType="separate"/>
        </w:r>
        <w:r>
          <w:t>64</w:t>
        </w:r>
        <w:r>
          <w:fldChar w:fldCharType="end"/>
        </w:r>
      </w:hyperlink>
    </w:p>
    <w:p>
      <w:pPr>
        <w:pStyle w:val="TOC2"/>
        <w:tabs>
          <w:tab w:val="right" w:leader="dot" w:pos="8306"/>
        </w:tabs>
      </w:pPr>
      <w:hyperlink w:anchor="_Toc26674" w:history="1">
        <w:r>
          <w:rPr>
            <w:rFonts w:ascii="仿宋" w:eastAsia="仿宋" w:hAnsi="仿宋" w:cs="仿宋" w:hint="eastAsia"/>
            <w:lang w:eastAsia="zh-CN"/>
          </w:rPr>
          <w:t>(六)、不符合与纠正措施</w:t>
        </w:r>
        <w:r>
          <w:tab/>
        </w:r>
        <w:r>
          <w:fldChar w:fldCharType="begin"/>
        </w:r>
        <w:r>
          <w:instrText xml:space="preserve"> PAGEREF _Toc26674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39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238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建材项目的技术管理特点体现在其创新导向。通过引入最先进的技术趋势和解决方案，建材项目致力于提升科技含量、提高质量和效率水平。这意味着我们将采用最新的工具和方法，确保建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建材项目技术管理的显著特征。通过整合不同领域的技术资源，我们实现了跨学科的协同工作。这有助于优化技术架构，提高整体效能。此外，整合性策略还促进了不同技术团队之间的紧密沟通和高效合作，确保建材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建材项目所采用的技术。通过不断优化技术方案，建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建材项目团队将在建材项目初期识别可能的技术风险，并采取相应的预防和应对措施。通过建立健全的风险评估机制，建材项目能够在实施过程中及时发现并解决潜在的技术问题，保障建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通过这些独特的技术管理特点，我们确信在建材项目中，技术将成为建材项目成功的有力支持。这一深度剖析揭示了技术管理在建材项目实施中的关键作用，为建材项目的技术基础奠定了坚实的基础。</w:t>
      </w:r>
    </w:p>
    <w:p>
      <w:pPr>
        <w:pStyle w:val="Heading2"/>
        <w:ind w:firstLine="560" w:firstLineChars="200"/>
        <w:rPr>
          <w:rFonts w:ascii="仿宋" w:eastAsia="仿宋" w:hAnsi="仿宋" w:cs="仿宋" w:hint="eastAsia"/>
          <w:sz w:val="28"/>
          <w:lang w:eastAsia="zh-CN"/>
        </w:rPr>
      </w:pPr>
      <w:bookmarkStart w:id="4" w:name="_Toc26914"/>
      <w:r>
        <w:rPr>
          <w:rFonts w:ascii="仿宋" w:eastAsia="仿宋" w:hAnsi="仿宋" w:cs="仿宋" w:hint="eastAsia"/>
          <w:sz w:val="28"/>
          <w:lang w:eastAsia="zh-CN"/>
        </w:rPr>
        <w:t>(二)、建材项目工艺技术设计方案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建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建材项目将严格按照相关行业规范要求进行组织。通过有效控制产品质量，建材项目将致力于为顾客提供优质的建材项目产品和良好的服务。这体现了建材项目对于生产活动合规性和质量标准的高度重视，为建材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建材项目注重生态效益和清洁生产原则。建材项目建设将紧密结合地方特色经济发展，与社会经济发展规划和区域环境保护规划方案相协调一致。通过与当地区域自然生态系统的结合，建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建材项目产品具有多样化的客户需求和个性化的特点。因此，建材项目产品规格品种多样，且单批生产数量较小。为满足这一特点，建材项目承办单位将建设先进的柔性制造生产线。通过广泛应用柔性制造技术，建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总体而言，建材项目采用的技术具有较高的技术含量和自动化水平，处于国内先进水平。这一技术选用不仅体现了对生产效率、质量和环境友好性的高标准要求，同时为建材项目的可持续发展奠定了坚实的基础。</w:t>
      </w:r>
    </w:p>
    <w:p>
      <w:pPr>
        <w:pStyle w:val="Heading2"/>
        <w:ind w:firstLine="560" w:firstLineChars="200"/>
        <w:rPr>
          <w:rFonts w:ascii="仿宋" w:eastAsia="仿宋" w:hAnsi="仿宋" w:cs="仿宋" w:hint="eastAsia"/>
          <w:sz w:val="28"/>
          <w:lang w:eastAsia="zh-CN"/>
        </w:rPr>
      </w:pPr>
      <w:bookmarkStart w:id="5" w:name="_Toc3030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为确保建材项目的高效生产和技术实施，我们制定了一套精心设计的设备选型方案，以满足建材项目生产、质量和环保的要求。该方案的主要特点如下：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建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针对建材项目产品的多样性和小批量生产的特点，我们将建设柔性制造生产线。通过在设备选型中考虑柔性制造技术，可以灵活应对不同产品规格和生产需求，实现生产线的高度灵活性和适应性。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870"/>
      <w:r>
        <w:rPr>
          <w:rFonts w:ascii="仿宋" w:eastAsia="仿宋" w:hAnsi="仿宋" w:cs="仿宋" w:hint="eastAsia"/>
          <w:sz w:val="28"/>
          <w:lang w:eastAsia="zh-CN"/>
        </w:rPr>
        <w:t>二、建材项目绩效评估</w:t>
      </w:r>
      <w:bookmarkEnd w:id="6"/>
    </w:p>
    <w:p>
      <w:pPr>
        <w:pStyle w:val="Heading2"/>
        <w:rPr>
          <w:rFonts w:ascii="仿宋" w:eastAsia="仿宋" w:hAnsi="仿宋" w:cs="仿宋" w:hint="eastAsia"/>
          <w:lang w:eastAsia="zh-CN"/>
        </w:rPr>
      </w:pPr>
      <w:bookmarkStart w:id="7" w:name="_Toc19377"/>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在建材项目中，我们设计了一套全面的绩效评估指标，以确保建材项目的可控和成功交付。这些指标跨足建材项目目标、成本、进度和质量等多个维度，为我们提供了全面洞察建材项目的健康状况。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项目目标达成率是我们关注的首要指标。我们设定了明确的目标，并通过定期监测和评估，迅速发现并应对潜在的目标偏差。这为建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成本绩效是另一个核心关注点。通过实际成本与预算成本的对比分析，我们深入了解成本差异的原因，及时调整资源分配，保持建材项目在经济效益方面的合理水平。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项目进度作为关键的绩效指标之一，得到了精心的关注。我们制定了详细的建材项目进度计划，并设立了进度符合度指标，确保实际进度与计划进度保持一致。这使我们能够快速发现和解决潜在的进度问题，保持建材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建材项目绩效的不可或缺的一环。我们引入了一系列的质量标准和客户满意度指标，以确保建材项目交付的成果在质量上达到或超越预期水平。通过持续监测这些指标，我们努力提升建材项目整体质量水平，为建材项目的成功交付提供有力保障。通过这些科学且全面的绩效评估，我们能够更好地引导建材项目的持续改进，确保建材项目目标的顺利达成。</w:t>
      </w:r>
    </w:p>
    <w:p>
      <w:pPr>
        <w:pStyle w:val="Heading2"/>
        <w:ind w:firstLine="560" w:firstLineChars="200"/>
        <w:rPr>
          <w:rFonts w:ascii="仿宋" w:eastAsia="仿宋" w:hAnsi="仿宋" w:cs="仿宋" w:hint="eastAsia"/>
          <w:sz w:val="28"/>
          <w:lang w:eastAsia="zh-CN"/>
        </w:rPr>
      </w:pPr>
      <w:bookmarkStart w:id="8" w:name="_Toc26863"/>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绩效评估是建材项目中的关键环节，为确保建材项目达到预期目标，我们采用了多层次、多维度的绩效评估方法。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建材项目的战略目标对齐，确保每个决策和行动都与建材项目整体目标保持一致。团队会定期召开战略对齐会议，审视当前工作与建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建材项目进度、质量、成本和风险等方面。这些指标通过数据收集和分析，为建材项目管理团队提供了客观的评估依据。例如，我们通过建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绩效评估不仅仅停留在建材项目内部，还考虑了建材项目对外部环境的影响。我们定期进行干系人满意度调查，以了解各利益相关方对建材项目的期望和满意度，并及时做出调整。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这种多层次、多角度的绩效评估方法，使得我们能够全面了解建材项目的运行状态，及时做出调整，确保建材项目在不断变化的环境中保持稳健前行。</w:t>
      </w:r>
    </w:p>
    <w:p>
      <w:pPr>
        <w:pStyle w:val="Heading2"/>
        <w:ind w:firstLine="560" w:firstLineChars="200"/>
        <w:rPr>
          <w:rFonts w:ascii="仿宋" w:eastAsia="仿宋" w:hAnsi="仿宋" w:cs="仿宋" w:hint="eastAsia"/>
          <w:sz w:val="28"/>
          <w:lang w:eastAsia="zh-CN"/>
        </w:rPr>
      </w:pPr>
      <w:bookmarkStart w:id="9" w:name="_Toc8707"/>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为了确保建材项目的有效管理和不断优化，我们采用了精心设计的绩效评估周期。这个周期旨在实现灵活、实时和全面的评估，以适应建材项目执行中的各种挑战。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建材项目的不同需求，分为短期、中期和长期。短期评估关注每个迭代或工作周期，以及时发现和解决当前任务中的问题。中期评估涵盖几个迭代，深入了解整体建材项目的趋势和性能。长期评估则着眼于整个建材项目阶段，确保建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建材项目管理工具和协作平台，团队成员能够随时更新和分享建材项目数据。这种实时性的反馈机制使我们能够及时察觉潜在问题，快速调整，保持建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建材项目的决策制定密不可分。每个周期的建材项目回顾会议成为集体总结经验、识别问题深层次原因并找到创新解决方案的平台。这种定期的反思与调整机制使建材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6451"/>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7405"/>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建材项目的主要产品是XXXX，预计年产值为XXX万元。这一产品在市场中占据着重要的地位，其广泛的应用范围使得该建材项目的市场前景非常广阔。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建材项目的xxx产品作为重要的原材料之一，将在多个领域发挥关键作用。其在建筑、交通、能源等方面的广泛应用将为整个产业链提供强大的支持，形成产业协同效应。建材项目的年产值XXX万XXX万XXX万万元不仅反映了其在市场上的巨大潜力，更预示着它对国民经济的积极贡献。这种关联度高、涉及面广的产业关系，使得该建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9709"/>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材项目总征地面积为XXXX平方米，相当于约XX.XX亩，其中净用地面积为XXXX平方米，红线范围内相当于约XX.XX亩。这一用地规模充分考虑了建材项目的建设需求，保障了建材项目在合适的空间内得以充分发展。建材项目规划的总建筑面积为XXXX平方米，其中主体工程建设占XXXX平方米，计容建筑面积达XXXX平方米。预计建筑工程的投资将达到XXXX万元，为建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项目计划购置的设备共计XXXX台（套），设备购置费用为XXXX万元。这一设备购置计划充分考虑到建材项目的生产需求和技术要求，确保了建材项目在生产运营中具备先进的技术装备和高效的生产能力。设备的合理配置将为建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材项目计划总投资为XXXX万元，预计年实现营业收入为XXXX万元。这一产能规模的设定旨在确保建材项目能够在投资与回报之间取得平衡，实现长期可持续的发展。建材项目的总投资充分考虑到各个方面的需求，包括用地建设、设备购置等多个环节，以确保建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7734"/>
      <w:r>
        <w:rPr>
          <w:rFonts w:ascii="仿宋" w:eastAsia="仿宋" w:hAnsi="仿宋" w:cs="仿宋" w:hint="eastAsia"/>
          <w:sz w:val="28"/>
          <w:lang w:eastAsia="zh-CN"/>
        </w:rPr>
        <w:t>四、建材项目危机管理</w:t>
      </w:r>
      <w:bookmarkEnd w:id="13"/>
    </w:p>
    <w:p>
      <w:pPr>
        <w:pStyle w:val="Heading2"/>
        <w:rPr>
          <w:rFonts w:ascii="仿宋" w:eastAsia="仿宋" w:hAnsi="仿宋" w:cs="仿宋" w:hint="eastAsia"/>
          <w:lang w:eastAsia="zh-CN"/>
        </w:rPr>
      </w:pPr>
      <w:bookmarkStart w:id="14" w:name="_Toc2410"/>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建材项目危机管理中，危机预警与识别是确保建材项目稳健运行的核心步骤。通过建立全面的监测机制，建材项目团队旨在及时发现和理解潜在的风险和危机因素，以便采取及时的预防和应对措施，确保建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首先，通过深入的风险评估，建材项目团队全面分析了整个建材项目和各个阶段可能存在的威胁。这包括准确评估每个潜在风险的发生概率和可能影响的程度，为后续危机预警提供了有力支持。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建材项目团队着重于明确定义建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建材项目进展的持续监控，团队能够及时发现潜在问题并作出迅速反应。建材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在这一阶段，团队的专业素养和反应速度将发挥至关重要的作用，以确保潜在危机能够在初期得到有效的处理，最大程度地减轻负面影响。通过危机预警与识别，建材项目得以更有序、可控地推进。</w:t>
      </w:r>
    </w:p>
    <w:p>
      <w:pPr>
        <w:pStyle w:val="Heading2"/>
        <w:ind w:firstLine="560" w:firstLineChars="200"/>
        <w:rPr>
          <w:rFonts w:ascii="仿宋" w:eastAsia="仿宋" w:hAnsi="仿宋" w:cs="仿宋" w:hint="eastAsia"/>
          <w:sz w:val="28"/>
          <w:lang w:eastAsia="zh-CN"/>
        </w:rPr>
      </w:pPr>
      <w:bookmarkStart w:id="15" w:name="_Toc25039"/>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在危机发生时，建材项目团队立即行动，成立了应急小组。该小组的任务是迅速制定并实施紧急应对措施，以最小化潜在损失。以下是采取的主要措施：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暂停建材项目进度：为遏制危机蔓延，建材项目暂时停止进行，以便全面评估当前状况。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资源重新分配：重新评估建材项目资源的分配，确保最大限度地减小损失。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实时沟通：与关键利益相关者建立实时沟通机制，向他们传递建材项目危机的实际状况，保障建材项目核心利益。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在紧急应对的同时，建材项目团队强调了团队协作和有效沟通的重要性。以下是团队协作的关键举措：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信息共享机制：建立了信息共享平台，确保团队成员能够及时获取建材项目危机的实时信息。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领导者沟通：建材项目领导者通过定期会议和即时沟通工具，指导团队应对危机，保持团队稳定运行。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随着危机得到初步控制，建材项目团队转向制定恢复计划，以确保建材项目能够从中迅速恢复。主要恢复计划包括：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修复受损的进度计划：重新评估建材项目进度，制定修复计划，确保建材项目尽快回归正常进程。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重新调整资源分配：优化资源分配，确保建材项目在有限资源下高效运转。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风险管理机制加强：对建材项目风险进行全面评估，制定更强化的风险管理策略，以预防未来可能的危机。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063"/>
      <w:r>
        <w:rPr>
          <w:rFonts w:ascii="仿宋" w:eastAsia="仿宋" w:hAnsi="仿宋" w:cs="仿宋" w:hint="eastAsia"/>
          <w:sz w:val="28"/>
          <w:lang w:eastAsia="zh-CN"/>
        </w:rPr>
        <w:t>五、建材项目选址可行性分析</w:t>
      </w:r>
      <w:bookmarkEnd w:id="16"/>
    </w:p>
    <w:p>
      <w:pPr>
        <w:pStyle w:val="Heading2"/>
        <w:rPr>
          <w:rFonts w:ascii="仿宋" w:eastAsia="仿宋" w:hAnsi="仿宋" w:cs="仿宋" w:hint="eastAsia"/>
          <w:lang w:eastAsia="zh-CN"/>
        </w:rPr>
      </w:pPr>
      <w:bookmarkStart w:id="17" w:name="_Toc20149"/>
      <w:r>
        <w:rPr>
          <w:rFonts w:ascii="仿宋" w:eastAsia="仿宋" w:hAnsi="仿宋" w:cs="仿宋" w:hint="eastAsia"/>
          <w:lang w:eastAsia="zh-CN"/>
        </w:rPr>
        <w:t>(一)、建材项目选址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该建材项目选址位于XX省XX市XX区XXX街道</w:t>
      </w:r>
    </w:p>
    <w:p>
      <w:pPr>
        <w:pStyle w:val="Heading2"/>
        <w:ind w:firstLine="560" w:firstLineChars="200"/>
        <w:rPr>
          <w:rFonts w:ascii="仿宋" w:eastAsia="仿宋" w:hAnsi="仿宋" w:cs="仿宋" w:hint="eastAsia"/>
          <w:sz w:val="28"/>
          <w:lang w:eastAsia="zh-CN"/>
        </w:rPr>
      </w:pPr>
      <w:bookmarkStart w:id="18" w:name="_Toc14210"/>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建材项目的征地面积将根据建材项目的实际规模和需求进行精确规划。具体面积XXX平方米，旨在确保建材项目不仅能够满足当前的发展需求，还能够预留空间以适应未来的扩展。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净用地面积是在征地面积基础上去除不可利用面积后的实际可开发用地。具体面积XXX平方米，考虑到环保、交通、安全等多方面因素，以确保建材项目在整体利用效率上达到最优。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建筑面积： 建材项目计划建设的建筑总规模具体面积XXX平方米。这一规模的确定综合考虑了建材项目的性质、规模，以及城市规划的相关要求，确保建筑布局与周边环境协调一致。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绿地率是建材项目用地中被规划为绿地的比例。具体面积XXX平方米，旨在通过合理规划绿地，改善建材项目周边环境，提升居民生活质量，并符合城市整体绿化规划。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容积率是用地上可以建设的建筑总体积与用地面积之比。具体面积XXX，通过合理的容积率规划，确保建材项目建筑规模与周边环境和谐共生。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确保建材项目选址与当地城市规划相一致，具体面积XXX平方米。通过与城市规划部门深入沟通，确保建材项目不仅符合城市的整体发展方向，还能够融入城市的发展布局，为城市的长远发展贡献力量。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充分了解并确保建材项目选址符合当地产业政策，具体面积XXX平方米。这包括建材项目对当地经济的促进作用，以及对相关产业的带动效应，确保建材项目与地方政府的产业政策保持一致，促进共赢合作。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用地总体要求必须符合环保和可持续发展的原则，具体面积XXX平方米。通过采用绿色建筑设计、节能减排等措施，确保建材项目在建设和运营过程中对环境的影响最小化，达到可持续发展的要求。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确保建材项目选址具备必要的公共设施配套，具体面积XXX平方米。这包括交通便利性、教育、医疗等基础设施，以提高居民生活品质，使得建材项目选址更具吸引力。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考虑用地总体要求对当地社会稳定性的影响，具体面积XXX平方米。通过深入了解当地社区反馈，确保建材项目的选址和建设过程对当地社会和谐稳定产生积极作用。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建材项目选址不仅符合法规和规划，还在实际操作中具有可行性。这一全面规划将为建材项目的成功实施提供坚实的基础，确保建材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9469"/>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https://d.book118.com/358075036117006023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6F2A32"/>
    <w:rsid w:val="626F2A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075036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2024-01-03T14:30:00Z</dcterms:created>
  <dcterms:modified xsi:type="dcterms:W3CDTF">2024-01-03T14:30:42Z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29F4A72DAD6A4CE8B92267F87FF11399_11</vt:lpwstr>
  </property>
  <property fmtid="{D5CDD505-2E9C-101B-9397-08002B2CF9AE}" pid="3" name="KSOProductBuildVer">
    <vt:lpwstr>2052-12.1.0.16120</vt:lpwstr>
  </property>
</Properties>
</file>