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新型结构不锈钢丝绳项目规划设计蓝图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87" w:history="1">
        <w:r>
          <w:rPr>
            <w:rFonts w:ascii="仿宋" w:eastAsia="仿宋" w:hAnsi="仿宋" w:cs="仿宋" w:hint="eastAsia"/>
            <w:lang w:eastAsia="zh-CN"/>
          </w:rPr>
          <w:t>概论</w:t>
        </w:r>
        <w:r>
          <w:tab/>
        </w:r>
        <w:r>
          <w:fldChar w:fldCharType="begin"/>
        </w:r>
        <w:r>
          <w:instrText xml:space="preserve"> PAGEREF _Toc5687 \h </w:instrText>
        </w:r>
        <w:r>
          <w:fldChar w:fldCharType="separate"/>
        </w:r>
        <w:r>
          <w:t>3</w:t>
        </w:r>
        <w:r>
          <w:fldChar w:fldCharType="end"/>
        </w:r>
      </w:hyperlink>
    </w:p>
    <w:p>
      <w:pPr>
        <w:pStyle w:val="TOC1"/>
        <w:tabs>
          <w:tab w:val="right" w:leader="dot" w:pos="8306"/>
        </w:tabs>
      </w:pPr>
      <w:hyperlink w:anchor="_Toc27682" w:history="1">
        <w:r>
          <w:rPr>
            <w:rFonts w:ascii="仿宋" w:eastAsia="仿宋" w:hAnsi="仿宋" w:cs="仿宋" w:hint="eastAsia"/>
            <w:lang w:eastAsia="zh-CN"/>
          </w:rPr>
          <w:t>一、产品规划分析</w:t>
        </w:r>
        <w:r>
          <w:tab/>
        </w:r>
        <w:r>
          <w:fldChar w:fldCharType="begin"/>
        </w:r>
        <w:r>
          <w:instrText xml:space="preserve"> PAGEREF _Toc27682 \h </w:instrText>
        </w:r>
        <w:r>
          <w:fldChar w:fldCharType="separate"/>
        </w:r>
        <w:r>
          <w:t>3</w:t>
        </w:r>
        <w:r>
          <w:fldChar w:fldCharType="end"/>
        </w:r>
      </w:hyperlink>
    </w:p>
    <w:p>
      <w:pPr>
        <w:pStyle w:val="TOC2"/>
        <w:tabs>
          <w:tab w:val="right" w:leader="dot" w:pos="8306"/>
        </w:tabs>
      </w:pPr>
      <w:hyperlink w:anchor="_Toc18765" w:history="1">
        <w:r>
          <w:rPr>
            <w:rFonts w:ascii="仿宋" w:eastAsia="仿宋" w:hAnsi="仿宋" w:cs="仿宋" w:hint="eastAsia"/>
            <w:lang w:eastAsia="zh-CN"/>
          </w:rPr>
          <w:t>(一)、产品规划</w:t>
        </w:r>
        <w:r>
          <w:tab/>
        </w:r>
        <w:r>
          <w:fldChar w:fldCharType="begin"/>
        </w:r>
        <w:r>
          <w:instrText xml:space="preserve"> PAGEREF _Toc18765 \h </w:instrText>
        </w:r>
        <w:r>
          <w:fldChar w:fldCharType="separate"/>
        </w:r>
        <w:r>
          <w:t>3</w:t>
        </w:r>
        <w:r>
          <w:fldChar w:fldCharType="end"/>
        </w:r>
      </w:hyperlink>
    </w:p>
    <w:p>
      <w:pPr>
        <w:pStyle w:val="TOC2"/>
        <w:tabs>
          <w:tab w:val="right" w:leader="dot" w:pos="8306"/>
        </w:tabs>
      </w:pPr>
      <w:hyperlink w:anchor="_Toc4926" w:history="1">
        <w:r>
          <w:rPr>
            <w:rFonts w:ascii="仿宋" w:eastAsia="仿宋" w:hAnsi="仿宋" w:cs="仿宋" w:hint="eastAsia"/>
            <w:lang w:eastAsia="zh-CN"/>
          </w:rPr>
          <w:t>(二)、建设规模</w:t>
        </w:r>
        <w:r>
          <w:tab/>
        </w:r>
        <w:r>
          <w:fldChar w:fldCharType="begin"/>
        </w:r>
        <w:r>
          <w:instrText xml:space="preserve"> PAGEREF _Toc4926 \h </w:instrText>
        </w:r>
        <w:r>
          <w:fldChar w:fldCharType="separate"/>
        </w:r>
        <w:r>
          <w:t>4</w:t>
        </w:r>
        <w:r>
          <w:fldChar w:fldCharType="end"/>
        </w:r>
      </w:hyperlink>
    </w:p>
    <w:p>
      <w:pPr>
        <w:pStyle w:val="TOC1"/>
        <w:tabs>
          <w:tab w:val="right" w:leader="dot" w:pos="8306"/>
        </w:tabs>
      </w:pPr>
      <w:hyperlink w:anchor="_Toc22146" w:history="1">
        <w:r>
          <w:rPr>
            <w:rFonts w:ascii="仿宋" w:eastAsia="仿宋" w:hAnsi="仿宋" w:cs="仿宋" w:hint="eastAsia"/>
            <w:lang w:eastAsia="zh-CN"/>
          </w:rPr>
          <w:t>二、新型结构不锈钢丝绳项目概论</w:t>
        </w:r>
        <w:r>
          <w:tab/>
        </w:r>
        <w:r>
          <w:fldChar w:fldCharType="begin"/>
        </w:r>
        <w:r>
          <w:instrText xml:space="preserve"> PAGEREF _Toc22146 \h </w:instrText>
        </w:r>
        <w:r>
          <w:fldChar w:fldCharType="separate"/>
        </w:r>
        <w:r>
          <w:t>5</w:t>
        </w:r>
        <w:r>
          <w:fldChar w:fldCharType="end"/>
        </w:r>
      </w:hyperlink>
    </w:p>
    <w:p>
      <w:pPr>
        <w:pStyle w:val="TOC2"/>
        <w:tabs>
          <w:tab w:val="right" w:leader="dot" w:pos="8306"/>
        </w:tabs>
      </w:pPr>
      <w:hyperlink w:anchor="_Toc6428" w:history="1">
        <w:r>
          <w:rPr>
            <w:rFonts w:ascii="仿宋" w:eastAsia="仿宋" w:hAnsi="仿宋" w:cs="仿宋" w:hint="eastAsia"/>
            <w:lang w:eastAsia="zh-CN"/>
          </w:rPr>
          <w:t>(一)、新型结构不锈钢丝绳项目概况</w:t>
        </w:r>
        <w:r>
          <w:tab/>
        </w:r>
        <w:r>
          <w:fldChar w:fldCharType="begin"/>
        </w:r>
        <w:r>
          <w:instrText xml:space="preserve"> PAGEREF _Toc6428 \h </w:instrText>
        </w:r>
        <w:r>
          <w:fldChar w:fldCharType="separate"/>
        </w:r>
        <w:r>
          <w:t>5</w:t>
        </w:r>
        <w:r>
          <w:fldChar w:fldCharType="end"/>
        </w:r>
      </w:hyperlink>
    </w:p>
    <w:p>
      <w:pPr>
        <w:pStyle w:val="TOC2"/>
        <w:tabs>
          <w:tab w:val="right" w:leader="dot" w:pos="8306"/>
        </w:tabs>
      </w:pPr>
      <w:hyperlink w:anchor="_Toc7433" w:history="1">
        <w:r>
          <w:rPr>
            <w:rFonts w:ascii="仿宋" w:eastAsia="仿宋" w:hAnsi="仿宋" w:cs="仿宋" w:hint="eastAsia"/>
            <w:lang w:eastAsia="zh-CN"/>
          </w:rPr>
          <w:t>(二)、新型结构不锈钢丝绳项目目标</w:t>
        </w:r>
        <w:r>
          <w:tab/>
        </w:r>
        <w:r>
          <w:fldChar w:fldCharType="begin"/>
        </w:r>
        <w:r>
          <w:instrText xml:space="preserve"> PAGEREF _Toc7433 \h </w:instrText>
        </w:r>
        <w:r>
          <w:fldChar w:fldCharType="separate"/>
        </w:r>
        <w:r>
          <w:t>8</w:t>
        </w:r>
        <w:r>
          <w:fldChar w:fldCharType="end"/>
        </w:r>
      </w:hyperlink>
    </w:p>
    <w:p>
      <w:pPr>
        <w:pStyle w:val="TOC2"/>
        <w:tabs>
          <w:tab w:val="right" w:leader="dot" w:pos="8306"/>
        </w:tabs>
      </w:pPr>
      <w:hyperlink w:anchor="_Toc6982" w:history="1">
        <w:r>
          <w:rPr>
            <w:rFonts w:ascii="仿宋" w:eastAsia="仿宋" w:hAnsi="仿宋" w:cs="仿宋" w:hint="eastAsia"/>
            <w:lang w:eastAsia="zh-CN"/>
          </w:rPr>
          <w:t>(三)、新型结构不锈钢丝绳项目提出的理由</w:t>
        </w:r>
        <w:r>
          <w:tab/>
        </w:r>
        <w:r>
          <w:fldChar w:fldCharType="begin"/>
        </w:r>
        <w:r>
          <w:instrText xml:space="preserve"> PAGEREF _Toc6982 \h </w:instrText>
        </w:r>
        <w:r>
          <w:fldChar w:fldCharType="separate"/>
        </w:r>
        <w:r>
          <w:t>8</w:t>
        </w:r>
        <w:r>
          <w:fldChar w:fldCharType="end"/>
        </w:r>
      </w:hyperlink>
    </w:p>
    <w:p>
      <w:pPr>
        <w:pStyle w:val="TOC2"/>
        <w:tabs>
          <w:tab w:val="right" w:leader="dot" w:pos="8306"/>
        </w:tabs>
      </w:pPr>
      <w:hyperlink w:anchor="_Toc31475" w:history="1">
        <w:r>
          <w:rPr>
            <w:rFonts w:ascii="仿宋" w:eastAsia="仿宋" w:hAnsi="仿宋" w:cs="仿宋" w:hint="eastAsia"/>
            <w:lang w:eastAsia="zh-CN"/>
          </w:rPr>
          <w:t>(四)、新型结构不锈钢丝绳项目意义</w:t>
        </w:r>
        <w:r>
          <w:tab/>
        </w:r>
        <w:r>
          <w:fldChar w:fldCharType="begin"/>
        </w:r>
        <w:r>
          <w:instrText xml:space="preserve"> PAGEREF _Toc31475 \h </w:instrText>
        </w:r>
        <w:r>
          <w:fldChar w:fldCharType="separate"/>
        </w:r>
        <w:r>
          <w:t>10</w:t>
        </w:r>
        <w:r>
          <w:fldChar w:fldCharType="end"/>
        </w:r>
      </w:hyperlink>
    </w:p>
    <w:p>
      <w:pPr>
        <w:pStyle w:val="TOC2"/>
        <w:tabs>
          <w:tab w:val="right" w:leader="dot" w:pos="8306"/>
        </w:tabs>
      </w:pPr>
      <w:hyperlink w:anchor="_Toc9067" w:history="1">
        <w:r>
          <w:rPr>
            <w:rFonts w:ascii="仿宋" w:eastAsia="仿宋" w:hAnsi="仿宋" w:cs="仿宋" w:hint="eastAsia"/>
            <w:lang w:eastAsia="zh-CN"/>
          </w:rPr>
          <w:t>(五)、新型结构不锈钢丝绳项目背景</w:t>
        </w:r>
        <w:r>
          <w:tab/>
        </w:r>
        <w:r>
          <w:fldChar w:fldCharType="begin"/>
        </w:r>
        <w:r>
          <w:instrText xml:space="preserve"> PAGEREF _Toc9067 \h </w:instrText>
        </w:r>
        <w:r>
          <w:fldChar w:fldCharType="separate"/>
        </w:r>
        <w:r>
          <w:t>11</w:t>
        </w:r>
        <w:r>
          <w:fldChar w:fldCharType="end"/>
        </w:r>
      </w:hyperlink>
    </w:p>
    <w:p>
      <w:pPr>
        <w:pStyle w:val="TOC1"/>
        <w:tabs>
          <w:tab w:val="right" w:leader="dot" w:pos="8306"/>
        </w:tabs>
      </w:pPr>
      <w:hyperlink w:anchor="_Toc3962" w:history="1">
        <w:r>
          <w:rPr>
            <w:rFonts w:ascii="仿宋" w:eastAsia="仿宋" w:hAnsi="仿宋" w:cs="仿宋" w:hint="eastAsia"/>
            <w:lang w:eastAsia="zh-CN"/>
          </w:rPr>
          <w:t>三、新型结构不锈钢丝绳项目建设单位说明</w:t>
        </w:r>
        <w:r>
          <w:tab/>
        </w:r>
        <w:r>
          <w:fldChar w:fldCharType="begin"/>
        </w:r>
        <w:r>
          <w:instrText xml:space="preserve"> PAGEREF _Toc3962 \h </w:instrText>
        </w:r>
        <w:r>
          <w:fldChar w:fldCharType="separate"/>
        </w:r>
        <w:r>
          <w:t>12</w:t>
        </w:r>
        <w:r>
          <w:fldChar w:fldCharType="end"/>
        </w:r>
      </w:hyperlink>
    </w:p>
    <w:p>
      <w:pPr>
        <w:pStyle w:val="TOC2"/>
        <w:tabs>
          <w:tab w:val="right" w:leader="dot" w:pos="8306"/>
        </w:tabs>
      </w:pPr>
      <w:hyperlink w:anchor="_Toc10013" w:history="1">
        <w:r>
          <w:rPr>
            <w:rFonts w:ascii="仿宋" w:eastAsia="仿宋" w:hAnsi="仿宋" w:cs="仿宋" w:hint="eastAsia"/>
            <w:lang w:eastAsia="zh-CN"/>
          </w:rPr>
          <w:t>(一)、新型结构不锈钢丝绳项目承办单位基本情况</w:t>
        </w:r>
        <w:r>
          <w:tab/>
        </w:r>
        <w:r>
          <w:fldChar w:fldCharType="begin"/>
        </w:r>
        <w:r>
          <w:instrText xml:space="preserve"> PAGEREF _Toc10013 \h </w:instrText>
        </w:r>
        <w:r>
          <w:fldChar w:fldCharType="separate"/>
        </w:r>
        <w:r>
          <w:t>12</w:t>
        </w:r>
        <w:r>
          <w:fldChar w:fldCharType="end"/>
        </w:r>
      </w:hyperlink>
    </w:p>
    <w:p>
      <w:pPr>
        <w:pStyle w:val="TOC2"/>
        <w:tabs>
          <w:tab w:val="right" w:leader="dot" w:pos="8306"/>
        </w:tabs>
      </w:pPr>
      <w:hyperlink w:anchor="_Toc26676" w:history="1">
        <w:r>
          <w:rPr>
            <w:rFonts w:ascii="仿宋" w:eastAsia="仿宋" w:hAnsi="仿宋" w:cs="仿宋" w:hint="eastAsia"/>
            <w:lang w:eastAsia="zh-CN"/>
          </w:rPr>
          <w:t>(二)、公司经济效益分析</w:t>
        </w:r>
        <w:r>
          <w:tab/>
        </w:r>
        <w:r>
          <w:fldChar w:fldCharType="begin"/>
        </w:r>
        <w:r>
          <w:instrText xml:space="preserve"> PAGEREF _Toc26676 \h </w:instrText>
        </w:r>
        <w:r>
          <w:fldChar w:fldCharType="separate"/>
        </w:r>
        <w:r>
          <w:t>13</w:t>
        </w:r>
        <w:r>
          <w:fldChar w:fldCharType="end"/>
        </w:r>
      </w:hyperlink>
    </w:p>
    <w:p>
      <w:pPr>
        <w:pStyle w:val="TOC1"/>
        <w:tabs>
          <w:tab w:val="right" w:leader="dot" w:pos="8306"/>
        </w:tabs>
      </w:pPr>
      <w:hyperlink w:anchor="_Toc31391" w:history="1">
        <w:r>
          <w:rPr>
            <w:rFonts w:ascii="仿宋" w:eastAsia="仿宋" w:hAnsi="仿宋" w:cs="仿宋" w:hint="eastAsia"/>
            <w:lang w:eastAsia="zh-CN"/>
          </w:rPr>
          <w:t>四、新型结构不锈钢丝绳项目建设背景及必要性分析</w:t>
        </w:r>
        <w:r>
          <w:tab/>
        </w:r>
        <w:r>
          <w:fldChar w:fldCharType="begin"/>
        </w:r>
        <w:r>
          <w:instrText xml:space="preserve"> PAGEREF _Toc31391 \h </w:instrText>
        </w:r>
        <w:r>
          <w:fldChar w:fldCharType="separate"/>
        </w:r>
        <w:r>
          <w:t>14</w:t>
        </w:r>
        <w:r>
          <w:fldChar w:fldCharType="end"/>
        </w:r>
      </w:hyperlink>
    </w:p>
    <w:p>
      <w:pPr>
        <w:pStyle w:val="TOC2"/>
        <w:tabs>
          <w:tab w:val="right" w:leader="dot" w:pos="8306"/>
        </w:tabs>
      </w:pPr>
      <w:hyperlink w:anchor="_Toc14651" w:history="1">
        <w:r>
          <w:rPr>
            <w:rFonts w:ascii="仿宋" w:eastAsia="仿宋" w:hAnsi="仿宋" w:cs="仿宋" w:hint="eastAsia"/>
            <w:lang w:eastAsia="zh-CN"/>
          </w:rPr>
          <w:t>(一)、新型结构不锈钢丝绳项目背景分析</w:t>
        </w:r>
        <w:r>
          <w:tab/>
        </w:r>
        <w:r>
          <w:fldChar w:fldCharType="begin"/>
        </w:r>
        <w:r>
          <w:instrText xml:space="preserve"> PAGEREF _Toc14651 \h </w:instrText>
        </w:r>
        <w:r>
          <w:fldChar w:fldCharType="separate"/>
        </w:r>
        <w:r>
          <w:t>14</w:t>
        </w:r>
        <w:r>
          <w:fldChar w:fldCharType="end"/>
        </w:r>
      </w:hyperlink>
    </w:p>
    <w:p>
      <w:pPr>
        <w:pStyle w:val="TOC2"/>
        <w:tabs>
          <w:tab w:val="right" w:leader="dot" w:pos="8306"/>
        </w:tabs>
      </w:pPr>
      <w:hyperlink w:anchor="_Toc30463" w:history="1">
        <w:r>
          <w:rPr>
            <w:rFonts w:ascii="仿宋" w:eastAsia="仿宋" w:hAnsi="仿宋" w:cs="仿宋" w:hint="eastAsia"/>
            <w:lang w:eastAsia="zh-CN"/>
          </w:rPr>
          <w:t>(二)、新型结构不锈钢丝绳项目建设必要性分析</w:t>
        </w:r>
        <w:r>
          <w:tab/>
        </w:r>
        <w:r>
          <w:fldChar w:fldCharType="begin"/>
        </w:r>
        <w:r>
          <w:instrText xml:space="preserve"> PAGEREF _Toc30463 \h </w:instrText>
        </w:r>
        <w:r>
          <w:fldChar w:fldCharType="separate"/>
        </w:r>
        <w:r>
          <w:t>15</w:t>
        </w:r>
        <w:r>
          <w:fldChar w:fldCharType="end"/>
        </w:r>
      </w:hyperlink>
    </w:p>
    <w:p>
      <w:pPr>
        <w:pStyle w:val="TOC1"/>
        <w:tabs>
          <w:tab w:val="right" w:leader="dot" w:pos="8306"/>
        </w:tabs>
      </w:pPr>
      <w:hyperlink w:anchor="_Toc32602" w:history="1">
        <w:r>
          <w:rPr>
            <w:rFonts w:ascii="仿宋" w:eastAsia="仿宋" w:hAnsi="仿宋" w:cs="仿宋" w:hint="eastAsia"/>
            <w:lang w:eastAsia="zh-CN"/>
          </w:rPr>
          <w:t>五、新型结构不锈钢丝绳项目绩效评估</w:t>
        </w:r>
        <w:r>
          <w:tab/>
        </w:r>
        <w:r>
          <w:fldChar w:fldCharType="begin"/>
        </w:r>
        <w:r>
          <w:instrText xml:space="preserve"> PAGEREF _Toc32602 \h </w:instrText>
        </w:r>
        <w:r>
          <w:fldChar w:fldCharType="separate"/>
        </w:r>
        <w:r>
          <w:t>17</w:t>
        </w:r>
        <w:r>
          <w:fldChar w:fldCharType="end"/>
        </w:r>
      </w:hyperlink>
    </w:p>
    <w:p>
      <w:pPr>
        <w:pStyle w:val="TOC2"/>
        <w:tabs>
          <w:tab w:val="right" w:leader="dot" w:pos="8306"/>
        </w:tabs>
      </w:pPr>
      <w:hyperlink w:anchor="_Toc22024" w:history="1">
        <w:r>
          <w:rPr>
            <w:rFonts w:ascii="仿宋" w:eastAsia="仿宋" w:hAnsi="仿宋" w:cs="仿宋" w:hint="eastAsia"/>
            <w:lang w:eastAsia="zh-CN"/>
          </w:rPr>
          <w:t>(一)、绩效评估指标</w:t>
        </w:r>
        <w:r>
          <w:tab/>
        </w:r>
        <w:r>
          <w:fldChar w:fldCharType="begin"/>
        </w:r>
        <w:r>
          <w:instrText xml:space="preserve"> PAGEREF _Toc22024 \h </w:instrText>
        </w:r>
        <w:r>
          <w:fldChar w:fldCharType="separate"/>
        </w:r>
        <w:r>
          <w:t>17</w:t>
        </w:r>
        <w:r>
          <w:fldChar w:fldCharType="end"/>
        </w:r>
      </w:hyperlink>
    </w:p>
    <w:p>
      <w:pPr>
        <w:pStyle w:val="TOC2"/>
        <w:tabs>
          <w:tab w:val="right" w:leader="dot" w:pos="8306"/>
        </w:tabs>
      </w:pPr>
      <w:hyperlink w:anchor="_Toc9390" w:history="1">
        <w:r>
          <w:rPr>
            <w:rFonts w:ascii="仿宋" w:eastAsia="仿宋" w:hAnsi="仿宋" w:cs="仿宋" w:hint="eastAsia"/>
            <w:lang w:eastAsia="zh-CN"/>
          </w:rPr>
          <w:t>(二)、绩效评估方法</w:t>
        </w:r>
        <w:r>
          <w:tab/>
        </w:r>
        <w:r>
          <w:fldChar w:fldCharType="begin"/>
        </w:r>
        <w:r>
          <w:instrText xml:space="preserve"> PAGEREF _Toc9390 \h </w:instrText>
        </w:r>
        <w:r>
          <w:fldChar w:fldCharType="separate"/>
        </w:r>
        <w:r>
          <w:t>18</w:t>
        </w:r>
        <w:r>
          <w:fldChar w:fldCharType="end"/>
        </w:r>
      </w:hyperlink>
    </w:p>
    <w:p>
      <w:pPr>
        <w:pStyle w:val="TOC2"/>
        <w:tabs>
          <w:tab w:val="right" w:leader="dot" w:pos="8306"/>
        </w:tabs>
      </w:pPr>
      <w:hyperlink w:anchor="_Toc6875" w:history="1">
        <w:r>
          <w:rPr>
            <w:rFonts w:ascii="仿宋" w:eastAsia="仿宋" w:hAnsi="仿宋" w:cs="仿宋" w:hint="eastAsia"/>
            <w:lang w:eastAsia="zh-CN"/>
          </w:rPr>
          <w:t>(三)、绩效评估周期</w:t>
        </w:r>
        <w:r>
          <w:tab/>
        </w:r>
        <w:r>
          <w:fldChar w:fldCharType="begin"/>
        </w:r>
        <w:r>
          <w:instrText xml:space="preserve"> PAGEREF _Toc6875 \h </w:instrText>
        </w:r>
        <w:r>
          <w:fldChar w:fldCharType="separate"/>
        </w:r>
        <w:r>
          <w:t>19</w:t>
        </w:r>
        <w:r>
          <w:fldChar w:fldCharType="end"/>
        </w:r>
      </w:hyperlink>
    </w:p>
    <w:p>
      <w:pPr>
        <w:pStyle w:val="TOC1"/>
        <w:tabs>
          <w:tab w:val="right" w:leader="dot" w:pos="8306"/>
        </w:tabs>
      </w:pPr>
      <w:hyperlink w:anchor="_Toc17257" w:history="1">
        <w:r>
          <w:rPr>
            <w:rFonts w:ascii="仿宋" w:eastAsia="仿宋" w:hAnsi="仿宋" w:cs="仿宋" w:hint="eastAsia"/>
            <w:lang w:eastAsia="zh-CN"/>
          </w:rPr>
          <w:t>六、新型结构不锈钢丝绳项目可持续发展</w:t>
        </w:r>
        <w:r>
          <w:tab/>
        </w:r>
        <w:r>
          <w:fldChar w:fldCharType="begin"/>
        </w:r>
        <w:r>
          <w:instrText xml:space="preserve"> PAGEREF _Toc17257 \h </w:instrText>
        </w:r>
        <w:r>
          <w:fldChar w:fldCharType="separate"/>
        </w:r>
        <w:r>
          <w:t>20</w:t>
        </w:r>
        <w:r>
          <w:fldChar w:fldCharType="end"/>
        </w:r>
      </w:hyperlink>
    </w:p>
    <w:p>
      <w:pPr>
        <w:pStyle w:val="TOC2"/>
        <w:tabs>
          <w:tab w:val="right" w:leader="dot" w:pos="8306"/>
        </w:tabs>
      </w:pPr>
      <w:hyperlink w:anchor="_Toc21545" w:history="1">
        <w:r>
          <w:rPr>
            <w:rFonts w:ascii="仿宋" w:eastAsia="仿宋" w:hAnsi="仿宋" w:cs="仿宋" w:hint="eastAsia"/>
            <w:lang w:eastAsia="zh-CN"/>
          </w:rPr>
          <w:t>(一)、可持续战略与实践</w:t>
        </w:r>
        <w:r>
          <w:tab/>
        </w:r>
        <w:r>
          <w:fldChar w:fldCharType="begin"/>
        </w:r>
        <w:r>
          <w:instrText xml:space="preserve"> PAGEREF _Toc21545 \h </w:instrText>
        </w:r>
        <w:r>
          <w:fldChar w:fldCharType="separate"/>
        </w:r>
        <w:r>
          <w:t>20</w:t>
        </w:r>
        <w:r>
          <w:fldChar w:fldCharType="end"/>
        </w:r>
      </w:hyperlink>
    </w:p>
    <w:p>
      <w:pPr>
        <w:pStyle w:val="TOC2"/>
        <w:tabs>
          <w:tab w:val="right" w:leader="dot" w:pos="8306"/>
        </w:tabs>
      </w:pPr>
      <w:hyperlink w:anchor="_Toc16283" w:history="1">
        <w:r>
          <w:rPr>
            <w:rFonts w:ascii="仿宋" w:eastAsia="仿宋" w:hAnsi="仿宋" w:cs="仿宋" w:hint="eastAsia"/>
            <w:lang w:eastAsia="zh-CN"/>
          </w:rPr>
          <w:t>(二)、环保与社会责任</w:t>
        </w:r>
        <w:r>
          <w:tab/>
        </w:r>
        <w:r>
          <w:fldChar w:fldCharType="begin"/>
        </w:r>
        <w:r>
          <w:instrText xml:space="preserve"> PAGEREF _Toc16283 \h </w:instrText>
        </w:r>
        <w:r>
          <w:fldChar w:fldCharType="separate"/>
        </w:r>
        <w:r>
          <w:t>21</w:t>
        </w:r>
        <w:r>
          <w:fldChar w:fldCharType="end"/>
        </w:r>
      </w:hyperlink>
    </w:p>
    <w:p>
      <w:pPr>
        <w:pStyle w:val="TOC1"/>
        <w:tabs>
          <w:tab w:val="right" w:leader="dot" w:pos="8306"/>
        </w:tabs>
      </w:pPr>
      <w:hyperlink w:anchor="_Toc11621" w:history="1">
        <w:r>
          <w:rPr>
            <w:rFonts w:ascii="仿宋" w:eastAsia="仿宋" w:hAnsi="仿宋" w:cs="仿宋" w:hint="eastAsia"/>
            <w:lang w:eastAsia="zh-CN"/>
          </w:rPr>
          <w:t>七、新型结构不锈钢丝绳项目财务管理</w:t>
        </w:r>
        <w:r>
          <w:tab/>
        </w:r>
        <w:r>
          <w:fldChar w:fldCharType="begin"/>
        </w:r>
        <w:r>
          <w:instrText xml:space="preserve"> PAGEREF _Toc11621 \h </w:instrText>
        </w:r>
        <w:r>
          <w:fldChar w:fldCharType="separate"/>
        </w:r>
        <w:r>
          <w:t>22</w:t>
        </w:r>
        <w:r>
          <w:fldChar w:fldCharType="end"/>
        </w:r>
      </w:hyperlink>
    </w:p>
    <w:p>
      <w:pPr>
        <w:pStyle w:val="TOC2"/>
        <w:tabs>
          <w:tab w:val="right" w:leader="dot" w:pos="8306"/>
        </w:tabs>
      </w:pPr>
      <w:hyperlink w:anchor="_Toc30747" w:history="1">
        <w:r>
          <w:rPr>
            <w:rFonts w:ascii="仿宋" w:eastAsia="仿宋" w:hAnsi="仿宋" w:cs="仿宋" w:hint="eastAsia"/>
            <w:lang w:eastAsia="zh-CN"/>
          </w:rPr>
          <w:t>(一)、资金需求大</w:t>
        </w:r>
        <w:r>
          <w:tab/>
        </w:r>
        <w:r>
          <w:fldChar w:fldCharType="begin"/>
        </w:r>
        <w:r>
          <w:instrText xml:space="preserve"> PAGEREF _Toc30747 \h </w:instrText>
        </w:r>
        <w:r>
          <w:fldChar w:fldCharType="separate"/>
        </w:r>
        <w:r>
          <w:t>22</w:t>
        </w:r>
        <w:r>
          <w:fldChar w:fldCharType="end"/>
        </w:r>
      </w:hyperlink>
    </w:p>
    <w:p>
      <w:pPr>
        <w:pStyle w:val="TOC2"/>
        <w:tabs>
          <w:tab w:val="right" w:leader="dot" w:pos="8306"/>
        </w:tabs>
      </w:pPr>
      <w:hyperlink w:anchor="_Toc11882" w:history="1">
        <w:r>
          <w:rPr>
            <w:rFonts w:ascii="仿宋" w:eastAsia="仿宋" w:hAnsi="仿宋" w:cs="仿宋" w:hint="eastAsia"/>
            <w:lang w:eastAsia="zh-CN"/>
          </w:rPr>
          <w:t>(二)、研发周期长</w:t>
        </w:r>
        <w:r>
          <w:tab/>
        </w:r>
        <w:r>
          <w:fldChar w:fldCharType="begin"/>
        </w:r>
        <w:r>
          <w:instrText xml:space="preserve"> PAGEREF _Toc11882 \h </w:instrText>
        </w:r>
        <w:r>
          <w:fldChar w:fldCharType="separate"/>
        </w:r>
        <w:r>
          <w:t>23</w:t>
        </w:r>
        <w:r>
          <w:fldChar w:fldCharType="end"/>
        </w:r>
      </w:hyperlink>
    </w:p>
    <w:p>
      <w:pPr>
        <w:pStyle w:val="TOC2"/>
        <w:tabs>
          <w:tab w:val="right" w:leader="dot" w:pos="8306"/>
        </w:tabs>
      </w:pPr>
      <w:hyperlink w:anchor="_Toc4121" w:history="1">
        <w:r>
          <w:rPr>
            <w:rFonts w:ascii="仿宋" w:eastAsia="仿宋" w:hAnsi="仿宋" w:cs="仿宋" w:hint="eastAsia"/>
            <w:lang w:eastAsia="zh-CN"/>
          </w:rPr>
          <w:t>(三)、市场风险大</w:t>
        </w:r>
        <w:r>
          <w:tab/>
        </w:r>
        <w:r>
          <w:fldChar w:fldCharType="begin"/>
        </w:r>
        <w:r>
          <w:instrText xml:space="preserve"> PAGEREF _Toc4121 \h </w:instrText>
        </w:r>
        <w:r>
          <w:fldChar w:fldCharType="separate"/>
        </w:r>
        <w:r>
          <w:t>25</w:t>
        </w:r>
        <w:r>
          <w:fldChar w:fldCharType="end"/>
        </w:r>
      </w:hyperlink>
    </w:p>
    <w:p>
      <w:pPr>
        <w:pStyle w:val="TOC2"/>
        <w:tabs>
          <w:tab w:val="right" w:leader="dot" w:pos="8306"/>
        </w:tabs>
      </w:pPr>
      <w:hyperlink w:anchor="_Toc17767" w:history="1">
        <w:r>
          <w:rPr>
            <w:rFonts w:ascii="仿宋" w:eastAsia="仿宋" w:hAnsi="仿宋" w:cs="仿宋" w:hint="eastAsia"/>
            <w:lang w:eastAsia="zh-CN"/>
          </w:rPr>
          <w:t>(四)、利润率高</w:t>
        </w:r>
        <w:r>
          <w:tab/>
        </w:r>
        <w:r>
          <w:fldChar w:fldCharType="begin"/>
        </w:r>
        <w:r>
          <w:instrText xml:space="preserve"> PAGEREF _Toc17767 \h </w:instrText>
        </w:r>
        <w:r>
          <w:fldChar w:fldCharType="separate"/>
        </w:r>
        <w:r>
          <w:t>27</w:t>
        </w:r>
        <w:r>
          <w:fldChar w:fldCharType="end"/>
        </w:r>
      </w:hyperlink>
    </w:p>
    <w:p>
      <w:pPr>
        <w:pStyle w:val="TOC1"/>
        <w:tabs>
          <w:tab w:val="right" w:leader="dot" w:pos="8306"/>
        </w:tabs>
      </w:pPr>
      <w:hyperlink w:anchor="_Toc7645" w:history="1">
        <w:r>
          <w:rPr>
            <w:rFonts w:ascii="仿宋" w:eastAsia="仿宋" w:hAnsi="仿宋" w:cs="仿宋" w:hint="eastAsia"/>
            <w:lang w:eastAsia="zh-CN"/>
          </w:rPr>
          <w:t>八、新型结构不锈钢丝绳项目创新与研发</w:t>
        </w:r>
        <w:r>
          <w:tab/>
        </w:r>
        <w:r>
          <w:fldChar w:fldCharType="begin"/>
        </w:r>
        <w:r>
          <w:instrText xml:space="preserve"> PAGEREF _Toc7645 \h </w:instrText>
        </w:r>
        <w:r>
          <w:fldChar w:fldCharType="separate"/>
        </w:r>
        <w:r>
          <w:t>29</w:t>
        </w:r>
        <w:r>
          <w:fldChar w:fldCharType="end"/>
        </w:r>
      </w:hyperlink>
    </w:p>
    <w:p>
      <w:pPr>
        <w:pStyle w:val="TOC2"/>
        <w:tabs>
          <w:tab w:val="right" w:leader="dot" w:pos="8306"/>
        </w:tabs>
      </w:pPr>
      <w:hyperlink w:anchor="_Toc21773" w:history="1">
        <w:r>
          <w:rPr>
            <w:rFonts w:ascii="仿宋" w:eastAsia="仿宋" w:hAnsi="仿宋" w:cs="仿宋" w:hint="eastAsia"/>
            <w:lang w:eastAsia="zh-CN"/>
          </w:rPr>
          <w:t>(一)、创新策略与方向</w:t>
        </w:r>
        <w:r>
          <w:tab/>
        </w:r>
        <w:r>
          <w:fldChar w:fldCharType="begin"/>
        </w:r>
        <w:r>
          <w:instrText xml:space="preserve"> PAGEREF _Toc21773 \h </w:instrText>
        </w:r>
        <w:r>
          <w:fldChar w:fldCharType="separate"/>
        </w:r>
        <w:r>
          <w:t>29</w:t>
        </w:r>
        <w:r>
          <w:fldChar w:fldCharType="end"/>
        </w:r>
      </w:hyperlink>
    </w:p>
    <w:p>
      <w:pPr>
        <w:pStyle w:val="TOC2"/>
        <w:tabs>
          <w:tab w:val="right" w:leader="dot" w:pos="8306"/>
        </w:tabs>
      </w:pPr>
      <w:hyperlink w:anchor="_Toc12466" w:history="1">
        <w:r>
          <w:rPr>
            <w:rFonts w:ascii="仿宋" w:eastAsia="仿宋" w:hAnsi="仿宋" w:cs="仿宋" w:hint="eastAsia"/>
            <w:lang w:eastAsia="zh-CN"/>
          </w:rPr>
          <w:t>(二)、研发规划与投入</w:t>
        </w:r>
        <w:r>
          <w:tab/>
        </w:r>
        <w:r>
          <w:fldChar w:fldCharType="begin"/>
        </w:r>
        <w:r>
          <w:instrText xml:space="preserve"> PAGEREF _Toc12466 \h </w:instrText>
        </w:r>
        <w:r>
          <w:fldChar w:fldCharType="separate"/>
        </w:r>
        <w:r>
          <w:t>31</w:t>
        </w:r>
        <w:r>
          <w:fldChar w:fldCharType="end"/>
        </w:r>
      </w:hyperlink>
    </w:p>
    <w:p>
      <w:pPr>
        <w:pStyle w:val="TOC1"/>
        <w:tabs>
          <w:tab w:val="right" w:leader="dot" w:pos="8306"/>
        </w:tabs>
      </w:pPr>
      <w:hyperlink w:anchor="_Toc4439" w:history="1">
        <w:r>
          <w:rPr>
            <w:rFonts w:ascii="仿宋" w:eastAsia="仿宋" w:hAnsi="仿宋" w:cs="仿宋" w:hint="eastAsia"/>
            <w:lang w:eastAsia="zh-CN"/>
          </w:rPr>
          <w:t>九、新型结构不锈钢丝绳项目环境影响分析</w:t>
        </w:r>
        <w:r>
          <w:tab/>
        </w:r>
        <w:r>
          <w:fldChar w:fldCharType="begin"/>
        </w:r>
        <w:r>
          <w:instrText xml:space="preserve"> PAGEREF _Toc4439 \h </w:instrText>
        </w:r>
        <w:r>
          <w:fldChar w:fldCharType="separate"/>
        </w:r>
        <w:r>
          <w:t>33</w:t>
        </w:r>
        <w:r>
          <w:fldChar w:fldCharType="end"/>
        </w:r>
      </w:hyperlink>
    </w:p>
    <w:p>
      <w:pPr>
        <w:pStyle w:val="TOC2"/>
        <w:tabs>
          <w:tab w:val="right" w:leader="dot" w:pos="8306"/>
        </w:tabs>
      </w:pPr>
      <w:hyperlink w:anchor="_Toc28443" w:history="1">
        <w:r>
          <w:rPr>
            <w:rFonts w:ascii="仿宋" w:eastAsia="仿宋" w:hAnsi="仿宋" w:cs="仿宋" w:hint="eastAsia"/>
            <w:lang w:eastAsia="zh-CN"/>
          </w:rPr>
          <w:t>(一)、建设区域环境质量现状</w:t>
        </w:r>
        <w:r>
          <w:tab/>
        </w:r>
        <w:r>
          <w:fldChar w:fldCharType="begin"/>
        </w:r>
        <w:r>
          <w:instrText xml:space="preserve"> PAGEREF _Toc28443 \h </w:instrText>
        </w:r>
        <w:r>
          <w:fldChar w:fldCharType="separate"/>
        </w:r>
        <w:r>
          <w:t>33</w:t>
        </w:r>
        <w:r>
          <w:fldChar w:fldCharType="end"/>
        </w:r>
      </w:hyperlink>
    </w:p>
    <w:p>
      <w:pPr>
        <w:pStyle w:val="TOC2"/>
        <w:tabs>
          <w:tab w:val="right" w:leader="dot" w:pos="8306"/>
        </w:tabs>
      </w:pPr>
      <w:hyperlink w:anchor="_Toc1891" w:history="1">
        <w:r>
          <w:rPr>
            <w:rFonts w:ascii="仿宋" w:eastAsia="仿宋" w:hAnsi="仿宋" w:cs="仿宋" w:hint="eastAsia"/>
            <w:lang w:eastAsia="zh-CN"/>
          </w:rPr>
          <w:t>(二)、建设期环境保护</w:t>
        </w:r>
        <w:r>
          <w:tab/>
        </w:r>
        <w:r>
          <w:fldChar w:fldCharType="begin"/>
        </w:r>
        <w:r>
          <w:instrText xml:space="preserve"> PAGEREF _Toc1891 \h </w:instrText>
        </w:r>
        <w:r>
          <w:fldChar w:fldCharType="separate"/>
        </w:r>
        <w:r>
          <w:t>34</w:t>
        </w:r>
        <w:r>
          <w:fldChar w:fldCharType="end"/>
        </w:r>
      </w:hyperlink>
    </w:p>
    <w:p>
      <w:pPr>
        <w:pStyle w:val="TOC2"/>
        <w:tabs>
          <w:tab w:val="right" w:leader="dot" w:pos="8306"/>
        </w:tabs>
      </w:pPr>
      <w:hyperlink w:anchor="_Toc22466" w:history="1">
        <w:r>
          <w:rPr>
            <w:rFonts w:ascii="仿宋" w:eastAsia="仿宋" w:hAnsi="仿宋" w:cs="仿宋" w:hint="eastAsia"/>
            <w:lang w:eastAsia="zh-CN"/>
          </w:rPr>
          <w:t>(三)、运营期环境保护</w:t>
        </w:r>
        <w:r>
          <w:tab/>
        </w:r>
        <w:r>
          <w:fldChar w:fldCharType="begin"/>
        </w:r>
        <w:r>
          <w:instrText xml:space="preserve"> PAGEREF _Toc22466 \h </w:instrText>
        </w:r>
        <w:r>
          <w:fldChar w:fldCharType="separate"/>
        </w:r>
        <w:r>
          <w:t>36</w:t>
        </w:r>
        <w:r>
          <w:fldChar w:fldCharType="end"/>
        </w:r>
      </w:hyperlink>
    </w:p>
    <w:p>
      <w:pPr>
        <w:pStyle w:val="TOC2"/>
        <w:tabs>
          <w:tab w:val="right" w:leader="dot" w:pos="8306"/>
        </w:tabs>
      </w:pPr>
      <w:hyperlink w:anchor="_Toc20783" w:history="1">
        <w:r>
          <w:rPr>
            <w:rFonts w:ascii="仿宋" w:eastAsia="仿宋" w:hAnsi="仿宋" w:cs="仿宋" w:hint="eastAsia"/>
            <w:lang w:eastAsia="zh-CN"/>
          </w:rPr>
          <w:t>(四)、新型结构不锈钢丝绳项目建设对区域经济的影响</w:t>
        </w:r>
        <w:r>
          <w:tab/>
        </w:r>
        <w:r>
          <w:fldChar w:fldCharType="begin"/>
        </w:r>
        <w:r>
          <w:instrText xml:space="preserve"> PAGEREF _Toc20783 \h </w:instrText>
        </w:r>
        <w:r>
          <w:fldChar w:fldCharType="separate"/>
        </w:r>
        <w:r>
          <w:t>37</w:t>
        </w:r>
        <w:r>
          <w:fldChar w:fldCharType="end"/>
        </w:r>
      </w:hyperlink>
    </w:p>
    <w:p>
      <w:pPr>
        <w:pStyle w:val="TOC2"/>
        <w:tabs>
          <w:tab w:val="right" w:leader="dot" w:pos="8306"/>
        </w:tabs>
      </w:pPr>
      <w:hyperlink w:anchor="_Toc17085" w:history="1">
        <w:r>
          <w:rPr>
            <w:rFonts w:ascii="仿宋" w:eastAsia="仿宋" w:hAnsi="仿宋" w:cs="仿宋" w:hint="eastAsia"/>
            <w:lang w:eastAsia="zh-CN"/>
          </w:rPr>
          <w:t>(五)、废弃物处理</w:t>
        </w:r>
        <w:r>
          <w:tab/>
        </w:r>
        <w:r>
          <w:fldChar w:fldCharType="begin"/>
        </w:r>
        <w:r>
          <w:instrText xml:space="preserve"> PAGEREF _Toc17085 \h </w:instrText>
        </w:r>
        <w:r>
          <w:fldChar w:fldCharType="separate"/>
        </w:r>
        <w:r>
          <w:t>39</w:t>
        </w:r>
        <w:r>
          <w:fldChar w:fldCharType="end"/>
        </w:r>
      </w:hyperlink>
    </w:p>
    <w:p>
      <w:pPr>
        <w:pStyle w:val="TOC2"/>
        <w:tabs>
          <w:tab w:val="right" w:leader="dot" w:pos="8306"/>
        </w:tabs>
      </w:pPr>
      <w:hyperlink w:anchor="_Toc15424" w:history="1">
        <w:r>
          <w:rPr>
            <w:rFonts w:ascii="仿宋" w:eastAsia="仿宋" w:hAnsi="仿宋" w:cs="仿宋" w:hint="eastAsia"/>
            <w:lang w:eastAsia="zh-CN"/>
          </w:rPr>
          <w:t>(六)、特殊环境影响分析</w:t>
        </w:r>
        <w:r>
          <w:tab/>
        </w:r>
        <w:r>
          <w:fldChar w:fldCharType="begin"/>
        </w:r>
        <w:r>
          <w:instrText xml:space="preserve"> PAGEREF _Toc15424 \h </w:instrText>
        </w:r>
        <w:r>
          <w:fldChar w:fldCharType="separate"/>
        </w:r>
        <w:r>
          <w:t>40</w:t>
        </w:r>
        <w:r>
          <w:fldChar w:fldCharType="end"/>
        </w:r>
      </w:hyperlink>
    </w:p>
    <w:p>
      <w:pPr>
        <w:pStyle w:val="TOC2"/>
        <w:tabs>
          <w:tab w:val="right" w:leader="dot" w:pos="8306"/>
        </w:tabs>
      </w:pPr>
      <w:hyperlink w:anchor="_Toc28192" w:history="1">
        <w:r>
          <w:rPr>
            <w:rFonts w:ascii="仿宋" w:eastAsia="仿宋" w:hAnsi="仿宋" w:cs="仿宋" w:hint="eastAsia"/>
            <w:lang w:eastAsia="zh-CN"/>
          </w:rPr>
          <w:t>(七)、清洁生产</w:t>
        </w:r>
        <w:r>
          <w:tab/>
        </w:r>
        <w:r>
          <w:fldChar w:fldCharType="begin"/>
        </w:r>
        <w:r>
          <w:instrText xml:space="preserve"> PAGEREF _Toc28192 \h </w:instrText>
        </w:r>
        <w:r>
          <w:fldChar w:fldCharType="separate"/>
        </w:r>
        <w:r>
          <w:t>41</w:t>
        </w:r>
        <w:r>
          <w:fldChar w:fldCharType="end"/>
        </w:r>
      </w:hyperlink>
    </w:p>
    <w:p>
      <w:pPr>
        <w:pStyle w:val="TOC2"/>
        <w:tabs>
          <w:tab w:val="right" w:leader="dot" w:pos="8306"/>
        </w:tabs>
      </w:pPr>
      <w:hyperlink w:anchor="_Toc8825" w:history="1">
        <w:r>
          <w:rPr>
            <w:rFonts w:ascii="仿宋" w:eastAsia="仿宋" w:hAnsi="仿宋" w:cs="仿宋" w:hint="eastAsia"/>
            <w:lang w:eastAsia="zh-CN"/>
          </w:rPr>
          <w:t>(八)、环境保护综合评价</w:t>
        </w:r>
        <w:r>
          <w:tab/>
        </w:r>
        <w:r>
          <w:fldChar w:fldCharType="begin"/>
        </w:r>
        <w:r>
          <w:instrText xml:space="preserve"> PAGEREF _Toc8825 \h </w:instrText>
        </w:r>
        <w:r>
          <w:fldChar w:fldCharType="separate"/>
        </w:r>
        <w:r>
          <w:t>43</w:t>
        </w:r>
        <w:r>
          <w:fldChar w:fldCharType="end"/>
        </w:r>
      </w:hyperlink>
    </w:p>
    <w:p>
      <w:pPr>
        <w:pStyle w:val="TOC1"/>
        <w:tabs>
          <w:tab w:val="right" w:leader="dot" w:pos="8306"/>
        </w:tabs>
      </w:pPr>
      <w:hyperlink w:anchor="_Toc30706" w:history="1">
        <w:r>
          <w:rPr>
            <w:rFonts w:ascii="仿宋" w:eastAsia="仿宋" w:hAnsi="仿宋" w:cs="仿宋" w:hint="eastAsia"/>
            <w:lang w:eastAsia="zh-CN"/>
          </w:rPr>
          <w:t>十、新型结构不锈钢丝绳项目经营效益</w:t>
        </w:r>
        <w:r>
          <w:tab/>
        </w:r>
        <w:r>
          <w:fldChar w:fldCharType="begin"/>
        </w:r>
        <w:r>
          <w:instrText xml:space="preserve"> PAGEREF _Toc30706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32" w:history="1">
        <w:r>
          <w:rPr>
            <w:rFonts w:ascii="仿宋" w:eastAsia="仿宋" w:hAnsi="仿宋" w:cs="仿宋" w:hint="eastAsia"/>
            <w:lang w:eastAsia="zh-CN"/>
          </w:rPr>
          <w:t>(一)、经济评价财务测算</w:t>
        </w:r>
        <w:r>
          <w:tab/>
        </w:r>
        <w:r>
          <w:fldChar w:fldCharType="begin"/>
        </w:r>
        <w:r>
          <w:instrText xml:space="preserve"> PAGEREF _Toc28332 \h </w:instrText>
        </w:r>
        <w:r>
          <w:fldChar w:fldCharType="separate"/>
        </w:r>
        <w:r>
          <w:t>44</w:t>
        </w:r>
        <w:r>
          <w:fldChar w:fldCharType="end"/>
        </w:r>
      </w:hyperlink>
    </w:p>
    <w:p>
      <w:pPr>
        <w:pStyle w:val="TOC2"/>
        <w:tabs>
          <w:tab w:val="right" w:leader="dot" w:pos="8306"/>
        </w:tabs>
      </w:pPr>
      <w:hyperlink w:anchor="_Toc30976" w:history="1">
        <w:r>
          <w:rPr>
            <w:rFonts w:ascii="仿宋" w:eastAsia="仿宋" w:hAnsi="仿宋" w:cs="仿宋" w:hint="eastAsia"/>
            <w:lang w:eastAsia="zh-CN"/>
          </w:rPr>
          <w:t>(二)、新型结构不锈钢丝绳项目盈利能力分析</w:t>
        </w:r>
        <w:r>
          <w:tab/>
        </w:r>
        <w:r>
          <w:fldChar w:fldCharType="begin"/>
        </w:r>
        <w:r>
          <w:instrText xml:space="preserve"> PAGEREF _Toc30976 \h </w:instrText>
        </w:r>
        <w:r>
          <w:fldChar w:fldCharType="separate"/>
        </w:r>
        <w:r>
          <w:t>45</w:t>
        </w:r>
        <w:r>
          <w:fldChar w:fldCharType="end"/>
        </w:r>
      </w:hyperlink>
    </w:p>
    <w:p>
      <w:pPr>
        <w:pStyle w:val="TOC1"/>
        <w:tabs>
          <w:tab w:val="right" w:leader="dot" w:pos="8306"/>
        </w:tabs>
      </w:pPr>
      <w:hyperlink w:anchor="_Toc21161" w:history="1">
        <w:r>
          <w:rPr>
            <w:rFonts w:ascii="仿宋" w:eastAsia="仿宋" w:hAnsi="仿宋" w:cs="仿宋" w:hint="eastAsia"/>
            <w:lang w:eastAsia="zh-CN"/>
          </w:rPr>
          <w:t>十一、新型结构不锈钢丝绳项目技术管理</w:t>
        </w:r>
        <w:r>
          <w:tab/>
        </w:r>
        <w:r>
          <w:fldChar w:fldCharType="begin"/>
        </w:r>
        <w:r>
          <w:instrText xml:space="preserve"> PAGEREF _Toc21161 \h </w:instrText>
        </w:r>
        <w:r>
          <w:fldChar w:fldCharType="separate"/>
        </w:r>
        <w:r>
          <w:t>46</w:t>
        </w:r>
        <w:r>
          <w:fldChar w:fldCharType="end"/>
        </w:r>
      </w:hyperlink>
    </w:p>
    <w:p>
      <w:pPr>
        <w:pStyle w:val="TOC2"/>
        <w:tabs>
          <w:tab w:val="right" w:leader="dot" w:pos="8306"/>
        </w:tabs>
      </w:pPr>
      <w:hyperlink w:anchor="_Toc20268" w:history="1">
        <w:r>
          <w:rPr>
            <w:rFonts w:ascii="仿宋" w:eastAsia="仿宋" w:hAnsi="仿宋" w:cs="仿宋" w:hint="eastAsia"/>
            <w:lang w:eastAsia="zh-CN"/>
          </w:rPr>
          <w:t>(一)、技术方案选用方向</w:t>
        </w:r>
        <w:r>
          <w:tab/>
        </w:r>
        <w:r>
          <w:fldChar w:fldCharType="begin"/>
        </w:r>
        <w:r>
          <w:instrText xml:space="preserve"> PAGEREF _Toc20268 \h </w:instrText>
        </w:r>
        <w:r>
          <w:fldChar w:fldCharType="separate"/>
        </w:r>
        <w:r>
          <w:t>46</w:t>
        </w:r>
        <w:r>
          <w:fldChar w:fldCharType="end"/>
        </w:r>
      </w:hyperlink>
    </w:p>
    <w:p>
      <w:pPr>
        <w:pStyle w:val="TOC2"/>
        <w:tabs>
          <w:tab w:val="right" w:leader="dot" w:pos="8306"/>
        </w:tabs>
      </w:pPr>
      <w:hyperlink w:anchor="_Toc8923" w:history="1">
        <w:r>
          <w:rPr>
            <w:rFonts w:ascii="仿宋" w:eastAsia="仿宋" w:hAnsi="仿宋" w:cs="仿宋" w:hint="eastAsia"/>
            <w:lang w:eastAsia="zh-CN"/>
          </w:rPr>
          <w:t>(二)、工艺技术方案选用原则</w:t>
        </w:r>
        <w:r>
          <w:tab/>
        </w:r>
        <w:r>
          <w:fldChar w:fldCharType="begin"/>
        </w:r>
        <w:r>
          <w:instrText xml:space="preserve"> PAGEREF _Toc8923 \h </w:instrText>
        </w:r>
        <w:r>
          <w:fldChar w:fldCharType="separate"/>
        </w:r>
        <w:r>
          <w:t>48</w:t>
        </w:r>
        <w:r>
          <w:fldChar w:fldCharType="end"/>
        </w:r>
      </w:hyperlink>
    </w:p>
    <w:p>
      <w:pPr>
        <w:pStyle w:val="TOC2"/>
        <w:tabs>
          <w:tab w:val="right" w:leader="dot" w:pos="8306"/>
        </w:tabs>
      </w:pPr>
      <w:hyperlink w:anchor="_Toc23320" w:history="1">
        <w:r>
          <w:rPr>
            <w:rFonts w:ascii="仿宋" w:eastAsia="仿宋" w:hAnsi="仿宋" w:cs="仿宋" w:hint="eastAsia"/>
            <w:lang w:eastAsia="zh-CN"/>
          </w:rPr>
          <w:t>(三)、工艺技术方案要求</w:t>
        </w:r>
        <w:r>
          <w:tab/>
        </w:r>
        <w:r>
          <w:fldChar w:fldCharType="begin"/>
        </w:r>
        <w:r>
          <w:instrText xml:space="preserve"> PAGEREF _Toc23320 \h </w:instrText>
        </w:r>
        <w:r>
          <w:fldChar w:fldCharType="separate"/>
        </w:r>
        <w:r>
          <w:t>50</w:t>
        </w:r>
        <w:r>
          <w:fldChar w:fldCharType="end"/>
        </w:r>
      </w:hyperlink>
    </w:p>
    <w:p>
      <w:pPr>
        <w:pStyle w:val="TOC1"/>
        <w:tabs>
          <w:tab w:val="right" w:leader="dot" w:pos="8306"/>
        </w:tabs>
      </w:pPr>
      <w:hyperlink w:anchor="_Toc11184" w:history="1">
        <w:r>
          <w:rPr>
            <w:rFonts w:ascii="仿宋" w:eastAsia="仿宋" w:hAnsi="仿宋" w:cs="仿宋" w:hint="eastAsia"/>
            <w:lang w:eastAsia="zh-CN"/>
          </w:rPr>
          <w:t>十二、新型结构不锈钢丝绳项目风险管理</w:t>
        </w:r>
        <w:r>
          <w:tab/>
        </w:r>
        <w:r>
          <w:fldChar w:fldCharType="begin"/>
        </w:r>
        <w:r>
          <w:instrText xml:space="preserve"> PAGEREF _Toc11184 \h </w:instrText>
        </w:r>
        <w:r>
          <w:fldChar w:fldCharType="separate"/>
        </w:r>
        <w:r>
          <w:t>53</w:t>
        </w:r>
        <w:r>
          <w:fldChar w:fldCharType="end"/>
        </w:r>
      </w:hyperlink>
    </w:p>
    <w:p>
      <w:pPr>
        <w:pStyle w:val="TOC2"/>
        <w:tabs>
          <w:tab w:val="right" w:leader="dot" w:pos="8306"/>
        </w:tabs>
      </w:pPr>
      <w:hyperlink w:anchor="_Toc21612" w:history="1">
        <w:r>
          <w:rPr>
            <w:rFonts w:ascii="仿宋" w:eastAsia="仿宋" w:hAnsi="仿宋" w:cs="仿宋" w:hint="eastAsia"/>
            <w:lang w:eastAsia="zh-CN"/>
          </w:rPr>
          <w:t>(一)、风险识别与评估</w:t>
        </w:r>
        <w:r>
          <w:tab/>
        </w:r>
        <w:r>
          <w:fldChar w:fldCharType="begin"/>
        </w:r>
        <w:r>
          <w:instrText xml:space="preserve"> PAGEREF _Toc21612 \h </w:instrText>
        </w:r>
        <w:r>
          <w:fldChar w:fldCharType="separate"/>
        </w:r>
        <w:r>
          <w:t>53</w:t>
        </w:r>
        <w:r>
          <w:fldChar w:fldCharType="end"/>
        </w:r>
      </w:hyperlink>
    </w:p>
    <w:p>
      <w:pPr>
        <w:pStyle w:val="TOC2"/>
        <w:tabs>
          <w:tab w:val="right" w:leader="dot" w:pos="8306"/>
        </w:tabs>
      </w:pPr>
      <w:hyperlink w:anchor="_Toc14176" w:history="1">
        <w:r>
          <w:rPr>
            <w:rFonts w:ascii="仿宋" w:eastAsia="仿宋" w:hAnsi="仿宋" w:cs="仿宋" w:hint="eastAsia"/>
            <w:lang w:eastAsia="zh-CN"/>
          </w:rPr>
          <w:t>(二)、风险应对策略</w:t>
        </w:r>
        <w:r>
          <w:tab/>
        </w:r>
        <w:r>
          <w:fldChar w:fldCharType="begin"/>
        </w:r>
        <w:r>
          <w:instrText xml:space="preserve"> PAGEREF _Toc14176 \h </w:instrText>
        </w:r>
        <w:r>
          <w:fldChar w:fldCharType="separate"/>
        </w:r>
        <w:r>
          <w:t>54</w:t>
        </w:r>
        <w:r>
          <w:fldChar w:fldCharType="end"/>
        </w:r>
      </w:hyperlink>
    </w:p>
    <w:p>
      <w:pPr>
        <w:pStyle w:val="TOC2"/>
        <w:tabs>
          <w:tab w:val="right" w:leader="dot" w:pos="8306"/>
        </w:tabs>
      </w:pPr>
      <w:hyperlink w:anchor="_Toc12546" w:history="1">
        <w:r>
          <w:rPr>
            <w:rFonts w:ascii="仿宋" w:eastAsia="仿宋" w:hAnsi="仿宋" w:cs="仿宋" w:hint="eastAsia"/>
            <w:lang w:eastAsia="zh-CN"/>
          </w:rPr>
          <w:t>(三)、风险监控与控制</w:t>
        </w:r>
        <w:r>
          <w:tab/>
        </w:r>
        <w:r>
          <w:fldChar w:fldCharType="begin"/>
        </w:r>
        <w:r>
          <w:instrText xml:space="preserve"> PAGEREF _Toc12546 \h </w:instrText>
        </w:r>
        <w:r>
          <w:fldChar w:fldCharType="separate"/>
        </w:r>
        <w:r>
          <w:t>56</w:t>
        </w:r>
        <w:r>
          <w:fldChar w:fldCharType="end"/>
        </w:r>
      </w:hyperlink>
    </w:p>
    <w:p>
      <w:pPr>
        <w:pStyle w:val="TOC1"/>
        <w:tabs>
          <w:tab w:val="right" w:leader="dot" w:pos="8306"/>
        </w:tabs>
      </w:pPr>
      <w:hyperlink w:anchor="_Toc28366" w:history="1">
        <w:r>
          <w:rPr>
            <w:rFonts w:ascii="仿宋" w:eastAsia="仿宋" w:hAnsi="仿宋" w:cs="仿宋" w:hint="eastAsia"/>
            <w:lang w:eastAsia="zh-CN"/>
          </w:rPr>
          <w:t>十三、营销与推广策略</w:t>
        </w:r>
        <w:r>
          <w:tab/>
        </w:r>
        <w:r>
          <w:fldChar w:fldCharType="begin"/>
        </w:r>
        <w:r>
          <w:instrText xml:space="preserve"> PAGEREF _Toc28366 \h </w:instrText>
        </w:r>
        <w:r>
          <w:fldChar w:fldCharType="separate"/>
        </w:r>
        <w:r>
          <w:t>57</w:t>
        </w:r>
        <w:r>
          <w:fldChar w:fldCharType="end"/>
        </w:r>
      </w:hyperlink>
    </w:p>
    <w:p>
      <w:pPr>
        <w:pStyle w:val="TOC2"/>
        <w:tabs>
          <w:tab w:val="right" w:leader="dot" w:pos="8306"/>
        </w:tabs>
      </w:pPr>
      <w:hyperlink w:anchor="_Toc16063" w:history="1">
        <w:r>
          <w:rPr>
            <w:rFonts w:ascii="仿宋" w:eastAsia="仿宋" w:hAnsi="仿宋" w:cs="仿宋" w:hint="eastAsia"/>
            <w:lang w:eastAsia="zh-CN"/>
          </w:rPr>
          <w:t>(一)、产品/服务定位与特点</w:t>
        </w:r>
        <w:r>
          <w:tab/>
        </w:r>
        <w:r>
          <w:fldChar w:fldCharType="begin"/>
        </w:r>
        <w:r>
          <w:instrText xml:space="preserve"> PAGEREF _Toc16063 \h </w:instrText>
        </w:r>
        <w:r>
          <w:fldChar w:fldCharType="separate"/>
        </w:r>
        <w:r>
          <w:t>57</w:t>
        </w:r>
        <w:r>
          <w:fldChar w:fldCharType="end"/>
        </w:r>
      </w:hyperlink>
    </w:p>
    <w:p>
      <w:pPr>
        <w:pStyle w:val="TOC2"/>
        <w:tabs>
          <w:tab w:val="right" w:leader="dot" w:pos="8306"/>
        </w:tabs>
      </w:pPr>
      <w:hyperlink w:anchor="_Toc22173" w:history="1">
        <w:r>
          <w:rPr>
            <w:rFonts w:ascii="仿宋" w:eastAsia="仿宋" w:hAnsi="仿宋" w:cs="仿宋" w:hint="eastAsia"/>
            <w:lang w:eastAsia="zh-CN"/>
          </w:rPr>
          <w:t>(二)、市场定位与竞争分析</w:t>
        </w:r>
        <w:r>
          <w:tab/>
        </w:r>
        <w:r>
          <w:fldChar w:fldCharType="begin"/>
        </w:r>
        <w:r>
          <w:instrText xml:space="preserve"> PAGEREF _Toc22173 \h </w:instrText>
        </w:r>
        <w:r>
          <w:fldChar w:fldCharType="separate"/>
        </w:r>
        <w:r>
          <w:t>58</w:t>
        </w:r>
        <w:r>
          <w:fldChar w:fldCharType="end"/>
        </w:r>
      </w:hyperlink>
    </w:p>
    <w:p>
      <w:pPr>
        <w:pStyle w:val="TOC2"/>
        <w:tabs>
          <w:tab w:val="right" w:leader="dot" w:pos="8306"/>
        </w:tabs>
      </w:pPr>
      <w:hyperlink w:anchor="_Toc19682" w:history="1">
        <w:r>
          <w:rPr>
            <w:rFonts w:ascii="仿宋" w:eastAsia="仿宋" w:hAnsi="仿宋" w:cs="仿宋" w:hint="eastAsia"/>
            <w:lang w:eastAsia="zh-CN"/>
          </w:rPr>
          <w:t>(三)、营销渠道与策略</w:t>
        </w:r>
        <w:r>
          <w:tab/>
        </w:r>
        <w:r>
          <w:fldChar w:fldCharType="begin"/>
        </w:r>
        <w:r>
          <w:instrText xml:space="preserve"> PAGEREF _Toc19682 \h </w:instrText>
        </w:r>
        <w:r>
          <w:fldChar w:fldCharType="separate"/>
        </w:r>
        <w:r>
          <w:t>59</w:t>
        </w:r>
        <w:r>
          <w:fldChar w:fldCharType="end"/>
        </w:r>
      </w:hyperlink>
    </w:p>
    <w:p>
      <w:pPr>
        <w:pStyle w:val="TOC2"/>
        <w:tabs>
          <w:tab w:val="right" w:leader="dot" w:pos="8306"/>
        </w:tabs>
      </w:pPr>
      <w:hyperlink w:anchor="_Toc29096" w:history="1">
        <w:r>
          <w:rPr>
            <w:rFonts w:ascii="仿宋" w:eastAsia="仿宋" w:hAnsi="仿宋" w:cs="仿宋" w:hint="eastAsia"/>
            <w:lang w:eastAsia="zh-CN"/>
          </w:rPr>
          <w:t>(四)、推广与宣传活动</w:t>
        </w:r>
        <w:r>
          <w:tab/>
        </w:r>
        <w:r>
          <w:fldChar w:fldCharType="begin"/>
        </w:r>
        <w:r>
          <w:instrText xml:space="preserve"> PAGEREF _Toc29096 \h </w:instrText>
        </w:r>
        <w:r>
          <w:fldChar w:fldCharType="separate"/>
        </w:r>
        <w:r>
          <w:t>60</w:t>
        </w:r>
        <w:r>
          <w:fldChar w:fldCharType="end"/>
        </w:r>
      </w:hyperlink>
    </w:p>
    <w:p>
      <w:pPr>
        <w:pStyle w:val="TOC1"/>
        <w:tabs>
          <w:tab w:val="right" w:leader="dot" w:pos="8306"/>
        </w:tabs>
      </w:pPr>
      <w:hyperlink w:anchor="_Toc26888" w:history="1">
        <w:r>
          <w:rPr>
            <w:rFonts w:ascii="仿宋" w:eastAsia="仿宋" w:hAnsi="仿宋" w:cs="仿宋" w:hint="eastAsia"/>
            <w:lang w:eastAsia="zh-CN"/>
          </w:rPr>
          <w:t>十四、新型结构不锈钢丝绳项目治理与监督</w:t>
        </w:r>
        <w:r>
          <w:tab/>
        </w:r>
        <w:r>
          <w:fldChar w:fldCharType="begin"/>
        </w:r>
        <w:r>
          <w:instrText xml:space="preserve"> PAGEREF _Toc26888 \h </w:instrText>
        </w:r>
        <w:r>
          <w:fldChar w:fldCharType="separate"/>
        </w:r>
        <w:r>
          <w:t>66</w:t>
        </w:r>
        <w:r>
          <w:fldChar w:fldCharType="end"/>
        </w:r>
      </w:hyperlink>
    </w:p>
    <w:p>
      <w:pPr>
        <w:pStyle w:val="TOC2"/>
        <w:tabs>
          <w:tab w:val="right" w:leader="dot" w:pos="8306"/>
        </w:tabs>
      </w:pPr>
      <w:hyperlink w:anchor="_Toc7294" w:history="1">
        <w:r>
          <w:rPr>
            <w:rFonts w:ascii="仿宋" w:eastAsia="仿宋" w:hAnsi="仿宋" w:cs="仿宋" w:hint="eastAsia"/>
            <w:lang w:eastAsia="zh-CN"/>
          </w:rPr>
          <w:t>(一)、新型结构不锈钢丝绳项目治理结构</w:t>
        </w:r>
        <w:r>
          <w:tab/>
        </w:r>
        <w:r>
          <w:fldChar w:fldCharType="begin"/>
        </w:r>
        <w:r>
          <w:instrText xml:space="preserve"> PAGEREF _Toc7294 \h </w:instrText>
        </w:r>
        <w:r>
          <w:fldChar w:fldCharType="separate"/>
        </w:r>
        <w:r>
          <w:t>66</w:t>
        </w:r>
        <w:r>
          <w:fldChar w:fldCharType="end"/>
        </w:r>
      </w:hyperlink>
    </w:p>
    <w:p>
      <w:pPr>
        <w:pStyle w:val="TOC2"/>
        <w:tabs>
          <w:tab w:val="right" w:leader="dot" w:pos="8306"/>
        </w:tabs>
      </w:pPr>
      <w:hyperlink w:anchor="_Toc5448" w:history="1">
        <w:r>
          <w:rPr>
            <w:rFonts w:ascii="仿宋" w:eastAsia="仿宋" w:hAnsi="仿宋" w:cs="仿宋" w:hint="eastAsia"/>
            <w:lang w:eastAsia="zh-CN"/>
          </w:rPr>
          <w:t>(二)、监督与审计</w:t>
        </w:r>
        <w:r>
          <w:tab/>
        </w:r>
        <w:r>
          <w:fldChar w:fldCharType="begin"/>
        </w:r>
        <w:r>
          <w:instrText xml:space="preserve"> PAGEREF _Toc5448 \h </w:instrText>
        </w:r>
        <w:r>
          <w:fldChar w:fldCharType="separate"/>
        </w:r>
        <w:r>
          <w:t>67</w:t>
        </w:r>
        <w:r>
          <w:fldChar w:fldCharType="end"/>
        </w:r>
      </w:hyperlink>
    </w:p>
    <w:p>
      <w:pPr>
        <w:pStyle w:val="TOC1"/>
        <w:tabs>
          <w:tab w:val="right" w:leader="dot" w:pos="8306"/>
        </w:tabs>
      </w:pPr>
      <w:hyperlink w:anchor="_Toc4506" w:history="1">
        <w:r>
          <w:rPr>
            <w:rFonts w:ascii="仿宋" w:eastAsia="仿宋" w:hAnsi="仿宋" w:cs="仿宋" w:hint="eastAsia"/>
            <w:lang w:eastAsia="zh-CN"/>
          </w:rPr>
          <w:t>十五、新型结构不锈钢丝绳项目工程方案分析</w:t>
        </w:r>
        <w:r>
          <w:tab/>
        </w:r>
        <w:r>
          <w:fldChar w:fldCharType="begin"/>
        </w:r>
        <w:r>
          <w:instrText xml:space="preserve"> PAGEREF _Toc4506 \h </w:instrText>
        </w:r>
        <w:r>
          <w:fldChar w:fldCharType="separate"/>
        </w:r>
        <w:r>
          <w:t>69</w:t>
        </w:r>
        <w:r>
          <w:fldChar w:fldCharType="end"/>
        </w:r>
      </w:hyperlink>
    </w:p>
    <w:p>
      <w:pPr>
        <w:pStyle w:val="TOC2"/>
        <w:tabs>
          <w:tab w:val="right" w:leader="dot" w:pos="8306"/>
        </w:tabs>
      </w:pPr>
      <w:hyperlink w:anchor="_Toc18433" w:history="1">
        <w:r>
          <w:rPr>
            <w:rFonts w:ascii="仿宋" w:eastAsia="仿宋" w:hAnsi="仿宋" w:cs="仿宋" w:hint="eastAsia"/>
            <w:lang w:eastAsia="zh-CN"/>
          </w:rPr>
          <w:t>(一)、建筑工程设计原则</w:t>
        </w:r>
        <w:r>
          <w:tab/>
        </w:r>
        <w:r>
          <w:fldChar w:fldCharType="begin"/>
        </w:r>
        <w:r>
          <w:instrText xml:space="preserve"> PAGEREF _Toc18433 \h </w:instrText>
        </w:r>
        <w:r>
          <w:fldChar w:fldCharType="separate"/>
        </w:r>
        <w:r>
          <w:t>69</w:t>
        </w:r>
        <w:r>
          <w:fldChar w:fldCharType="end"/>
        </w:r>
      </w:hyperlink>
    </w:p>
    <w:p>
      <w:pPr>
        <w:pStyle w:val="TOC2"/>
        <w:tabs>
          <w:tab w:val="right" w:leader="dot" w:pos="8306"/>
        </w:tabs>
      </w:pPr>
      <w:hyperlink w:anchor="_Toc17511" w:history="1">
        <w:r>
          <w:rPr>
            <w:rFonts w:ascii="仿宋" w:eastAsia="仿宋" w:hAnsi="仿宋" w:cs="仿宋" w:hint="eastAsia"/>
            <w:lang w:eastAsia="zh-CN"/>
          </w:rPr>
          <w:t>(二)、土建工程建设指标</w:t>
        </w:r>
        <w:r>
          <w:tab/>
        </w:r>
        <w:r>
          <w:fldChar w:fldCharType="begin"/>
        </w:r>
        <w:r>
          <w:instrText xml:space="preserve"> PAGEREF _Toc17511 \h </w:instrText>
        </w:r>
        <w:r>
          <w:fldChar w:fldCharType="separate"/>
        </w:r>
        <w:r>
          <w:t>72</w:t>
        </w:r>
        <w:r>
          <w:fldChar w:fldCharType="end"/>
        </w:r>
      </w:hyperlink>
    </w:p>
    <w:p>
      <w:pPr>
        <w:pStyle w:val="TOC1"/>
        <w:tabs>
          <w:tab w:val="right" w:leader="dot" w:pos="8306"/>
        </w:tabs>
      </w:pPr>
      <w:hyperlink w:anchor="_Toc19288" w:history="1">
        <w:r>
          <w:rPr>
            <w:rFonts w:ascii="仿宋" w:eastAsia="仿宋" w:hAnsi="仿宋" w:cs="仿宋" w:hint="eastAsia"/>
            <w:lang w:eastAsia="zh-CN"/>
          </w:rPr>
          <w:t>十六、质量管理体系</w:t>
        </w:r>
        <w:r>
          <w:tab/>
        </w:r>
        <w:r>
          <w:fldChar w:fldCharType="begin"/>
        </w:r>
        <w:r>
          <w:instrText xml:space="preserve"> PAGEREF _Toc19288 \h </w:instrText>
        </w:r>
        <w:r>
          <w:fldChar w:fldCharType="separate"/>
        </w:r>
        <w:r>
          <w:t>74</w:t>
        </w:r>
        <w:r>
          <w:fldChar w:fldCharType="end"/>
        </w:r>
      </w:hyperlink>
    </w:p>
    <w:p>
      <w:pPr>
        <w:pStyle w:val="TOC2"/>
        <w:tabs>
          <w:tab w:val="right" w:leader="dot" w:pos="8306"/>
        </w:tabs>
      </w:pPr>
      <w:hyperlink w:anchor="_Toc29006" w:history="1">
        <w:r>
          <w:rPr>
            <w:rFonts w:ascii="仿宋" w:eastAsia="仿宋" w:hAnsi="仿宋" w:cs="仿宋" w:hint="eastAsia"/>
            <w:lang w:eastAsia="zh-CN"/>
          </w:rPr>
          <w:t>(一)、质量目标与方针</w:t>
        </w:r>
        <w:r>
          <w:tab/>
        </w:r>
        <w:r>
          <w:fldChar w:fldCharType="begin"/>
        </w:r>
        <w:r>
          <w:instrText xml:space="preserve"> PAGEREF _Toc29006 \h </w:instrText>
        </w:r>
        <w:r>
          <w:fldChar w:fldCharType="separate"/>
        </w:r>
        <w:r>
          <w:t>74</w:t>
        </w:r>
        <w:r>
          <w:fldChar w:fldCharType="end"/>
        </w:r>
      </w:hyperlink>
    </w:p>
    <w:p>
      <w:pPr>
        <w:pStyle w:val="TOC2"/>
        <w:tabs>
          <w:tab w:val="right" w:leader="dot" w:pos="8306"/>
        </w:tabs>
      </w:pPr>
      <w:hyperlink w:anchor="_Toc381" w:history="1">
        <w:r>
          <w:rPr>
            <w:rFonts w:ascii="仿宋" w:eastAsia="仿宋" w:hAnsi="仿宋" w:cs="仿宋" w:hint="eastAsia"/>
            <w:lang w:eastAsia="zh-CN"/>
          </w:rPr>
          <w:t>(二)、质量管理责任</w:t>
        </w:r>
        <w:r>
          <w:tab/>
        </w:r>
        <w:r>
          <w:fldChar w:fldCharType="begin"/>
        </w:r>
        <w:r>
          <w:instrText xml:space="preserve"> PAGEREF _Toc381 \h </w:instrText>
        </w:r>
        <w:r>
          <w:fldChar w:fldCharType="separate"/>
        </w:r>
        <w:r>
          <w:t>75</w:t>
        </w:r>
        <w:r>
          <w:fldChar w:fldCharType="end"/>
        </w:r>
      </w:hyperlink>
    </w:p>
    <w:p>
      <w:pPr>
        <w:pStyle w:val="TOC2"/>
        <w:tabs>
          <w:tab w:val="right" w:leader="dot" w:pos="8306"/>
        </w:tabs>
      </w:pPr>
      <w:hyperlink w:anchor="_Toc29546" w:history="1">
        <w:r>
          <w:rPr>
            <w:rFonts w:ascii="仿宋" w:eastAsia="仿宋" w:hAnsi="仿宋" w:cs="仿宋" w:hint="eastAsia"/>
            <w:lang w:eastAsia="zh-CN"/>
          </w:rPr>
          <w:t>(三)、质量管理体系文件</w:t>
        </w:r>
        <w:r>
          <w:tab/>
        </w:r>
        <w:r>
          <w:fldChar w:fldCharType="begin"/>
        </w:r>
        <w:r>
          <w:instrText xml:space="preserve"> PAGEREF _Toc29546 \h </w:instrText>
        </w:r>
        <w:r>
          <w:fldChar w:fldCharType="separate"/>
        </w:r>
        <w:r>
          <w:t>76</w:t>
        </w:r>
        <w:r>
          <w:fldChar w:fldCharType="end"/>
        </w:r>
      </w:hyperlink>
    </w:p>
    <w:p>
      <w:pPr>
        <w:pStyle w:val="TOC2"/>
        <w:tabs>
          <w:tab w:val="right" w:leader="dot" w:pos="8306"/>
        </w:tabs>
      </w:pPr>
      <w:hyperlink w:anchor="_Toc31784" w:history="1">
        <w:r>
          <w:rPr>
            <w:rFonts w:ascii="仿宋" w:eastAsia="仿宋" w:hAnsi="仿宋" w:cs="仿宋" w:hint="eastAsia"/>
            <w:lang w:eastAsia="zh-CN"/>
          </w:rPr>
          <w:t>(四)、质量培训与教育</w:t>
        </w:r>
        <w:r>
          <w:tab/>
        </w:r>
        <w:r>
          <w:fldChar w:fldCharType="begin"/>
        </w:r>
        <w:r>
          <w:instrText xml:space="preserve"> PAGEREF _Toc31784 \h </w:instrText>
        </w:r>
        <w:r>
          <w:fldChar w:fldCharType="separate"/>
        </w:r>
        <w:r>
          <w:t>79</w:t>
        </w:r>
        <w:r>
          <w:fldChar w:fldCharType="end"/>
        </w:r>
      </w:hyperlink>
    </w:p>
    <w:p>
      <w:pPr>
        <w:pStyle w:val="TOC2"/>
        <w:tabs>
          <w:tab w:val="right" w:leader="dot" w:pos="8306"/>
        </w:tabs>
      </w:pPr>
      <w:hyperlink w:anchor="_Toc13454" w:history="1">
        <w:r>
          <w:rPr>
            <w:rFonts w:ascii="仿宋" w:eastAsia="仿宋" w:hAnsi="仿宋" w:cs="仿宋" w:hint="eastAsia"/>
            <w:lang w:eastAsia="zh-CN"/>
          </w:rPr>
          <w:t>(五)、质量审核与评价</w:t>
        </w:r>
        <w:r>
          <w:tab/>
        </w:r>
        <w:r>
          <w:fldChar w:fldCharType="begin"/>
        </w:r>
        <w:r>
          <w:instrText xml:space="preserve"> PAGEREF _Toc13454 \h </w:instrText>
        </w:r>
        <w:r>
          <w:fldChar w:fldCharType="separate"/>
        </w:r>
        <w:r>
          <w:t>80</w:t>
        </w:r>
        <w:r>
          <w:fldChar w:fldCharType="end"/>
        </w:r>
      </w:hyperlink>
    </w:p>
    <w:p>
      <w:pPr>
        <w:pStyle w:val="TOC2"/>
        <w:tabs>
          <w:tab w:val="right" w:leader="dot" w:pos="8306"/>
        </w:tabs>
      </w:pPr>
      <w:hyperlink w:anchor="_Toc2288" w:history="1">
        <w:r>
          <w:rPr>
            <w:rFonts w:ascii="仿宋" w:eastAsia="仿宋" w:hAnsi="仿宋" w:cs="仿宋" w:hint="eastAsia"/>
            <w:lang w:eastAsia="zh-CN"/>
          </w:rPr>
          <w:t>(六)、不符合与纠正措施</w:t>
        </w:r>
        <w:r>
          <w:tab/>
        </w:r>
        <w:r>
          <w:fldChar w:fldCharType="begin"/>
        </w:r>
        <w:r>
          <w:instrText xml:space="preserve"> PAGEREF _Toc2288 \h </w:instrText>
        </w:r>
        <w:r>
          <w:fldChar w:fldCharType="separate"/>
        </w:r>
        <w:r>
          <w:t>81</w:t>
        </w:r>
        <w:r>
          <w:fldChar w:fldCharType="end"/>
        </w:r>
      </w:hyperlink>
    </w:p>
    <w:p>
      <w:pPr>
        <w:pStyle w:val="TOC1"/>
        <w:tabs>
          <w:tab w:val="right" w:leader="dot" w:pos="8306"/>
        </w:tabs>
      </w:pPr>
      <w:hyperlink w:anchor="_Toc29374" w:history="1">
        <w:r>
          <w:rPr>
            <w:rFonts w:ascii="仿宋" w:eastAsia="仿宋" w:hAnsi="仿宋" w:cs="仿宋" w:hint="eastAsia"/>
            <w:lang w:eastAsia="zh-CN"/>
          </w:rPr>
          <w:t>十七、风险识别与分类</w:t>
        </w:r>
        <w:r>
          <w:tab/>
        </w:r>
        <w:r>
          <w:fldChar w:fldCharType="begin"/>
        </w:r>
        <w:r>
          <w:instrText xml:space="preserve"> PAGEREF _Toc29374 \h </w:instrText>
        </w:r>
        <w:r>
          <w:fldChar w:fldCharType="separate"/>
        </w:r>
        <w:r>
          <w:t>82</w:t>
        </w:r>
        <w:r>
          <w:fldChar w:fldCharType="end"/>
        </w:r>
      </w:hyperlink>
    </w:p>
    <w:p>
      <w:pPr>
        <w:pStyle w:val="TOC2"/>
        <w:tabs>
          <w:tab w:val="right" w:leader="dot" w:pos="8306"/>
        </w:tabs>
      </w:pPr>
      <w:hyperlink w:anchor="_Toc8553" w:history="1">
        <w:r>
          <w:rPr>
            <w:rFonts w:ascii="仿宋" w:eastAsia="仿宋" w:hAnsi="仿宋" w:cs="仿宋" w:hint="eastAsia"/>
            <w:lang w:eastAsia="zh-CN"/>
          </w:rPr>
          <w:t>(一)、风险识别</w:t>
        </w:r>
        <w:r>
          <w:tab/>
        </w:r>
        <w:r>
          <w:fldChar w:fldCharType="begin"/>
        </w:r>
        <w:r>
          <w:instrText xml:space="preserve"> PAGEREF _Toc8553 \h </w:instrText>
        </w:r>
        <w:r>
          <w:fldChar w:fldCharType="separate"/>
        </w:r>
        <w:r>
          <w:t>82</w:t>
        </w:r>
        <w:r>
          <w:fldChar w:fldCharType="end"/>
        </w:r>
      </w:hyperlink>
    </w:p>
    <w:p>
      <w:pPr>
        <w:pStyle w:val="TOC2"/>
        <w:tabs>
          <w:tab w:val="right" w:leader="dot" w:pos="8306"/>
        </w:tabs>
      </w:pPr>
      <w:hyperlink w:anchor="_Toc11862" w:history="1">
        <w:r>
          <w:rPr>
            <w:rFonts w:ascii="仿宋" w:eastAsia="仿宋" w:hAnsi="仿宋" w:cs="仿宋" w:hint="eastAsia"/>
            <w:lang w:eastAsia="zh-CN"/>
          </w:rPr>
          <w:t>(二)、风险分类</w:t>
        </w:r>
        <w:r>
          <w:tab/>
        </w:r>
        <w:r>
          <w:fldChar w:fldCharType="begin"/>
        </w:r>
        <w:r>
          <w:instrText xml:space="preserve"> PAGEREF _Toc11862 \h </w:instrText>
        </w:r>
        <w:r>
          <w:fldChar w:fldCharType="separate"/>
        </w:r>
        <w:r>
          <w:t>83</w:t>
        </w:r>
        <w:r>
          <w:fldChar w:fldCharType="end"/>
        </w:r>
      </w:hyperlink>
    </w:p>
    <w:p>
      <w:pPr>
        <w:pStyle w:val="TOC1"/>
        <w:tabs>
          <w:tab w:val="right" w:leader="dot" w:pos="8306"/>
        </w:tabs>
      </w:pPr>
      <w:hyperlink w:anchor="_Toc25904" w:history="1">
        <w:r>
          <w:rPr>
            <w:rFonts w:ascii="仿宋" w:eastAsia="仿宋" w:hAnsi="仿宋" w:cs="仿宋" w:hint="eastAsia"/>
            <w:lang w:eastAsia="zh-CN"/>
          </w:rPr>
          <w:t>十八、新型结构不锈钢丝绳项目变更管理</w:t>
        </w:r>
        <w:r>
          <w:tab/>
        </w:r>
        <w:r>
          <w:fldChar w:fldCharType="begin"/>
        </w:r>
        <w:r>
          <w:instrText xml:space="preserve"> PAGEREF _Toc25904 \h </w:instrText>
        </w:r>
        <w:r>
          <w:fldChar w:fldCharType="separate"/>
        </w:r>
        <w:r>
          <w:t>85</w:t>
        </w:r>
        <w:r>
          <w:fldChar w:fldCharType="end"/>
        </w:r>
      </w:hyperlink>
    </w:p>
    <w:p>
      <w:pPr>
        <w:pStyle w:val="TOC2"/>
        <w:tabs>
          <w:tab w:val="right" w:leader="dot" w:pos="8306"/>
        </w:tabs>
      </w:pPr>
      <w:hyperlink w:anchor="_Toc28268" w:history="1">
        <w:r>
          <w:rPr>
            <w:rFonts w:ascii="仿宋" w:eastAsia="仿宋" w:hAnsi="仿宋" w:cs="仿宋" w:hint="eastAsia"/>
            <w:lang w:eastAsia="zh-CN"/>
          </w:rPr>
          <w:t>(一)、变更申请与评估</w:t>
        </w:r>
        <w:r>
          <w:tab/>
        </w:r>
        <w:r>
          <w:fldChar w:fldCharType="begin"/>
        </w:r>
        <w:r>
          <w:instrText xml:space="preserve"> PAGEREF _Toc28268 \h </w:instrText>
        </w:r>
        <w:r>
          <w:fldChar w:fldCharType="separate"/>
        </w:r>
        <w:r>
          <w:t>85</w:t>
        </w:r>
        <w:r>
          <w:fldChar w:fldCharType="end"/>
        </w:r>
      </w:hyperlink>
    </w:p>
    <w:p>
      <w:pPr>
        <w:pStyle w:val="TOC2"/>
        <w:tabs>
          <w:tab w:val="right" w:leader="dot" w:pos="8306"/>
        </w:tabs>
      </w:pPr>
      <w:hyperlink w:anchor="_Toc13642" w:history="1">
        <w:r>
          <w:rPr>
            <w:rFonts w:ascii="仿宋" w:eastAsia="仿宋" w:hAnsi="仿宋" w:cs="仿宋" w:hint="eastAsia"/>
            <w:lang w:eastAsia="zh-CN"/>
          </w:rPr>
          <w:t>(二)、变更实施与控制</w:t>
        </w:r>
        <w:r>
          <w:tab/>
        </w:r>
        <w:r>
          <w:fldChar w:fldCharType="begin"/>
        </w:r>
        <w:r>
          <w:instrText xml:space="preserve"> PAGEREF _Toc13642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7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新型结构不锈钢丝绳项目的主要产品是XXXX，预计年产值为XXX万元。这一产品在市场中占据着重要的地位，其广泛的应用范围使得该新型结构不锈钢丝绳项目的市场前景非常广阔。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结构不锈钢丝绳项目的xxx产品作为重要的原材料之一，将在多个领域发挥关键作用。其在建筑、交通、能源等方面的广泛应用将为整个产业链提供强大的支持，形成产业协同效应。新型结构不锈钢丝绳项目的年产值XXX万XXX万XXX万万元不仅反映了其在市场上的巨大潜力，更预示着它对国民经济的积极贡献。这种关联度高、涉及面广的产业关系，使得该新型结构不锈钢丝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92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总征地面积为XXXX平方米，相当于约XX.XX亩，其中净用地面积为XXXX平方米，红线范围内相当于约XX.XX亩。这一用地规模充分考虑了新型结构不锈钢丝绳项目的建设需求，保障了新型结构不锈钢丝绳项目在合适的空间内得以充分发展。新型结构不锈钢丝绳项目规划的总建筑面积为XXXX平方米，其中主体工程建设占XXXX平方米，计容建筑面积达XXXX平方米。预计建筑工程的投资将达到XXXX万元，为新型结构不锈钢丝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计划购置的设备共计XXXX台（套），设备购置费用为XXXX万元。这一设备购置计划充分考虑到新型结构不锈钢丝绳项目的生产需求和技术要求，确保了新型结构不锈钢丝绳项目在生产运营中具备先进的技术装备和高效的生产能力。设备的合理配置将为新型结构不锈钢丝绳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计划总投资为XXXX万元，预计年实现营业收入为XXXX万元。这一产能规模的设定旨在确保新型结构不锈钢丝绳项目能够在投资与回报之间取得平衡，实现长期可持续的发展。新型结构不锈钢丝绳项目的总投资充分考虑到各个方面的需求，包括用地建设、设备购置等多个环节，以确保新型结构不锈钢丝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146"/>
      <w:r>
        <w:rPr>
          <w:rFonts w:ascii="仿宋" w:eastAsia="仿宋" w:hAnsi="仿宋" w:cs="仿宋" w:hint="eastAsia"/>
          <w:sz w:val="28"/>
          <w:lang w:eastAsia="zh-CN"/>
        </w:rPr>
        <w:t>二、新型结构不锈钢丝绳项目概论</w:t>
      </w:r>
      <w:bookmarkEnd w:id="5"/>
    </w:p>
    <w:p>
      <w:pPr>
        <w:pStyle w:val="Heading2"/>
        <w:rPr>
          <w:rFonts w:ascii="仿宋" w:eastAsia="仿宋" w:hAnsi="仿宋" w:cs="仿宋" w:hint="eastAsia"/>
          <w:lang w:eastAsia="zh-CN"/>
        </w:rPr>
      </w:pPr>
      <w:bookmarkStart w:id="6" w:name="_Toc6428"/>
      <w:r>
        <w:rPr>
          <w:rFonts w:ascii="仿宋" w:eastAsia="仿宋" w:hAnsi="仿宋" w:cs="仿宋" w:hint="eastAsia"/>
          <w:lang w:eastAsia="zh-CN"/>
        </w:rPr>
        <w:t>(一)、新型结构不锈钢丝绳项目概况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起源追溯至对市场的深入洞察。市场的不断演变与变革为新型结构不锈钢丝绳项目提供了难得的机遇。当前市场存在的需求缺口和变革的大环境共同构成了新型结构不锈钢丝绳项目的背景。这个新型结构不锈钢丝绳项目旨在充分利用市场机遇，填补行业中尚未满足的需求，为客户提供全新的解决方案。市场的变革和需求的增长使得这个新型结构不锈钢丝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新型结构不锈钢丝绳项目名称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正式命名为新型结构不锈钢丝绳。这个名称不仅仅是一个标识，更代表了新型结构不锈钢丝绳项目的核心理念和愿景。它蕴含着新型结构不锈钢丝绳项目所要解决问题的关键字，具有强烈的表达和辨识度，为新型结构不锈钢丝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新型结构不锈钢丝绳项目目标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核心目标是提供一种全新、高效的解决方案，满足客户日益增长的需求。新型结构不锈钢丝绳项目追求的不仅仅是满足市场需求，更是在市场中获得卓越的竞争优势。通过不断提升产品或服务的质量和创新水平，新型结构不锈钢丝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新型结构不锈钢丝绳项目范围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全面涵盖了产品研发、制造、市场推广和售后服务，确保从产品设计到最终用户体验的全方位关注。这一全面的新型结构不锈钢丝绳项目范围是为了确保新型结构不锈钢丝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新型结构不锈钢丝绳项目时间表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计划在未来18个月内完成，包括研发、测试、市场试点和正式推出等不同阶段。这个时间表的合理设计是为了确保新型结构不锈钢丝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新型结构不锈钢丝绳项目预算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总预算估算为XX百万美元，主要分配在研发、市场推广、人员培训和运营等方面。这一充足的预算为新型结构不锈钢丝绳项目提供了充足的资源，确保新型结构不锈钢丝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新型结构不锈钢丝绳项目风险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可能面临的风险包括市场接受度低、技术难题、竞争激烈等。新型结构不锈钢丝绳项目团队已经制定了相应的风险应对计划，通过前瞻性的风险管理，确保新型结构不锈钢丝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新型结构不锈钢丝绳项目团队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新型结构不锈钢丝绳项目汇聚了一支经验丰富、多领域专业素养的核心团队，确保新型结构不锈钢丝绳项目在各个方面都能拥有高水平的执行力。团队的协同作战是新型结构不锈钢丝绳项目成功的关键因素之一。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新型结构不锈钢丝绳项目背景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新型结构不锈钢丝绳项目的背景根植于市场对更高效、创新产品的渴望，同时也受到科技发展对行业格局的深刻改变的影响。这为新型结构不锈钢丝绳项目提供了广阔的发展空间和市场需求。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新型结构不锈钢丝绳项目现状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截至目前，新型结构不锈钢丝绳项目已完成市场调研和技术验证，取得了初步的成功。这为新型结构不锈钢丝绳项目在未来的发展奠定了坚实的基础，为更远大的目标打下了坚实的基石。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433"/>
      <w:r>
        <w:rPr>
          <w:rFonts w:ascii="仿宋" w:eastAsia="仿宋" w:hAnsi="仿宋" w:cs="仿宋" w:hint="eastAsia"/>
          <w:sz w:val="28"/>
          <w:lang w:eastAsia="zh-CN"/>
        </w:rPr>
        <w:t>(二)、新型结构不锈钢丝绳项目目标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结构不锈钢丝绳项目首要业务目标是在市场中占据有利地位，实现产品/服务的成功推广和销售。通过不断提升产品质量、创新性，新型结构不锈钢丝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在科技迅速发展的时代，新型结构不锈钢丝绳项目着眼于技术创新。通过持续的研发和技术升级，新型结构不锈钢丝绳项目旨在推出更具创新性的产品或服务，以满足市场对新鲜、先进解决方案的需求。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结构不锈钢丝绳项目设定了客户满意度目标。通过提供卓越的产品质量和优质的客户服务，新型结构不锈钢丝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新型结构不锈钢丝绳项目注重社会责任和可持续发展。通过实施环保、社会责任新型结构不锈钢丝绳项目，新型结构不锈钢丝绳项目致力于在经济发展的同时保护环境，促进社会公平，实现可持续经营。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新型结构不锈钢丝绳项目的团队是实现目标的核心驱动力。因此，新型结构不锈钢丝绳项目设定了团队发展目标，包括提升团队成员的专业技能、培养领导力，以及搭建协同高效的团队工作氛围。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982"/>
      <w:r>
        <w:rPr>
          <w:rFonts w:ascii="仿宋" w:eastAsia="仿宋" w:hAnsi="仿宋" w:cs="仿宋" w:hint="eastAsia"/>
          <w:sz w:val="28"/>
          <w:lang w:eastAsia="zh-CN"/>
        </w:rPr>
        <w:t>(三)、新型结构不锈钢丝绳项目提出的理由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新型结构不锈钢丝绳项目提出的理由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源于对市场机遇的深刻洞察。当前市场中存在的需求缺口和行业发展趋势表明，有巨大的商业机会等待被开发。通过准确捕捉市场机遇，新型结构不锈钢丝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理念基于对技术创新的信仰。通过持续的研发和技术投入，新型结构不锈钢丝绳项目有望推出更具创新性的产品或服务。在科技飞速发展的当下，新型结构不锈钢丝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是为了增强企业的行业竞争力。通过提升产品或服务的质量和独特性，新型结构不锈钢丝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响应了消费者需求的变化。随着社会和科技的不断发展，消费者对产品和服务的需求也在发生变化。通过深入了解并及时回应消费者的新需求，新型结构不锈钢丝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是企业战略发展规划的一部分。在面对日益激烈的市场竞争和不断变化的商业环境中，新型结构不锈钢丝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不仅仅是基于商业考量，还注重社会责任。通过推出环保、社会责任等方面的新型结构不锈钢丝绳项目，新型结构不锈钢丝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新型结构不锈钢丝绳项目的提出反映了对利益相关者期望的关注。包括客户、员工、投资者等利益相关者在企业发展中都有着各自的期望，新型结构不锈钢丝绳项目力求在满足这些期望的同时，取得更大的共赢。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475"/>
      <w:r>
        <w:rPr>
          <w:rFonts w:ascii="仿宋" w:eastAsia="仿宋" w:hAnsi="仿宋" w:cs="仿宋" w:hint="eastAsia"/>
          <w:sz w:val="28"/>
          <w:lang w:eastAsia="zh-CN"/>
        </w:rPr>
        <w:t>(四)、新型结构不锈钢丝绳项目意义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在实施新型结构不锈钢丝绳项目的过程中，我们不仅仅是在追逐商业成功，更是为企业和社会的多个层面创造了深远的意义。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首要意义在于提升企业的市场竞争力。通过持续的创新和对产品质量的高标准要求，新型结构不锈钢丝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结构不锈钢丝绳项目的推进将促使行业技术水平的提升。通过引入先进技术和创新性解决方案，新型结构不锈钢丝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结构不锈钢丝绳项目不仅创造了大量就业机会，提高了就业水平，还注重社会责任和环保。通过参与社会公益事业和推动环保新型结构不锈钢丝绳项目，新型结构不锈钢丝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综合而言，新型结构不锈钢丝绳项目意义重大，不仅推动了企业的发展，也为行业和社会的进步贡献了积极力量。这是一个全面而深刻的影响，将在未来产生可持续的正面效应。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9067"/>
      <w:r>
        <w:rPr>
          <w:rFonts w:ascii="仿宋" w:eastAsia="仿宋" w:hAnsi="仿宋" w:cs="仿宋" w:hint="eastAsia"/>
          <w:sz w:val="28"/>
          <w:lang w:eastAsia="zh-CN"/>
        </w:rPr>
        <w:t>(五)、新型结构不锈钢丝绳项目背景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在当今迅猛发展的商业环境中，新型结构不锈钢丝绳项目的动因根植于对多方面因素的审慎考量。这个新型结构不锈钢丝绳项目的提出并非孤立的决策，而是对企业所处背景深入思考的产物。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结构不锈钢丝绳项目背后的首要原因。科技的迅速发展和全球市场的快速变化使得企业必须灵活应对。新型结构不锈钢丝绳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结构不锈钢丝绳项目背景中不可忽视的一环。企业需要在激烈竞争中脱颖而出，为此，新型结构不锈钢丝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技术的迅速发展为企业带来了机遇与挑战。作为新型结构不锈钢丝绳项目启动的背景之一，对新兴技术的应用将有助于提升企业的技术水平，使其在不断演进的商业环境中保持竞争优势。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结构不锈钢丝绳项目充分融入了社会责任的理念，通过可持续经营和社会公益新型结构不锈钢丝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962"/>
      <w:r>
        <w:rPr>
          <w:rFonts w:ascii="仿宋" w:eastAsia="仿宋" w:hAnsi="仿宋" w:cs="仿宋" w:hint="eastAsia"/>
          <w:sz w:val="28"/>
          <w:lang w:eastAsia="zh-CN"/>
        </w:rPr>
        <w:t>三、新型结构不锈钢丝绳项目建设单位说明</w:t>
      </w:r>
      <w:bookmarkEnd w:id="11"/>
    </w:p>
    <w:p>
      <w:pPr>
        <w:pStyle w:val="Heading2"/>
        <w:rPr>
          <w:rFonts w:ascii="仿宋" w:eastAsia="仿宋" w:hAnsi="仿宋" w:cs="仿宋" w:hint="eastAsia"/>
          <w:lang w:eastAsia="zh-CN"/>
        </w:rPr>
      </w:pPr>
      <w:bookmarkStart w:id="12" w:name="_Toc10013"/>
      <w:r>
        <w:rPr>
          <w:rFonts w:ascii="仿宋" w:eastAsia="仿宋" w:hAnsi="仿宋" w:cs="仿宋" w:hint="eastAsia"/>
          <w:lang w:eastAsia="zh-CN"/>
        </w:rPr>
        <w:t>(一)、新型结构不锈钢丝绳项目承办单位基本情况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67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结构不锈钢丝绳项目承办单位的XXXX，我们着眼于实现可持续的经济效益。通过技术创新和解决方案的提供，公司预计在新型结构不锈钢丝绳项目执行期间将获得可观的收入增长。这一收入来源主要包括新型结构不锈钢丝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同时，我们注重成本控制和效率提升，以确保新型结构不锈钢丝绳项目的可持续盈利。透过精细的管理和资源优化，公司期望实现新型结构不锈钢丝绳项目利润最大化。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结构不锈钢丝绳项目实施进行全面的投资评估，包括新型结构不锈钢丝绳项目启动阶段的资金投入和后续运营成本。通过对新型结构不锈钢丝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结构不锈钢丝绳项目实施过程中具备足够的资金流动性，公司将进行详尽的现金流分析。这包括资金需求的合理预测、新型结构不锈钢丝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31391"/>
      <w:r>
        <w:rPr>
          <w:rFonts w:ascii="仿宋" w:eastAsia="仿宋" w:hAnsi="仿宋" w:cs="仿宋" w:hint="eastAsia"/>
          <w:sz w:val="28"/>
          <w:lang w:eastAsia="zh-CN"/>
        </w:rPr>
        <w:t>四、新型结构不锈钢丝绳项目建设背景及必要性分析</w:t>
      </w:r>
      <w:bookmarkEnd w:id="14"/>
    </w:p>
    <w:p>
      <w:pPr>
        <w:pStyle w:val="Heading2"/>
        <w:rPr>
          <w:rFonts w:ascii="仿宋" w:eastAsia="仿宋" w:hAnsi="仿宋" w:cs="仿宋" w:hint="eastAsia"/>
          <w:lang w:eastAsia="zh-CN"/>
        </w:rPr>
      </w:pPr>
      <w:bookmarkStart w:id="15" w:name="_Toc14651"/>
      <w:r>
        <w:rPr>
          <w:rFonts w:ascii="仿宋" w:eastAsia="仿宋" w:hAnsi="仿宋" w:cs="仿宋" w:hint="eastAsia"/>
          <w:lang w:eastAsia="zh-CN"/>
        </w:rPr>
        <w:t>(一)、新型结构不锈钢丝绳项目背景分析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结构不锈钢丝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结构不锈钢丝绳项目在这个潮流中的定位。同时，我们将关注行业内涌现的新兴机遇，以便新型结构不锈钢丝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结构不锈钢丝绳项目提供了强大的发展动力。我们将聚焦于行业内最新的技术发展趋势，包括但不限于人工智能、大数据分析、物联网等领域。通过深度的技术研究，我们将确保新型结构不锈钢丝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结构不锈钢丝绳项目发展的源泉。我们将投入更多的精力对市场需求进行深入剖析，超越表面的需求，深入挖掘潜在的市场痛点和机遇。通过对市场需求的细致了解，新型结构不锈钢丝绳项目将更有针对性地设计解决方案，满足市场的多样化需求，从而更好地促进新型结构不锈钢丝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结构不锈钢丝绳项目战略至关重要。我们将对竞争态势进行更为深入的分析，包括但不限于市场份额、产品特点、客户满意度等多个维度。通过深度的竞争分析，新型结构不锈钢丝绳项目将能够更准确地把握市场脉搏，制定具有竞争力的新型结构不锈钢丝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结构不锈钢丝绳项目的发展具有直接的影响。我们将进行更为全面的法规和政策分析，了解行业发展中的潜在法律风险和合规挑战。通过充分了解和遵守相关法规，新型结构不锈钢丝绳项目将确保在法律框架内合法合规运营，为新型结构不锈钢丝绳项目的稳健发展提供有力支持。</w:t>
      </w:r>
    </w:p>
    <w:p>
      <w:pPr>
        <w:pStyle w:val="Heading2"/>
        <w:ind w:firstLine="560" w:firstLineChars="200"/>
        <w:rPr>
          <w:rFonts w:ascii="仿宋" w:eastAsia="仿宋" w:hAnsi="仿宋" w:cs="仿宋" w:hint="eastAsia"/>
          <w:sz w:val="28"/>
          <w:lang w:eastAsia="zh-CN"/>
        </w:rPr>
      </w:pPr>
      <w:bookmarkStart w:id="16" w:name="_Toc30463"/>
      <w:r>
        <w:rPr>
          <w:rFonts w:ascii="仿宋" w:eastAsia="仿宋" w:hAnsi="仿宋" w:cs="仿宋" w:hint="eastAsia"/>
          <w:sz w:val="28"/>
          <w:lang w:eastAsia="zh-CN"/>
        </w:rPr>
        <w:t>(二)、新型结构不锈钢丝绳项目建设必要性分析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建设的迫切性源于对行业发展趋势的深刻洞察。我们正处于一个行业变革的时代，科技创新、数字化转型成为企业发展的关键动力。新型结构不锈钢丝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建设不仅仅是为了跟上潮流，更是为了通过技术创新推动企业的持续发展。通过引入先进的技术和解决方案，新型结构不锈钢丝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结构不锈钢丝绳项目的建设成为必然选择，通过提高产品质量、拓展服务领域，从而在竞争中获得更多的机会。新型结构不锈钢丝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结构不锈钢丝绳项目建设的必要性体现在对客户需求更精准的满足。通过新型结构不锈钢丝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https://d.book118.com/358075122137006025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B112E2"/>
    <w:rsid w:val="11B112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5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2024-01-12T20:14:00Z</dcterms:created>
  <dcterms:modified xsi:type="dcterms:W3CDTF">2024-01-12T20:14:59Z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4E85105C103A4B6DA2C348D28924E48F_11</vt:lpwstr>
  </property>
  <property fmtid="{D5CDD505-2E9C-101B-9397-08002B2CF9AE}" pid="3" name="KSOProductBuildVer">
    <vt:lpwstr>2052-12.1.0.16120</vt:lpwstr>
  </property>
</Properties>
</file>