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铁路道口项目规划设计蓝图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46" w:history="1">
        <w:r>
          <w:rPr>
            <w:rFonts w:ascii="仿宋" w:eastAsia="仿宋" w:hAnsi="仿宋" w:cs="仿宋" w:hint="eastAsia"/>
            <w:lang w:eastAsia="zh-CN"/>
          </w:rPr>
          <w:t>序言</w:t>
        </w:r>
        <w:r>
          <w:tab/>
        </w:r>
        <w:r>
          <w:fldChar w:fldCharType="begin"/>
        </w:r>
        <w:r>
          <w:instrText xml:space="preserve"> PAGEREF _Toc18546 \h </w:instrText>
        </w:r>
        <w:r>
          <w:fldChar w:fldCharType="separate"/>
        </w:r>
        <w:r>
          <w:t>3</w:t>
        </w:r>
        <w:r>
          <w:fldChar w:fldCharType="end"/>
        </w:r>
      </w:hyperlink>
    </w:p>
    <w:p>
      <w:pPr>
        <w:pStyle w:val="TOC1"/>
        <w:tabs>
          <w:tab w:val="right" w:leader="dot" w:pos="8306"/>
        </w:tabs>
      </w:pPr>
      <w:hyperlink w:anchor="_Toc24134" w:history="1">
        <w:r>
          <w:rPr>
            <w:rFonts w:ascii="仿宋" w:eastAsia="仿宋" w:hAnsi="仿宋" w:cs="仿宋" w:hint="eastAsia"/>
            <w:lang w:eastAsia="zh-CN"/>
          </w:rPr>
          <w:t>一、铁路道口项目可持续发展</w:t>
        </w:r>
        <w:r>
          <w:tab/>
        </w:r>
        <w:r>
          <w:fldChar w:fldCharType="begin"/>
        </w:r>
        <w:r>
          <w:instrText xml:space="preserve"> PAGEREF _Toc24134 \h </w:instrText>
        </w:r>
        <w:r>
          <w:fldChar w:fldCharType="separate"/>
        </w:r>
        <w:r>
          <w:t>3</w:t>
        </w:r>
        <w:r>
          <w:fldChar w:fldCharType="end"/>
        </w:r>
      </w:hyperlink>
    </w:p>
    <w:p>
      <w:pPr>
        <w:pStyle w:val="TOC2"/>
        <w:tabs>
          <w:tab w:val="right" w:leader="dot" w:pos="8306"/>
        </w:tabs>
      </w:pPr>
      <w:hyperlink w:anchor="_Toc13038" w:history="1">
        <w:r>
          <w:rPr>
            <w:rFonts w:ascii="仿宋" w:eastAsia="仿宋" w:hAnsi="仿宋" w:cs="仿宋" w:hint="eastAsia"/>
            <w:lang w:eastAsia="zh-CN"/>
          </w:rPr>
          <w:t>(一)、可持续战略与实践</w:t>
        </w:r>
        <w:r>
          <w:tab/>
        </w:r>
        <w:r>
          <w:fldChar w:fldCharType="begin"/>
        </w:r>
        <w:r>
          <w:instrText xml:space="preserve"> PAGEREF _Toc13038 \h </w:instrText>
        </w:r>
        <w:r>
          <w:fldChar w:fldCharType="separate"/>
        </w:r>
        <w:r>
          <w:t>3</w:t>
        </w:r>
        <w:r>
          <w:fldChar w:fldCharType="end"/>
        </w:r>
      </w:hyperlink>
    </w:p>
    <w:p>
      <w:pPr>
        <w:pStyle w:val="TOC2"/>
        <w:tabs>
          <w:tab w:val="right" w:leader="dot" w:pos="8306"/>
        </w:tabs>
      </w:pPr>
      <w:hyperlink w:anchor="_Toc18044" w:history="1">
        <w:r>
          <w:rPr>
            <w:rFonts w:ascii="仿宋" w:eastAsia="仿宋" w:hAnsi="仿宋" w:cs="仿宋" w:hint="eastAsia"/>
            <w:lang w:eastAsia="zh-CN"/>
          </w:rPr>
          <w:t>(二)、环保与社会责任</w:t>
        </w:r>
        <w:r>
          <w:tab/>
        </w:r>
        <w:r>
          <w:fldChar w:fldCharType="begin"/>
        </w:r>
        <w:r>
          <w:instrText xml:space="preserve"> PAGEREF _Toc18044 \h </w:instrText>
        </w:r>
        <w:r>
          <w:fldChar w:fldCharType="separate"/>
        </w:r>
        <w:r>
          <w:t>4</w:t>
        </w:r>
        <w:r>
          <w:fldChar w:fldCharType="end"/>
        </w:r>
      </w:hyperlink>
    </w:p>
    <w:p>
      <w:pPr>
        <w:pStyle w:val="TOC1"/>
        <w:tabs>
          <w:tab w:val="right" w:leader="dot" w:pos="8306"/>
        </w:tabs>
      </w:pPr>
      <w:hyperlink w:anchor="_Toc7031" w:history="1">
        <w:r>
          <w:rPr>
            <w:rFonts w:ascii="仿宋" w:eastAsia="仿宋" w:hAnsi="仿宋" w:cs="仿宋" w:hint="eastAsia"/>
            <w:lang w:eastAsia="zh-CN"/>
          </w:rPr>
          <w:t>二、市场分析、调研</w:t>
        </w:r>
        <w:r>
          <w:tab/>
        </w:r>
        <w:r>
          <w:fldChar w:fldCharType="begin"/>
        </w:r>
        <w:r>
          <w:instrText xml:space="preserve"> PAGEREF _Toc7031 \h </w:instrText>
        </w:r>
        <w:r>
          <w:fldChar w:fldCharType="separate"/>
        </w:r>
        <w:r>
          <w:t>4</w:t>
        </w:r>
        <w:r>
          <w:fldChar w:fldCharType="end"/>
        </w:r>
      </w:hyperlink>
    </w:p>
    <w:p>
      <w:pPr>
        <w:pStyle w:val="TOC2"/>
        <w:tabs>
          <w:tab w:val="right" w:leader="dot" w:pos="8306"/>
        </w:tabs>
      </w:pPr>
      <w:hyperlink w:anchor="_Toc24834" w:history="1">
        <w:r>
          <w:rPr>
            <w:rFonts w:ascii="仿宋" w:eastAsia="仿宋" w:hAnsi="仿宋" w:cs="仿宋" w:hint="eastAsia"/>
            <w:lang w:eastAsia="zh-CN"/>
          </w:rPr>
          <w:t>(一)、铁路道口行业分析</w:t>
        </w:r>
        <w:r>
          <w:tab/>
        </w:r>
        <w:r>
          <w:fldChar w:fldCharType="begin"/>
        </w:r>
        <w:r>
          <w:instrText xml:space="preserve"> PAGEREF _Toc24834 \h </w:instrText>
        </w:r>
        <w:r>
          <w:fldChar w:fldCharType="separate"/>
        </w:r>
        <w:r>
          <w:t>4</w:t>
        </w:r>
        <w:r>
          <w:fldChar w:fldCharType="end"/>
        </w:r>
      </w:hyperlink>
    </w:p>
    <w:p>
      <w:pPr>
        <w:pStyle w:val="TOC2"/>
        <w:tabs>
          <w:tab w:val="right" w:leader="dot" w:pos="8306"/>
        </w:tabs>
      </w:pPr>
      <w:hyperlink w:anchor="_Toc10394" w:history="1">
        <w:r>
          <w:rPr>
            <w:rFonts w:ascii="仿宋" w:eastAsia="仿宋" w:hAnsi="仿宋" w:cs="仿宋" w:hint="eastAsia"/>
            <w:lang w:eastAsia="zh-CN"/>
          </w:rPr>
          <w:t>(二)、铁路道口市场分析预测</w:t>
        </w:r>
        <w:r>
          <w:tab/>
        </w:r>
        <w:r>
          <w:fldChar w:fldCharType="begin"/>
        </w:r>
        <w:r>
          <w:instrText xml:space="preserve"> PAGEREF _Toc10394 \h </w:instrText>
        </w:r>
        <w:r>
          <w:fldChar w:fldCharType="separate"/>
        </w:r>
        <w:r>
          <w:t>5</w:t>
        </w:r>
        <w:r>
          <w:fldChar w:fldCharType="end"/>
        </w:r>
      </w:hyperlink>
    </w:p>
    <w:p>
      <w:pPr>
        <w:pStyle w:val="TOC1"/>
        <w:tabs>
          <w:tab w:val="right" w:leader="dot" w:pos="8306"/>
        </w:tabs>
      </w:pPr>
      <w:hyperlink w:anchor="_Toc6173" w:history="1">
        <w:r>
          <w:rPr>
            <w:rFonts w:ascii="仿宋" w:eastAsia="仿宋" w:hAnsi="仿宋" w:cs="仿宋" w:hint="eastAsia"/>
            <w:lang w:eastAsia="zh-CN"/>
          </w:rPr>
          <w:t>三、铁路道口项目选址可行性分析</w:t>
        </w:r>
        <w:r>
          <w:tab/>
        </w:r>
        <w:r>
          <w:fldChar w:fldCharType="begin"/>
        </w:r>
        <w:r>
          <w:instrText xml:space="preserve"> PAGEREF _Toc6173 \h </w:instrText>
        </w:r>
        <w:r>
          <w:fldChar w:fldCharType="separate"/>
        </w:r>
        <w:r>
          <w:t>6</w:t>
        </w:r>
        <w:r>
          <w:fldChar w:fldCharType="end"/>
        </w:r>
      </w:hyperlink>
    </w:p>
    <w:p>
      <w:pPr>
        <w:pStyle w:val="TOC2"/>
        <w:tabs>
          <w:tab w:val="right" w:leader="dot" w:pos="8306"/>
        </w:tabs>
      </w:pPr>
      <w:hyperlink w:anchor="_Toc2531" w:history="1">
        <w:r>
          <w:rPr>
            <w:rFonts w:ascii="仿宋" w:eastAsia="仿宋" w:hAnsi="仿宋" w:cs="仿宋" w:hint="eastAsia"/>
            <w:lang w:eastAsia="zh-CN"/>
          </w:rPr>
          <w:t>(一)、铁路道口项目选址</w:t>
        </w:r>
        <w:r>
          <w:tab/>
        </w:r>
        <w:r>
          <w:fldChar w:fldCharType="begin"/>
        </w:r>
        <w:r>
          <w:instrText xml:space="preserve"> PAGEREF _Toc2531 \h </w:instrText>
        </w:r>
        <w:r>
          <w:fldChar w:fldCharType="separate"/>
        </w:r>
        <w:r>
          <w:t>6</w:t>
        </w:r>
        <w:r>
          <w:fldChar w:fldCharType="end"/>
        </w:r>
      </w:hyperlink>
    </w:p>
    <w:p>
      <w:pPr>
        <w:pStyle w:val="TOC2"/>
        <w:tabs>
          <w:tab w:val="right" w:leader="dot" w:pos="8306"/>
        </w:tabs>
      </w:pPr>
      <w:hyperlink w:anchor="_Toc31250" w:history="1">
        <w:r>
          <w:rPr>
            <w:rFonts w:ascii="仿宋" w:eastAsia="仿宋" w:hAnsi="仿宋" w:cs="仿宋" w:hint="eastAsia"/>
            <w:lang w:eastAsia="zh-CN"/>
          </w:rPr>
          <w:t>(二)、用地控制指标</w:t>
        </w:r>
        <w:r>
          <w:tab/>
        </w:r>
        <w:r>
          <w:fldChar w:fldCharType="begin"/>
        </w:r>
        <w:r>
          <w:instrText xml:space="preserve"> PAGEREF _Toc31250 \h </w:instrText>
        </w:r>
        <w:r>
          <w:fldChar w:fldCharType="separate"/>
        </w:r>
        <w:r>
          <w:t>6</w:t>
        </w:r>
        <w:r>
          <w:fldChar w:fldCharType="end"/>
        </w:r>
      </w:hyperlink>
    </w:p>
    <w:p>
      <w:pPr>
        <w:pStyle w:val="TOC2"/>
        <w:tabs>
          <w:tab w:val="right" w:leader="dot" w:pos="8306"/>
        </w:tabs>
      </w:pPr>
      <w:hyperlink w:anchor="_Toc1451" w:history="1">
        <w:r>
          <w:rPr>
            <w:rFonts w:ascii="仿宋" w:eastAsia="仿宋" w:hAnsi="仿宋" w:cs="仿宋" w:hint="eastAsia"/>
            <w:lang w:eastAsia="zh-CN"/>
          </w:rPr>
          <w:t>(三)、节约用地措施</w:t>
        </w:r>
        <w:r>
          <w:tab/>
        </w:r>
        <w:r>
          <w:fldChar w:fldCharType="begin"/>
        </w:r>
        <w:r>
          <w:instrText xml:space="preserve"> PAGEREF _Toc1451 \h </w:instrText>
        </w:r>
        <w:r>
          <w:fldChar w:fldCharType="separate"/>
        </w:r>
        <w:r>
          <w:t>8</w:t>
        </w:r>
        <w:r>
          <w:fldChar w:fldCharType="end"/>
        </w:r>
      </w:hyperlink>
    </w:p>
    <w:p>
      <w:pPr>
        <w:pStyle w:val="TOC2"/>
        <w:tabs>
          <w:tab w:val="right" w:leader="dot" w:pos="8306"/>
        </w:tabs>
      </w:pPr>
      <w:hyperlink w:anchor="_Toc2143" w:history="1">
        <w:r>
          <w:rPr>
            <w:rFonts w:ascii="仿宋" w:eastAsia="仿宋" w:hAnsi="仿宋" w:cs="仿宋" w:hint="eastAsia"/>
            <w:lang w:eastAsia="zh-CN"/>
          </w:rPr>
          <w:t>(四)、总图布置方案</w:t>
        </w:r>
        <w:r>
          <w:tab/>
        </w:r>
        <w:r>
          <w:fldChar w:fldCharType="begin"/>
        </w:r>
        <w:r>
          <w:instrText xml:space="preserve"> PAGEREF _Toc2143 \h </w:instrText>
        </w:r>
        <w:r>
          <w:fldChar w:fldCharType="separate"/>
        </w:r>
        <w:r>
          <w:t>9</w:t>
        </w:r>
        <w:r>
          <w:fldChar w:fldCharType="end"/>
        </w:r>
      </w:hyperlink>
    </w:p>
    <w:p>
      <w:pPr>
        <w:pStyle w:val="TOC2"/>
        <w:tabs>
          <w:tab w:val="right" w:leader="dot" w:pos="8306"/>
        </w:tabs>
      </w:pPr>
      <w:hyperlink w:anchor="_Toc8694" w:history="1">
        <w:r>
          <w:rPr>
            <w:rFonts w:ascii="仿宋" w:eastAsia="仿宋" w:hAnsi="仿宋" w:cs="仿宋" w:hint="eastAsia"/>
            <w:lang w:eastAsia="zh-CN"/>
          </w:rPr>
          <w:t>(五)、选址综合评价</w:t>
        </w:r>
        <w:r>
          <w:tab/>
        </w:r>
        <w:r>
          <w:fldChar w:fldCharType="begin"/>
        </w:r>
        <w:r>
          <w:instrText xml:space="preserve"> PAGEREF _Toc8694 \h </w:instrText>
        </w:r>
        <w:r>
          <w:fldChar w:fldCharType="separate"/>
        </w:r>
        <w:r>
          <w:t>10</w:t>
        </w:r>
        <w:r>
          <w:fldChar w:fldCharType="end"/>
        </w:r>
      </w:hyperlink>
    </w:p>
    <w:p>
      <w:pPr>
        <w:pStyle w:val="TOC1"/>
        <w:tabs>
          <w:tab w:val="right" w:leader="dot" w:pos="8306"/>
        </w:tabs>
      </w:pPr>
      <w:hyperlink w:anchor="_Toc31111" w:history="1">
        <w:r>
          <w:rPr>
            <w:rFonts w:ascii="仿宋" w:eastAsia="仿宋" w:hAnsi="仿宋" w:cs="仿宋" w:hint="eastAsia"/>
            <w:lang w:eastAsia="zh-CN"/>
          </w:rPr>
          <w:t>四、铁路道口项目绩效评估</w:t>
        </w:r>
        <w:r>
          <w:tab/>
        </w:r>
        <w:r>
          <w:fldChar w:fldCharType="begin"/>
        </w:r>
        <w:r>
          <w:instrText xml:space="preserve"> PAGEREF _Toc31111 \h </w:instrText>
        </w:r>
        <w:r>
          <w:fldChar w:fldCharType="separate"/>
        </w:r>
        <w:r>
          <w:t>11</w:t>
        </w:r>
        <w:r>
          <w:fldChar w:fldCharType="end"/>
        </w:r>
      </w:hyperlink>
    </w:p>
    <w:p>
      <w:pPr>
        <w:pStyle w:val="TOC2"/>
        <w:tabs>
          <w:tab w:val="right" w:leader="dot" w:pos="8306"/>
        </w:tabs>
      </w:pPr>
      <w:hyperlink w:anchor="_Toc10630" w:history="1">
        <w:r>
          <w:rPr>
            <w:rFonts w:ascii="仿宋" w:eastAsia="仿宋" w:hAnsi="仿宋" w:cs="仿宋" w:hint="eastAsia"/>
            <w:lang w:eastAsia="zh-CN"/>
          </w:rPr>
          <w:t>(一)、绩效评估指标</w:t>
        </w:r>
        <w:r>
          <w:tab/>
        </w:r>
        <w:r>
          <w:fldChar w:fldCharType="begin"/>
        </w:r>
        <w:r>
          <w:instrText xml:space="preserve"> PAGEREF _Toc10630 \h </w:instrText>
        </w:r>
        <w:r>
          <w:fldChar w:fldCharType="separate"/>
        </w:r>
        <w:r>
          <w:t>11</w:t>
        </w:r>
        <w:r>
          <w:fldChar w:fldCharType="end"/>
        </w:r>
      </w:hyperlink>
    </w:p>
    <w:p>
      <w:pPr>
        <w:pStyle w:val="TOC2"/>
        <w:tabs>
          <w:tab w:val="right" w:leader="dot" w:pos="8306"/>
        </w:tabs>
      </w:pPr>
      <w:hyperlink w:anchor="_Toc19048" w:history="1">
        <w:r>
          <w:rPr>
            <w:rFonts w:ascii="仿宋" w:eastAsia="仿宋" w:hAnsi="仿宋" w:cs="仿宋" w:hint="eastAsia"/>
            <w:lang w:eastAsia="zh-CN"/>
          </w:rPr>
          <w:t>(二)、绩效评估方法</w:t>
        </w:r>
        <w:r>
          <w:tab/>
        </w:r>
        <w:r>
          <w:fldChar w:fldCharType="begin"/>
        </w:r>
        <w:r>
          <w:instrText xml:space="preserve"> PAGEREF _Toc19048 \h </w:instrText>
        </w:r>
        <w:r>
          <w:fldChar w:fldCharType="separate"/>
        </w:r>
        <w:r>
          <w:t>12</w:t>
        </w:r>
        <w:r>
          <w:fldChar w:fldCharType="end"/>
        </w:r>
      </w:hyperlink>
    </w:p>
    <w:p>
      <w:pPr>
        <w:pStyle w:val="TOC2"/>
        <w:tabs>
          <w:tab w:val="right" w:leader="dot" w:pos="8306"/>
        </w:tabs>
      </w:pPr>
      <w:hyperlink w:anchor="_Toc5717" w:history="1">
        <w:r>
          <w:rPr>
            <w:rFonts w:ascii="仿宋" w:eastAsia="仿宋" w:hAnsi="仿宋" w:cs="仿宋" w:hint="eastAsia"/>
            <w:lang w:eastAsia="zh-CN"/>
          </w:rPr>
          <w:t>(三)、绩效评估周期</w:t>
        </w:r>
        <w:r>
          <w:tab/>
        </w:r>
        <w:r>
          <w:fldChar w:fldCharType="begin"/>
        </w:r>
        <w:r>
          <w:instrText xml:space="preserve"> PAGEREF _Toc5717 \h </w:instrText>
        </w:r>
        <w:r>
          <w:fldChar w:fldCharType="separate"/>
        </w:r>
        <w:r>
          <w:t>13</w:t>
        </w:r>
        <w:r>
          <w:fldChar w:fldCharType="end"/>
        </w:r>
      </w:hyperlink>
    </w:p>
    <w:p>
      <w:pPr>
        <w:pStyle w:val="TOC1"/>
        <w:tabs>
          <w:tab w:val="right" w:leader="dot" w:pos="8306"/>
        </w:tabs>
      </w:pPr>
      <w:hyperlink w:anchor="_Toc9025" w:history="1">
        <w:r>
          <w:rPr>
            <w:rFonts w:ascii="仿宋" w:eastAsia="仿宋" w:hAnsi="仿宋" w:cs="仿宋" w:hint="eastAsia"/>
            <w:lang w:eastAsia="zh-CN"/>
          </w:rPr>
          <w:t>五、铁路道口项目建设背景及必要性分析</w:t>
        </w:r>
        <w:r>
          <w:tab/>
        </w:r>
        <w:r>
          <w:fldChar w:fldCharType="begin"/>
        </w:r>
        <w:r>
          <w:instrText xml:space="preserve"> PAGEREF _Toc9025 \h </w:instrText>
        </w:r>
        <w:r>
          <w:fldChar w:fldCharType="separate"/>
        </w:r>
        <w:r>
          <w:t>14</w:t>
        </w:r>
        <w:r>
          <w:fldChar w:fldCharType="end"/>
        </w:r>
      </w:hyperlink>
    </w:p>
    <w:p>
      <w:pPr>
        <w:pStyle w:val="TOC2"/>
        <w:tabs>
          <w:tab w:val="right" w:leader="dot" w:pos="8306"/>
        </w:tabs>
      </w:pPr>
      <w:hyperlink w:anchor="_Toc29971" w:history="1">
        <w:r>
          <w:rPr>
            <w:rFonts w:ascii="仿宋" w:eastAsia="仿宋" w:hAnsi="仿宋" w:cs="仿宋" w:hint="eastAsia"/>
            <w:lang w:eastAsia="zh-CN"/>
          </w:rPr>
          <w:t>(一)、铁路道口项目背景分析</w:t>
        </w:r>
        <w:r>
          <w:tab/>
        </w:r>
        <w:r>
          <w:fldChar w:fldCharType="begin"/>
        </w:r>
        <w:r>
          <w:instrText xml:space="preserve"> PAGEREF _Toc29971 \h </w:instrText>
        </w:r>
        <w:r>
          <w:fldChar w:fldCharType="separate"/>
        </w:r>
        <w:r>
          <w:t>14</w:t>
        </w:r>
        <w:r>
          <w:fldChar w:fldCharType="end"/>
        </w:r>
      </w:hyperlink>
    </w:p>
    <w:p>
      <w:pPr>
        <w:pStyle w:val="TOC2"/>
        <w:tabs>
          <w:tab w:val="right" w:leader="dot" w:pos="8306"/>
        </w:tabs>
      </w:pPr>
      <w:hyperlink w:anchor="_Toc30151" w:history="1">
        <w:r>
          <w:rPr>
            <w:rFonts w:ascii="仿宋" w:eastAsia="仿宋" w:hAnsi="仿宋" w:cs="仿宋" w:hint="eastAsia"/>
            <w:lang w:eastAsia="zh-CN"/>
          </w:rPr>
          <w:t>(二)、铁路道口项目建设必要性分析</w:t>
        </w:r>
        <w:r>
          <w:tab/>
        </w:r>
        <w:r>
          <w:fldChar w:fldCharType="begin"/>
        </w:r>
        <w:r>
          <w:instrText xml:space="preserve"> PAGEREF _Toc30151 \h </w:instrText>
        </w:r>
        <w:r>
          <w:fldChar w:fldCharType="separate"/>
        </w:r>
        <w:r>
          <w:t>16</w:t>
        </w:r>
        <w:r>
          <w:fldChar w:fldCharType="end"/>
        </w:r>
      </w:hyperlink>
    </w:p>
    <w:p>
      <w:pPr>
        <w:pStyle w:val="TOC1"/>
        <w:tabs>
          <w:tab w:val="right" w:leader="dot" w:pos="8306"/>
        </w:tabs>
      </w:pPr>
      <w:hyperlink w:anchor="_Toc12636" w:history="1">
        <w:r>
          <w:rPr>
            <w:rFonts w:ascii="仿宋" w:eastAsia="仿宋" w:hAnsi="仿宋" w:cs="仿宋" w:hint="eastAsia"/>
            <w:lang w:eastAsia="zh-CN"/>
          </w:rPr>
          <w:t>六、铁路道口项目概论</w:t>
        </w:r>
        <w:r>
          <w:tab/>
        </w:r>
        <w:r>
          <w:fldChar w:fldCharType="begin"/>
        </w:r>
        <w:r>
          <w:instrText xml:space="preserve"> PAGEREF _Toc12636 \h </w:instrText>
        </w:r>
        <w:r>
          <w:fldChar w:fldCharType="separate"/>
        </w:r>
        <w:r>
          <w:t>17</w:t>
        </w:r>
        <w:r>
          <w:fldChar w:fldCharType="end"/>
        </w:r>
      </w:hyperlink>
    </w:p>
    <w:p>
      <w:pPr>
        <w:pStyle w:val="TOC2"/>
        <w:tabs>
          <w:tab w:val="right" w:leader="dot" w:pos="8306"/>
        </w:tabs>
      </w:pPr>
      <w:hyperlink w:anchor="_Toc9467" w:history="1">
        <w:r>
          <w:rPr>
            <w:rFonts w:ascii="仿宋" w:eastAsia="仿宋" w:hAnsi="仿宋" w:cs="仿宋" w:hint="eastAsia"/>
            <w:lang w:eastAsia="zh-CN"/>
          </w:rPr>
          <w:t>(一)、铁路道口项目概况</w:t>
        </w:r>
        <w:r>
          <w:tab/>
        </w:r>
        <w:r>
          <w:fldChar w:fldCharType="begin"/>
        </w:r>
        <w:r>
          <w:instrText xml:space="preserve"> PAGEREF _Toc9467 \h </w:instrText>
        </w:r>
        <w:r>
          <w:fldChar w:fldCharType="separate"/>
        </w:r>
        <w:r>
          <w:t>17</w:t>
        </w:r>
        <w:r>
          <w:fldChar w:fldCharType="end"/>
        </w:r>
      </w:hyperlink>
    </w:p>
    <w:p>
      <w:pPr>
        <w:pStyle w:val="TOC2"/>
        <w:tabs>
          <w:tab w:val="right" w:leader="dot" w:pos="8306"/>
        </w:tabs>
      </w:pPr>
      <w:hyperlink w:anchor="_Toc30905" w:history="1">
        <w:r>
          <w:rPr>
            <w:rFonts w:ascii="仿宋" w:eastAsia="仿宋" w:hAnsi="仿宋" w:cs="仿宋" w:hint="eastAsia"/>
            <w:lang w:eastAsia="zh-CN"/>
          </w:rPr>
          <w:t>(二)、铁路道口项目目标</w:t>
        </w:r>
        <w:r>
          <w:tab/>
        </w:r>
        <w:r>
          <w:fldChar w:fldCharType="begin"/>
        </w:r>
        <w:r>
          <w:instrText xml:space="preserve"> PAGEREF _Toc30905 \h </w:instrText>
        </w:r>
        <w:r>
          <w:fldChar w:fldCharType="separate"/>
        </w:r>
        <w:r>
          <w:t>20</w:t>
        </w:r>
        <w:r>
          <w:fldChar w:fldCharType="end"/>
        </w:r>
      </w:hyperlink>
    </w:p>
    <w:p>
      <w:pPr>
        <w:pStyle w:val="TOC2"/>
        <w:tabs>
          <w:tab w:val="right" w:leader="dot" w:pos="8306"/>
        </w:tabs>
      </w:pPr>
      <w:hyperlink w:anchor="_Toc19616" w:history="1">
        <w:r>
          <w:rPr>
            <w:rFonts w:ascii="仿宋" w:eastAsia="仿宋" w:hAnsi="仿宋" w:cs="仿宋" w:hint="eastAsia"/>
            <w:lang w:eastAsia="zh-CN"/>
          </w:rPr>
          <w:t>(三)、铁路道口项目提出的理由</w:t>
        </w:r>
        <w:r>
          <w:tab/>
        </w:r>
        <w:r>
          <w:fldChar w:fldCharType="begin"/>
        </w:r>
        <w:r>
          <w:instrText xml:space="preserve"> PAGEREF _Toc19616 \h </w:instrText>
        </w:r>
        <w:r>
          <w:fldChar w:fldCharType="separate"/>
        </w:r>
        <w:r>
          <w:t>20</w:t>
        </w:r>
        <w:r>
          <w:fldChar w:fldCharType="end"/>
        </w:r>
      </w:hyperlink>
    </w:p>
    <w:p>
      <w:pPr>
        <w:pStyle w:val="TOC2"/>
        <w:tabs>
          <w:tab w:val="right" w:leader="dot" w:pos="8306"/>
        </w:tabs>
      </w:pPr>
      <w:hyperlink w:anchor="_Toc4789" w:history="1">
        <w:r>
          <w:rPr>
            <w:rFonts w:ascii="仿宋" w:eastAsia="仿宋" w:hAnsi="仿宋" w:cs="仿宋" w:hint="eastAsia"/>
            <w:lang w:eastAsia="zh-CN"/>
          </w:rPr>
          <w:t>(四)、铁路道口项目意义</w:t>
        </w:r>
        <w:r>
          <w:tab/>
        </w:r>
        <w:r>
          <w:fldChar w:fldCharType="begin"/>
        </w:r>
        <w:r>
          <w:instrText xml:space="preserve"> PAGEREF _Toc4789 \h </w:instrText>
        </w:r>
        <w:r>
          <w:fldChar w:fldCharType="separate"/>
        </w:r>
        <w:r>
          <w:t>22</w:t>
        </w:r>
        <w:r>
          <w:fldChar w:fldCharType="end"/>
        </w:r>
      </w:hyperlink>
    </w:p>
    <w:p>
      <w:pPr>
        <w:pStyle w:val="TOC2"/>
        <w:tabs>
          <w:tab w:val="right" w:leader="dot" w:pos="8306"/>
        </w:tabs>
      </w:pPr>
      <w:hyperlink w:anchor="_Toc11656" w:history="1">
        <w:r>
          <w:rPr>
            <w:rFonts w:ascii="仿宋" w:eastAsia="仿宋" w:hAnsi="仿宋" w:cs="仿宋" w:hint="eastAsia"/>
            <w:lang w:eastAsia="zh-CN"/>
          </w:rPr>
          <w:t>(五)、铁路道口项目背景</w:t>
        </w:r>
        <w:r>
          <w:tab/>
        </w:r>
        <w:r>
          <w:fldChar w:fldCharType="begin"/>
        </w:r>
        <w:r>
          <w:instrText xml:space="preserve"> PAGEREF _Toc11656 \h </w:instrText>
        </w:r>
        <w:r>
          <w:fldChar w:fldCharType="separate"/>
        </w:r>
        <w:r>
          <w:t>23</w:t>
        </w:r>
        <w:r>
          <w:fldChar w:fldCharType="end"/>
        </w:r>
      </w:hyperlink>
    </w:p>
    <w:p>
      <w:pPr>
        <w:pStyle w:val="TOC1"/>
        <w:tabs>
          <w:tab w:val="right" w:leader="dot" w:pos="8306"/>
        </w:tabs>
      </w:pPr>
      <w:hyperlink w:anchor="_Toc16010" w:history="1">
        <w:r>
          <w:rPr>
            <w:rFonts w:ascii="仿宋" w:eastAsia="仿宋" w:hAnsi="仿宋" w:cs="仿宋" w:hint="eastAsia"/>
            <w:lang w:eastAsia="zh-CN"/>
          </w:rPr>
          <w:t>七、铁路道口项目创新与研发</w:t>
        </w:r>
        <w:r>
          <w:tab/>
        </w:r>
        <w:r>
          <w:fldChar w:fldCharType="begin"/>
        </w:r>
        <w:r>
          <w:instrText xml:space="preserve"> PAGEREF _Toc16010 \h </w:instrText>
        </w:r>
        <w:r>
          <w:fldChar w:fldCharType="separate"/>
        </w:r>
        <w:r>
          <w:t>24</w:t>
        </w:r>
        <w:r>
          <w:fldChar w:fldCharType="end"/>
        </w:r>
      </w:hyperlink>
    </w:p>
    <w:p>
      <w:pPr>
        <w:pStyle w:val="TOC2"/>
        <w:tabs>
          <w:tab w:val="right" w:leader="dot" w:pos="8306"/>
        </w:tabs>
      </w:pPr>
      <w:hyperlink w:anchor="_Toc11529" w:history="1">
        <w:r>
          <w:rPr>
            <w:rFonts w:ascii="仿宋" w:eastAsia="仿宋" w:hAnsi="仿宋" w:cs="仿宋" w:hint="eastAsia"/>
            <w:lang w:eastAsia="zh-CN"/>
          </w:rPr>
          <w:t>(一)、创新策略与方向</w:t>
        </w:r>
        <w:r>
          <w:tab/>
        </w:r>
        <w:r>
          <w:fldChar w:fldCharType="begin"/>
        </w:r>
        <w:r>
          <w:instrText xml:space="preserve"> PAGEREF _Toc11529 \h </w:instrText>
        </w:r>
        <w:r>
          <w:fldChar w:fldCharType="separate"/>
        </w:r>
        <w:r>
          <w:t>24</w:t>
        </w:r>
        <w:r>
          <w:fldChar w:fldCharType="end"/>
        </w:r>
      </w:hyperlink>
    </w:p>
    <w:p>
      <w:pPr>
        <w:pStyle w:val="TOC2"/>
        <w:tabs>
          <w:tab w:val="right" w:leader="dot" w:pos="8306"/>
        </w:tabs>
      </w:pPr>
      <w:hyperlink w:anchor="_Toc27434" w:history="1">
        <w:r>
          <w:rPr>
            <w:rFonts w:ascii="仿宋" w:eastAsia="仿宋" w:hAnsi="仿宋" w:cs="仿宋" w:hint="eastAsia"/>
            <w:lang w:eastAsia="zh-CN"/>
          </w:rPr>
          <w:t>(二)、研发规划与投入</w:t>
        </w:r>
        <w:r>
          <w:tab/>
        </w:r>
        <w:r>
          <w:fldChar w:fldCharType="begin"/>
        </w:r>
        <w:r>
          <w:instrText xml:space="preserve"> PAGEREF _Toc27434 \h </w:instrText>
        </w:r>
        <w:r>
          <w:fldChar w:fldCharType="separate"/>
        </w:r>
        <w:r>
          <w:t>25</w:t>
        </w:r>
        <w:r>
          <w:fldChar w:fldCharType="end"/>
        </w:r>
      </w:hyperlink>
    </w:p>
    <w:p>
      <w:pPr>
        <w:pStyle w:val="TOC1"/>
        <w:tabs>
          <w:tab w:val="right" w:leader="dot" w:pos="8306"/>
        </w:tabs>
      </w:pPr>
      <w:hyperlink w:anchor="_Toc2395" w:history="1">
        <w:r>
          <w:rPr>
            <w:rFonts w:ascii="仿宋" w:eastAsia="仿宋" w:hAnsi="仿宋" w:cs="仿宋" w:hint="eastAsia"/>
            <w:lang w:eastAsia="zh-CN"/>
          </w:rPr>
          <w:t>八、铁路道口项目社会影响</w:t>
        </w:r>
        <w:r>
          <w:tab/>
        </w:r>
        <w:r>
          <w:fldChar w:fldCharType="begin"/>
        </w:r>
        <w:r>
          <w:instrText xml:space="preserve"> PAGEREF _Toc2395 \h </w:instrText>
        </w:r>
        <w:r>
          <w:fldChar w:fldCharType="separate"/>
        </w:r>
        <w:r>
          <w:t>27</w:t>
        </w:r>
        <w:r>
          <w:fldChar w:fldCharType="end"/>
        </w:r>
      </w:hyperlink>
    </w:p>
    <w:p>
      <w:pPr>
        <w:pStyle w:val="TOC2"/>
        <w:tabs>
          <w:tab w:val="right" w:leader="dot" w:pos="8306"/>
        </w:tabs>
      </w:pPr>
      <w:hyperlink w:anchor="_Toc1210" w:history="1">
        <w:r>
          <w:rPr>
            <w:rFonts w:ascii="仿宋" w:eastAsia="仿宋" w:hAnsi="仿宋" w:cs="仿宋" w:hint="eastAsia"/>
            <w:lang w:eastAsia="zh-CN"/>
          </w:rPr>
          <w:t>(一)、社会责任与义务</w:t>
        </w:r>
        <w:r>
          <w:tab/>
        </w:r>
        <w:r>
          <w:fldChar w:fldCharType="begin"/>
        </w:r>
        <w:r>
          <w:instrText xml:space="preserve"> PAGEREF _Toc1210 \h </w:instrText>
        </w:r>
        <w:r>
          <w:fldChar w:fldCharType="separate"/>
        </w:r>
        <w:r>
          <w:t>27</w:t>
        </w:r>
        <w:r>
          <w:fldChar w:fldCharType="end"/>
        </w:r>
      </w:hyperlink>
    </w:p>
    <w:p>
      <w:pPr>
        <w:pStyle w:val="TOC2"/>
        <w:tabs>
          <w:tab w:val="right" w:leader="dot" w:pos="8306"/>
        </w:tabs>
      </w:pPr>
      <w:hyperlink w:anchor="_Toc12723" w:history="1">
        <w:r>
          <w:rPr>
            <w:rFonts w:ascii="仿宋" w:eastAsia="仿宋" w:hAnsi="仿宋" w:cs="仿宋" w:hint="eastAsia"/>
            <w:lang w:eastAsia="zh-CN"/>
          </w:rPr>
          <w:t>(二)、社会参与与沟通</w:t>
        </w:r>
        <w:r>
          <w:tab/>
        </w:r>
        <w:r>
          <w:fldChar w:fldCharType="begin"/>
        </w:r>
        <w:r>
          <w:instrText xml:space="preserve"> PAGEREF _Toc12723 \h </w:instrText>
        </w:r>
        <w:r>
          <w:fldChar w:fldCharType="separate"/>
        </w:r>
        <w:r>
          <w:t>28</w:t>
        </w:r>
        <w:r>
          <w:fldChar w:fldCharType="end"/>
        </w:r>
      </w:hyperlink>
    </w:p>
    <w:p>
      <w:pPr>
        <w:pStyle w:val="TOC1"/>
        <w:tabs>
          <w:tab w:val="right" w:leader="dot" w:pos="8306"/>
        </w:tabs>
      </w:pPr>
      <w:hyperlink w:anchor="_Toc10935" w:history="1">
        <w:r>
          <w:rPr>
            <w:rFonts w:ascii="仿宋" w:eastAsia="仿宋" w:hAnsi="仿宋" w:cs="仿宋" w:hint="eastAsia"/>
            <w:lang w:eastAsia="zh-CN"/>
          </w:rPr>
          <w:t>九、铁路道口项目环境影响分析</w:t>
        </w:r>
        <w:r>
          <w:tab/>
        </w:r>
        <w:r>
          <w:fldChar w:fldCharType="begin"/>
        </w:r>
        <w:r>
          <w:instrText xml:space="preserve"> PAGEREF _Toc10935 \h </w:instrText>
        </w:r>
        <w:r>
          <w:fldChar w:fldCharType="separate"/>
        </w:r>
        <w:r>
          <w:t>29</w:t>
        </w:r>
        <w:r>
          <w:fldChar w:fldCharType="end"/>
        </w:r>
      </w:hyperlink>
    </w:p>
    <w:p>
      <w:pPr>
        <w:pStyle w:val="TOC2"/>
        <w:tabs>
          <w:tab w:val="right" w:leader="dot" w:pos="8306"/>
        </w:tabs>
      </w:pPr>
      <w:hyperlink w:anchor="_Toc26701" w:history="1">
        <w:r>
          <w:rPr>
            <w:rFonts w:ascii="仿宋" w:eastAsia="仿宋" w:hAnsi="仿宋" w:cs="仿宋" w:hint="eastAsia"/>
            <w:lang w:eastAsia="zh-CN"/>
          </w:rPr>
          <w:t>(一)、建设区域环境质量现状</w:t>
        </w:r>
        <w:r>
          <w:tab/>
        </w:r>
        <w:r>
          <w:fldChar w:fldCharType="begin"/>
        </w:r>
        <w:r>
          <w:instrText xml:space="preserve"> PAGEREF _Toc26701 \h </w:instrText>
        </w:r>
        <w:r>
          <w:fldChar w:fldCharType="separate"/>
        </w:r>
        <w:r>
          <w:t>29</w:t>
        </w:r>
        <w:r>
          <w:fldChar w:fldCharType="end"/>
        </w:r>
      </w:hyperlink>
    </w:p>
    <w:p>
      <w:pPr>
        <w:pStyle w:val="TOC2"/>
        <w:tabs>
          <w:tab w:val="right" w:leader="dot" w:pos="8306"/>
        </w:tabs>
      </w:pPr>
      <w:hyperlink w:anchor="_Toc31830" w:history="1">
        <w:r>
          <w:rPr>
            <w:rFonts w:ascii="仿宋" w:eastAsia="仿宋" w:hAnsi="仿宋" w:cs="仿宋" w:hint="eastAsia"/>
            <w:lang w:eastAsia="zh-CN"/>
          </w:rPr>
          <w:t>(二)、建设期环境保护</w:t>
        </w:r>
        <w:r>
          <w:tab/>
        </w:r>
        <w:r>
          <w:fldChar w:fldCharType="begin"/>
        </w:r>
        <w:r>
          <w:instrText xml:space="preserve"> PAGEREF _Toc31830 \h </w:instrText>
        </w:r>
        <w:r>
          <w:fldChar w:fldCharType="separate"/>
        </w:r>
        <w:r>
          <w:t>30</w:t>
        </w:r>
        <w:r>
          <w:fldChar w:fldCharType="end"/>
        </w:r>
      </w:hyperlink>
    </w:p>
    <w:p>
      <w:pPr>
        <w:pStyle w:val="TOC2"/>
        <w:tabs>
          <w:tab w:val="right" w:leader="dot" w:pos="8306"/>
        </w:tabs>
      </w:pPr>
      <w:hyperlink w:anchor="_Toc17869" w:history="1">
        <w:r>
          <w:rPr>
            <w:rFonts w:ascii="仿宋" w:eastAsia="仿宋" w:hAnsi="仿宋" w:cs="仿宋" w:hint="eastAsia"/>
            <w:lang w:eastAsia="zh-CN"/>
          </w:rPr>
          <w:t>(三)、运营期环境保护</w:t>
        </w:r>
        <w:r>
          <w:tab/>
        </w:r>
        <w:r>
          <w:fldChar w:fldCharType="begin"/>
        </w:r>
        <w:r>
          <w:instrText xml:space="preserve"> PAGEREF _Toc17869 \h </w:instrText>
        </w:r>
        <w:r>
          <w:fldChar w:fldCharType="separate"/>
        </w:r>
        <w:r>
          <w:t>31</w:t>
        </w:r>
        <w:r>
          <w:fldChar w:fldCharType="end"/>
        </w:r>
      </w:hyperlink>
    </w:p>
    <w:p>
      <w:pPr>
        <w:pStyle w:val="TOC2"/>
        <w:tabs>
          <w:tab w:val="right" w:leader="dot" w:pos="8306"/>
        </w:tabs>
      </w:pPr>
      <w:hyperlink w:anchor="_Toc21732" w:history="1">
        <w:r>
          <w:rPr>
            <w:rFonts w:ascii="仿宋" w:eastAsia="仿宋" w:hAnsi="仿宋" w:cs="仿宋" w:hint="eastAsia"/>
            <w:lang w:eastAsia="zh-CN"/>
          </w:rPr>
          <w:t>(四)、铁路道口项目建设对区域经济的影响</w:t>
        </w:r>
        <w:r>
          <w:tab/>
        </w:r>
        <w:r>
          <w:fldChar w:fldCharType="begin"/>
        </w:r>
        <w:r>
          <w:instrText xml:space="preserve"> PAGEREF _Toc21732 \h </w:instrText>
        </w:r>
        <w:r>
          <w:fldChar w:fldCharType="separate"/>
        </w:r>
        <w:r>
          <w:t>33</w:t>
        </w:r>
        <w:r>
          <w:fldChar w:fldCharType="end"/>
        </w:r>
      </w:hyperlink>
    </w:p>
    <w:p>
      <w:pPr>
        <w:pStyle w:val="TOC2"/>
        <w:tabs>
          <w:tab w:val="right" w:leader="dot" w:pos="8306"/>
        </w:tabs>
      </w:pPr>
      <w:hyperlink w:anchor="_Toc12443" w:history="1">
        <w:r>
          <w:rPr>
            <w:rFonts w:ascii="仿宋" w:eastAsia="仿宋" w:hAnsi="仿宋" w:cs="仿宋" w:hint="eastAsia"/>
            <w:lang w:eastAsia="zh-CN"/>
          </w:rPr>
          <w:t>(五)、废弃物处理</w:t>
        </w:r>
        <w:r>
          <w:tab/>
        </w:r>
        <w:r>
          <w:fldChar w:fldCharType="begin"/>
        </w:r>
        <w:r>
          <w:instrText xml:space="preserve"> PAGEREF _Toc12443 \h </w:instrText>
        </w:r>
        <w:r>
          <w:fldChar w:fldCharType="separate"/>
        </w:r>
        <w:r>
          <w:t>34</w:t>
        </w:r>
        <w:r>
          <w:fldChar w:fldCharType="end"/>
        </w:r>
      </w:hyperlink>
    </w:p>
    <w:p>
      <w:pPr>
        <w:pStyle w:val="TOC2"/>
        <w:tabs>
          <w:tab w:val="right" w:leader="dot" w:pos="8306"/>
        </w:tabs>
      </w:pPr>
      <w:hyperlink w:anchor="_Toc24626" w:history="1">
        <w:r>
          <w:rPr>
            <w:rFonts w:ascii="仿宋" w:eastAsia="仿宋" w:hAnsi="仿宋" w:cs="仿宋" w:hint="eastAsia"/>
            <w:lang w:eastAsia="zh-CN"/>
          </w:rPr>
          <w:t>(六)、特殊环境影响分析</w:t>
        </w:r>
        <w:r>
          <w:tab/>
        </w:r>
        <w:r>
          <w:fldChar w:fldCharType="begin"/>
        </w:r>
        <w:r>
          <w:instrText xml:space="preserve"> PAGEREF _Toc24626 \h </w:instrText>
        </w:r>
        <w:r>
          <w:fldChar w:fldCharType="separate"/>
        </w:r>
        <w:r>
          <w:t>36</w:t>
        </w:r>
        <w:r>
          <w:fldChar w:fldCharType="end"/>
        </w:r>
      </w:hyperlink>
    </w:p>
    <w:p>
      <w:pPr>
        <w:pStyle w:val="TOC2"/>
        <w:tabs>
          <w:tab w:val="right" w:leader="dot" w:pos="8306"/>
        </w:tabs>
      </w:pPr>
      <w:hyperlink w:anchor="_Toc12325" w:history="1">
        <w:r>
          <w:rPr>
            <w:rFonts w:ascii="仿宋" w:eastAsia="仿宋" w:hAnsi="仿宋" w:cs="仿宋" w:hint="eastAsia"/>
            <w:lang w:eastAsia="zh-CN"/>
          </w:rPr>
          <w:t>(七)、清洁生产</w:t>
        </w:r>
        <w:r>
          <w:tab/>
        </w:r>
        <w:r>
          <w:fldChar w:fldCharType="begin"/>
        </w:r>
        <w:r>
          <w:instrText xml:space="preserve"> PAGEREF _Toc12325 \h </w:instrText>
        </w:r>
        <w:r>
          <w:fldChar w:fldCharType="separate"/>
        </w:r>
        <w:r>
          <w:t>37</w:t>
        </w:r>
        <w:r>
          <w:fldChar w:fldCharType="end"/>
        </w:r>
      </w:hyperlink>
    </w:p>
    <w:p>
      <w:pPr>
        <w:pStyle w:val="TOC2"/>
        <w:tabs>
          <w:tab w:val="right" w:leader="dot" w:pos="8306"/>
        </w:tabs>
      </w:pPr>
      <w:hyperlink w:anchor="_Toc28498" w:history="1">
        <w:r>
          <w:rPr>
            <w:rFonts w:ascii="仿宋" w:eastAsia="仿宋" w:hAnsi="仿宋" w:cs="仿宋" w:hint="eastAsia"/>
            <w:lang w:eastAsia="zh-CN"/>
          </w:rPr>
          <w:t>(八)、环境保护综合评价</w:t>
        </w:r>
        <w:r>
          <w:tab/>
        </w:r>
        <w:r>
          <w:fldChar w:fldCharType="begin"/>
        </w:r>
        <w:r>
          <w:instrText xml:space="preserve"> PAGEREF _Toc28498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4" w:history="1">
        <w:r>
          <w:rPr>
            <w:rFonts w:ascii="仿宋" w:eastAsia="仿宋" w:hAnsi="仿宋" w:cs="仿宋" w:hint="eastAsia"/>
            <w:lang w:eastAsia="zh-CN"/>
          </w:rPr>
          <w:t>十、铁路道口项目技术管理</w:t>
        </w:r>
        <w:r>
          <w:tab/>
        </w:r>
        <w:r>
          <w:fldChar w:fldCharType="begin"/>
        </w:r>
        <w:r>
          <w:instrText xml:space="preserve"> PAGEREF _Toc814 \h </w:instrText>
        </w:r>
        <w:r>
          <w:fldChar w:fldCharType="separate"/>
        </w:r>
        <w:r>
          <w:t>39</w:t>
        </w:r>
        <w:r>
          <w:fldChar w:fldCharType="end"/>
        </w:r>
      </w:hyperlink>
    </w:p>
    <w:p>
      <w:pPr>
        <w:pStyle w:val="TOC2"/>
        <w:tabs>
          <w:tab w:val="right" w:leader="dot" w:pos="8306"/>
        </w:tabs>
      </w:pPr>
      <w:hyperlink w:anchor="_Toc30756" w:history="1">
        <w:r>
          <w:rPr>
            <w:rFonts w:ascii="仿宋" w:eastAsia="仿宋" w:hAnsi="仿宋" w:cs="仿宋" w:hint="eastAsia"/>
            <w:lang w:eastAsia="zh-CN"/>
          </w:rPr>
          <w:t>(一)、技术方案选用方向</w:t>
        </w:r>
        <w:r>
          <w:tab/>
        </w:r>
        <w:r>
          <w:fldChar w:fldCharType="begin"/>
        </w:r>
        <w:r>
          <w:instrText xml:space="preserve"> PAGEREF _Toc30756 \h </w:instrText>
        </w:r>
        <w:r>
          <w:fldChar w:fldCharType="separate"/>
        </w:r>
        <w:r>
          <w:t>39</w:t>
        </w:r>
        <w:r>
          <w:fldChar w:fldCharType="end"/>
        </w:r>
      </w:hyperlink>
    </w:p>
    <w:p>
      <w:pPr>
        <w:pStyle w:val="TOC2"/>
        <w:tabs>
          <w:tab w:val="right" w:leader="dot" w:pos="8306"/>
        </w:tabs>
      </w:pPr>
      <w:hyperlink w:anchor="_Toc22929" w:history="1">
        <w:r>
          <w:rPr>
            <w:rFonts w:ascii="仿宋" w:eastAsia="仿宋" w:hAnsi="仿宋" w:cs="仿宋" w:hint="eastAsia"/>
            <w:lang w:eastAsia="zh-CN"/>
          </w:rPr>
          <w:t>(二)、工艺技术方案选用原则</w:t>
        </w:r>
        <w:r>
          <w:tab/>
        </w:r>
        <w:r>
          <w:fldChar w:fldCharType="begin"/>
        </w:r>
        <w:r>
          <w:instrText xml:space="preserve"> PAGEREF _Toc22929 \h </w:instrText>
        </w:r>
        <w:r>
          <w:fldChar w:fldCharType="separate"/>
        </w:r>
        <w:r>
          <w:t>41</w:t>
        </w:r>
        <w:r>
          <w:fldChar w:fldCharType="end"/>
        </w:r>
      </w:hyperlink>
    </w:p>
    <w:p>
      <w:pPr>
        <w:pStyle w:val="TOC2"/>
        <w:tabs>
          <w:tab w:val="right" w:leader="dot" w:pos="8306"/>
        </w:tabs>
      </w:pPr>
      <w:hyperlink w:anchor="_Toc16019" w:history="1">
        <w:r>
          <w:rPr>
            <w:rFonts w:ascii="仿宋" w:eastAsia="仿宋" w:hAnsi="仿宋" w:cs="仿宋" w:hint="eastAsia"/>
            <w:lang w:eastAsia="zh-CN"/>
          </w:rPr>
          <w:t>(三)、工艺技术方案要求</w:t>
        </w:r>
        <w:r>
          <w:tab/>
        </w:r>
        <w:r>
          <w:fldChar w:fldCharType="begin"/>
        </w:r>
        <w:r>
          <w:instrText xml:space="preserve"> PAGEREF _Toc16019 \h </w:instrText>
        </w:r>
        <w:r>
          <w:fldChar w:fldCharType="separate"/>
        </w:r>
        <w:r>
          <w:t>43</w:t>
        </w:r>
        <w:r>
          <w:fldChar w:fldCharType="end"/>
        </w:r>
      </w:hyperlink>
    </w:p>
    <w:p>
      <w:pPr>
        <w:pStyle w:val="TOC1"/>
        <w:tabs>
          <w:tab w:val="right" w:leader="dot" w:pos="8306"/>
        </w:tabs>
      </w:pPr>
      <w:hyperlink w:anchor="_Toc21792" w:history="1">
        <w:r>
          <w:rPr>
            <w:rFonts w:ascii="仿宋" w:eastAsia="仿宋" w:hAnsi="仿宋" w:cs="仿宋" w:hint="eastAsia"/>
            <w:lang w:eastAsia="zh-CN"/>
          </w:rPr>
          <w:t>十一、铁路道口项目人力资源培养与发展</w:t>
        </w:r>
        <w:r>
          <w:tab/>
        </w:r>
        <w:r>
          <w:fldChar w:fldCharType="begin"/>
        </w:r>
        <w:r>
          <w:instrText xml:space="preserve"> PAGEREF _Toc21792 \h </w:instrText>
        </w:r>
        <w:r>
          <w:fldChar w:fldCharType="separate"/>
        </w:r>
        <w:r>
          <w:t>45</w:t>
        </w:r>
        <w:r>
          <w:fldChar w:fldCharType="end"/>
        </w:r>
      </w:hyperlink>
    </w:p>
    <w:p>
      <w:pPr>
        <w:pStyle w:val="TOC2"/>
        <w:tabs>
          <w:tab w:val="right" w:leader="dot" w:pos="8306"/>
        </w:tabs>
      </w:pPr>
      <w:hyperlink w:anchor="_Toc23663" w:history="1">
        <w:r>
          <w:rPr>
            <w:rFonts w:ascii="仿宋" w:eastAsia="仿宋" w:hAnsi="仿宋" w:cs="仿宋" w:hint="eastAsia"/>
            <w:lang w:eastAsia="zh-CN"/>
          </w:rPr>
          <w:t>(一)、人才需求与规划</w:t>
        </w:r>
        <w:r>
          <w:tab/>
        </w:r>
        <w:r>
          <w:fldChar w:fldCharType="begin"/>
        </w:r>
        <w:r>
          <w:instrText xml:space="preserve"> PAGEREF _Toc23663 \h </w:instrText>
        </w:r>
        <w:r>
          <w:fldChar w:fldCharType="separate"/>
        </w:r>
        <w:r>
          <w:t>45</w:t>
        </w:r>
        <w:r>
          <w:fldChar w:fldCharType="end"/>
        </w:r>
      </w:hyperlink>
    </w:p>
    <w:p>
      <w:pPr>
        <w:pStyle w:val="TOC2"/>
        <w:tabs>
          <w:tab w:val="right" w:leader="dot" w:pos="8306"/>
        </w:tabs>
      </w:pPr>
      <w:hyperlink w:anchor="_Toc21133" w:history="1">
        <w:r>
          <w:rPr>
            <w:rFonts w:ascii="仿宋" w:eastAsia="仿宋" w:hAnsi="仿宋" w:cs="仿宋" w:hint="eastAsia"/>
            <w:lang w:eastAsia="zh-CN"/>
          </w:rPr>
          <w:t>(二)、培训与发展计划</w:t>
        </w:r>
        <w:r>
          <w:tab/>
        </w:r>
        <w:r>
          <w:fldChar w:fldCharType="begin"/>
        </w:r>
        <w:r>
          <w:instrText xml:space="preserve"> PAGEREF _Toc21133 \h </w:instrText>
        </w:r>
        <w:r>
          <w:fldChar w:fldCharType="separate"/>
        </w:r>
        <w:r>
          <w:t>46</w:t>
        </w:r>
        <w:r>
          <w:fldChar w:fldCharType="end"/>
        </w:r>
      </w:hyperlink>
    </w:p>
    <w:p>
      <w:pPr>
        <w:pStyle w:val="TOC1"/>
        <w:tabs>
          <w:tab w:val="right" w:leader="dot" w:pos="8306"/>
        </w:tabs>
      </w:pPr>
      <w:hyperlink w:anchor="_Toc17726" w:history="1">
        <w:r>
          <w:rPr>
            <w:rFonts w:ascii="仿宋" w:eastAsia="仿宋" w:hAnsi="仿宋" w:cs="仿宋" w:hint="eastAsia"/>
            <w:lang w:eastAsia="zh-CN"/>
          </w:rPr>
          <w:t>十二、铁路道口项目经营效益</w:t>
        </w:r>
        <w:r>
          <w:tab/>
        </w:r>
        <w:r>
          <w:fldChar w:fldCharType="begin"/>
        </w:r>
        <w:r>
          <w:instrText xml:space="preserve"> PAGEREF _Toc17726 \h </w:instrText>
        </w:r>
        <w:r>
          <w:fldChar w:fldCharType="separate"/>
        </w:r>
        <w:r>
          <w:t>46</w:t>
        </w:r>
        <w:r>
          <w:fldChar w:fldCharType="end"/>
        </w:r>
      </w:hyperlink>
    </w:p>
    <w:p>
      <w:pPr>
        <w:pStyle w:val="TOC2"/>
        <w:tabs>
          <w:tab w:val="right" w:leader="dot" w:pos="8306"/>
        </w:tabs>
      </w:pPr>
      <w:hyperlink w:anchor="_Toc17019" w:history="1">
        <w:r>
          <w:rPr>
            <w:rFonts w:ascii="仿宋" w:eastAsia="仿宋" w:hAnsi="仿宋" w:cs="仿宋" w:hint="eastAsia"/>
            <w:lang w:eastAsia="zh-CN"/>
          </w:rPr>
          <w:t>(一)、经济评价财务测算</w:t>
        </w:r>
        <w:r>
          <w:tab/>
        </w:r>
        <w:r>
          <w:fldChar w:fldCharType="begin"/>
        </w:r>
        <w:r>
          <w:instrText xml:space="preserve"> PAGEREF _Toc17019 \h </w:instrText>
        </w:r>
        <w:r>
          <w:fldChar w:fldCharType="separate"/>
        </w:r>
        <w:r>
          <w:t>46</w:t>
        </w:r>
        <w:r>
          <w:fldChar w:fldCharType="end"/>
        </w:r>
      </w:hyperlink>
    </w:p>
    <w:p>
      <w:pPr>
        <w:pStyle w:val="TOC2"/>
        <w:tabs>
          <w:tab w:val="right" w:leader="dot" w:pos="8306"/>
        </w:tabs>
      </w:pPr>
      <w:hyperlink w:anchor="_Toc3458" w:history="1">
        <w:r>
          <w:rPr>
            <w:rFonts w:ascii="仿宋" w:eastAsia="仿宋" w:hAnsi="仿宋" w:cs="仿宋" w:hint="eastAsia"/>
            <w:lang w:eastAsia="zh-CN"/>
          </w:rPr>
          <w:t>(二)、铁路道口项目盈利能力分析</w:t>
        </w:r>
        <w:r>
          <w:tab/>
        </w:r>
        <w:r>
          <w:fldChar w:fldCharType="begin"/>
        </w:r>
        <w:r>
          <w:instrText xml:space="preserve"> PAGEREF _Toc3458 \h </w:instrText>
        </w:r>
        <w:r>
          <w:fldChar w:fldCharType="separate"/>
        </w:r>
        <w:r>
          <w:t>48</w:t>
        </w:r>
        <w:r>
          <w:fldChar w:fldCharType="end"/>
        </w:r>
      </w:hyperlink>
    </w:p>
    <w:p>
      <w:pPr>
        <w:pStyle w:val="TOC1"/>
        <w:tabs>
          <w:tab w:val="right" w:leader="dot" w:pos="8306"/>
        </w:tabs>
      </w:pPr>
      <w:hyperlink w:anchor="_Toc23589" w:history="1">
        <w:r>
          <w:rPr>
            <w:rFonts w:ascii="仿宋" w:eastAsia="仿宋" w:hAnsi="仿宋" w:cs="仿宋" w:hint="eastAsia"/>
            <w:lang w:eastAsia="zh-CN"/>
          </w:rPr>
          <w:t>十三、铁路道口项目实施保障措施</w:t>
        </w:r>
        <w:r>
          <w:tab/>
        </w:r>
        <w:r>
          <w:fldChar w:fldCharType="begin"/>
        </w:r>
        <w:r>
          <w:instrText xml:space="preserve"> PAGEREF _Toc23589 \h </w:instrText>
        </w:r>
        <w:r>
          <w:fldChar w:fldCharType="separate"/>
        </w:r>
        <w:r>
          <w:t>48</w:t>
        </w:r>
        <w:r>
          <w:fldChar w:fldCharType="end"/>
        </w:r>
      </w:hyperlink>
    </w:p>
    <w:p>
      <w:pPr>
        <w:pStyle w:val="TOC2"/>
        <w:tabs>
          <w:tab w:val="right" w:leader="dot" w:pos="8306"/>
        </w:tabs>
      </w:pPr>
      <w:hyperlink w:anchor="_Toc14659" w:history="1">
        <w:r>
          <w:rPr>
            <w:rFonts w:ascii="仿宋" w:eastAsia="仿宋" w:hAnsi="仿宋" w:cs="仿宋" w:hint="eastAsia"/>
            <w:lang w:eastAsia="zh-CN"/>
          </w:rPr>
          <w:t>(一)、铁路道口项目实施保障机制</w:t>
        </w:r>
        <w:r>
          <w:tab/>
        </w:r>
        <w:r>
          <w:fldChar w:fldCharType="begin"/>
        </w:r>
        <w:r>
          <w:instrText xml:space="preserve"> PAGEREF _Toc14659 \h </w:instrText>
        </w:r>
        <w:r>
          <w:fldChar w:fldCharType="separate"/>
        </w:r>
        <w:r>
          <w:t>48</w:t>
        </w:r>
        <w:r>
          <w:fldChar w:fldCharType="end"/>
        </w:r>
      </w:hyperlink>
    </w:p>
    <w:p>
      <w:pPr>
        <w:pStyle w:val="TOC2"/>
        <w:tabs>
          <w:tab w:val="right" w:leader="dot" w:pos="8306"/>
        </w:tabs>
      </w:pPr>
      <w:hyperlink w:anchor="_Toc32324" w:history="1">
        <w:r>
          <w:rPr>
            <w:rFonts w:ascii="仿宋" w:eastAsia="仿宋" w:hAnsi="仿宋" w:cs="仿宋" w:hint="eastAsia"/>
            <w:lang w:eastAsia="zh-CN"/>
          </w:rPr>
          <w:t>(二)、铁路道口项目法律合规要求</w:t>
        </w:r>
        <w:r>
          <w:tab/>
        </w:r>
        <w:r>
          <w:fldChar w:fldCharType="begin"/>
        </w:r>
        <w:r>
          <w:instrText xml:space="preserve"> PAGEREF _Toc32324 \h </w:instrText>
        </w:r>
        <w:r>
          <w:fldChar w:fldCharType="separate"/>
        </w:r>
        <w:r>
          <w:t>52</w:t>
        </w:r>
        <w:r>
          <w:fldChar w:fldCharType="end"/>
        </w:r>
      </w:hyperlink>
    </w:p>
    <w:p>
      <w:pPr>
        <w:pStyle w:val="TOC2"/>
        <w:tabs>
          <w:tab w:val="right" w:leader="dot" w:pos="8306"/>
        </w:tabs>
      </w:pPr>
      <w:hyperlink w:anchor="_Toc13283" w:history="1">
        <w:r>
          <w:rPr>
            <w:rFonts w:ascii="仿宋" w:eastAsia="仿宋" w:hAnsi="仿宋" w:cs="仿宋" w:hint="eastAsia"/>
            <w:lang w:eastAsia="zh-CN"/>
          </w:rPr>
          <w:t>(三)、铁路道口项目合同管理与法律事务</w:t>
        </w:r>
        <w:r>
          <w:tab/>
        </w:r>
        <w:r>
          <w:fldChar w:fldCharType="begin"/>
        </w:r>
        <w:r>
          <w:instrText xml:space="preserve"> PAGEREF _Toc13283 \h </w:instrText>
        </w:r>
        <w:r>
          <w:fldChar w:fldCharType="separate"/>
        </w:r>
        <w:r>
          <w:t>56</w:t>
        </w:r>
        <w:r>
          <w:fldChar w:fldCharType="end"/>
        </w:r>
      </w:hyperlink>
    </w:p>
    <w:p>
      <w:pPr>
        <w:pStyle w:val="TOC2"/>
        <w:tabs>
          <w:tab w:val="right" w:leader="dot" w:pos="8306"/>
        </w:tabs>
      </w:pPr>
      <w:hyperlink w:anchor="_Toc30742" w:history="1">
        <w:r>
          <w:rPr>
            <w:rFonts w:ascii="仿宋" w:eastAsia="仿宋" w:hAnsi="仿宋" w:cs="仿宋" w:hint="eastAsia"/>
            <w:lang w:eastAsia="zh-CN"/>
          </w:rPr>
          <w:t>(四)、铁路道口项目知识产权保护策略</w:t>
        </w:r>
        <w:r>
          <w:tab/>
        </w:r>
        <w:r>
          <w:fldChar w:fldCharType="begin"/>
        </w:r>
        <w:r>
          <w:instrText xml:space="preserve"> PAGEREF _Toc30742 \h </w:instrText>
        </w:r>
        <w:r>
          <w:fldChar w:fldCharType="separate"/>
        </w:r>
        <w:r>
          <w:t>62</w:t>
        </w:r>
        <w:r>
          <w:fldChar w:fldCharType="end"/>
        </w:r>
      </w:hyperlink>
    </w:p>
    <w:p>
      <w:pPr>
        <w:pStyle w:val="TOC1"/>
        <w:tabs>
          <w:tab w:val="right" w:leader="dot" w:pos="8306"/>
        </w:tabs>
      </w:pPr>
      <w:hyperlink w:anchor="_Toc25469" w:history="1">
        <w:r>
          <w:rPr>
            <w:rFonts w:ascii="仿宋" w:eastAsia="仿宋" w:hAnsi="仿宋" w:cs="仿宋" w:hint="eastAsia"/>
            <w:lang w:eastAsia="zh-CN"/>
          </w:rPr>
          <w:t>十四、风险识别与分类</w:t>
        </w:r>
        <w:r>
          <w:tab/>
        </w:r>
        <w:r>
          <w:fldChar w:fldCharType="begin"/>
        </w:r>
        <w:r>
          <w:instrText xml:space="preserve"> PAGEREF _Toc25469 \h </w:instrText>
        </w:r>
        <w:r>
          <w:fldChar w:fldCharType="separate"/>
        </w:r>
        <w:r>
          <w:t>65</w:t>
        </w:r>
        <w:r>
          <w:fldChar w:fldCharType="end"/>
        </w:r>
      </w:hyperlink>
    </w:p>
    <w:p>
      <w:pPr>
        <w:pStyle w:val="TOC2"/>
        <w:tabs>
          <w:tab w:val="right" w:leader="dot" w:pos="8306"/>
        </w:tabs>
      </w:pPr>
      <w:hyperlink w:anchor="_Toc952" w:history="1">
        <w:r>
          <w:rPr>
            <w:rFonts w:ascii="仿宋" w:eastAsia="仿宋" w:hAnsi="仿宋" w:cs="仿宋" w:hint="eastAsia"/>
            <w:lang w:eastAsia="zh-CN"/>
          </w:rPr>
          <w:t>(一)、风险识别</w:t>
        </w:r>
        <w:r>
          <w:tab/>
        </w:r>
        <w:r>
          <w:fldChar w:fldCharType="begin"/>
        </w:r>
        <w:r>
          <w:instrText xml:space="preserve"> PAGEREF _Toc952 \h </w:instrText>
        </w:r>
        <w:r>
          <w:fldChar w:fldCharType="separate"/>
        </w:r>
        <w:r>
          <w:t>65</w:t>
        </w:r>
        <w:r>
          <w:fldChar w:fldCharType="end"/>
        </w:r>
      </w:hyperlink>
    </w:p>
    <w:p>
      <w:pPr>
        <w:pStyle w:val="TOC2"/>
        <w:tabs>
          <w:tab w:val="right" w:leader="dot" w:pos="8306"/>
        </w:tabs>
      </w:pPr>
      <w:hyperlink w:anchor="_Toc7270" w:history="1">
        <w:r>
          <w:rPr>
            <w:rFonts w:ascii="仿宋" w:eastAsia="仿宋" w:hAnsi="仿宋" w:cs="仿宋" w:hint="eastAsia"/>
            <w:lang w:eastAsia="zh-CN"/>
          </w:rPr>
          <w:t>(二)、风险分类</w:t>
        </w:r>
        <w:r>
          <w:tab/>
        </w:r>
        <w:r>
          <w:fldChar w:fldCharType="begin"/>
        </w:r>
        <w:r>
          <w:instrText xml:space="preserve"> PAGEREF _Toc7270 \h </w:instrText>
        </w:r>
        <w:r>
          <w:fldChar w:fldCharType="separate"/>
        </w:r>
        <w:r>
          <w:t>66</w:t>
        </w:r>
        <w:r>
          <w:fldChar w:fldCharType="end"/>
        </w:r>
      </w:hyperlink>
    </w:p>
    <w:p>
      <w:pPr>
        <w:pStyle w:val="TOC1"/>
        <w:tabs>
          <w:tab w:val="right" w:leader="dot" w:pos="8306"/>
        </w:tabs>
      </w:pPr>
      <w:hyperlink w:anchor="_Toc17456" w:history="1">
        <w:r>
          <w:rPr>
            <w:rFonts w:ascii="仿宋" w:eastAsia="仿宋" w:hAnsi="仿宋" w:cs="仿宋" w:hint="eastAsia"/>
            <w:lang w:eastAsia="zh-CN"/>
          </w:rPr>
          <w:t>十五、铁路道口项目变更管理</w:t>
        </w:r>
        <w:r>
          <w:tab/>
        </w:r>
        <w:r>
          <w:fldChar w:fldCharType="begin"/>
        </w:r>
        <w:r>
          <w:instrText xml:space="preserve"> PAGEREF _Toc17456 \h </w:instrText>
        </w:r>
        <w:r>
          <w:fldChar w:fldCharType="separate"/>
        </w:r>
        <w:r>
          <w:t>68</w:t>
        </w:r>
        <w:r>
          <w:fldChar w:fldCharType="end"/>
        </w:r>
      </w:hyperlink>
    </w:p>
    <w:p>
      <w:pPr>
        <w:pStyle w:val="TOC2"/>
        <w:tabs>
          <w:tab w:val="right" w:leader="dot" w:pos="8306"/>
        </w:tabs>
      </w:pPr>
      <w:hyperlink w:anchor="_Toc7558" w:history="1">
        <w:r>
          <w:rPr>
            <w:rFonts w:ascii="仿宋" w:eastAsia="仿宋" w:hAnsi="仿宋" w:cs="仿宋" w:hint="eastAsia"/>
            <w:lang w:eastAsia="zh-CN"/>
          </w:rPr>
          <w:t>(一)、变更申请与评估</w:t>
        </w:r>
        <w:r>
          <w:tab/>
        </w:r>
        <w:r>
          <w:fldChar w:fldCharType="begin"/>
        </w:r>
        <w:r>
          <w:instrText xml:space="preserve"> PAGEREF _Toc7558 \h </w:instrText>
        </w:r>
        <w:r>
          <w:fldChar w:fldCharType="separate"/>
        </w:r>
        <w:r>
          <w:t>68</w:t>
        </w:r>
        <w:r>
          <w:fldChar w:fldCharType="end"/>
        </w:r>
      </w:hyperlink>
    </w:p>
    <w:p>
      <w:pPr>
        <w:pStyle w:val="TOC2"/>
        <w:tabs>
          <w:tab w:val="right" w:leader="dot" w:pos="8306"/>
        </w:tabs>
      </w:pPr>
      <w:hyperlink w:anchor="_Toc27861" w:history="1">
        <w:r>
          <w:rPr>
            <w:rFonts w:ascii="仿宋" w:eastAsia="仿宋" w:hAnsi="仿宋" w:cs="仿宋" w:hint="eastAsia"/>
            <w:lang w:eastAsia="zh-CN"/>
          </w:rPr>
          <w:t>(二)、变更实施与控制</w:t>
        </w:r>
        <w:r>
          <w:tab/>
        </w:r>
        <w:r>
          <w:fldChar w:fldCharType="begin"/>
        </w:r>
        <w:r>
          <w:instrText xml:space="preserve"> PAGEREF _Toc27861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34"/>
      <w:r>
        <w:rPr>
          <w:rFonts w:ascii="仿宋" w:eastAsia="仿宋" w:hAnsi="仿宋" w:cs="仿宋" w:hint="eastAsia"/>
          <w:sz w:val="28"/>
          <w:lang w:eastAsia="zh-CN"/>
        </w:rPr>
        <w:t>一、铁路道口项目可持续发展</w:t>
      </w:r>
      <w:bookmarkEnd w:id="2"/>
    </w:p>
    <w:p>
      <w:pPr>
        <w:pStyle w:val="Heading2"/>
        <w:rPr>
          <w:rFonts w:ascii="仿宋" w:eastAsia="仿宋" w:hAnsi="仿宋" w:cs="仿宋" w:hint="eastAsia"/>
          <w:lang w:eastAsia="zh-CN"/>
        </w:rPr>
      </w:pPr>
      <w:bookmarkStart w:id="3" w:name="_Toc130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铁路道口项目团队着眼于未来，明确了可持续发展的战略方向。制定的具体可持续发展目标包括降低资源使用、采用环保技术、最大化社会效益等。这一步骤不仅有助于铁路道口项目在环保和社会责任方面达到最高标准，也为未来提供了明确的指引，确保铁路道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可持续实践的融入铁路道口项目管理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铁路道口项目管理周期。从铁路道口项目规划开始，铁路道口项目团队就考虑了环境和社会的因素。在执行阶段，铁路道口项目团队积极推动绿色技术的应用，优化资源利用。此外，关注员工的社会责任，通过培训和沟通活动提高员工对可持续发展的认知，使他们能够在日常工作中践行可持续实践。这些举措不仅为铁路道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0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扎根于铁路道口项目的可持续发展理念，我们深信环保与社会责任是铁路道口项目成功的关键支柱。在铁路道口项目的每一步，我们都致力于通过创新和实践，履行对环境和社会的坚定责任。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团队通过引入先进的环保技术、建立高效的废物处理系统以及推动能源节约措施，积极履行环保责任。定期的环保监测和评估确保铁路道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不仅致力于自身可持续发展，还注重对社会的回馈。通过支持社区铁路道口项目、参与慈善事业、提供培训机会等方式，铁路道口项目积极履行社会责任。与当地社区建立积极互动，关注员工的工作与生活平衡，以及员工的身心健康，是铁路道口项目在社会责任层面的关键举措。这样的实践不仅增强了铁路道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03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834"/>
      <w:r>
        <w:rPr>
          <w:rFonts w:ascii="仿宋" w:eastAsia="仿宋" w:hAnsi="仿宋" w:cs="仿宋" w:hint="eastAsia"/>
          <w:lang w:eastAsia="zh-CN"/>
        </w:rPr>
        <w:t>(一)、铁路道口行业分析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行业一直以来都是市场的关注焦点。行业内的发展趋势、竞争态势以及潜在机会都对铁路道口项目的推进产生深远的影响。通过深入研究行业的整体概貌，我们将更好地理解行业的核心特征，为铁路道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行业，技术一直是推动创新和发展的关键因素。我们将对当前技术趋势进行详尽分析，包括但不限于人工智能、大数据应用、先进制造技术等。这有助于铁路道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道口项目成功的基础。我们将对主要竞争对手进行深入研究，包括其市场份额、产品特点、市场定位等。通过全面了解竞争对手的优势和劣势，铁路道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394"/>
      <w:r>
        <w:rPr>
          <w:rFonts w:ascii="仿宋" w:eastAsia="仿宋" w:hAnsi="仿宋" w:cs="仿宋" w:hint="eastAsia"/>
          <w:sz w:val="28"/>
          <w:lang w:eastAsia="zh-CN"/>
        </w:rPr>
        <w:t>(二)、铁路道口市场分析预测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通过对市场规模的深入调研，我们将预测铁路道口市场未来的增长趋势。这包括市场的整体规模、各细分领域的发展趋势等。铁路道口项目可以根据市场的扩张速度和潜在机会，制定更符合市场需求的发展策略。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道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道口项目实施过程中需要充分考虑的因素。我们将对市场风险进行全面评估，包括但不限于政策法规风险、市场竞争风险、技术变革风险等。通过对潜在风险的深入分析，铁路道口项目可以制定相应的风险缓解策略，降低不确定性对铁路道口项目的影响。</w:t>
      </w:r>
    </w:p>
    <w:p>
      <w:pPr>
        <w:pStyle w:val="Heading1"/>
        <w:ind w:firstLine="560" w:firstLineChars="200"/>
        <w:rPr>
          <w:rFonts w:ascii="仿宋" w:eastAsia="仿宋" w:hAnsi="仿宋" w:cs="仿宋" w:hint="eastAsia"/>
          <w:sz w:val="28"/>
          <w:lang w:eastAsia="zh-CN"/>
        </w:rPr>
      </w:pPr>
      <w:bookmarkStart w:id="8" w:name="_Toc6173"/>
      <w:r>
        <w:rPr>
          <w:rFonts w:ascii="仿宋" w:eastAsia="仿宋" w:hAnsi="仿宋" w:cs="仿宋" w:hint="eastAsia"/>
          <w:sz w:val="28"/>
          <w:lang w:eastAsia="zh-CN"/>
        </w:rPr>
        <w:t>三、铁路道口项目选址可行性分析</w:t>
      </w:r>
      <w:bookmarkEnd w:id="8"/>
    </w:p>
    <w:p>
      <w:pPr>
        <w:pStyle w:val="Heading2"/>
        <w:rPr>
          <w:rFonts w:ascii="仿宋" w:eastAsia="仿宋" w:hAnsi="仿宋" w:cs="仿宋" w:hint="eastAsia"/>
          <w:lang w:eastAsia="zh-CN"/>
        </w:rPr>
      </w:pPr>
      <w:bookmarkStart w:id="9" w:name="_Toc2531"/>
      <w:r>
        <w:rPr>
          <w:rFonts w:ascii="仿宋" w:eastAsia="仿宋" w:hAnsi="仿宋" w:cs="仿宋" w:hint="eastAsia"/>
          <w:lang w:eastAsia="zh-CN"/>
        </w:rPr>
        <w:t>(一)、铁路道口项目选址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该铁路道口项目选址位于XX省XX市XX区XXX街道</w:t>
      </w:r>
    </w:p>
    <w:p>
      <w:pPr>
        <w:pStyle w:val="Heading2"/>
        <w:ind w:firstLine="560" w:firstLineChars="200"/>
        <w:rPr>
          <w:rFonts w:ascii="仿宋" w:eastAsia="仿宋" w:hAnsi="仿宋" w:cs="仿宋" w:hint="eastAsia"/>
          <w:sz w:val="28"/>
          <w:lang w:eastAsia="zh-CN"/>
        </w:rPr>
      </w:pPr>
      <w:bookmarkStart w:id="10" w:name="_Toc312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铁路道口项目的征地面积将根据铁路道口项目的实际规模和需求进行精确规划。具体面积XXX平方米，旨在确保铁路道口项目不仅能够满足当前的发展需求，还能够预留空间以适应未来的扩展。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净用地面积是在征地面积基础上去除不可利用面积后的实际可开发用地。具体面积XXX平方米，考虑到环保、交通、安全等多方面因素，以确保铁路道口项目在整体利用效率上达到最优。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铁路道口项目计划建设的建筑总规模具体面积XXX平方米。这一规模的确定综合考虑了铁路道口项目的性质、规模，以及城市规划的相关要求，确保建筑布局与周边环境协调一致。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绿地率是铁路道口项目用地中被规划为绿地的比例。具体面积XXX平方米，旨在通过合理规划绿地，改善铁路道口项目周边环境，提升居民生活质量，并符合城市整体绿化规划。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容积率是用地上可以建设的建筑总体积与用地面积之比。具体面积XXX，通过合理的容积率规划，确保铁路道口项目建筑规模与周边环境和谐共生。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确保铁路道口项目选址与当地城市规划相一致，具体面积XXX平方米。通过与城市规划部门深入沟通，确保铁路道口项目不仅符合城市的整体发展方向，还能够融入城市的发展布局，为城市的长远发展贡献力量。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道口项目选址符合当地产业政策，具体面积XXX平方米。这包括铁路道口项目对当地经济的促进作用，以及对相关产业的带动效应，确保铁路道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用地总体要求必须符合环保和可持续发展的原则，具体面积XXX平方米。通过采用绿色建筑设计、节能减排等措施，确保铁路道口项目在建设和运营过程中对环境的影响最小化，达到可持续发展的要求。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确保铁路道口项目选址具备必要的公共设施配套，具体面积XXX平方米。这包括交通便利性、教育、医疗等基础设施，以提高居民生活品质，使得铁路道口项目选址更具吸引力。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考虑用地总体要求对当地社会稳定性的影响，具体面积XXX平方米。通过深入了解当地社区反馈，确保铁路道口项目的选址和建设过程对当地社会和谐稳定产生积极作用。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道口项目选址不仅符合法规和规划，还在实际操作中具有可行性。这一全面规划将为铁路道口项目的成功实施提供坚实的基础，确保铁路道口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5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道口项目的设备规划和空间设计中，我们将采取灵活设备布局的措施。设备布局将根据实际需求进行灵活设计，避免不必要的浪费。通过合理规划设备摆放位置，我们将提高设备的利用率，减少设备间距，以确保铁路道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道口项目内部引入共享设施的概念，例如共享会议室、办公区等。通过这种方式，我们可以减少对资源的重复建设，提高资源共享效率，从而减小铁路道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4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道口项目的总图布置中，我们将不同功能区域进行明确的规划，以最大程度满足铁路道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69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道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铁路道口项目对环境的影响是综合评价的重要因素之一。我们将详细考虑选址周边的自然环境、生态保护区、水源地等情况，确保铁路道口项目的建设和运营对环境影响最小化，并符合当地的环保法规标准。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对选址的评价还需充分考虑当地政府的产业政策和法规。我们将详细了解铁路道口项目所在地的相关政策，确保铁路道口项目的规划和运营与当地法规相符，降低不必要的法律风险。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考虑到社会稳定性对企业运营的重要性，我们将评估选址地区的社会安全情况、劳工关系、社区反馈等方面，以确保铁路道口项目的建设和运营不会受到社会稳定性的负面影响。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最后，我们将综合考虑用地成本，包括土地购置费用、土地开发成本等。通过对用地成本的详细评估，我们能够做出更为精确的经济效益分析，为铁路道口项目的投资决策提供有力支持。</w:t>
      </w:r>
    </w:p>
    <w:p>
      <w:pPr>
        <w:pStyle w:val="Heading1"/>
        <w:ind w:firstLine="560" w:firstLineChars="200"/>
        <w:rPr>
          <w:rFonts w:ascii="仿宋" w:eastAsia="仿宋" w:hAnsi="仿宋" w:cs="仿宋" w:hint="eastAsia"/>
          <w:sz w:val="28"/>
          <w:lang w:eastAsia="zh-CN"/>
        </w:rPr>
      </w:pPr>
      <w:bookmarkStart w:id="14" w:name="_Toc31111"/>
      <w:r>
        <w:rPr>
          <w:rFonts w:ascii="仿宋" w:eastAsia="仿宋" w:hAnsi="仿宋" w:cs="仿宋" w:hint="eastAsia"/>
          <w:sz w:val="28"/>
          <w:lang w:eastAsia="zh-CN"/>
        </w:rPr>
        <w:t>四、铁路道口项目绩效评估</w:t>
      </w:r>
      <w:bookmarkEnd w:id="14"/>
    </w:p>
    <w:p>
      <w:pPr>
        <w:pStyle w:val="Heading2"/>
        <w:rPr>
          <w:rFonts w:ascii="仿宋" w:eastAsia="仿宋" w:hAnsi="仿宋" w:cs="仿宋" w:hint="eastAsia"/>
          <w:lang w:eastAsia="zh-CN"/>
        </w:rPr>
      </w:pPr>
      <w:bookmarkStart w:id="15" w:name="_Toc1063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我们设计了一套全面的绩效评估指标，以确保铁路道口项目的可控和成功交付。这些指标跨足铁路道口项目目标、成本、进度和质量等多个维度，为我们提供了全面洞察铁路道口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目标达成率是我们关注的首要指标。我们设定了明确的目标，并通过定期监测和评估，迅速发现并应对潜在的目标偏差。这为铁路道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成本绩效是另一个核心关注点。通过实际成本与预算成本的对比分析，我们深入了解成本差异的原因，及时调整资源分配，保持铁路道口项目在经济效益方面的合理水平。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进度作为关键的绩效指标之一，得到了精心的关注。我们制定了详细的铁路道口项目进度计划，并设立了进度符合度指标，确保实际进度与计划进度保持一致。这使我们能够快速发现和解决潜在的进度问题，保持铁路道口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道口项目绩效的不可或缺的一环。我们引入了一系列的质量标准和客户满意度指标，以确保铁路道口项目交付的成果在质量上达到或超越预期水平。通过持续监测这些指标，我们努力提升铁路道口项目整体质量水平，为铁路道口项目的成功交付提供有力保障。通过这些科学且全面的绩效评估，我们能够更好地引导铁路道口项目的持续改进，确保铁路道口项目目标的顺利达成。</w:t>
      </w:r>
    </w:p>
    <w:p>
      <w:pPr>
        <w:pStyle w:val="Heading2"/>
        <w:ind w:firstLine="560" w:firstLineChars="200"/>
        <w:rPr>
          <w:rFonts w:ascii="仿宋" w:eastAsia="仿宋" w:hAnsi="仿宋" w:cs="仿宋" w:hint="eastAsia"/>
          <w:sz w:val="28"/>
          <w:lang w:eastAsia="zh-CN"/>
        </w:rPr>
      </w:pPr>
      <w:bookmarkStart w:id="16" w:name="_Toc1904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绩效评估是铁路道口项目中的关键环节，为确保铁路道口项目达到预期目标，我们采用了多层次、多维度的绩效评估方法。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道口项目的战略目标对齐，确保每个决策和行动都与铁路道口项目整体目标保持一致。团队会定期召开战略对齐会议，审视当前工作与铁路道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道口项目进度、质量、成本和风险等方面。这些指标通过数据收集和分析，为铁路道口项目管理团队提供了客观的评估依据。例如，我们通过铁路道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绩效评估不仅仅停留在铁路道口项目内部，还考虑了铁路道口项目对外部环境的影响。我们定期进行干系人满意度调查，以了解各利益相关方对铁路道口项目的期望和满意度，并及时做出调整。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这种多层次、多角度的绩效评估方法，使得我们能够全面了解铁路道口项目的运行状态，及时做出调整，确保铁路道口项目在不断变化的环境中保持稳健前行。</w:t>
      </w:r>
    </w:p>
    <w:p>
      <w:pPr>
        <w:pStyle w:val="Heading2"/>
        <w:ind w:firstLine="560" w:firstLineChars="200"/>
        <w:rPr>
          <w:rFonts w:ascii="仿宋" w:eastAsia="仿宋" w:hAnsi="仿宋" w:cs="仿宋" w:hint="eastAsia"/>
          <w:sz w:val="28"/>
          <w:lang w:eastAsia="zh-CN"/>
        </w:rPr>
      </w:pPr>
      <w:bookmarkStart w:id="17" w:name="_Toc571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为了确保铁路道口项目的有效管理和不断优化，我们采用了精心设计的绩效评估周期。这个周期旨在实现灵活、实时和全面的评估，以适应铁路道口项目执行中的各种挑战。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道口项目的不同需求，分为短期、中期和长期。短期评估关注每个迭代或工作周期，以及时发现和解决当前任务中的问题。中期评估涵盖几个迭代，深入了解整体铁路道口项目的趋势和性能。长期评估则着眼于整个铁路道口项目阶段，确保铁路道口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道口项目管理工具和协作平台，团队成员能够随时更新和分享铁路道口项目数据。这种实时性的反馈机制使我们能够及时察觉潜在问题，快速调整，保持铁路道口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路道口项目的决策制定密不可分。每个周期的铁路道口项目回顾会议成为集体总结经验、识别问题深层次原因并找到创新解决方案的平台。这种定期的反思与调整机制使铁路道口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025"/>
      <w:r>
        <w:rPr>
          <w:rFonts w:ascii="仿宋" w:eastAsia="仿宋" w:hAnsi="仿宋" w:cs="仿宋" w:hint="eastAsia"/>
          <w:sz w:val="28"/>
          <w:lang w:eastAsia="zh-CN"/>
        </w:rPr>
        <w:t>五、铁路道口项目建设背景及必要性分析</w:t>
      </w:r>
      <w:bookmarkEnd w:id="18"/>
    </w:p>
    <w:p>
      <w:pPr>
        <w:pStyle w:val="Heading2"/>
        <w:rPr>
          <w:rFonts w:ascii="仿宋" w:eastAsia="仿宋" w:hAnsi="仿宋" w:cs="仿宋" w:hint="eastAsia"/>
          <w:lang w:eastAsia="zh-CN"/>
        </w:rPr>
      </w:pPr>
      <w:bookmarkStart w:id="19" w:name="_Toc29971"/>
      <w:r>
        <w:rPr>
          <w:rFonts w:ascii="仿宋" w:eastAsia="仿宋" w:hAnsi="仿宋" w:cs="仿宋" w:hint="eastAsia"/>
          <w:lang w:eastAsia="zh-CN"/>
        </w:rPr>
        <w:t>(一)、铁路道口项目背景分析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道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道口项目在这个潮流中的定位。同时，我们将关注行业内涌现的新兴机遇，以便铁路道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道口项目提供了强大的发展动力。我们将聚焦于行业内最新的技术发展趋势，包括但不限于人工智能、大数据分析、物联网等领域。通过深度的技术研究，我们将确保铁路道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道口项目发展的源泉。我们将投入更多的精力对市场需求进行深入剖析，超越表面的需求，深入挖掘潜在的市场痛点和机遇。通过对市场需求的细致了解，铁路道口项目将更有针对性地设计解决方案，满足市场的多样化需求，从而更好地促进铁路道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道口项目战略至关重要。我们将对竞争态势进行更为深入的分析，包括但不限于市场份额、产品特点、客户满意度等多个维度。通过深度的竞争分析，铁路道口项目将能够更准确地把握市场脉搏，制定具有竞争力的铁路道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道口项目的发展具有直接的影响。我们将进行更为全面的法规和政策分析，了解行业发展中的潜在法律风险和合规挑战。通过充分了解和遵守相关法规，铁路道口项目将确保在法律框架内合法合规运营，为铁路道口项目的稳健发展提供有力支持。</w:t>
      </w:r>
    </w:p>
    <w:p>
      <w:pPr>
        <w:pStyle w:val="Heading2"/>
        <w:ind w:firstLine="560" w:firstLineChars="200"/>
        <w:rPr>
          <w:rFonts w:ascii="仿宋" w:eastAsia="仿宋" w:hAnsi="仿宋" w:cs="仿宋" w:hint="eastAsia"/>
          <w:sz w:val="28"/>
          <w:lang w:eastAsia="zh-CN"/>
        </w:rPr>
      </w:pPr>
      <w:bookmarkStart w:id="20" w:name="_Toc30151"/>
      <w:r>
        <w:rPr>
          <w:rFonts w:ascii="仿宋" w:eastAsia="仿宋" w:hAnsi="仿宋" w:cs="仿宋" w:hint="eastAsia"/>
          <w:sz w:val="28"/>
          <w:lang w:eastAsia="zh-CN"/>
        </w:rPr>
        <w:t>(二)、铁路道口项目建设必要性分析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建设的迫切性源于对行业发展趋势的深刻洞察。我们正处于一个行业变革的时代，科技创新、数字化转型成为企业发展的关键动力。铁路道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建设不仅仅是为了跟上潮流，更是为了通过技术创新推动企业的持续发展。通过引入先进的技术和解决方案，铁路道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https://d.book118.com/358077134046006047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E7612"/>
    <w:rsid w:val="73EE7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713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2024-03-02T05:57:00Z</dcterms:created>
  <dcterms:modified xsi:type="dcterms:W3CDTF">2024-03-02T05:57:20Z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D093DA5063FF4CCEB7CBA6CA4BEC596A_11</vt:lpwstr>
  </property>
  <property fmtid="{D5CDD505-2E9C-101B-9397-08002B2CF9AE}" pid="3" name="KSOProductBuildVer">
    <vt:lpwstr>2052-12.1.0.16388</vt:lpwstr>
  </property>
</Properties>
</file>