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三元醇项目规划设计纲要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3" w:history="1">
        <w:r>
          <w:rPr>
            <w:rFonts w:ascii="仿宋" w:eastAsia="仿宋" w:hAnsi="仿宋" w:cs="仿宋" w:hint="eastAsia"/>
            <w:lang w:eastAsia="zh-CN"/>
          </w:rPr>
          <w:t>概论</w:t>
        </w:r>
        <w:r>
          <w:tab/>
        </w:r>
        <w:r>
          <w:fldChar w:fldCharType="begin"/>
        </w:r>
        <w:r>
          <w:instrText xml:space="preserve"> PAGEREF _Toc7843 \h </w:instrText>
        </w:r>
        <w:r>
          <w:fldChar w:fldCharType="separate"/>
        </w:r>
        <w:r>
          <w:t>3</w:t>
        </w:r>
        <w:r>
          <w:fldChar w:fldCharType="end"/>
        </w:r>
      </w:hyperlink>
    </w:p>
    <w:p>
      <w:pPr>
        <w:pStyle w:val="TOC1"/>
        <w:tabs>
          <w:tab w:val="right" w:leader="dot" w:pos="8306"/>
        </w:tabs>
      </w:pPr>
      <w:hyperlink w:anchor="_Toc25403" w:history="1">
        <w:r>
          <w:rPr>
            <w:rFonts w:ascii="仿宋" w:eastAsia="仿宋" w:hAnsi="仿宋" w:cs="仿宋" w:hint="eastAsia"/>
            <w:lang w:eastAsia="zh-CN"/>
          </w:rPr>
          <w:t>一、三元醇项目选址可行性分析</w:t>
        </w:r>
        <w:r>
          <w:tab/>
        </w:r>
        <w:r>
          <w:fldChar w:fldCharType="begin"/>
        </w:r>
        <w:r>
          <w:instrText xml:space="preserve"> PAGEREF _Toc25403 \h </w:instrText>
        </w:r>
        <w:r>
          <w:fldChar w:fldCharType="separate"/>
        </w:r>
        <w:r>
          <w:t>3</w:t>
        </w:r>
        <w:r>
          <w:fldChar w:fldCharType="end"/>
        </w:r>
      </w:hyperlink>
    </w:p>
    <w:p>
      <w:pPr>
        <w:pStyle w:val="TOC2"/>
        <w:tabs>
          <w:tab w:val="right" w:leader="dot" w:pos="8306"/>
        </w:tabs>
      </w:pPr>
      <w:hyperlink w:anchor="_Toc14313" w:history="1">
        <w:r>
          <w:rPr>
            <w:rFonts w:ascii="仿宋" w:eastAsia="仿宋" w:hAnsi="仿宋" w:cs="仿宋" w:hint="eastAsia"/>
            <w:lang w:eastAsia="zh-CN"/>
          </w:rPr>
          <w:t>(一)、三元醇项目选址</w:t>
        </w:r>
        <w:r>
          <w:tab/>
        </w:r>
        <w:r>
          <w:fldChar w:fldCharType="begin"/>
        </w:r>
        <w:r>
          <w:instrText xml:space="preserve"> PAGEREF _Toc14313 \h </w:instrText>
        </w:r>
        <w:r>
          <w:fldChar w:fldCharType="separate"/>
        </w:r>
        <w:r>
          <w:t>3</w:t>
        </w:r>
        <w:r>
          <w:fldChar w:fldCharType="end"/>
        </w:r>
      </w:hyperlink>
    </w:p>
    <w:p>
      <w:pPr>
        <w:pStyle w:val="TOC2"/>
        <w:tabs>
          <w:tab w:val="right" w:leader="dot" w:pos="8306"/>
        </w:tabs>
      </w:pPr>
      <w:hyperlink w:anchor="_Toc15537" w:history="1">
        <w:r>
          <w:rPr>
            <w:rFonts w:ascii="仿宋" w:eastAsia="仿宋" w:hAnsi="仿宋" w:cs="仿宋" w:hint="eastAsia"/>
            <w:lang w:eastAsia="zh-CN"/>
          </w:rPr>
          <w:t>(二)、用地控制指标</w:t>
        </w:r>
        <w:r>
          <w:tab/>
        </w:r>
        <w:r>
          <w:fldChar w:fldCharType="begin"/>
        </w:r>
        <w:r>
          <w:instrText xml:space="preserve"> PAGEREF _Toc15537 \h </w:instrText>
        </w:r>
        <w:r>
          <w:fldChar w:fldCharType="separate"/>
        </w:r>
        <w:r>
          <w:t>3</w:t>
        </w:r>
        <w:r>
          <w:fldChar w:fldCharType="end"/>
        </w:r>
      </w:hyperlink>
    </w:p>
    <w:p>
      <w:pPr>
        <w:pStyle w:val="TOC2"/>
        <w:tabs>
          <w:tab w:val="right" w:leader="dot" w:pos="8306"/>
        </w:tabs>
      </w:pPr>
      <w:hyperlink w:anchor="_Toc10068" w:history="1">
        <w:r>
          <w:rPr>
            <w:rFonts w:ascii="仿宋" w:eastAsia="仿宋" w:hAnsi="仿宋" w:cs="仿宋" w:hint="eastAsia"/>
            <w:lang w:eastAsia="zh-CN"/>
          </w:rPr>
          <w:t>(三)、节约用地措施</w:t>
        </w:r>
        <w:r>
          <w:tab/>
        </w:r>
        <w:r>
          <w:fldChar w:fldCharType="begin"/>
        </w:r>
        <w:r>
          <w:instrText xml:space="preserve"> PAGEREF _Toc10068 \h </w:instrText>
        </w:r>
        <w:r>
          <w:fldChar w:fldCharType="separate"/>
        </w:r>
        <w:r>
          <w:t>5</w:t>
        </w:r>
        <w:r>
          <w:fldChar w:fldCharType="end"/>
        </w:r>
      </w:hyperlink>
    </w:p>
    <w:p>
      <w:pPr>
        <w:pStyle w:val="TOC2"/>
        <w:tabs>
          <w:tab w:val="right" w:leader="dot" w:pos="8306"/>
        </w:tabs>
      </w:pPr>
      <w:hyperlink w:anchor="_Toc14376" w:history="1">
        <w:r>
          <w:rPr>
            <w:rFonts w:ascii="仿宋" w:eastAsia="仿宋" w:hAnsi="仿宋" w:cs="仿宋" w:hint="eastAsia"/>
            <w:lang w:eastAsia="zh-CN"/>
          </w:rPr>
          <w:t>(四)、总图布置方案</w:t>
        </w:r>
        <w:r>
          <w:tab/>
        </w:r>
        <w:r>
          <w:fldChar w:fldCharType="begin"/>
        </w:r>
        <w:r>
          <w:instrText xml:space="preserve"> PAGEREF _Toc14376 \h </w:instrText>
        </w:r>
        <w:r>
          <w:fldChar w:fldCharType="separate"/>
        </w:r>
        <w:r>
          <w:t>6</w:t>
        </w:r>
        <w:r>
          <w:fldChar w:fldCharType="end"/>
        </w:r>
      </w:hyperlink>
    </w:p>
    <w:p>
      <w:pPr>
        <w:pStyle w:val="TOC2"/>
        <w:tabs>
          <w:tab w:val="right" w:leader="dot" w:pos="8306"/>
        </w:tabs>
      </w:pPr>
      <w:hyperlink w:anchor="_Toc8291" w:history="1">
        <w:r>
          <w:rPr>
            <w:rFonts w:ascii="仿宋" w:eastAsia="仿宋" w:hAnsi="仿宋" w:cs="仿宋" w:hint="eastAsia"/>
            <w:lang w:eastAsia="zh-CN"/>
          </w:rPr>
          <w:t>(五)、选址综合评价</w:t>
        </w:r>
        <w:r>
          <w:tab/>
        </w:r>
        <w:r>
          <w:fldChar w:fldCharType="begin"/>
        </w:r>
        <w:r>
          <w:instrText xml:space="preserve"> PAGEREF _Toc8291 \h </w:instrText>
        </w:r>
        <w:r>
          <w:fldChar w:fldCharType="separate"/>
        </w:r>
        <w:r>
          <w:t>7</w:t>
        </w:r>
        <w:r>
          <w:fldChar w:fldCharType="end"/>
        </w:r>
      </w:hyperlink>
    </w:p>
    <w:p>
      <w:pPr>
        <w:pStyle w:val="TOC1"/>
        <w:tabs>
          <w:tab w:val="right" w:leader="dot" w:pos="8306"/>
        </w:tabs>
      </w:pPr>
      <w:hyperlink w:anchor="_Toc12484" w:history="1">
        <w:r>
          <w:rPr>
            <w:rFonts w:ascii="仿宋" w:eastAsia="仿宋" w:hAnsi="仿宋" w:cs="仿宋" w:hint="eastAsia"/>
            <w:lang w:eastAsia="zh-CN"/>
          </w:rPr>
          <w:t>二、三元醇项目建设单位说明</w:t>
        </w:r>
        <w:r>
          <w:tab/>
        </w:r>
        <w:r>
          <w:fldChar w:fldCharType="begin"/>
        </w:r>
        <w:r>
          <w:instrText xml:space="preserve"> PAGEREF _Toc12484 \h </w:instrText>
        </w:r>
        <w:r>
          <w:fldChar w:fldCharType="separate"/>
        </w:r>
        <w:r>
          <w:t>8</w:t>
        </w:r>
        <w:r>
          <w:fldChar w:fldCharType="end"/>
        </w:r>
      </w:hyperlink>
    </w:p>
    <w:p>
      <w:pPr>
        <w:pStyle w:val="TOC2"/>
        <w:tabs>
          <w:tab w:val="right" w:leader="dot" w:pos="8306"/>
        </w:tabs>
      </w:pPr>
      <w:hyperlink w:anchor="_Toc6361" w:history="1">
        <w:r>
          <w:rPr>
            <w:rFonts w:ascii="仿宋" w:eastAsia="仿宋" w:hAnsi="仿宋" w:cs="仿宋" w:hint="eastAsia"/>
            <w:lang w:eastAsia="zh-CN"/>
          </w:rPr>
          <w:t>(一)、三元醇项目承办单位基本情况</w:t>
        </w:r>
        <w:r>
          <w:tab/>
        </w:r>
        <w:r>
          <w:fldChar w:fldCharType="begin"/>
        </w:r>
        <w:r>
          <w:instrText xml:space="preserve"> PAGEREF _Toc6361 \h </w:instrText>
        </w:r>
        <w:r>
          <w:fldChar w:fldCharType="separate"/>
        </w:r>
        <w:r>
          <w:t>8</w:t>
        </w:r>
        <w:r>
          <w:fldChar w:fldCharType="end"/>
        </w:r>
      </w:hyperlink>
    </w:p>
    <w:p>
      <w:pPr>
        <w:pStyle w:val="TOC2"/>
        <w:tabs>
          <w:tab w:val="right" w:leader="dot" w:pos="8306"/>
        </w:tabs>
      </w:pPr>
      <w:hyperlink w:anchor="_Toc30623" w:history="1">
        <w:r>
          <w:rPr>
            <w:rFonts w:ascii="仿宋" w:eastAsia="仿宋" w:hAnsi="仿宋" w:cs="仿宋" w:hint="eastAsia"/>
            <w:lang w:eastAsia="zh-CN"/>
          </w:rPr>
          <w:t>(二)、公司经济效益分析</w:t>
        </w:r>
        <w:r>
          <w:tab/>
        </w:r>
        <w:r>
          <w:fldChar w:fldCharType="begin"/>
        </w:r>
        <w:r>
          <w:instrText xml:space="preserve"> PAGEREF _Toc30623 \h </w:instrText>
        </w:r>
        <w:r>
          <w:fldChar w:fldCharType="separate"/>
        </w:r>
        <w:r>
          <w:t>9</w:t>
        </w:r>
        <w:r>
          <w:fldChar w:fldCharType="end"/>
        </w:r>
      </w:hyperlink>
    </w:p>
    <w:p>
      <w:pPr>
        <w:pStyle w:val="TOC1"/>
        <w:tabs>
          <w:tab w:val="right" w:leader="dot" w:pos="8306"/>
        </w:tabs>
      </w:pPr>
      <w:hyperlink w:anchor="_Toc11822" w:history="1">
        <w:r>
          <w:rPr>
            <w:rFonts w:ascii="仿宋" w:eastAsia="仿宋" w:hAnsi="仿宋" w:cs="仿宋" w:hint="eastAsia"/>
            <w:lang w:eastAsia="zh-CN"/>
          </w:rPr>
          <w:t>三、市场分析、调研</w:t>
        </w:r>
        <w:r>
          <w:tab/>
        </w:r>
        <w:r>
          <w:fldChar w:fldCharType="begin"/>
        </w:r>
        <w:r>
          <w:instrText xml:space="preserve"> PAGEREF _Toc11822 \h </w:instrText>
        </w:r>
        <w:r>
          <w:fldChar w:fldCharType="separate"/>
        </w:r>
        <w:r>
          <w:t>10</w:t>
        </w:r>
        <w:r>
          <w:fldChar w:fldCharType="end"/>
        </w:r>
      </w:hyperlink>
    </w:p>
    <w:p>
      <w:pPr>
        <w:pStyle w:val="TOC2"/>
        <w:tabs>
          <w:tab w:val="right" w:leader="dot" w:pos="8306"/>
        </w:tabs>
      </w:pPr>
      <w:hyperlink w:anchor="_Toc2576" w:history="1">
        <w:r>
          <w:rPr>
            <w:rFonts w:ascii="仿宋" w:eastAsia="仿宋" w:hAnsi="仿宋" w:cs="仿宋" w:hint="eastAsia"/>
            <w:lang w:eastAsia="zh-CN"/>
          </w:rPr>
          <w:t>(一)、三元醇行业分析</w:t>
        </w:r>
        <w:r>
          <w:tab/>
        </w:r>
        <w:r>
          <w:fldChar w:fldCharType="begin"/>
        </w:r>
        <w:r>
          <w:instrText xml:space="preserve"> PAGEREF _Toc2576 \h </w:instrText>
        </w:r>
        <w:r>
          <w:fldChar w:fldCharType="separate"/>
        </w:r>
        <w:r>
          <w:t>10</w:t>
        </w:r>
        <w:r>
          <w:fldChar w:fldCharType="end"/>
        </w:r>
      </w:hyperlink>
    </w:p>
    <w:p>
      <w:pPr>
        <w:pStyle w:val="TOC2"/>
        <w:tabs>
          <w:tab w:val="right" w:leader="dot" w:pos="8306"/>
        </w:tabs>
      </w:pPr>
      <w:hyperlink w:anchor="_Toc20268" w:history="1">
        <w:r>
          <w:rPr>
            <w:rFonts w:ascii="仿宋" w:eastAsia="仿宋" w:hAnsi="仿宋" w:cs="仿宋" w:hint="eastAsia"/>
            <w:lang w:eastAsia="zh-CN"/>
          </w:rPr>
          <w:t>(二)、三元醇市场分析预测</w:t>
        </w:r>
        <w:r>
          <w:tab/>
        </w:r>
        <w:r>
          <w:fldChar w:fldCharType="begin"/>
        </w:r>
        <w:r>
          <w:instrText xml:space="preserve"> PAGEREF _Toc20268 \h </w:instrText>
        </w:r>
        <w:r>
          <w:fldChar w:fldCharType="separate"/>
        </w:r>
        <w:r>
          <w:t>10</w:t>
        </w:r>
        <w:r>
          <w:fldChar w:fldCharType="end"/>
        </w:r>
      </w:hyperlink>
    </w:p>
    <w:p>
      <w:pPr>
        <w:pStyle w:val="TOC1"/>
        <w:tabs>
          <w:tab w:val="right" w:leader="dot" w:pos="8306"/>
        </w:tabs>
      </w:pPr>
      <w:hyperlink w:anchor="_Toc12095" w:history="1">
        <w:r>
          <w:rPr>
            <w:rFonts w:ascii="仿宋" w:eastAsia="仿宋" w:hAnsi="仿宋" w:cs="仿宋" w:hint="eastAsia"/>
            <w:lang w:eastAsia="zh-CN"/>
          </w:rPr>
          <w:t>四、工艺说明</w:t>
        </w:r>
        <w:r>
          <w:tab/>
        </w:r>
        <w:r>
          <w:fldChar w:fldCharType="begin"/>
        </w:r>
        <w:r>
          <w:instrText xml:space="preserve"> PAGEREF _Toc12095 \h </w:instrText>
        </w:r>
        <w:r>
          <w:fldChar w:fldCharType="separate"/>
        </w:r>
        <w:r>
          <w:t>11</w:t>
        </w:r>
        <w:r>
          <w:fldChar w:fldCharType="end"/>
        </w:r>
      </w:hyperlink>
    </w:p>
    <w:p>
      <w:pPr>
        <w:pStyle w:val="TOC2"/>
        <w:tabs>
          <w:tab w:val="right" w:leader="dot" w:pos="8306"/>
        </w:tabs>
      </w:pPr>
      <w:hyperlink w:anchor="_Toc5055" w:history="1">
        <w:r>
          <w:rPr>
            <w:rFonts w:ascii="仿宋" w:eastAsia="仿宋" w:hAnsi="仿宋" w:cs="仿宋" w:hint="eastAsia"/>
            <w:lang w:eastAsia="zh-CN"/>
          </w:rPr>
          <w:t>(一)、技术管理特点</w:t>
        </w:r>
        <w:r>
          <w:tab/>
        </w:r>
        <w:r>
          <w:fldChar w:fldCharType="begin"/>
        </w:r>
        <w:r>
          <w:instrText xml:space="preserve"> PAGEREF _Toc5055 \h </w:instrText>
        </w:r>
        <w:r>
          <w:fldChar w:fldCharType="separate"/>
        </w:r>
        <w:r>
          <w:t>11</w:t>
        </w:r>
        <w:r>
          <w:fldChar w:fldCharType="end"/>
        </w:r>
      </w:hyperlink>
    </w:p>
    <w:p>
      <w:pPr>
        <w:pStyle w:val="TOC2"/>
        <w:tabs>
          <w:tab w:val="right" w:leader="dot" w:pos="8306"/>
        </w:tabs>
      </w:pPr>
      <w:hyperlink w:anchor="_Toc24392" w:history="1">
        <w:r>
          <w:rPr>
            <w:rFonts w:ascii="仿宋" w:eastAsia="仿宋" w:hAnsi="仿宋" w:cs="仿宋" w:hint="eastAsia"/>
            <w:lang w:eastAsia="zh-CN"/>
          </w:rPr>
          <w:t>(二)、三元醇项目工艺技术设计方案</w:t>
        </w:r>
        <w:r>
          <w:tab/>
        </w:r>
        <w:r>
          <w:fldChar w:fldCharType="begin"/>
        </w:r>
        <w:r>
          <w:instrText xml:space="preserve"> PAGEREF _Toc24392 \h </w:instrText>
        </w:r>
        <w:r>
          <w:fldChar w:fldCharType="separate"/>
        </w:r>
        <w:r>
          <w:t>12</w:t>
        </w:r>
        <w:r>
          <w:fldChar w:fldCharType="end"/>
        </w:r>
      </w:hyperlink>
    </w:p>
    <w:p>
      <w:pPr>
        <w:pStyle w:val="TOC2"/>
        <w:tabs>
          <w:tab w:val="right" w:leader="dot" w:pos="8306"/>
        </w:tabs>
      </w:pPr>
      <w:hyperlink w:anchor="_Toc15365" w:history="1">
        <w:r>
          <w:rPr>
            <w:rFonts w:ascii="仿宋" w:eastAsia="仿宋" w:hAnsi="仿宋" w:cs="仿宋" w:hint="eastAsia"/>
            <w:lang w:eastAsia="zh-CN"/>
          </w:rPr>
          <w:t>(三)、设备选型方案</w:t>
        </w:r>
        <w:r>
          <w:tab/>
        </w:r>
        <w:r>
          <w:fldChar w:fldCharType="begin"/>
        </w:r>
        <w:r>
          <w:instrText xml:space="preserve"> PAGEREF _Toc15365 \h </w:instrText>
        </w:r>
        <w:r>
          <w:fldChar w:fldCharType="separate"/>
        </w:r>
        <w:r>
          <w:t>14</w:t>
        </w:r>
        <w:r>
          <w:fldChar w:fldCharType="end"/>
        </w:r>
      </w:hyperlink>
    </w:p>
    <w:p>
      <w:pPr>
        <w:pStyle w:val="TOC1"/>
        <w:tabs>
          <w:tab w:val="right" w:leader="dot" w:pos="8306"/>
        </w:tabs>
      </w:pPr>
      <w:hyperlink w:anchor="_Toc10357" w:history="1">
        <w:r>
          <w:rPr>
            <w:rFonts w:ascii="仿宋" w:eastAsia="仿宋" w:hAnsi="仿宋" w:cs="仿宋" w:hint="eastAsia"/>
            <w:lang w:eastAsia="zh-CN"/>
          </w:rPr>
          <w:t>五、产品规划分析</w:t>
        </w:r>
        <w:r>
          <w:tab/>
        </w:r>
        <w:r>
          <w:fldChar w:fldCharType="begin"/>
        </w:r>
        <w:r>
          <w:instrText xml:space="preserve"> PAGEREF _Toc10357 \h </w:instrText>
        </w:r>
        <w:r>
          <w:fldChar w:fldCharType="separate"/>
        </w:r>
        <w:r>
          <w:t>15</w:t>
        </w:r>
        <w:r>
          <w:fldChar w:fldCharType="end"/>
        </w:r>
      </w:hyperlink>
    </w:p>
    <w:p>
      <w:pPr>
        <w:pStyle w:val="TOC2"/>
        <w:tabs>
          <w:tab w:val="right" w:leader="dot" w:pos="8306"/>
        </w:tabs>
      </w:pPr>
      <w:hyperlink w:anchor="_Toc22815" w:history="1">
        <w:r>
          <w:rPr>
            <w:rFonts w:ascii="仿宋" w:eastAsia="仿宋" w:hAnsi="仿宋" w:cs="仿宋" w:hint="eastAsia"/>
            <w:lang w:eastAsia="zh-CN"/>
          </w:rPr>
          <w:t>(一)、产品规划</w:t>
        </w:r>
        <w:r>
          <w:tab/>
        </w:r>
        <w:r>
          <w:fldChar w:fldCharType="begin"/>
        </w:r>
        <w:r>
          <w:instrText xml:space="preserve"> PAGEREF _Toc22815 \h </w:instrText>
        </w:r>
        <w:r>
          <w:fldChar w:fldCharType="separate"/>
        </w:r>
        <w:r>
          <w:t>15</w:t>
        </w:r>
        <w:r>
          <w:fldChar w:fldCharType="end"/>
        </w:r>
      </w:hyperlink>
    </w:p>
    <w:p>
      <w:pPr>
        <w:pStyle w:val="TOC2"/>
        <w:tabs>
          <w:tab w:val="right" w:leader="dot" w:pos="8306"/>
        </w:tabs>
      </w:pPr>
      <w:hyperlink w:anchor="_Toc11103" w:history="1">
        <w:r>
          <w:rPr>
            <w:rFonts w:ascii="仿宋" w:eastAsia="仿宋" w:hAnsi="仿宋" w:cs="仿宋" w:hint="eastAsia"/>
            <w:lang w:eastAsia="zh-CN"/>
          </w:rPr>
          <w:t>(二)、建设规模</w:t>
        </w:r>
        <w:r>
          <w:tab/>
        </w:r>
        <w:r>
          <w:fldChar w:fldCharType="begin"/>
        </w:r>
        <w:r>
          <w:instrText xml:space="preserve"> PAGEREF _Toc11103 \h </w:instrText>
        </w:r>
        <w:r>
          <w:fldChar w:fldCharType="separate"/>
        </w:r>
        <w:r>
          <w:t>16</w:t>
        </w:r>
        <w:r>
          <w:fldChar w:fldCharType="end"/>
        </w:r>
      </w:hyperlink>
    </w:p>
    <w:p>
      <w:pPr>
        <w:pStyle w:val="TOC1"/>
        <w:tabs>
          <w:tab w:val="right" w:leader="dot" w:pos="8306"/>
        </w:tabs>
      </w:pPr>
      <w:hyperlink w:anchor="_Toc30039" w:history="1">
        <w:r>
          <w:rPr>
            <w:rFonts w:ascii="仿宋" w:eastAsia="仿宋" w:hAnsi="仿宋" w:cs="仿宋" w:hint="eastAsia"/>
            <w:lang w:eastAsia="zh-CN"/>
          </w:rPr>
          <w:t>六、三元醇项目文档管理</w:t>
        </w:r>
        <w:r>
          <w:tab/>
        </w:r>
        <w:r>
          <w:fldChar w:fldCharType="begin"/>
        </w:r>
        <w:r>
          <w:instrText xml:space="preserve"> PAGEREF _Toc30039 \h </w:instrText>
        </w:r>
        <w:r>
          <w:fldChar w:fldCharType="separate"/>
        </w:r>
        <w:r>
          <w:t>17</w:t>
        </w:r>
        <w:r>
          <w:fldChar w:fldCharType="end"/>
        </w:r>
      </w:hyperlink>
    </w:p>
    <w:p>
      <w:pPr>
        <w:pStyle w:val="TOC2"/>
        <w:tabs>
          <w:tab w:val="right" w:leader="dot" w:pos="8306"/>
        </w:tabs>
      </w:pPr>
      <w:hyperlink w:anchor="_Toc19697" w:history="1">
        <w:r>
          <w:rPr>
            <w:rFonts w:ascii="仿宋" w:eastAsia="仿宋" w:hAnsi="仿宋" w:cs="仿宋" w:hint="eastAsia"/>
            <w:lang w:eastAsia="zh-CN"/>
          </w:rPr>
          <w:t>(一)、文档编制与审查</w:t>
        </w:r>
        <w:r>
          <w:tab/>
        </w:r>
        <w:r>
          <w:fldChar w:fldCharType="begin"/>
        </w:r>
        <w:r>
          <w:instrText xml:space="preserve"> PAGEREF _Toc19697 \h </w:instrText>
        </w:r>
        <w:r>
          <w:fldChar w:fldCharType="separate"/>
        </w:r>
        <w:r>
          <w:t>17</w:t>
        </w:r>
        <w:r>
          <w:fldChar w:fldCharType="end"/>
        </w:r>
      </w:hyperlink>
    </w:p>
    <w:p>
      <w:pPr>
        <w:pStyle w:val="TOC2"/>
        <w:tabs>
          <w:tab w:val="right" w:leader="dot" w:pos="8306"/>
        </w:tabs>
      </w:pPr>
      <w:hyperlink w:anchor="_Toc32401" w:history="1">
        <w:r>
          <w:rPr>
            <w:rFonts w:ascii="仿宋" w:eastAsia="仿宋" w:hAnsi="仿宋" w:cs="仿宋" w:hint="eastAsia"/>
            <w:lang w:eastAsia="zh-CN"/>
          </w:rPr>
          <w:t>(二)、文档发布与分发</w:t>
        </w:r>
        <w:r>
          <w:tab/>
        </w:r>
        <w:r>
          <w:fldChar w:fldCharType="begin"/>
        </w:r>
        <w:r>
          <w:instrText xml:space="preserve"> PAGEREF _Toc32401 \h </w:instrText>
        </w:r>
        <w:r>
          <w:fldChar w:fldCharType="separate"/>
        </w:r>
        <w:r>
          <w:t>18</w:t>
        </w:r>
        <w:r>
          <w:fldChar w:fldCharType="end"/>
        </w:r>
      </w:hyperlink>
    </w:p>
    <w:p>
      <w:pPr>
        <w:pStyle w:val="TOC2"/>
        <w:tabs>
          <w:tab w:val="right" w:leader="dot" w:pos="8306"/>
        </w:tabs>
      </w:pPr>
      <w:hyperlink w:anchor="_Toc30110" w:history="1">
        <w:r>
          <w:rPr>
            <w:rFonts w:ascii="仿宋" w:eastAsia="仿宋" w:hAnsi="仿宋" w:cs="仿宋" w:hint="eastAsia"/>
            <w:lang w:eastAsia="zh-CN"/>
          </w:rPr>
          <w:t>(三)、文档存档与归档</w:t>
        </w:r>
        <w:r>
          <w:tab/>
        </w:r>
        <w:r>
          <w:fldChar w:fldCharType="begin"/>
        </w:r>
        <w:r>
          <w:instrText xml:space="preserve"> PAGEREF _Toc30110 \h </w:instrText>
        </w:r>
        <w:r>
          <w:fldChar w:fldCharType="separate"/>
        </w:r>
        <w:r>
          <w:t>19</w:t>
        </w:r>
        <w:r>
          <w:fldChar w:fldCharType="end"/>
        </w:r>
      </w:hyperlink>
    </w:p>
    <w:p>
      <w:pPr>
        <w:pStyle w:val="TOC1"/>
        <w:tabs>
          <w:tab w:val="right" w:leader="dot" w:pos="8306"/>
        </w:tabs>
      </w:pPr>
      <w:hyperlink w:anchor="_Toc3358" w:history="1">
        <w:r>
          <w:rPr>
            <w:rFonts w:ascii="仿宋" w:eastAsia="仿宋" w:hAnsi="仿宋" w:cs="仿宋" w:hint="eastAsia"/>
            <w:lang w:eastAsia="zh-CN"/>
          </w:rPr>
          <w:t>七、三元醇项目环境影响分析</w:t>
        </w:r>
        <w:r>
          <w:tab/>
        </w:r>
        <w:r>
          <w:fldChar w:fldCharType="begin"/>
        </w:r>
        <w:r>
          <w:instrText xml:space="preserve"> PAGEREF _Toc3358 \h </w:instrText>
        </w:r>
        <w:r>
          <w:fldChar w:fldCharType="separate"/>
        </w:r>
        <w:r>
          <w:t>20</w:t>
        </w:r>
        <w:r>
          <w:fldChar w:fldCharType="end"/>
        </w:r>
      </w:hyperlink>
    </w:p>
    <w:p>
      <w:pPr>
        <w:pStyle w:val="TOC2"/>
        <w:tabs>
          <w:tab w:val="right" w:leader="dot" w:pos="8306"/>
        </w:tabs>
      </w:pPr>
      <w:hyperlink w:anchor="_Toc12118" w:history="1">
        <w:r>
          <w:rPr>
            <w:rFonts w:ascii="仿宋" w:eastAsia="仿宋" w:hAnsi="仿宋" w:cs="仿宋" w:hint="eastAsia"/>
            <w:lang w:eastAsia="zh-CN"/>
          </w:rPr>
          <w:t>(一)、建设区域环境质量现状</w:t>
        </w:r>
        <w:r>
          <w:tab/>
        </w:r>
        <w:r>
          <w:fldChar w:fldCharType="begin"/>
        </w:r>
        <w:r>
          <w:instrText xml:space="preserve"> PAGEREF _Toc12118 \h </w:instrText>
        </w:r>
        <w:r>
          <w:fldChar w:fldCharType="separate"/>
        </w:r>
        <w:r>
          <w:t>20</w:t>
        </w:r>
        <w:r>
          <w:fldChar w:fldCharType="end"/>
        </w:r>
      </w:hyperlink>
    </w:p>
    <w:p>
      <w:pPr>
        <w:pStyle w:val="TOC2"/>
        <w:tabs>
          <w:tab w:val="right" w:leader="dot" w:pos="8306"/>
        </w:tabs>
      </w:pPr>
      <w:hyperlink w:anchor="_Toc12917" w:history="1">
        <w:r>
          <w:rPr>
            <w:rFonts w:ascii="仿宋" w:eastAsia="仿宋" w:hAnsi="仿宋" w:cs="仿宋" w:hint="eastAsia"/>
            <w:lang w:eastAsia="zh-CN"/>
          </w:rPr>
          <w:t>(二)、建设期环境保护</w:t>
        </w:r>
        <w:r>
          <w:tab/>
        </w:r>
        <w:r>
          <w:fldChar w:fldCharType="begin"/>
        </w:r>
        <w:r>
          <w:instrText xml:space="preserve"> PAGEREF _Toc12917 \h </w:instrText>
        </w:r>
        <w:r>
          <w:fldChar w:fldCharType="separate"/>
        </w:r>
        <w:r>
          <w:t>21</w:t>
        </w:r>
        <w:r>
          <w:fldChar w:fldCharType="end"/>
        </w:r>
      </w:hyperlink>
    </w:p>
    <w:p>
      <w:pPr>
        <w:pStyle w:val="TOC2"/>
        <w:tabs>
          <w:tab w:val="right" w:leader="dot" w:pos="8306"/>
        </w:tabs>
      </w:pPr>
      <w:hyperlink w:anchor="_Toc16372" w:history="1">
        <w:r>
          <w:rPr>
            <w:rFonts w:ascii="仿宋" w:eastAsia="仿宋" w:hAnsi="仿宋" w:cs="仿宋" w:hint="eastAsia"/>
            <w:lang w:eastAsia="zh-CN"/>
          </w:rPr>
          <w:t>(三)、运营期环境保护</w:t>
        </w:r>
        <w:r>
          <w:tab/>
        </w:r>
        <w:r>
          <w:fldChar w:fldCharType="begin"/>
        </w:r>
        <w:r>
          <w:instrText xml:space="preserve"> PAGEREF _Toc16372 \h </w:instrText>
        </w:r>
        <w:r>
          <w:fldChar w:fldCharType="separate"/>
        </w:r>
        <w:r>
          <w:t>23</w:t>
        </w:r>
        <w:r>
          <w:fldChar w:fldCharType="end"/>
        </w:r>
      </w:hyperlink>
    </w:p>
    <w:p>
      <w:pPr>
        <w:pStyle w:val="TOC2"/>
        <w:tabs>
          <w:tab w:val="right" w:leader="dot" w:pos="8306"/>
        </w:tabs>
      </w:pPr>
      <w:hyperlink w:anchor="_Toc5720" w:history="1">
        <w:r>
          <w:rPr>
            <w:rFonts w:ascii="仿宋" w:eastAsia="仿宋" w:hAnsi="仿宋" w:cs="仿宋" w:hint="eastAsia"/>
            <w:lang w:eastAsia="zh-CN"/>
          </w:rPr>
          <w:t>(四)、三元醇项目建设对区域经济的影响</w:t>
        </w:r>
        <w:r>
          <w:tab/>
        </w:r>
        <w:r>
          <w:fldChar w:fldCharType="begin"/>
        </w:r>
        <w:r>
          <w:instrText xml:space="preserve"> PAGEREF _Toc5720 \h </w:instrText>
        </w:r>
        <w:r>
          <w:fldChar w:fldCharType="separate"/>
        </w:r>
        <w:r>
          <w:t>24</w:t>
        </w:r>
        <w:r>
          <w:fldChar w:fldCharType="end"/>
        </w:r>
      </w:hyperlink>
    </w:p>
    <w:p>
      <w:pPr>
        <w:pStyle w:val="TOC2"/>
        <w:tabs>
          <w:tab w:val="right" w:leader="dot" w:pos="8306"/>
        </w:tabs>
      </w:pPr>
      <w:hyperlink w:anchor="_Toc3126" w:history="1">
        <w:r>
          <w:rPr>
            <w:rFonts w:ascii="仿宋" w:eastAsia="仿宋" w:hAnsi="仿宋" w:cs="仿宋" w:hint="eastAsia"/>
            <w:lang w:eastAsia="zh-CN"/>
          </w:rPr>
          <w:t>(五)、废弃物处理</w:t>
        </w:r>
        <w:r>
          <w:tab/>
        </w:r>
        <w:r>
          <w:fldChar w:fldCharType="begin"/>
        </w:r>
        <w:r>
          <w:instrText xml:space="preserve"> PAGEREF _Toc3126 \h </w:instrText>
        </w:r>
        <w:r>
          <w:fldChar w:fldCharType="separate"/>
        </w:r>
        <w:r>
          <w:t>26</w:t>
        </w:r>
        <w:r>
          <w:fldChar w:fldCharType="end"/>
        </w:r>
      </w:hyperlink>
    </w:p>
    <w:p>
      <w:pPr>
        <w:pStyle w:val="TOC2"/>
        <w:tabs>
          <w:tab w:val="right" w:leader="dot" w:pos="8306"/>
        </w:tabs>
      </w:pPr>
      <w:hyperlink w:anchor="_Toc7788" w:history="1">
        <w:r>
          <w:rPr>
            <w:rFonts w:ascii="仿宋" w:eastAsia="仿宋" w:hAnsi="仿宋" w:cs="仿宋" w:hint="eastAsia"/>
            <w:lang w:eastAsia="zh-CN"/>
          </w:rPr>
          <w:t>(六)、特殊环境影响分析</w:t>
        </w:r>
        <w:r>
          <w:tab/>
        </w:r>
        <w:r>
          <w:fldChar w:fldCharType="begin"/>
        </w:r>
        <w:r>
          <w:instrText xml:space="preserve"> PAGEREF _Toc7788 \h </w:instrText>
        </w:r>
        <w:r>
          <w:fldChar w:fldCharType="separate"/>
        </w:r>
        <w:r>
          <w:t>27</w:t>
        </w:r>
        <w:r>
          <w:fldChar w:fldCharType="end"/>
        </w:r>
      </w:hyperlink>
    </w:p>
    <w:p>
      <w:pPr>
        <w:pStyle w:val="TOC2"/>
        <w:tabs>
          <w:tab w:val="right" w:leader="dot" w:pos="8306"/>
        </w:tabs>
      </w:pPr>
      <w:hyperlink w:anchor="_Toc12173" w:history="1">
        <w:r>
          <w:rPr>
            <w:rFonts w:ascii="仿宋" w:eastAsia="仿宋" w:hAnsi="仿宋" w:cs="仿宋" w:hint="eastAsia"/>
            <w:lang w:eastAsia="zh-CN"/>
          </w:rPr>
          <w:t>(七)、清洁生产</w:t>
        </w:r>
        <w:r>
          <w:tab/>
        </w:r>
        <w:r>
          <w:fldChar w:fldCharType="begin"/>
        </w:r>
        <w:r>
          <w:instrText xml:space="preserve"> PAGEREF _Toc12173 \h </w:instrText>
        </w:r>
        <w:r>
          <w:fldChar w:fldCharType="separate"/>
        </w:r>
        <w:r>
          <w:t>28</w:t>
        </w:r>
        <w:r>
          <w:fldChar w:fldCharType="end"/>
        </w:r>
      </w:hyperlink>
    </w:p>
    <w:p>
      <w:pPr>
        <w:pStyle w:val="TOC2"/>
        <w:tabs>
          <w:tab w:val="right" w:leader="dot" w:pos="8306"/>
        </w:tabs>
      </w:pPr>
      <w:hyperlink w:anchor="_Toc31569" w:history="1">
        <w:r>
          <w:rPr>
            <w:rFonts w:ascii="仿宋" w:eastAsia="仿宋" w:hAnsi="仿宋" w:cs="仿宋" w:hint="eastAsia"/>
            <w:lang w:eastAsia="zh-CN"/>
          </w:rPr>
          <w:t>(八)、环境保护综合评价</w:t>
        </w:r>
        <w:r>
          <w:tab/>
        </w:r>
        <w:r>
          <w:fldChar w:fldCharType="begin"/>
        </w:r>
        <w:r>
          <w:instrText xml:space="preserve"> PAGEREF _Toc31569 \h </w:instrText>
        </w:r>
        <w:r>
          <w:fldChar w:fldCharType="separate"/>
        </w:r>
        <w:r>
          <w:t>29</w:t>
        </w:r>
        <w:r>
          <w:fldChar w:fldCharType="end"/>
        </w:r>
      </w:hyperlink>
    </w:p>
    <w:p>
      <w:pPr>
        <w:pStyle w:val="TOC1"/>
        <w:tabs>
          <w:tab w:val="right" w:leader="dot" w:pos="8306"/>
        </w:tabs>
      </w:pPr>
      <w:hyperlink w:anchor="_Toc22333" w:history="1">
        <w:r>
          <w:rPr>
            <w:rFonts w:ascii="仿宋" w:eastAsia="仿宋" w:hAnsi="仿宋" w:cs="仿宋" w:hint="eastAsia"/>
            <w:lang w:eastAsia="zh-CN"/>
          </w:rPr>
          <w:t>八、三元醇项目计划安排</w:t>
        </w:r>
        <w:r>
          <w:tab/>
        </w:r>
        <w:r>
          <w:fldChar w:fldCharType="begin"/>
        </w:r>
        <w:r>
          <w:instrText xml:space="preserve"> PAGEREF _Toc22333 \h </w:instrText>
        </w:r>
        <w:r>
          <w:fldChar w:fldCharType="separate"/>
        </w:r>
        <w:r>
          <w:t>31</w:t>
        </w:r>
        <w:r>
          <w:fldChar w:fldCharType="end"/>
        </w:r>
      </w:hyperlink>
    </w:p>
    <w:p>
      <w:pPr>
        <w:pStyle w:val="TOC2"/>
        <w:tabs>
          <w:tab w:val="right" w:leader="dot" w:pos="8306"/>
        </w:tabs>
      </w:pPr>
      <w:hyperlink w:anchor="_Toc4029" w:history="1">
        <w:r>
          <w:rPr>
            <w:rFonts w:ascii="仿宋" w:eastAsia="仿宋" w:hAnsi="仿宋" w:cs="仿宋" w:hint="eastAsia"/>
            <w:lang w:eastAsia="zh-CN"/>
          </w:rPr>
          <w:t>(一)、建设周期</w:t>
        </w:r>
        <w:r>
          <w:tab/>
        </w:r>
        <w:r>
          <w:fldChar w:fldCharType="begin"/>
        </w:r>
        <w:r>
          <w:instrText xml:space="preserve"> PAGEREF _Toc4029 \h </w:instrText>
        </w:r>
        <w:r>
          <w:fldChar w:fldCharType="separate"/>
        </w:r>
        <w:r>
          <w:t>31</w:t>
        </w:r>
        <w:r>
          <w:fldChar w:fldCharType="end"/>
        </w:r>
      </w:hyperlink>
    </w:p>
    <w:p>
      <w:pPr>
        <w:pStyle w:val="TOC2"/>
        <w:tabs>
          <w:tab w:val="right" w:leader="dot" w:pos="8306"/>
        </w:tabs>
      </w:pPr>
      <w:hyperlink w:anchor="_Toc9125" w:history="1">
        <w:r>
          <w:rPr>
            <w:rFonts w:ascii="仿宋" w:eastAsia="仿宋" w:hAnsi="仿宋" w:cs="仿宋" w:hint="eastAsia"/>
            <w:lang w:eastAsia="zh-CN"/>
          </w:rPr>
          <w:t>(二)、建设进度</w:t>
        </w:r>
        <w:r>
          <w:tab/>
        </w:r>
        <w:r>
          <w:fldChar w:fldCharType="begin"/>
        </w:r>
        <w:r>
          <w:instrText xml:space="preserve"> PAGEREF _Toc9125 \h </w:instrText>
        </w:r>
        <w:r>
          <w:fldChar w:fldCharType="separate"/>
        </w:r>
        <w:r>
          <w:t>31</w:t>
        </w:r>
        <w:r>
          <w:fldChar w:fldCharType="end"/>
        </w:r>
      </w:hyperlink>
    </w:p>
    <w:p>
      <w:pPr>
        <w:pStyle w:val="TOC2"/>
        <w:tabs>
          <w:tab w:val="right" w:leader="dot" w:pos="8306"/>
        </w:tabs>
      </w:pPr>
      <w:hyperlink w:anchor="_Toc2340" w:history="1">
        <w:r>
          <w:rPr>
            <w:rFonts w:ascii="仿宋" w:eastAsia="仿宋" w:hAnsi="仿宋" w:cs="仿宋" w:hint="eastAsia"/>
            <w:lang w:eastAsia="zh-CN"/>
          </w:rPr>
          <w:t>(三)、进度安排注意事项</w:t>
        </w:r>
        <w:r>
          <w:tab/>
        </w:r>
        <w:r>
          <w:fldChar w:fldCharType="begin"/>
        </w:r>
        <w:r>
          <w:instrText xml:space="preserve"> PAGEREF _Toc2340 \h </w:instrText>
        </w:r>
        <w:r>
          <w:fldChar w:fldCharType="separate"/>
        </w:r>
        <w:r>
          <w:t>32</w:t>
        </w:r>
        <w:r>
          <w:fldChar w:fldCharType="end"/>
        </w:r>
      </w:hyperlink>
    </w:p>
    <w:p>
      <w:pPr>
        <w:pStyle w:val="TOC2"/>
        <w:tabs>
          <w:tab w:val="right" w:leader="dot" w:pos="8306"/>
        </w:tabs>
      </w:pPr>
      <w:hyperlink w:anchor="_Toc10412" w:history="1">
        <w:r>
          <w:rPr>
            <w:rFonts w:ascii="仿宋" w:eastAsia="仿宋" w:hAnsi="仿宋" w:cs="仿宋" w:hint="eastAsia"/>
            <w:lang w:eastAsia="zh-CN"/>
          </w:rPr>
          <w:t>(四)、人力资源配置</w:t>
        </w:r>
        <w:r>
          <w:tab/>
        </w:r>
        <w:r>
          <w:fldChar w:fldCharType="begin"/>
        </w:r>
        <w:r>
          <w:instrText xml:space="preserve"> PAGEREF _Toc10412 \h </w:instrText>
        </w:r>
        <w:r>
          <w:fldChar w:fldCharType="separate"/>
        </w:r>
        <w:r>
          <w:t>34</w:t>
        </w:r>
        <w:r>
          <w:fldChar w:fldCharType="end"/>
        </w:r>
      </w:hyperlink>
    </w:p>
    <w:p>
      <w:pPr>
        <w:pStyle w:val="TOC1"/>
        <w:tabs>
          <w:tab w:val="right" w:leader="dot" w:pos="8306"/>
        </w:tabs>
      </w:pPr>
      <w:hyperlink w:anchor="_Toc32503" w:history="1">
        <w:r>
          <w:rPr>
            <w:rFonts w:ascii="仿宋" w:eastAsia="仿宋" w:hAnsi="仿宋" w:cs="仿宋" w:hint="eastAsia"/>
            <w:lang w:eastAsia="zh-CN"/>
          </w:rPr>
          <w:t>九、三元醇项目人力资源管理</w:t>
        </w:r>
        <w:r>
          <w:tab/>
        </w:r>
        <w:r>
          <w:fldChar w:fldCharType="begin"/>
        </w:r>
        <w:r>
          <w:instrText xml:space="preserve"> PAGEREF _Toc32503 \h </w:instrText>
        </w:r>
        <w:r>
          <w:fldChar w:fldCharType="separate"/>
        </w:r>
        <w:r>
          <w:t>35</w:t>
        </w:r>
        <w:r>
          <w:fldChar w:fldCharType="end"/>
        </w:r>
      </w:hyperlink>
    </w:p>
    <w:p>
      <w:pPr>
        <w:pStyle w:val="TOC2"/>
        <w:tabs>
          <w:tab w:val="right" w:leader="dot" w:pos="8306"/>
        </w:tabs>
      </w:pPr>
      <w:hyperlink w:anchor="_Toc11935" w:history="1">
        <w:r>
          <w:rPr>
            <w:rFonts w:ascii="仿宋" w:eastAsia="仿宋" w:hAnsi="仿宋" w:cs="仿宋" w:hint="eastAsia"/>
            <w:lang w:eastAsia="zh-CN"/>
          </w:rPr>
          <w:t>(一)、建立健全的预算管理制度</w:t>
        </w:r>
        <w:r>
          <w:tab/>
        </w:r>
        <w:r>
          <w:fldChar w:fldCharType="begin"/>
        </w:r>
        <w:r>
          <w:instrText xml:space="preserve"> PAGEREF _Toc11935 \h </w:instrText>
        </w:r>
        <w:r>
          <w:fldChar w:fldCharType="separate"/>
        </w:r>
        <w:r>
          <w:t>35</w:t>
        </w:r>
        <w:r>
          <w:fldChar w:fldCharType="end"/>
        </w:r>
      </w:hyperlink>
    </w:p>
    <w:p>
      <w:pPr>
        <w:pStyle w:val="TOC2"/>
        <w:tabs>
          <w:tab w:val="right" w:leader="dot" w:pos="8306"/>
        </w:tabs>
      </w:pPr>
      <w:hyperlink w:anchor="_Toc21631" w:history="1">
        <w:r>
          <w:rPr>
            <w:rFonts w:ascii="仿宋" w:eastAsia="仿宋" w:hAnsi="仿宋" w:cs="仿宋" w:hint="eastAsia"/>
            <w:lang w:eastAsia="zh-CN"/>
          </w:rPr>
          <w:t>(二)、加强资金流动监控</w:t>
        </w:r>
        <w:r>
          <w:tab/>
        </w:r>
        <w:r>
          <w:fldChar w:fldCharType="begin"/>
        </w:r>
        <w:r>
          <w:instrText xml:space="preserve"> PAGEREF _Toc21631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5" w:history="1">
        <w:r>
          <w:rPr>
            <w:rFonts w:ascii="仿宋" w:eastAsia="仿宋" w:hAnsi="仿宋" w:cs="仿宋" w:hint="eastAsia"/>
            <w:lang w:eastAsia="zh-CN"/>
          </w:rPr>
          <w:t>(三)、制定完善的风险控制机制</w:t>
        </w:r>
        <w:r>
          <w:tab/>
        </w:r>
        <w:r>
          <w:fldChar w:fldCharType="begin"/>
        </w:r>
        <w:r>
          <w:instrText xml:space="preserve"> PAGEREF _Toc7945 \h </w:instrText>
        </w:r>
        <w:r>
          <w:fldChar w:fldCharType="separate"/>
        </w:r>
        <w:r>
          <w:t>37</w:t>
        </w:r>
        <w:r>
          <w:fldChar w:fldCharType="end"/>
        </w:r>
      </w:hyperlink>
    </w:p>
    <w:p>
      <w:pPr>
        <w:pStyle w:val="TOC2"/>
        <w:tabs>
          <w:tab w:val="right" w:leader="dot" w:pos="8306"/>
        </w:tabs>
      </w:pPr>
      <w:hyperlink w:anchor="_Toc15064" w:history="1">
        <w:r>
          <w:rPr>
            <w:rFonts w:ascii="仿宋" w:eastAsia="仿宋" w:hAnsi="仿宋" w:cs="仿宋" w:hint="eastAsia"/>
            <w:lang w:eastAsia="zh-CN"/>
          </w:rPr>
          <w:t>(四)、优化成本管理</w:t>
        </w:r>
        <w:r>
          <w:tab/>
        </w:r>
        <w:r>
          <w:fldChar w:fldCharType="begin"/>
        </w:r>
        <w:r>
          <w:instrText xml:space="preserve"> PAGEREF _Toc15064 \h </w:instrText>
        </w:r>
        <w:r>
          <w:fldChar w:fldCharType="separate"/>
        </w:r>
        <w:r>
          <w:t>39</w:t>
        </w:r>
        <w:r>
          <w:fldChar w:fldCharType="end"/>
        </w:r>
      </w:hyperlink>
    </w:p>
    <w:p>
      <w:pPr>
        <w:pStyle w:val="TOC1"/>
        <w:tabs>
          <w:tab w:val="right" w:leader="dot" w:pos="8306"/>
        </w:tabs>
      </w:pPr>
      <w:hyperlink w:anchor="_Toc9553" w:history="1">
        <w:r>
          <w:rPr>
            <w:rFonts w:ascii="仿宋" w:eastAsia="仿宋" w:hAnsi="仿宋" w:cs="仿宋" w:hint="eastAsia"/>
            <w:lang w:eastAsia="zh-CN"/>
          </w:rPr>
          <w:t>十、三元醇项目创新与研发</w:t>
        </w:r>
        <w:r>
          <w:tab/>
        </w:r>
        <w:r>
          <w:fldChar w:fldCharType="begin"/>
        </w:r>
        <w:r>
          <w:instrText xml:space="preserve"> PAGEREF _Toc9553 \h </w:instrText>
        </w:r>
        <w:r>
          <w:fldChar w:fldCharType="separate"/>
        </w:r>
        <w:r>
          <w:t>40</w:t>
        </w:r>
        <w:r>
          <w:fldChar w:fldCharType="end"/>
        </w:r>
      </w:hyperlink>
    </w:p>
    <w:p>
      <w:pPr>
        <w:pStyle w:val="TOC2"/>
        <w:tabs>
          <w:tab w:val="right" w:leader="dot" w:pos="8306"/>
        </w:tabs>
      </w:pPr>
      <w:hyperlink w:anchor="_Toc23462" w:history="1">
        <w:r>
          <w:rPr>
            <w:rFonts w:ascii="仿宋" w:eastAsia="仿宋" w:hAnsi="仿宋" w:cs="仿宋" w:hint="eastAsia"/>
            <w:lang w:eastAsia="zh-CN"/>
          </w:rPr>
          <w:t>(一)、创新策略与方向</w:t>
        </w:r>
        <w:r>
          <w:tab/>
        </w:r>
        <w:r>
          <w:fldChar w:fldCharType="begin"/>
        </w:r>
        <w:r>
          <w:instrText xml:space="preserve"> PAGEREF _Toc23462 \h </w:instrText>
        </w:r>
        <w:r>
          <w:fldChar w:fldCharType="separate"/>
        </w:r>
        <w:r>
          <w:t>40</w:t>
        </w:r>
        <w:r>
          <w:fldChar w:fldCharType="end"/>
        </w:r>
      </w:hyperlink>
    </w:p>
    <w:p>
      <w:pPr>
        <w:pStyle w:val="TOC2"/>
        <w:tabs>
          <w:tab w:val="right" w:leader="dot" w:pos="8306"/>
        </w:tabs>
      </w:pPr>
      <w:hyperlink w:anchor="_Toc2325" w:history="1">
        <w:r>
          <w:rPr>
            <w:rFonts w:ascii="仿宋" w:eastAsia="仿宋" w:hAnsi="仿宋" w:cs="仿宋" w:hint="eastAsia"/>
            <w:lang w:eastAsia="zh-CN"/>
          </w:rPr>
          <w:t>(二)、研发规划与投入</w:t>
        </w:r>
        <w:r>
          <w:tab/>
        </w:r>
        <w:r>
          <w:fldChar w:fldCharType="begin"/>
        </w:r>
        <w:r>
          <w:instrText xml:space="preserve"> PAGEREF _Toc2325 \h </w:instrText>
        </w:r>
        <w:r>
          <w:fldChar w:fldCharType="separate"/>
        </w:r>
        <w:r>
          <w:t>41</w:t>
        </w:r>
        <w:r>
          <w:fldChar w:fldCharType="end"/>
        </w:r>
      </w:hyperlink>
    </w:p>
    <w:p>
      <w:pPr>
        <w:pStyle w:val="TOC1"/>
        <w:tabs>
          <w:tab w:val="right" w:leader="dot" w:pos="8306"/>
        </w:tabs>
      </w:pPr>
      <w:hyperlink w:anchor="_Toc14958" w:history="1">
        <w:r>
          <w:rPr>
            <w:rFonts w:ascii="仿宋" w:eastAsia="仿宋" w:hAnsi="仿宋" w:cs="仿宋" w:hint="eastAsia"/>
            <w:lang w:eastAsia="zh-CN"/>
          </w:rPr>
          <w:t>十一、三元醇项目技术管理</w:t>
        </w:r>
        <w:r>
          <w:tab/>
        </w:r>
        <w:r>
          <w:fldChar w:fldCharType="begin"/>
        </w:r>
        <w:r>
          <w:instrText xml:space="preserve"> PAGEREF _Toc14958 \h </w:instrText>
        </w:r>
        <w:r>
          <w:fldChar w:fldCharType="separate"/>
        </w:r>
        <w:r>
          <w:t>43</w:t>
        </w:r>
        <w:r>
          <w:fldChar w:fldCharType="end"/>
        </w:r>
      </w:hyperlink>
    </w:p>
    <w:p>
      <w:pPr>
        <w:pStyle w:val="TOC2"/>
        <w:tabs>
          <w:tab w:val="right" w:leader="dot" w:pos="8306"/>
        </w:tabs>
      </w:pPr>
      <w:hyperlink w:anchor="_Toc14499" w:history="1">
        <w:r>
          <w:rPr>
            <w:rFonts w:ascii="仿宋" w:eastAsia="仿宋" w:hAnsi="仿宋" w:cs="仿宋" w:hint="eastAsia"/>
            <w:lang w:eastAsia="zh-CN"/>
          </w:rPr>
          <w:t>(一)、技术方案选用方向</w:t>
        </w:r>
        <w:r>
          <w:tab/>
        </w:r>
        <w:r>
          <w:fldChar w:fldCharType="begin"/>
        </w:r>
        <w:r>
          <w:instrText xml:space="preserve"> PAGEREF _Toc14499 \h </w:instrText>
        </w:r>
        <w:r>
          <w:fldChar w:fldCharType="separate"/>
        </w:r>
        <w:r>
          <w:t>43</w:t>
        </w:r>
        <w:r>
          <w:fldChar w:fldCharType="end"/>
        </w:r>
      </w:hyperlink>
    </w:p>
    <w:p>
      <w:pPr>
        <w:pStyle w:val="TOC2"/>
        <w:tabs>
          <w:tab w:val="right" w:leader="dot" w:pos="8306"/>
        </w:tabs>
      </w:pPr>
      <w:hyperlink w:anchor="_Toc2491" w:history="1">
        <w:r>
          <w:rPr>
            <w:rFonts w:ascii="仿宋" w:eastAsia="仿宋" w:hAnsi="仿宋" w:cs="仿宋" w:hint="eastAsia"/>
            <w:lang w:eastAsia="zh-CN"/>
          </w:rPr>
          <w:t>(二)、工艺技术方案选用原则</w:t>
        </w:r>
        <w:r>
          <w:tab/>
        </w:r>
        <w:r>
          <w:fldChar w:fldCharType="begin"/>
        </w:r>
        <w:r>
          <w:instrText xml:space="preserve"> PAGEREF _Toc2491 \h </w:instrText>
        </w:r>
        <w:r>
          <w:fldChar w:fldCharType="separate"/>
        </w:r>
        <w:r>
          <w:t>45</w:t>
        </w:r>
        <w:r>
          <w:fldChar w:fldCharType="end"/>
        </w:r>
      </w:hyperlink>
    </w:p>
    <w:p>
      <w:pPr>
        <w:pStyle w:val="TOC2"/>
        <w:tabs>
          <w:tab w:val="right" w:leader="dot" w:pos="8306"/>
        </w:tabs>
      </w:pPr>
      <w:hyperlink w:anchor="_Toc27647" w:history="1">
        <w:r>
          <w:rPr>
            <w:rFonts w:ascii="仿宋" w:eastAsia="仿宋" w:hAnsi="仿宋" w:cs="仿宋" w:hint="eastAsia"/>
            <w:lang w:eastAsia="zh-CN"/>
          </w:rPr>
          <w:t>(三)、工艺技术方案要求</w:t>
        </w:r>
        <w:r>
          <w:tab/>
        </w:r>
        <w:r>
          <w:fldChar w:fldCharType="begin"/>
        </w:r>
        <w:r>
          <w:instrText xml:space="preserve"> PAGEREF _Toc27647 \h </w:instrText>
        </w:r>
        <w:r>
          <w:fldChar w:fldCharType="separate"/>
        </w:r>
        <w:r>
          <w:t>47</w:t>
        </w:r>
        <w:r>
          <w:fldChar w:fldCharType="end"/>
        </w:r>
      </w:hyperlink>
    </w:p>
    <w:p>
      <w:pPr>
        <w:pStyle w:val="TOC1"/>
        <w:tabs>
          <w:tab w:val="right" w:leader="dot" w:pos="8306"/>
        </w:tabs>
      </w:pPr>
      <w:hyperlink w:anchor="_Toc23164" w:history="1">
        <w:r>
          <w:rPr>
            <w:rFonts w:ascii="仿宋" w:eastAsia="仿宋" w:hAnsi="仿宋" w:cs="仿宋" w:hint="eastAsia"/>
            <w:lang w:eastAsia="zh-CN"/>
          </w:rPr>
          <w:t>十二、三元醇项目社会影响</w:t>
        </w:r>
        <w:r>
          <w:tab/>
        </w:r>
        <w:r>
          <w:fldChar w:fldCharType="begin"/>
        </w:r>
        <w:r>
          <w:instrText xml:space="preserve"> PAGEREF _Toc23164 \h </w:instrText>
        </w:r>
        <w:r>
          <w:fldChar w:fldCharType="separate"/>
        </w:r>
        <w:r>
          <w:t>49</w:t>
        </w:r>
        <w:r>
          <w:fldChar w:fldCharType="end"/>
        </w:r>
      </w:hyperlink>
    </w:p>
    <w:p>
      <w:pPr>
        <w:pStyle w:val="TOC2"/>
        <w:tabs>
          <w:tab w:val="right" w:leader="dot" w:pos="8306"/>
        </w:tabs>
      </w:pPr>
      <w:hyperlink w:anchor="_Toc19800" w:history="1">
        <w:r>
          <w:rPr>
            <w:rFonts w:ascii="仿宋" w:eastAsia="仿宋" w:hAnsi="仿宋" w:cs="仿宋" w:hint="eastAsia"/>
            <w:lang w:eastAsia="zh-CN"/>
          </w:rPr>
          <w:t>(一)、社会责任与义务</w:t>
        </w:r>
        <w:r>
          <w:tab/>
        </w:r>
        <w:r>
          <w:fldChar w:fldCharType="begin"/>
        </w:r>
        <w:r>
          <w:instrText xml:space="preserve"> PAGEREF _Toc19800 \h </w:instrText>
        </w:r>
        <w:r>
          <w:fldChar w:fldCharType="separate"/>
        </w:r>
        <w:r>
          <w:t>49</w:t>
        </w:r>
        <w:r>
          <w:fldChar w:fldCharType="end"/>
        </w:r>
      </w:hyperlink>
    </w:p>
    <w:p>
      <w:pPr>
        <w:pStyle w:val="TOC2"/>
        <w:tabs>
          <w:tab w:val="right" w:leader="dot" w:pos="8306"/>
        </w:tabs>
      </w:pPr>
      <w:hyperlink w:anchor="_Toc32572" w:history="1">
        <w:r>
          <w:rPr>
            <w:rFonts w:ascii="仿宋" w:eastAsia="仿宋" w:hAnsi="仿宋" w:cs="仿宋" w:hint="eastAsia"/>
            <w:lang w:eastAsia="zh-CN"/>
          </w:rPr>
          <w:t>(二)、社会参与与沟通</w:t>
        </w:r>
        <w:r>
          <w:tab/>
        </w:r>
        <w:r>
          <w:fldChar w:fldCharType="begin"/>
        </w:r>
        <w:r>
          <w:instrText xml:space="preserve"> PAGEREF _Toc32572 \h </w:instrText>
        </w:r>
        <w:r>
          <w:fldChar w:fldCharType="separate"/>
        </w:r>
        <w:r>
          <w:t>50</w:t>
        </w:r>
        <w:r>
          <w:fldChar w:fldCharType="end"/>
        </w:r>
      </w:hyperlink>
    </w:p>
    <w:p>
      <w:pPr>
        <w:pStyle w:val="TOC1"/>
        <w:tabs>
          <w:tab w:val="right" w:leader="dot" w:pos="8306"/>
        </w:tabs>
      </w:pPr>
      <w:hyperlink w:anchor="_Toc14807" w:history="1">
        <w:r>
          <w:rPr>
            <w:rFonts w:ascii="仿宋" w:eastAsia="仿宋" w:hAnsi="仿宋" w:cs="仿宋" w:hint="eastAsia"/>
            <w:lang w:eastAsia="zh-CN"/>
          </w:rPr>
          <w:t>十三、三元醇项目工程方案分析</w:t>
        </w:r>
        <w:r>
          <w:tab/>
        </w:r>
        <w:r>
          <w:fldChar w:fldCharType="begin"/>
        </w:r>
        <w:r>
          <w:instrText xml:space="preserve"> PAGEREF _Toc14807 \h </w:instrText>
        </w:r>
        <w:r>
          <w:fldChar w:fldCharType="separate"/>
        </w:r>
        <w:r>
          <w:t>51</w:t>
        </w:r>
        <w:r>
          <w:fldChar w:fldCharType="end"/>
        </w:r>
      </w:hyperlink>
    </w:p>
    <w:p>
      <w:pPr>
        <w:pStyle w:val="TOC2"/>
        <w:tabs>
          <w:tab w:val="right" w:leader="dot" w:pos="8306"/>
        </w:tabs>
      </w:pPr>
      <w:hyperlink w:anchor="_Toc2591" w:history="1">
        <w:r>
          <w:rPr>
            <w:rFonts w:ascii="仿宋" w:eastAsia="仿宋" w:hAnsi="仿宋" w:cs="仿宋" w:hint="eastAsia"/>
            <w:lang w:eastAsia="zh-CN"/>
          </w:rPr>
          <w:t>(一)、建筑工程设计原则</w:t>
        </w:r>
        <w:r>
          <w:tab/>
        </w:r>
        <w:r>
          <w:fldChar w:fldCharType="begin"/>
        </w:r>
        <w:r>
          <w:instrText xml:space="preserve"> PAGEREF _Toc2591 \h </w:instrText>
        </w:r>
        <w:r>
          <w:fldChar w:fldCharType="separate"/>
        </w:r>
        <w:r>
          <w:t>51</w:t>
        </w:r>
        <w:r>
          <w:fldChar w:fldCharType="end"/>
        </w:r>
      </w:hyperlink>
    </w:p>
    <w:p>
      <w:pPr>
        <w:pStyle w:val="TOC2"/>
        <w:tabs>
          <w:tab w:val="right" w:leader="dot" w:pos="8306"/>
        </w:tabs>
      </w:pPr>
      <w:hyperlink w:anchor="_Toc1579" w:history="1">
        <w:r>
          <w:rPr>
            <w:rFonts w:ascii="仿宋" w:eastAsia="仿宋" w:hAnsi="仿宋" w:cs="仿宋" w:hint="eastAsia"/>
            <w:lang w:eastAsia="zh-CN"/>
          </w:rPr>
          <w:t>(二)、土建工程建设指标</w:t>
        </w:r>
        <w:r>
          <w:tab/>
        </w:r>
        <w:r>
          <w:fldChar w:fldCharType="begin"/>
        </w:r>
        <w:r>
          <w:instrText xml:space="preserve"> PAGEREF _Toc1579 \h </w:instrText>
        </w:r>
        <w:r>
          <w:fldChar w:fldCharType="separate"/>
        </w:r>
        <w:r>
          <w:t>54</w:t>
        </w:r>
        <w:r>
          <w:fldChar w:fldCharType="end"/>
        </w:r>
      </w:hyperlink>
    </w:p>
    <w:p>
      <w:pPr>
        <w:pStyle w:val="TOC1"/>
        <w:tabs>
          <w:tab w:val="right" w:leader="dot" w:pos="8306"/>
        </w:tabs>
      </w:pPr>
      <w:hyperlink w:anchor="_Toc17357" w:history="1">
        <w:r>
          <w:rPr>
            <w:rFonts w:ascii="仿宋" w:eastAsia="仿宋" w:hAnsi="仿宋" w:cs="仿宋" w:hint="eastAsia"/>
            <w:lang w:eastAsia="zh-CN"/>
          </w:rPr>
          <w:t>十四、三元醇项目变更管理</w:t>
        </w:r>
        <w:r>
          <w:tab/>
        </w:r>
        <w:r>
          <w:fldChar w:fldCharType="begin"/>
        </w:r>
        <w:r>
          <w:instrText xml:space="preserve"> PAGEREF _Toc17357 \h </w:instrText>
        </w:r>
        <w:r>
          <w:fldChar w:fldCharType="separate"/>
        </w:r>
        <w:r>
          <w:t>56</w:t>
        </w:r>
        <w:r>
          <w:fldChar w:fldCharType="end"/>
        </w:r>
      </w:hyperlink>
    </w:p>
    <w:p>
      <w:pPr>
        <w:pStyle w:val="TOC2"/>
        <w:tabs>
          <w:tab w:val="right" w:leader="dot" w:pos="8306"/>
        </w:tabs>
      </w:pPr>
      <w:hyperlink w:anchor="_Toc19525" w:history="1">
        <w:r>
          <w:rPr>
            <w:rFonts w:ascii="仿宋" w:eastAsia="仿宋" w:hAnsi="仿宋" w:cs="仿宋" w:hint="eastAsia"/>
            <w:lang w:eastAsia="zh-CN"/>
          </w:rPr>
          <w:t>(一)、变更申请与评估</w:t>
        </w:r>
        <w:r>
          <w:tab/>
        </w:r>
        <w:r>
          <w:fldChar w:fldCharType="begin"/>
        </w:r>
        <w:r>
          <w:instrText xml:space="preserve"> PAGEREF _Toc19525 \h </w:instrText>
        </w:r>
        <w:r>
          <w:fldChar w:fldCharType="separate"/>
        </w:r>
        <w:r>
          <w:t>56</w:t>
        </w:r>
        <w:r>
          <w:fldChar w:fldCharType="end"/>
        </w:r>
      </w:hyperlink>
    </w:p>
    <w:p>
      <w:pPr>
        <w:pStyle w:val="TOC2"/>
        <w:tabs>
          <w:tab w:val="right" w:leader="dot" w:pos="8306"/>
        </w:tabs>
      </w:pPr>
      <w:hyperlink w:anchor="_Toc10929" w:history="1">
        <w:r>
          <w:rPr>
            <w:rFonts w:ascii="仿宋" w:eastAsia="仿宋" w:hAnsi="仿宋" w:cs="仿宋" w:hint="eastAsia"/>
            <w:lang w:eastAsia="zh-CN"/>
          </w:rPr>
          <w:t>(二)、变更实施与控制</w:t>
        </w:r>
        <w:r>
          <w:tab/>
        </w:r>
        <w:r>
          <w:fldChar w:fldCharType="begin"/>
        </w:r>
        <w:r>
          <w:instrText xml:space="preserve"> PAGEREF _Toc10929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03"/>
      <w:r>
        <w:rPr>
          <w:rFonts w:ascii="仿宋" w:eastAsia="仿宋" w:hAnsi="仿宋" w:cs="仿宋" w:hint="eastAsia"/>
          <w:sz w:val="28"/>
          <w:lang w:eastAsia="zh-CN"/>
        </w:rPr>
        <w:t>一、三元醇项目选址可行性分析</w:t>
      </w:r>
      <w:bookmarkEnd w:id="2"/>
    </w:p>
    <w:p>
      <w:pPr>
        <w:pStyle w:val="Heading2"/>
        <w:rPr>
          <w:rFonts w:ascii="仿宋" w:eastAsia="仿宋" w:hAnsi="仿宋" w:cs="仿宋" w:hint="eastAsia"/>
          <w:lang w:eastAsia="zh-CN"/>
        </w:rPr>
      </w:pPr>
      <w:bookmarkStart w:id="3" w:name="_Toc14313"/>
      <w:r>
        <w:rPr>
          <w:rFonts w:ascii="仿宋" w:eastAsia="仿宋" w:hAnsi="仿宋" w:cs="仿宋" w:hint="eastAsia"/>
          <w:lang w:eastAsia="zh-CN"/>
        </w:rPr>
        <w:t>(一)、三元醇项目选址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该三元醇项目选址位于XX省XX市XX区XXX街道</w:t>
      </w:r>
    </w:p>
    <w:p>
      <w:pPr>
        <w:pStyle w:val="Heading2"/>
        <w:ind w:firstLine="560" w:firstLineChars="200"/>
        <w:rPr>
          <w:rFonts w:ascii="仿宋" w:eastAsia="仿宋" w:hAnsi="仿宋" w:cs="仿宋" w:hint="eastAsia"/>
          <w:sz w:val="28"/>
          <w:lang w:eastAsia="zh-CN"/>
        </w:rPr>
      </w:pPr>
      <w:bookmarkStart w:id="4" w:name="_Toc155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三元醇项目的征地面积将根据三元醇项目的实际规模和需求进行精确规划。具体面积XXX平方米，旨在确保三元醇项目不仅能够满足当前的发展需求，还能够预留空间以适应未来的扩展。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净用地面积是在征地面积基础上去除不可利用面积后的实际可开发用地。具体面积XXX平方米，考虑到环保、交通、安全等多方面因素，以确保三元醇项目在整体利用效率上达到最优。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三元醇项目计划建设的建筑总规模具体面积XXX平方米。这一规模的确定综合考虑了三元醇项目的性质、规模，以及城市规划的相关要求，确保建筑布局与周边环境协调一致。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绿地率是三元醇项目用地中被规划为绿地的比例。具体面积XXX平方米，旨在通过合理规划绿地，改善三元醇项目周边环境，提升居民生活质量，并符合城市整体绿化规划。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容积率是用地上可以建设的建筑总体积与用地面积之比。具体面积XXX，通过合理的容积率规划，确保三元醇项目建筑规模与周边环境和谐共生。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确保三元醇项目选址与当地城市规划相一致，具体面积XXX平方米。通过与城市规划部门深入沟通，确保三元醇项目不仅符合城市的整体发展方向，还能够融入城市的发展布局，为城市的长远发展贡献力量。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充分了解并确保三元醇项目选址符合当地产业政策，具体面积XXX平方米。这包括三元醇项目对当地经济的促进作用，以及对相关产业的带动效应，确保三元醇项目与地方政府的产业政策保持一致，促进共赢合作。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用地总体要求必须符合环保和可持续发展的原则，具体面积XXX平方米。通过采用绿色建筑设计、节能减排等措施，确保三元醇项目在建设和运营过程中对环境的影响最小化，达到可持续发展的要求。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确保三元醇项目选址具备必要的公共设施配套，具体面积XXX平方米。这包括交通便利性、教育、医疗等基础设施，以提高居民生活品质，使得三元醇项目选址更具吸引力。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考虑用地总体要求对当地社会稳定性的影响，具体面积XXX平方米。通过深入了解当地社区反馈，确保三元醇项目的选址和建设过程对当地社会和谐稳定产生积极作用。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元醇项目选址不仅符合法规和规划，还在实际操作中具有可行性。这一全面规划将为三元醇项目的成功实施提供坚实的基础，确保三元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元醇项目的设备规划和空间设计中，我们将采取灵活设备布局的措施。设备布局将根据实际需求进行灵活设计，避免不必要的浪费。通过合理规划设备摆放位置，我们将提高设备的利用率，减少设备间距，以确保三元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元醇项目内部引入共享设施的概念，例如共享会议室、办公区等。通过这种方式，我们可以减少对资源的重复建设，提高资源共享效率，从而减小三元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元醇项目的总图布置中，我们将不同功能区域进行明确的规划，以最大程度满足三元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2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我们首先关注市场因素，包括潜在客户分布、竞争对手位置、市场需求等。通过深入的市场调研，我们能够更准确地评估选址对于市场开拓和产品销售的影响，确保三元醇项目能够在有利的市场环境中蓬勃发展。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三元醇项目对环境的影响是综合评价的重要因素之一。我们将详细考虑选址周边的自然环境、生态保护区、水源地等情况，确保三元醇项目的建设和运营对环境影响最小化，并符合当地的环保法规标准。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对选址的评价还需充分考虑当地政府的产业政策和法规。我们将详细了解三元醇项目所在地的相关政策，确保三元醇项目的规划和运营与当地法规相符，降低不必要的法律风险。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考虑到社会稳定性对企业运营的重要性，我们将评估选址地区的社会安全情况、劳工关系、社区反馈等方面，以确保三元醇项目的建设和运营不会受到社会稳定性的负面影响。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最后，我们将综合考虑用地成本，包括土地购置费用、土地开发成本等。通过对用地成本的详细评估，我们能够做出更为精确的经济效益分析，为三元醇项目的投资决策提供有力支持。</w:t>
      </w:r>
    </w:p>
    <w:p>
      <w:pPr>
        <w:pStyle w:val="Heading1"/>
        <w:ind w:firstLine="560" w:firstLineChars="200"/>
        <w:rPr>
          <w:rFonts w:ascii="仿宋" w:eastAsia="仿宋" w:hAnsi="仿宋" w:cs="仿宋" w:hint="eastAsia"/>
          <w:sz w:val="28"/>
          <w:lang w:eastAsia="zh-CN"/>
        </w:rPr>
      </w:pPr>
      <w:bookmarkStart w:id="8" w:name="_Toc12484"/>
      <w:r>
        <w:rPr>
          <w:rFonts w:ascii="仿宋" w:eastAsia="仿宋" w:hAnsi="仿宋" w:cs="仿宋" w:hint="eastAsia"/>
          <w:sz w:val="28"/>
          <w:lang w:eastAsia="zh-CN"/>
        </w:rPr>
        <w:t>二、三元醇项目建设单位说明</w:t>
      </w:r>
      <w:bookmarkEnd w:id="8"/>
    </w:p>
    <w:p>
      <w:pPr>
        <w:pStyle w:val="Heading2"/>
        <w:rPr>
          <w:rFonts w:ascii="仿宋" w:eastAsia="仿宋" w:hAnsi="仿宋" w:cs="仿宋" w:hint="eastAsia"/>
          <w:lang w:eastAsia="zh-CN"/>
        </w:rPr>
      </w:pPr>
      <w:bookmarkStart w:id="9" w:name="_Toc6361"/>
      <w:r>
        <w:rPr>
          <w:rFonts w:ascii="仿宋" w:eastAsia="仿宋" w:hAnsi="仿宋" w:cs="仿宋" w:hint="eastAsia"/>
          <w:lang w:eastAsia="zh-CN"/>
        </w:rPr>
        <w:t>(一)、三元醇项目承办单位基本情况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6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元醇项目承办单位的XXXX，我们着眼于实现可持续的经济效益。通过技术创新和解决方案的提供，公司预计在三元醇项目执行期间将获得可观的收入增长。这一收入来源主要包括三元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同时，我们注重成本控制和效率提升，以确保三元醇项目的可持续盈利。透过精细的管理和资源优化，公司期望实现三元醇项目利润最大化。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元醇项目实施进行全面的投资评估，包括三元醇项目启动阶段的资金投入和后续运营成本。通过对三元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三元醇项目实施过程中具备足够的资金流动性，公司将进行详尽的现金流分析。这包括资金需求的合理预测、三元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82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76"/>
      <w:r>
        <w:rPr>
          <w:rFonts w:ascii="仿宋" w:eastAsia="仿宋" w:hAnsi="仿宋" w:cs="仿宋" w:hint="eastAsia"/>
          <w:lang w:eastAsia="zh-CN"/>
        </w:rPr>
        <w:t>(一)、三元醇行业分析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三元醇行业一直以来都是市场的关注焦点。行业内的发展趋势、竞争态势以及潜在机会都对三元醇项目的推进产生深远的影响。通过深入研究行业的整体概貌，我们将更好地理解行业的核心特征，为三元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行业，技术一直是推动创新和发展的关键因素。我们将对当前技术趋势进行详尽分析，包括但不限于人工智能、大数据应用、先进制造技术等。这有助于三元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元醇项目成功的基础。我们将对主要竞争对手进行深入研究，包括其市场份额、产品特点、市场定位等。通过全面了解竞争对手的优势和劣势，三元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268"/>
      <w:r>
        <w:rPr>
          <w:rFonts w:ascii="仿宋" w:eastAsia="仿宋" w:hAnsi="仿宋" w:cs="仿宋" w:hint="eastAsia"/>
          <w:sz w:val="28"/>
          <w:lang w:eastAsia="zh-CN"/>
        </w:rPr>
        <w:t>(二)、三元醇市场分析预测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通过对市场规模的深入调研，我们将预测三元醇市场未来的增长趋势。这包括市场的整体规模、各细分领域的发展趋势等。三元醇项目可以根据市场的扩张速度和潜在机会，制定更符合市场需求的发展策略。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了解消费者的需求是市场分析的核心。我们将通过调查研究，深入挖掘目标消费者的需求特点、购买习惯以及对产品和服务的期望。这有助于三元醇项目更好地定位目标市场，提供更符合消费者期待的解决方案。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三元醇项目实施过程中需要充分考虑的因素。我们将对市场风险进行全面评估，包括但不限于政策法规风险、市场竞争风险、技术变革风险等。通过对潜在风险的深入分析，三元醇项目可以制定相应的风险缓解策略，降低不确定性对三元醇项目的影响。</w:t>
      </w:r>
    </w:p>
    <w:p>
      <w:pPr>
        <w:pStyle w:val="Heading1"/>
        <w:ind w:firstLine="560" w:firstLineChars="200"/>
        <w:rPr>
          <w:rFonts w:ascii="仿宋" w:eastAsia="仿宋" w:hAnsi="仿宋" w:cs="仿宋" w:hint="eastAsia"/>
          <w:sz w:val="28"/>
          <w:lang w:eastAsia="zh-CN"/>
        </w:rPr>
      </w:pPr>
      <w:bookmarkStart w:id="14" w:name="_Toc1209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0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技术管理特点体现在其创新导向。通过引入最先进的技术趋势和解决方案，三元醇项目致力于提升科技含量、提高质量和效率水平。这意味着我们将采用最新的工具和方法，确保三元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元醇项目技术管理的显著特征。通过整合不同领域的技术资源，我们实现了跨学科的协同工作。这有助于优化技术架构，提高整体效能。此外，整合性策略还促进了不同技术团队之间的紧密沟通和高效合作，确保三元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元醇项目所采用的技术。通过不断优化技术方案，三元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元醇项目团队将在三元醇项目初期识别可能的技术风险，并采取相应的预防和应对措施。通过建立健全的风险评估机制，三元醇项目能够在实施过程中及时发现并解决潜在的技术问题，保障三元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通过这些独特的技术管理特点，我们确信在三元醇项目中，技术将成为三元醇项目成功的有力支持。这一深度剖析揭示了技术管理在三元醇项目实施中的关键作用，为三元醇项目的技术基础奠定了坚实的基础。</w:t>
      </w:r>
    </w:p>
    <w:p>
      <w:pPr>
        <w:pStyle w:val="Heading2"/>
        <w:ind w:firstLine="560" w:firstLineChars="200"/>
        <w:rPr>
          <w:rFonts w:ascii="仿宋" w:eastAsia="仿宋" w:hAnsi="仿宋" w:cs="仿宋" w:hint="eastAsia"/>
          <w:sz w:val="28"/>
          <w:lang w:eastAsia="zh-CN"/>
        </w:rPr>
      </w:pPr>
      <w:bookmarkStart w:id="16" w:name="_Toc24392"/>
      <w:r>
        <w:rPr>
          <w:rFonts w:ascii="仿宋" w:eastAsia="仿宋" w:hAnsi="仿宋" w:cs="仿宋" w:hint="eastAsia"/>
          <w:sz w:val="28"/>
          <w:lang w:eastAsia="zh-CN"/>
        </w:rPr>
        <w:t>(二)、三元醇项目工艺技术设计方案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元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元醇项目将严格按照相关行业规范要求进行组织。通过有效控制产品质量，三元醇项目将致力于为顾客提供优质的三元醇项目产品和良好的服务。这体现了三元醇项目对于生产活动合规性和质量标准的高度重视，为三元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元醇项目注重生态效益和清洁生产原则。三元醇项目建设将紧密结合地方特色经济发展，与社会经济发展规划和区域环境保护规划方案相协调一致。通过与当地区域自然生态系统的结合，三元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元醇项目产品具有多样化的客户需求和个性化的特点。因此，三元醇项目产品规格品种多样，且单批生产数量较小。为满足这一特点，三元醇项目承办单位将建设先进的柔性制造生产线。通过广泛应用柔性制造技术，三元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三元醇项目采用的技术具有较高的技术含量和自动化水平，处于国内先进水平。这一技术选用不仅体现了对生产效率、质量和环境友好性的高标准要求，同时为三元醇项目的可持续发展奠定了坚实的基础。</w:t>
      </w:r>
    </w:p>
    <w:p>
      <w:pPr>
        <w:pStyle w:val="Heading2"/>
        <w:ind w:firstLine="560" w:firstLineChars="200"/>
        <w:rPr>
          <w:rFonts w:ascii="仿宋" w:eastAsia="仿宋" w:hAnsi="仿宋" w:cs="仿宋" w:hint="eastAsia"/>
          <w:sz w:val="28"/>
          <w:lang w:eastAsia="zh-CN"/>
        </w:rPr>
      </w:pPr>
      <w:bookmarkStart w:id="17" w:name="_Toc153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为确保三元醇项目的高效生产和技术实施，我们制定了一套精心设计的设备选型方案，以满足三元醇项目生产、质量和环保的要求。该方案的主要特点如下：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元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针对三元醇项目产品的多样性和小批量生产的特点，我们将建设柔性制造生产线。通过在设备选型中考虑柔性制造技术，可以灵活应对不同产品规格和生产需求，实现生产线的高度灵活性和适应性。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35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81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三元醇项目的主要产品是XXXX，预计年产值为XXX万元。这一产品在市场中占据着重要的地位，其广泛的应用范围使得该三元醇项目的市场前景非常广阔。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元醇项目的xxx产品作为重要的原材料之一，将在多个领域发挥关键作用。其在建筑、交通、能源等方面的广泛应用将为整个产业链提供强大的支持，形成产业协同效应。三元醇项目的年产值XXX万XXX万XXX万万元不仅反映了其在市场上的巨大潜力，更预示着它对国民经济的积极贡献。这种关联度高、涉及面广的产业关系，使得该三元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10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总征地面积为XXXX平方米，相当于约XX.XX亩，其中净用地面积为XXXX平方米，红线范围内相当于约XX.XX亩。这一用地规模充分考虑了三元醇项目的建设需求，保障了三元醇项目在合适的空间内得以充分发展。三元醇项目规划的总建筑面积为XXXX平方米，其中主体工程建设占XXXX平方米，计容建筑面积达XXXX平方米。预计建筑工程的投资将达到XXXX万元，为三元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计划购置的设备共计XXXX台（套），设备购置费用为XXXX万元。这一设备购置计划充分考虑到三元醇项目的生产需求和技术要求，确保了三元醇项目在生产运营中具备先进的技术装备和高效的生产能力。设备的合理配置将为三元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https://d.book118.com/358102037106006022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46D74"/>
    <w:rsid w:val="0AA46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20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2023-12-30T06:18:00Z</dcterms:created>
  <dcterms:modified xsi:type="dcterms:W3CDTF">2023-12-30T06:18:55Z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C574A90D11CA4DE2B7F6C66783EB8909_11</vt:lpwstr>
  </property>
  <property fmtid="{D5CDD505-2E9C-101B-9397-08002B2CF9AE}" pid="3" name="KSOProductBuildVer">
    <vt:lpwstr>2052-12.1.0.16120</vt:lpwstr>
  </property>
</Properties>
</file>