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抗酸药项目规划设计纲要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5" w:history="1">
        <w:r>
          <w:rPr>
            <w:rFonts w:ascii="仿宋" w:eastAsia="仿宋" w:hAnsi="仿宋" w:cs="仿宋" w:hint="eastAsia"/>
            <w:lang w:eastAsia="zh-CN"/>
          </w:rPr>
          <w:t>概论</w:t>
        </w:r>
        <w:r>
          <w:tab/>
        </w:r>
        <w:r>
          <w:fldChar w:fldCharType="begin"/>
        </w:r>
        <w:r>
          <w:instrText xml:space="preserve"> PAGEREF _Toc15685 \h </w:instrText>
        </w:r>
        <w:r>
          <w:fldChar w:fldCharType="separate"/>
        </w:r>
        <w:r>
          <w:t>3</w:t>
        </w:r>
        <w:r>
          <w:fldChar w:fldCharType="end"/>
        </w:r>
      </w:hyperlink>
    </w:p>
    <w:p>
      <w:pPr>
        <w:pStyle w:val="TOC1"/>
        <w:tabs>
          <w:tab w:val="right" w:leader="dot" w:pos="8306"/>
        </w:tabs>
      </w:pPr>
      <w:hyperlink w:anchor="_Toc20992" w:history="1">
        <w:r>
          <w:rPr>
            <w:rFonts w:ascii="仿宋" w:eastAsia="仿宋" w:hAnsi="仿宋" w:cs="仿宋" w:hint="eastAsia"/>
            <w:lang w:eastAsia="zh-CN"/>
          </w:rPr>
          <w:t>一、抗酸药项目文档管理</w:t>
        </w:r>
        <w:r>
          <w:tab/>
        </w:r>
        <w:r>
          <w:fldChar w:fldCharType="begin"/>
        </w:r>
        <w:r>
          <w:instrText xml:space="preserve"> PAGEREF _Toc20992 \h </w:instrText>
        </w:r>
        <w:r>
          <w:fldChar w:fldCharType="separate"/>
        </w:r>
        <w:r>
          <w:t>3</w:t>
        </w:r>
        <w:r>
          <w:fldChar w:fldCharType="end"/>
        </w:r>
      </w:hyperlink>
    </w:p>
    <w:p>
      <w:pPr>
        <w:pStyle w:val="TOC2"/>
        <w:tabs>
          <w:tab w:val="right" w:leader="dot" w:pos="8306"/>
        </w:tabs>
      </w:pPr>
      <w:hyperlink w:anchor="_Toc3865" w:history="1">
        <w:r>
          <w:rPr>
            <w:rFonts w:ascii="仿宋" w:eastAsia="仿宋" w:hAnsi="仿宋" w:cs="仿宋" w:hint="eastAsia"/>
            <w:lang w:eastAsia="zh-CN"/>
          </w:rPr>
          <w:t>(一)、文档编制与审查</w:t>
        </w:r>
        <w:r>
          <w:tab/>
        </w:r>
        <w:r>
          <w:fldChar w:fldCharType="begin"/>
        </w:r>
        <w:r>
          <w:instrText xml:space="preserve"> PAGEREF _Toc3865 \h </w:instrText>
        </w:r>
        <w:r>
          <w:fldChar w:fldCharType="separate"/>
        </w:r>
        <w:r>
          <w:t>3</w:t>
        </w:r>
        <w:r>
          <w:fldChar w:fldCharType="end"/>
        </w:r>
      </w:hyperlink>
    </w:p>
    <w:p>
      <w:pPr>
        <w:pStyle w:val="TOC2"/>
        <w:tabs>
          <w:tab w:val="right" w:leader="dot" w:pos="8306"/>
        </w:tabs>
      </w:pPr>
      <w:hyperlink w:anchor="_Toc16930" w:history="1">
        <w:r>
          <w:rPr>
            <w:rFonts w:ascii="仿宋" w:eastAsia="仿宋" w:hAnsi="仿宋" w:cs="仿宋" w:hint="eastAsia"/>
            <w:lang w:eastAsia="zh-CN"/>
          </w:rPr>
          <w:t>(二)、文档发布与分发</w:t>
        </w:r>
        <w:r>
          <w:tab/>
        </w:r>
        <w:r>
          <w:fldChar w:fldCharType="begin"/>
        </w:r>
        <w:r>
          <w:instrText xml:space="preserve"> PAGEREF _Toc16930 \h </w:instrText>
        </w:r>
        <w:r>
          <w:fldChar w:fldCharType="separate"/>
        </w:r>
        <w:r>
          <w:t>4</w:t>
        </w:r>
        <w:r>
          <w:fldChar w:fldCharType="end"/>
        </w:r>
      </w:hyperlink>
    </w:p>
    <w:p>
      <w:pPr>
        <w:pStyle w:val="TOC2"/>
        <w:tabs>
          <w:tab w:val="right" w:leader="dot" w:pos="8306"/>
        </w:tabs>
      </w:pPr>
      <w:hyperlink w:anchor="_Toc5498" w:history="1">
        <w:r>
          <w:rPr>
            <w:rFonts w:ascii="仿宋" w:eastAsia="仿宋" w:hAnsi="仿宋" w:cs="仿宋" w:hint="eastAsia"/>
            <w:lang w:eastAsia="zh-CN"/>
          </w:rPr>
          <w:t>(三)、文档存档与归档</w:t>
        </w:r>
        <w:r>
          <w:tab/>
        </w:r>
        <w:r>
          <w:fldChar w:fldCharType="begin"/>
        </w:r>
        <w:r>
          <w:instrText xml:space="preserve"> PAGEREF _Toc5498 \h </w:instrText>
        </w:r>
        <w:r>
          <w:fldChar w:fldCharType="separate"/>
        </w:r>
        <w:r>
          <w:t>5</w:t>
        </w:r>
        <w:r>
          <w:fldChar w:fldCharType="end"/>
        </w:r>
      </w:hyperlink>
    </w:p>
    <w:p>
      <w:pPr>
        <w:pStyle w:val="TOC1"/>
        <w:tabs>
          <w:tab w:val="right" w:leader="dot" w:pos="8306"/>
        </w:tabs>
      </w:pPr>
      <w:hyperlink w:anchor="_Toc5064" w:history="1">
        <w:r>
          <w:rPr>
            <w:rFonts w:ascii="仿宋" w:eastAsia="仿宋" w:hAnsi="仿宋" w:cs="仿宋" w:hint="eastAsia"/>
            <w:lang w:eastAsia="zh-CN"/>
          </w:rPr>
          <w:t>二、抗酸药项目土建工程</w:t>
        </w:r>
        <w:r>
          <w:tab/>
        </w:r>
        <w:r>
          <w:fldChar w:fldCharType="begin"/>
        </w:r>
        <w:r>
          <w:instrText xml:space="preserve"> PAGEREF _Toc5064 \h </w:instrText>
        </w:r>
        <w:r>
          <w:fldChar w:fldCharType="separate"/>
        </w:r>
        <w:r>
          <w:t>6</w:t>
        </w:r>
        <w:r>
          <w:fldChar w:fldCharType="end"/>
        </w:r>
      </w:hyperlink>
    </w:p>
    <w:p>
      <w:pPr>
        <w:pStyle w:val="TOC2"/>
        <w:tabs>
          <w:tab w:val="right" w:leader="dot" w:pos="8306"/>
        </w:tabs>
      </w:pPr>
      <w:hyperlink w:anchor="_Toc14031" w:history="1">
        <w:r>
          <w:rPr>
            <w:rFonts w:ascii="仿宋" w:eastAsia="仿宋" w:hAnsi="仿宋" w:cs="仿宋" w:hint="eastAsia"/>
            <w:lang w:eastAsia="zh-CN"/>
          </w:rPr>
          <w:t>(一)、建筑工程设计原则</w:t>
        </w:r>
        <w:r>
          <w:tab/>
        </w:r>
        <w:r>
          <w:fldChar w:fldCharType="begin"/>
        </w:r>
        <w:r>
          <w:instrText xml:space="preserve"> PAGEREF _Toc14031 \h </w:instrText>
        </w:r>
        <w:r>
          <w:fldChar w:fldCharType="separate"/>
        </w:r>
        <w:r>
          <w:t>6</w:t>
        </w:r>
        <w:r>
          <w:fldChar w:fldCharType="end"/>
        </w:r>
      </w:hyperlink>
    </w:p>
    <w:p>
      <w:pPr>
        <w:pStyle w:val="TOC2"/>
        <w:tabs>
          <w:tab w:val="right" w:leader="dot" w:pos="8306"/>
        </w:tabs>
      </w:pPr>
      <w:hyperlink w:anchor="_Toc7957" w:history="1">
        <w:r>
          <w:rPr>
            <w:rFonts w:ascii="仿宋" w:eastAsia="仿宋" w:hAnsi="仿宋" w:cs="仿宋" w:hint="eastAsia"/>
            <w:lang w:eastAsia="zh-CN"/>
          </w:rPr>
          <w:t>(二)、土建工程设计年限及安全等级</w:t>
        </w:r>
        <w:r>
          <w:tab/>
        </w:r>
        <w:r>
          <w:fldChar w:fldCharType="begin"/>
        </w:r>
        <w:r>
          <w:instrText xml:space="preserve"> PAGEREF _Toc7957 \h </w:instrText>
        </w:r>
        <w:r>
          <w:fldChar w:fldCharType="separate"/>
        </w:r>
        <w:r>
          <w:t>7</w:t>
        </w:r>
        <w:r>
          <w:fldChar w:fldCharType="end"/>
        </w:r>
      </w:hyperlink>
    </w:p>
    <w:p>
      <w:pPr>
        <w:pStyle w:val="TOC2"/>
        <w:tabs>
          <w:tab w:val="right" w:leader="dot" w:pos="8306"/>
        </w:tabs>
      </w:pPr>
      <w:hyperlink w:anchor="_Toc12445" w:history="1">
        <w:r>
          <w:rPr>
            <w:rFonts w:ascii="仿宋" w:eastAsia="仿宋" w:hAnsi="仿宋" w:cs="仿宋" w:hint="eastAsia"/>
            <w:lang w:eastAsia="zh-CN"/>
          </w:rPr>
          <w:t>(三)、建筑工程设计总体要求</w:t>
        </w:r>
        <w:r>
          <w:tab/>
        </w:r>
        <w:r>
          <w:fldChar w:fldCharType="begin"/>
        </w:r>
        <w:r>
          <w:instrText xml:space="preserve"> PAGEREF _Toc12445 \h </w:instrText>
        </w:r>
        <w:r>
          <w:fldChar w:fldCharType="separate"/>
        </w:r>
        <w:r>
          <w:t>9</w:t>
        </w:r>
        <w:r>
          <w:fldChar w:fldCharType="end"/>
        </w:r>
      </w:hyperlink>
    </w:p>
    <w:p>
      <w:pPr>
        <w:pStyle w:val="TOC2"/>
        <w:tabs>
          <w:tab w:val="right" w:leader="dot" w:pos="8306"/>
        </w:tabs>
      </w:pPr>
      <w:hyperlink w:anchor="_Toc8619" w:history="1">
        <w:r>
          <w:rPr>
            <w:rFonts w:ascii="仿宋" w:eastAsia="仿宋" w:hAnsi="仿宋" w:cs="仿宋" w:hint="eastAsia"/>
            <w:lang w:eastAsia="zh-CN"/>
          </w:rPr>
          <w:t>(四)、土建工程建设指标</w:t>
        </w:r>
        <w:r>
          <w:tab/>
        </w:r>
        <w:r>
          <w:fldChar w:fldCharType="begin"/>
        </w:r>
        <w:r>
          <w:instrText xml:space="preserve"> PAGEREF _Toc8619 \h </w:instrText>
        </w:r>
        <w:r>
          <w:fldChar w:fldCharType="separate"/>
        </w:r>
        <w:r>
          <w:t>9</w:t>
        </w:r>
        <w:r>
          <w:fldChar w:fldCharType="end"/>
        </w:r>
      </w:hyperlink>
    </w:p>
    <w:p>
      <w:pPr>
        <w:pStyle w:val="TOC1"/>
        <w:tabs>
          <w:tab w:val="right" w:leader="dot" w:pos="8306"/>
        </w:tabs>
      </w:pPr>
      <w:hyperlink w:anchor="_Toc3973" w:history="1">
        <w:r>
          <w:rPr>
            <w:rFonts w:ascii="仿宋" w:eastAsia="仿宋" w:hAnsi="仿宋" w:cs="仿宋" w:hint="eastAsia"/>
            <w:lang w:eastAsia="zh-CN"/>
          </w:rPr>
          <w:t>三、抗酸药项目建设背景及必要性分析</w:t>
        </w:r>
        <w:r>
          <w:tab/>
        </w:r>
        <w:r>
          <w:fldChar w:fldCharType="begin"/>
        </w:r>
        <w:r>
          <w:instrText xml:space="preserve"> PAGEREF _Toc3973 \h </w:instrText>
        </w:r>
        <w:r>
          <w:fldChar w:fldCharType="separate"/>
        </w:r>
        <w:r>
          <w:t>10</w:t>
        </w:r>
        <w:r>
          <w:fldChar w:fldCharType="end"/>
        </w:r>
      </w:hyperlink>
    </w:p>
    <w:p>
      <w:pPr>
        <w:pStyle w:val="TOC2"/>
        <w:tabs>
          <w:tab w:val="right" w:leader="dot" w:pos="8306"/>
        </w:tabs>
      </w:pPr>
      <w:hyperlink w:anchor="_Toc11543" w:history="1">
        <w:r>
          <w:rPr>
            <w:rFonts w:ascii="仿宋" w:eastAsia="仿宋" w:hAnsi="仿宋" w:cs="仿宋" w:hint="eastAsia"/>
            <w:lang w:eastAsia="zh-CN"/>
          </w:rPr>
          <w:t>(一)、抗酸药项目背景分析</w:t>
        </w:r>
        <w:r>
          <w:tab/>
        </w:r>
        <w:r>
          <w:fldChar w:fldCharType="begin"/>
        </w:r>
        <w:r>
          <w:instrText xml:space="preserve"> PAGEREF _Toc11543 \h </w:instrText>
        </w:r>
        <w:r>
          <w:fldChar w:fldCharType="separate"/>
        </w:r>
        <w:r>
          <w:t>10</w:t>
        </w:r>
        <w:r>
          <w:fldChar w:fldCharType="end"/>
        </w:r>
      </w:hyperlink>
    </w:p>
    <w:p>
      <w:pPr>
        <w:pStyle w:val="TOC2"/>
        <w:tabs>
          <w:tab w:val="right" w:leader="dot" w:pos="8306"/>
        </w:tabs>
      </w:pPr>
      <w:hyperlink w:anchor="_Toc24686" w:history="1">
        <w:r>
          <w:rPr>
            <w:rFonts w:ascii="仿宋" w:eastAsia="仿宋" w:hAnsi="仿宋" w:cs="仿宋" w:hint="eastAsia"/>
            <w:lang w:eastAsia="zh-CN"/>
          </w:rPr>
          <w:t>(二)、抗酸药项目建设必要性分析</w:t>
        </w:r>
        <w:r>
          <w:tab/>
        </w:r>
        <w:r>
          <w:fldChar w:fldCharType="begin"/>
        </w:r>
        <w:r>
          <w:instrText xml:space="preserve"> PAGEREF _Toc24686 \h </w:instrText>
        </w:r>
        <w:r>
          <w:fldChar w:fldCharType="separate"/>
        </w:r>
        <w:r>
          <w:t>11</w:t>
        </w:r>
        <w:r>
          <w:fldChar w:fldCharType="end"/>
        </w:r>
      </w:hyperlink>
    </w:p>
    <w:p>
      <w:pPr>
        <w:pStyle w:val="TOC1"/>
        <w:tabs>
          <w:tab w:val="right" w:leader="dot" w:pos="8306"/>
        </w:tabs>
      </w:pPr>
      <w:hyperlink w:anchor="_Toc7671" w:history="1">
        <w:r>
          <w:rPr>
            <w:rFonts w:ascii="仿宋" w:eastAsia="仿宋" w:hAnsi="仿宋" w:cs="仿宋" w:hint="eastAsia"/>
            <w:lang w:eastAsia="zh-CN"/>
          </w:rPr>
          <w:t>四、抗酸药项目选址可行性分析</w:t>
        </w:r>
        <w:r>
          <w:tab/>
        </w:r>
        <w:r>
          <w:fldChar w:fldCharType="begin"/>
        </w:r>
        <w:r>
          <w:instrText xml:space="preserve"> PAGEREF _Toc7671 \h </w:instrText>
        </w:r>
        <w:r>
          <w:fldChar w:fldCharType="separate"/>
        </w:r>
        <w:r>
          <w:t>13</w:t>
        </w:r>
        <w:r>
          <w:fldChar w:fldCharType="end"/>
        </w:r>
      </w:hyperlink>
    </w:p>
    <w:p>
      <w:pPr>
        <w:pStyle w:val="TOC2"/>
        <w:tabs>
          <w:tab w:val="right" w:leader="dot" w:pos="8306"/>
        </w:tabs>
      </w:pPr>
      <w:hyperlink w:anchor="_Toc11169" w:history="1">
        <w:r>
          <w:rPr>
            <w:rFonts w:ascii="仿宋" w:eastAsia="仿宋" w:hAnsi="仿宋" w:cs="仿宋" w:hint="eastAsia"/>
            <w:lang w:eastAsia="zh-CN"/>
          </w:rPr>
          <w:t>(一)、抗酸药项目选址</w:t>
        </w:r>
        <w:r>
          <w:tab/>
        </w:r>
        <w:r>
          <w:fldChar w:fldCharType="begin"/>
        </w:r>
        <w:r>
          <w:instrText xml:space="preserve"> PAGEREF _Toc11169 \h </w:instrText>
        </w:r>
        <w:r>
          <w:fldChar w:fldCharType="separate"/>
        </w:r>
        <w:r>
          <w:t>13</w:t>
        </w:r>
        <w:r>
          <w:fldChar w:fldCharType="end"/>
        </w:r>
      </w:hyperlink>
    </w:p>
    <w:p>
      <w:pPr>
        <w:pStyle w:val="TOC2"/>
        <w:tabs>
          <w:tab w:val="right" w:leader="dot" w:pos="8306"/>
        </w:tabs>
      </w:pPr>
      <w:hyperlink w:anchor="_Toc2309" w:history="1">
        <w:r>
          <w:rPr>
            <w:rFonts w:ascii="仿宋" w:eastAsia="仿宋" w:hAnsi="仿宋" w:cs="仿宋" w:hint="eastAsia"/>
            <w:lang w:eastAsia="zh-CN"/>
          </w:rPr>
          <w:t>(二)、用地控制指标</w:t>
        </w:r>
        <w:r>
          <w:tab/>
        </w:r>
        <w:r>
          <w:fldChar w:fldCharType="begin"/>
        </w:r>
        <w:r>
          <w:instrText xml:space="preserve"> PAGEREF _Toc2309 \h </w:instrText>
        </w:r>
        <w:r>
          <w:fldChar w:fldCharType="separate"/>
        </w:r>
        <w:r>
          <w:t>13</w:t>
        </w:r>
        <w:r>
          <w:fldChar w:fldCharType="end"/>
        </w:r>
      </w:hyperlink>
    </w:p>
    <w:p>
      <w:pPr>
        <w:pStyle w:val="TOC2"/>
        <w:tabs>
          <w:tab w:val="right" w:leader="dot" w:pos="8306"/>
        </w:tabs>
      </w:pPr>
      <w:hyperlink w:anchor="_Toc4642" w:history="1">
        <w:r>
          <w:rPr>
            <w:rFonts w:ascii="仿宋" w:eastAsia="仿宋" w:hAnsi="仿宋" w:cs="仿宋" w:hint="eastAsia"/>
            <w:lang w:eastAsia="zh-CN"/>
          </w:rPr>
          <w:t>(三)、节约用地措施</w:t>
        </w:r>
        <w:r>
          <w:tab/>
        </w:r>
        <w:r>
          <w:fldChar w:fldCharType="begin"/>
        </w:r>
        <w:r>
          <w:instrText xml:space="preserve"> PAGEREF _Toc4642 \h </w:instrText>
        </w:r>
        <w:r>
          <w:fldChar w:fldCharType="separate"/>
        </w:r>
        <w:r>
          <w:t>15</w:t>
        </w:r>
        <w:r>
          <w:fldChar w:fldCharType="end"/>
        </w:r>
      </w:hyperlink>
    </w:p>
    <w:p>
      <w:pPr>
        <w:pStyle w:val="TOC2"/>
        <w:tabs>
          <w:tab w:val="right" w:leader="dot" w:pos="8306"/>
        </w:tabs>
      </w:pPr>
      <w:hyperlink w:anchor="_Toc13728" w:history="1">
        <w:r>
          <w:rPr>
            <w:rFonts w:ascii="仿宋" w:eastAsia="仿宋" w:hAnsi="仿宋" w:cs="仿宋" w:hint="eastAsia"/>
            <w:lang w:eastAsia="zh-CN"/>
          </w:rPr>
          <w:t>(四)、总图布置方案</w:t>
        </w:r>
        <w:r>
          <w:tab/>
        </w:r>
        <w:r>
          <w:fldChar w:fldCharType="begin"/>
        </w:r>
        <w:r>
          <w:instrText xml:space="preserve"> PAGEREF _Toc13728 \h </w:instrText>
        </w:r>
        <w:r>
          <w:fldChar w:fldCharType="separate"/>
        </w:r>
        <w:r>
          <w:t>16</w:t>
        </w:r>
        <w:r>
          <w:fldChar w:fldCharType="end"/>
        </w:r>
      </w:hyperlink>
    </w:p>
    <w:p>
      <w:pPr>
        <w:pStyle w:val="TOC2"/>
        <w:tabs>
          <w:tab w:val="right" w:leader="dot" w:pos="8306"/>
        </w:tabs>
      </w:pPr>
      <w:hyperlink w:anchor="_Toc26261" w:history="1">
        <w:r>
          <w:rPr>
            <w:rFonts w:ascii="仿宋" w:eastAsia="仿宋" w:hAnsi="仿宋" w:cs="仿宋" w:hint="eastAsia"/>
            <w:lang w:eastAsia="zh-CN"/>
          </w:rPr>
          <w:t>(五)、选址综合评价</w:t>
        </w:r>
        <w:r>
          <w:tab/>
        </w:r>
        <w:r>
          <w:fldChar w:fldCharType="begin"/>
        </w:r>
        <w:r>
          <w:instrText xml:space="preserve"> PAGEREF _Toc26261 \h </w:instrText>
        </w:r>
        <w:r>
          <w:fldChar w:fldCharType="separate"/>
        </w:r>
        <w:r>
          <w:t>17</w:t>
        </w:r>
        <w:r>
          <w:fldChar w:fldCharType="end"/>
        </w:r>
      </w:hyperlink>
    </w:p>
    <w:p>
      <w:pPr>
        <w:pStyle w:val="TOC1"/>
        <w:tabs>
          <w:tab w:val="right" w:leader="dot" w:pos="8306"/>
        </w:tabs>
      </w:pPr>
      <w:hyperlink w:anchor="_Toc14743" w:history="1">
        <w:r>
          <w:rPr>
            <w:rFonts w:ascii="仿宋" w:eastAsia="仿宋" w:hAnsi="仿宋" w:cs="仿宋" w:hint="eastAsia"/>
            <w:lang w:eastAsia="zh-CN"/>
          </w:rPr>
          <w:t>五、工艺说明</w:t>
        </w:r>
        <w:r>
          <w:tab/>
        </w:r>
        <w:r>
          <w:fldChar w:fldCharType="begin"/>
        </w:r>
        <w:r>
          <w:instrText xml:space="preserve"> PAGEREF _Toc14743 \h </w:instrText>
        </w:r>
        <w:r>
          <w:fldChar w:fldCharType="separate"/>
        </w:r>
        <w:r>
          <w:t>18</w:t>
        </w:r>
        <w:r>
          <w:fldChar w:fldCharType="end"/>
        </w:r>
      </w:hyperlink>
    </w:p>
    <w:p>
      <w:pPr>
        <w:pStyle w:val="TOC2"/>
        <w:tabs>
          <w:tab w:val="right" w:leader="dot" w:pos="8306"/>
        </w:tabs>
      </w:pPr>
      <w:hyperlink w:anchor="_Toc9827" w:history="1">
        <w:r>
          <w:rPr>
            <w:rFonts w:ascii="仿宋" w:eastAsia="仿宋" w:hAnsi="仿宋" w:cs="仿宋" w:hint="eastAsia"/>
            <w:lang w:eastAsia="zh-CN"/>
          </w:rPr>
          <w:t>(一)、技术管理特点</w:t>
        </w:r>
        <w:r>
          <w:tab/>
        </w:r>
        <w:r>
          <w:fldChar w:fldCharType="begin"/>
        </w:r>
        <w:r>
          <w:instrText xml:space="preserve"> PAGEREF _Toc9827 \h </w:instrText>
        </w:r>
        <w:r>
          <w:fldChar w:fldCharType="separate"/>
        </w:r>
        <w:r>
          <w:t>18</w:t>
        </w:r>
        <w:r>
          <w:fldChar w:fldCharType="end"/>
        </w:r>
      </w:hyperlink>
    </w:p>
    <w:p>
      <w:pPr>
        <w:pStyle w:val="TOC2"/>
        <w:tabs>
          <w:tab w:val="right" w:leader="dot" w:pos="8306"/>
        </w:tabs>
      </w:pPr>
      <w:hyperlink w:anchor="_Toc10294" w:history="1">
        <w:r>
          <w:rPr>
            <w:rFonts w:ascii="仿宋" w:eastAsia="仿宋" w:hAnsi="仿宋" w:cs="仿宋" w:hint="eastAsia"/>
            <w:lang w:eastAsia="zh-CN"/>
          </w:rPr>
          <w:t>(二)、抗酸药项目工艺技术设计方案</w:t>
        </w:r>
        <w:r>
          <w:tab/>
        </w:r>
        <w:r>
          <w:fldChar w:fldCharType="begin"/>
        </w:r>
        <w:r>
          <w:instrText xml:space="preserve"> PAGEREF _Toc10294 \h </w:instrText>
        </w:r>
        <w:r>
          <w:fldChar w:fldCharType="separate"/>
        </w:r>
        <w:r>
          <w:t>19</w:t>
        </w:r>
        <w:r>
          <w:fldChar w:fldCharType="end"/>
        </w:r>
      </w:hyperlink>
    </w:p>
    <w:p>
      <w:pPr>
        <w:pStyle w:val="TOC2"/>
        <w:tabs>
          <w:tab w:val="right" w:leader="dot" w:pos="8306"/>
        </w:tabs>
      </w:pPr>
      <w:hyperlink w:anchor="_Toc7429" w:history="1">
        <w:r>
          <w:rPr>
            <w:rFonts w:ascii="仿宋" w:eastAsia="仿宋" w:hAnsi="仿宋" w:cs="仿宋" w:hint="eastAsia"/>
            <w:lang w:eastAsia="zh-CN"/>
          </w:rPr>
          <w:t>(三)、设备选型方案</w:t>
        </w:r>
        <w:r>
          <w:tab/>
        </w:r>
        <w:r>
          <w:fldChar w:fldCharType="begin"/>
        </w:r>
        <w:r>
          <w:instrText xml:space="preserve"> PAGEREF _Toc7429 \h </w:instrText>
        </w:r>
        <w:r>
          <w:fldChar w:fldCharType="separate"/>
        </w:r>
        <w:r>
          <w:t>20</w:t>
        </w:r>
        <w:r>
          <w:fldChar w:fldCharType="end"/>
        </w:r>
      </w:hyperlink>
    </w:p>
    <w:p>
      <w:pPr>
        <w:pStyle w:val="TOC1"/>
        <w:tabs>
          <w:tab w:val="right" w:leader="dot" w:pos="8306"/>
        </w:tabs>
      </w:pPr>
      <w:hyperlink w:anchor="_Toc5872" w:history="1">
        <w:r>
          <w:rPr>
            <w:rFonts w:ascii="仿宋" w:eastAsia="仿宋" w:hAnsi="仿宋" w:cs="仿宋" w:hint="eastAsia"/>
            <w:lang w:eastAsia="zh-CN"/>
          </w:rPr>
          <w:t>六、抗酸药项目建设单位说明</w:t>
        </w:r>
        <w:r>
          <w:tab/>
        </w:r>
        <w:r>
          <w:fldChar w:fldCharType="begin"/>
        </w:r>
        <w:r>
          <w:instrText xml:space="preserve"> PAGEREF _Toc5872 \h </w:instrText>
        </w:r>
        <w:r>
          <w:fldChar w:fldCharType="separate"/>
        </w:r>
        <w:r>
          <w:t>21</w:t>
        </w:r>
        <w:r>
          <w:fldChar w:fldCharType="end"/>
        </w:r>
      </w:hyperlink>
    </w:p>
    <w:p>
      <w:pPr>
        <w:pStyle w:val="TOC2"/>
        <w:tabs>
          <w:tab w:val="right" w:leader="dot" w:pos="8306"/>
        </w:tabs>
      </w:pPr>
      <w:hyperlink w:anchor="_Toc2713" w:history="1">
        <w:r>
          <w:rPr>
            <w:rFonts w:ascii="仿宋" w:eastAsia="仿宋" w:hAnsi="仿宋" w:cs="仿宋" w:hint="eastAsia"/>
            <w:lang w:eastAsia="zh-CN"/>
          </w:rPr>
          <w:t>(一)、抗酸药项目承办单位基本情况</w:t>
        </w:r>
        <w:r>
          <w:tab/>
        </w:r>
        <w:r>
          <w:fldChar w:fldCharType="begin"/>
        </w:r>
        <w:r>
          <w:instrText xml:space="preserve"> PAGEREF _Toc2713 \h </w:instrText>
        </w:r>
        <w:r>
          <w:fldChar w:fldCharType="separate"/>
        </w:r>
        <w:r>
          <w:t>21</w:t>
        </w:r>
        <w:r>
          <w:fldChar w:fldCharType="end"/>
        </w:r>
      </w:hyperlink>
    </w:p>
    <w:p>
      <w:pPr>
        <w:pStyle w:val="TOC2"/>
        <w:tabs>
          <w:tab w:val="right" w:leader="dot" w:pos="8306"/>
        </w:tabs>
      </w:pPr>
      <w:hyperlink w:anchor="_Toc3093" w:history="1">
        <w:r>
          <w:rPr>
            <w:rFonts w:ascii="仿宋" w:eastAsia="仿宋" w:hAnsi="仿宋" w:cs="仿宋" w:hint="eastAsia"/>
            <w:lang w:eastAsia="zh-CN"/>
          </w:rPr>
          <w:t>(二)、公司经济效益分析</w:t>
        </w:r>
        <w:r>
          <w:tab/>
        </w:r>
        <w:r>
          <w:fldChar w:fldCharType="begin"/>
        </w:r>
        <w:r>
          <w:instrText xml:space="preserve"> PAGEREF _Toc3093 \h </w:instrText>
        </w:r>
        <w:r>
          <w:fldChar w:fldCharType="separate"/>
        </w:r>
        <w:r>
          <w:t>22</w:t>
        </w:r>
        <w:r>
          <w:fldChar w:fldCharType="end"/>
        </w:r>
      </w:hyperlink>
    </w:p>
    <w:p>
      <w:pPr>
        <w:pStyle w:val="TOC1"/>
        <w:tabs>
          <w:tab w:val="right" w:leader="dot" w:pos="8306"/>
        </w:tabs>
      </w:pPr>
      <w:hyperlink w:anchor="_Toc12332" w:history="1">
        <w:r>
          <w:rPr>
            <w:rFonts w:ascii="仿宋" w:eastAsia="仿宋" w:hAnsi="仿宋" w:cs="仿宋" w:hint="eastAsia"/>
            <w:lang w:eastAsia="zh-CN"/>
          </w:rPr>
          <w:t>七、抗酸药项目人力资源培养与发展</w:t>
        </w:r>
        <w:r>
          <w:tab/>
        </w:r>
        <w:r>
          <w:fldChar w:fldCharType="begin"/>
        </w:r>
        <w:r>
          <w:instrText xml:space="preserve"> PAGEREF _Toc12332 \h </w:instrText>
        </w:r>
        <w:r>
          <w:fldChar w:fldCharType="separate"/>
        </w:r>
        <w:r>
          <w:t>23</w:t>
        </w:r>
        <w:r>
          <w:fldChar w:fldCharType="end"/>
        </w:r>
      </w:hyperlink>
    </w:p>
    <w:p>
      <w:pPr>
        <w:pStyle w:val="TOC2"/>
        <w:tabs>
          <w:tab w:val="right" w:leader="dot" w:pos="8306"/>
        </w:tabs>
      </w:pPr>
      <w:hyperlink w:anchor="_Toc20595" w:history="1">
        <w:r>
          <w:rPr>
            <w:rFonts w:ascii="仿宋" w:eastAsia="仿宋" w:hAnsi="仿宋" w:cs="仿宋" w:hint="eastAsia"/>
            <w:lang w:eastAsia="zh-CN"/>
          </w:rPr>
          <w:t>(一)、人才需求与规划</w:t>
        </w:r>
        <w:r>
          <w:tab/>
        </w:r>
        <w:r>
          <w:fldChar w:fldCharType="begin"/>
        </w:r>
        <w:r>
          <w:instrText xml:space="preserve"> PAGEREF _Toc20595 \h </w:instrText>
        </w:r>
        <w:r>
          <w:fldChar w:fldCharType="separate"/>
        </w:r>
        <w:r>
          <w:t>23</w:t>
        </w:r>
        <w:r>
          <w:fldChar w:fldCharType="end"/>
        </w:r>
      </w:hyperlink>
    </w:p>
    <w:p>
      <w:pPr>
        <w:pStyle w:val="TOC2"/>
        <w:tabs>
          <w:tab w:val="right" w:leader="dot" w:pos="8306"/>
        </w:tabs>
      </w:pPr>
      <w:hyperlink w:anchor="_Toc30568" w:history="1">
        <w:r>
          <w:rPr>
            <w:rFonts w:ascii="仿宋" w:eastAsia="仿宋" w:hAnsi="仿宋" w:cs="仿宋" w:hint="eastAsia"/>
            <w:lang w:eastAsia="zh-CN"/>
          </w:rPr>
          <w:t>(二)、培训与发展计划</w:t>
        </w:r>
        <w:r>
          <w:tab/>
        </w:r>
        <w:r>
          <w:fldChar w:fldCharType="begin"/>
        </w:r>
        <w:r>
          <w:instrText xml:space="preserve"> PAGEREF _Toc30568 \h </w:instrText>
        </w:r>
        <w:r>
          <w:fldChar w:fldCharType="separate"/>
        </w:r>
        <w:r>
          <w:t>23</w:t>
        </w:r>
        <w:r>
          <w:fldChar w:fldCharType="end"/>
        </w:r>
      </w:hyperlink>
    </w:p>
    <w:p>
      <w:pPr>
        <w:pStyle w:val="TOC1"/>
        <w:tabs>
          <w:tab w:val="right" w:leader="dot" w:pos="8306"/>
        </w:tabs>
      </w:pPr>
      <w:hyperlink w:anchor="_Toc8924" w:history="1">
        <w:r>
          <w:rPr>
            <w:rFonts w:ascii="仿宋" w:eastAsia="仿宋" w:hAnsi="仿宋" w:cs="仿宋" w:hint="eastAsia"/>
            <w:lang w:eastAsia="zh-CN"/>
          </w:rPr>
          <w:t>八、抗酸药项目计划安排</w:t>
        </w:r>
        <w:r>
          <w:tab/>
        </w:r>
        <w:r>
          <w:fldChar w:fldCharType="begin"/>
        </w:r>
        <w:r>
          <w:instrText xml:space="preserve"> PAGEREF _Toc8924 \h </w:instrText>
        </w:r>
        <w:r>
          <w:fldChar w:fldCharType="separate"/>
        </w:r>
        <w:r>
          <w:t>24</w:t>
        </w:r>
        <w:r>
          <w:fldChar w:fldCharType="end"/>
        </w:r>
      </w:hyperlink>
    </w:p>
    <w:p>
      <w:pPr>
        <w:pStyle w:val="TOC2"/>
        <w:tabs>
          <w:tab w:val="right" w:leader="dot" w:pos="8306"/>
        </w:tabs>
      </w:pPr>
      <w:hyperlink w:anchor="_Toc22652" w:history="1">
        <w:r>
          <w:rPr>
            <w:rFonts w:ascii="仿宋" w:eastAsia="仿宋" w:hAnsi="仿宋" w:cs="仿宋" w:hint="eastAsia"/>
            <w:lang w:eastAsia="zh-CN"/>
          </w:rPr>
          <w:t>(一)、建设周期</w:t>
        </w:r>
        <w:r>
          <w:tab/>
        </w:r>
        <w:r>
          <w:fldChar w:fldCharType="begin"/>
        </w:r>
        <w:r>
          <w:instrText xml:space="preserve"> PAGEREF _Toc22652 \h </w:instrText>
        </w:r>
        <w:r>
          <w:fldChar w:fldCharType="separate"/>
        </w:r>
        <w:r>
          <w:t>24</w:t>
        </w:r>
        <w:r>
          <w:fldChar w:fldCharType="end"/>
        </w:r>
      </w:hyperlink>
    </w:p>
    <w:p>
      <w:pPr>
        <w:pStyle w:val="TOC2"/>
        <w:tabs>
          <w:tab w:val="right" w:leader="dot" w:pos="8306"/>
        </w:tabs>
      </w:pPr>
      <w:hyperlink w:anchor="_Toc1241" w:history="1">
        <w:r>
          <w:rPr>
            <w:rFonts w:ascii="仿宋" w:eastAsia="仿宋" w:hAnsi="仿宋" w:cs="仿宋" w:hint="eastAsia"/>
            <w:lang w:eastAsia="zh-CN"/>
          </w:rPr>
          <w:t>(二)、建设进度</w:t>
        </w:r>
        <w:r>
          <w:tab/>
        </w:r>
        <w:r>
          <w:fldChar w:fldCharType="begin"/>
        </w:r>
        <w:r>
          <w:instrText xml:space="preserve"> PAGEREF _Toc1241 \h </w:instrText>
        </w:r>
        <w:r>
          <w:fldChar w:fldCharType="separate"/>
        </w:r>
        <w:r>
          <w:t>25</w:t>
        </w:r>
        <w:r>
          <w:fldChar w:fldCharType="end"/>
        </w:r>
      </w:hyperlink>
    </w:p>
    <w:p>
      <w:pPr>
        <w:pStyle w:val="TOC2"/>
        <w:tabs>
          <w:tab w:val="right" w:leader="dot" w:pos="8306"/>
        </w:tabs>
      </w:pPr>
      <w:hyperlink w:anchor="_Toc30841" w:history="1">
        <w:r>
          <w:rPr>
            <w:rFonts w:ascii="仿宋" w:eastAsia="仿宋" w:hAnsi="仿宋" w:cs="仿宋" w:hint="eastAsia"/>
            <w:lang w:eastAsia="zh-CN"/>
          </w:rPr>
          <w:t>(三)、进度安排注意事项</w:t>
        </w:r>
        <w:r>
          <w:tab/>
        </w:r>
        <w:r>
          <w:fldChar w:fldCharType="begin"/>
        </w:r>
        <w:r>
          <w:instrText xml:space="preserve"> PAGEREF _Toc30841 \h </w:instrText>
        </w:r>
        <w:r>
          <w:fldChar w:fldCharType="separate"/>
        </w:r>
        <w:r>
          <w:t>26</w:t>
        </w:r>
        <w:r>
          <w:fldChar w:fldCharType="end"/>
        </w:r>
      </w:hyperlink>
    </w:p>
    <w:p>
      <w:pPr>
        <w:pStyle w:val="TOC2"/>
        <w:tabs>
          <w:tab w:val="right" w:leader="dot" w:pos="8306"/>
        </w:tabs>
      </w:pPr>
      <w:hyperlink w:anchor="_Toc21024" w:history="1">
        <w:r>
          <w:rPr>
            <w:rFonts w:ascii="仿宋" w:eastAsia="仿宋" w:hAnsi="仿宋" w:cs="仿宋" w:hint="eastAsia"/>
            <w:lang w:eastAsia="zh-CN"/>
          </w:rPr>
          <w:t>(四)、人力资源配置</w:t>
        </w:r>
        <w:r>
          <w:tab/>
        </w:r>
        <w:r>
          <w:fldChar w:fldCharType="begin"/>
        </w:r>
        <w:r>
          <w:instrText xml:space="preserve"> PAGEREF _Toc21024 \h </w:instrText>
        </w:r>
        <w:r>
          <w:fldChar w:fldCharType="separate"/>
        </w:r>
        <w:r>
          <w:t>27</w:t>
        </w:r>
        <w:r>
          <w:fldChar w:fldCharType="end"/>
        </w:r>
      </w:hyperlink>
    </w:p>
    <w:p>
      <w:pPr>
        <w:pStyle w:val="TOC1"/>
        <w:tabs>
          <w:tab w:val="right" w:leader="dot" w:pos="8306"/>
        </w:tabs>
      </w:pPr>
      <w:hyperlink w:anchor="_Toc2948" w:history="1">
        <w:r>
          <w:rPr>
            <w:rFonts w:ascii="仿宋" w:eastAsia="仿宋" w:hAnsi="仿宋" w:cs="仿宋" w:hint="eastAsia"/>
            <w:lang w:eastAsia="zh-CN"/>
          </w:rPr>
          <w:t>九、抗酸药项目创新与研发</w:t>
        </w:r>
        <w:r>
          <w:tab/>
        </w:r>
        <w:r>
          <w:fldChar w:fldCharType="begin"/>
        </w:r>
        <w:r>
          <w:instrText xml:space="preserve"> PAGEREF _Toc2948 \h </w:instrText>
        </w:r>
        <w:r>
          <w:fldChar w:fldCharType="separate"/>
        </w:r>
        <w:r>
          <w:t>28</w:t>
        </w:r>
        <w:r>
          <w:fldChar w:fldCharType="end"/>
        </w:r>
      </w:hyperlink>
    </w:p>
    <w:p>
      <w:pPr>
        <w:pStyle w:val="TOC2"/>
        <w:tabs>
          <w:tab w:val="right" w:leader="dot" w:pos="8306"/>
        </w:tabs>
      </w:pPr>
      <w:hyperlink w:anchor="_Toc8320" w:history="1">
        <w:r>
          <w:rPr>
            <w:rFonts w:ascii="仿宋" w:eastAsia="仿宋" w:hAnsi="仿宋" w:cs="仿宋" w:hint="eastAsia"/>
            <w:lang w:eastAsia="zh-CN"/>
          </w:rPr>
          <w:t>(一)、创新策略与方向</w:t>
        </w:r>
        <w:r>
          <w:tab/>
        </w:r>
        <w:r>
          <w:fldChar w:fldCharType="begin"/>
        </w:r>
        <w:r>
          <w:instrText xml:space="preserve"> PAGEREF _Toc8320 \h </w:instrText>
        </w:r>
        <w:r>
          <w:fldChar w:fldCharType="separate"/>
        </w:r>
        <w:r>
          <w:t>28</w:t>
        </w:r>
        <w:r>
          <w:fldChar w:fldCharType="end"/>
        </w:r>
      </w:hyperlink>
    </w:p>
    <w:p>
      <w:pPr>
        <w:pStyle w:val="TOC2"/>
        <w:tabs>
          <w:tab w:val="right" w:leader="dot" w:pos="8306"/>
        </w:tabs>
      </w:pPr>
      <w:hyperlink w:anchor="_Toc8574" w:history="1">
        <w:r>
          <w:rPr>
            <w:rFonts w:ascii="仿宋" w:eastAsia="仿宋" w:hAnsi="仿宋" w:cs="仿宋" w:hint="eastAsia"/>
            <w:lang w:eastAsia="zh-CN"/>
          </w:rPr>
          <w:t>(二)、研发规划与投入</w:t>
        </w:r>
        <w:r>
          <w:tab/>
        </w:r>
        <w:r>
          <w:fldChar w:fldCharType="begin"/>
        </w:r>
        <w:r>
          <w:instrText xml:space="preserve"> PAGEREF _Toc8574 \h </w:instrText>
        </w:r>
        <w:r>
          <w:fldChar w:fldCharType="separate"/>
        </w:r>
        <w:r>
          <w:t>30</w:t>
        </w:r>
        <w:r>
          <w:fldChar w:fldCharType="end"/>
        </w:r>
      </w:hyperlink>
    </w:p>
    <w:p>
      <w:pPr>
        <w:pStyle w:val="TOC1"/>
        <w:tabs>
          <w:tab w:val="right" w:leader="dot" w:pos="8306"/>
        </w:tabs>
      </w:pPr>
      <w:hyperlink w:anchor="_Toc5217" w:history="1">
        <w:r>
          <w:rPr>
            <w:rFonts w:ascii="仿宋" w:eastAsia="仿宋" w:hAnsi="仿宋" w:cs="仿宋" w:hint="eastAsia"/>
            <w:lang w:eastAsia="zh-CN"/>
          </w:rPr>
          <w:t>十、抗酸药项目环境影响分析</w:t>
        </w:r>
        <w:r>
          <w:tab/>
        </w:r>
        <w:r>
          <w:fldChar w:fldCharType="begin"/>
        </w:r>
        <w:r>
          <w:instrText xml:space="preserve"> PAGEREF _Toc5217 \h </w:instrText>
        </w:r>
        <w:r>
          <w:fldChar w:fldCharType="separate"/>
        </w:r>
        <w:r>
          <w:t>31</w:t>
        </w:r>
        <w:r>
          <w:fldChar w:fldCharType="end"/>
        </w:r>
      </w:hyperlink>
    </w:p>
    <w:p>
      <w:pPr>
        <w:pStyle w:val="TOC2"/>
        <w:tabs>
          <w:tab w:val="right" w:leader="dot" w:pos="8306"/>
        </w:tabs>
      </w:pPr>
      <w:hyperlink w:anchor="_Toc30999" w:history="1">
        <w:r>
          <w:rPr>
            <w:rFonts w:ascii="仿宋" w:eastAsia="仿宋" w:hAnsi="仿宋" w:cs="仿宋" w:hint="eastAsia"/>
            <w:lang w:eastAsia="zh-CN"/>
          </w:rPr>
          <w:t>(一)、建设区域环境质量现状</w:t>
        </w:r>
        <w:r>
          <w:tab/>
        </w:r>
        <w:r>
          <w:fldChar w:fldCharType="begin"/>
        </w:r>
        <w:r>
          <w:instrText xml:space="preserve"> PAGEREF _Toc30999 \h </w:instrText>
        </w:r>
        <w:r>
          <w:fldChar w:fldCharType="separate"/>
        </w:r>
        <w:r>
          <w:t>31</w:t>
        </w:r>
        <w:r>
          <w:fldChar w:fldCharType="end"/>
        </w:r>
      </w:hyperlink>
    </w:p>
    <w:p>
      <w:pPr>
        <w:pStyle w:val="TOC2"/>
        <w:tabs>
          <w:tab w:val="right" w:leader="dot" w:pos="8306"/>
        </w:tabs>
      </w:pPr>
      <w:hyperlink w:anchor="_Toc30214" w:history="1">
        <w:r>
          <w:rPr>
            <w:rFonts w:ascii="仿宋" w:eastAsia="仿宋" w:hAnsi="仿宋" w:cs="仿宋" w:hint="eastAsia"/>
            <w:lang w:eastAsia="zh-CN"/>
          </w:rPr>
          <w:t>(二)、建设期环境保护</w:t>
        </w:r>
        <w:r>
          <w:tab/>
        </w:r>
        <w:r>
          <w:fldChar w:fldCharType="begin"/>
        </w:r>
        <w:r>
          <w:instrText xml:space="preserve"> PAGEREF _Toc30214 \h </w:instrText>
        </w:r>
        <w:r>
          <w:fldChar w:fldCharType="separate"/>
        </w:r>
        <w:r>
          <w:t>33</w:t>
        </w:r>
        <w:r>
          <w:fldChar w:fldCharType="end"/>
        </w:r>
      </w:hyperlink>
    </w:p>
    <w:p>
      <w:pPr>
        <w:pStyle w:val="TOC2"/>
        <w:tabs>
          <w:tab w:val="right" w:leader="dot" w:pos="8306"/>
        </w:tabs>
      </w:pPr>
      <w:hyperlink w:anchor="_Toc5232" w:history="1">
        <w:r>
          <w:rPr>
            <w:rFonts w:ascii="仿宋" w:eastAsia="仿宋" w:hAnsi="仿宋" w:cs="仿宋" w:hint="eastAsia"/>
            <w:lang w:eastAsia="zh-CN"/>
          </w:rPr>
          <w:t>(三)、运营期环境保护</w:t>
        </w:r>
        <w:r>
          <w:tab/>
        </w:r>
        <w:r>
          <w:fldChar w:fldCharType="begin"/>
        </w:r>
        <w:r>
          <w:instrText xml:space="preserve"> PAGEREF _Toc5232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8" w:history="1">
        <w:r>
          <w:rPr>
            <w:rFonts w:ascii="仿宋" w:eastAsia="仿宋" w:hAnsi="仿宋" w:cs="仿宋" w:hint="eastAsia"/>
            <w:lang w:eastAsia="zh-CN"/>
          </w:rPr>
          <w:t>(四)、抗酸药项目建设对区域经济的影响</w:t>
        </w:r>
        <w:r>
          <w:tab/>
        </w:r>
        <w:r>
          <w:fldChar w:fldCharType="begin"/>
        </w:r>
        <w:r>
          <w:instrText xml:space="preserve"> PAGEREF _Toc30268 \h </w:instrText>
        </w:r>
        <w:r>
          <w:fldChar w:fldCharType="separate"/>
        </w:r>
        <w:r>
          <w:t>35</w:t>
        </w:r>
        <w:r>
          <w:fldChar w:fldCharType="end"/>
        </w:r>
      </w:hyperlink>
    </w:p>
    <w:p>
      <w:pPr>
        <w:pStyle w:val="TOC2"/>
        <w:tabs>
          <w:tab w:val="right" w:leader="dot" w:pos="8306"/>
        </w:tabs>
      </w:pPr>
      <w:hyperlink w:anchor="_Toc25515" w:history="1">
        <w:r>
          <w:rPr>
            <w:rFonts w:ascii="仿宋" w:eastAsia="仿宋" w:hAnsi="仿宋" w:cs="仿宋" w:hint="eastAsia"/>
            <w:lang w:eastAsia="zh-CN"/>
          </w:rPr>
          <w:t>(五)、废弃物处理</w:t>
        </w:r>
        <w:r>
          <w:tab/>
        </w:r>
        <w:r>
          <w:fldChar w:fldCharType="begin"/>
        </w:r>
        <w:r>
          <w:instrText xml:space="preserve"> PAGEREF _Toc25515 \h </w:instrText>
        </w:r>
        <w:r>
          <w:fldChar w:fldCharType="separate"/>
        </w:r>
        <w:r>
          <w:t>37</w:t>
        </w:r>
        <w:r>
          <w:fldChar w:fldCharType="end"/>
        </w:r>
      </w:hyperlink>
    </w:p>
    <w:p>
      <w:pPr>
        <w:pStyle w:val="TOC2"/>
        <w:tabs>
          <w:tab w:val="right" w:leader="dot" w:pos="8306"/>
        </w:tabs>
      </w:pPr>
      <w:hyperlink w:anchor="_Toc17687" w:history="1">
        <w:r>
          <w:rPr>
            <w:rFonts w:ascii="仿宋" w:eastAsia="仿宋" w:hAnsi="仿宋" w:cs="仿宋" w:hint="eastAsia"/>
            <w:lang w:eastAsia="zh-CN"/>
          </w:rPr>
          <w:t>(六)、特殊环境影响分析</w:t>
        </w:r>
        <w:r>
          <w:tab/>
        </w:r>
        <w:r>
          <w:fldChar w:fldCharType="begin"/>
        </w:r>
        <w:r>
          <w:instrText xml:space="preserve"> PAGEREF _Toc17687 \h </w:instrText>
        </w:r>
        <w:r>
          <w:fldChar w:fldCharType="separate"/>
        </w:r>
        <w:r>
          <w:t>38</w:t>
        </w:r>
        <w:r>
          <w:fldChar w:fldCharType="end"/>
        </w:r>
      </w:hyperlink>
    </w:p>
    <w:p>
      <w:pPr>
        <w:pStyle w:val="TOC2"/>
        <w:tabs>
          <w:tab w:val="right" w:leader="dot" w:pos="8306"/>
        </w:tabs>
      </w:pPr>
      <w:hyperlink w:anchor="_Toc15643" w:history="1">
        <w:r>
          <w:rPr>
            <w:rFonts w:ascii="仿宋" w:eastAsia="仿宋" w:hAnsi="仿宋" w:cs="仿宋" w:hint="eastAsia"/>
            <w:lang w:eastAsia="zh-CN"/>
          </w:rPr>
          <w:t>(七)、清洁生产</w:t>
        </w:r>
        <w:r>
          <w:tab/>
        </w:r>
        <w:r>
          <w:fldChar w:fldCharType="begin"/>
        </w:r>
        <w:r>
          <w:instrText xml:space="preserve"> PAGEREF _Toc15643 \h </w:instrText>
        </w:r>
        <w:r>
          <w:fldChar w:fldCharType="separate"/>
        </w:r>
        <w:r>
          <w:t>39</w:t>
        </w:r>
        <w:r>
          <w:fldChar w:fldCharType="end"/>
        </w:r>
      </w:hyperlink>
    </w:p>
    <w:p>
      <w:pPr>
        <w:pStyle w:val="TOC2"/>
        <w:tabs>
          <w:tab w:val="right" w:leader="dot" w:pos="8306"/>
        </w:tabs>
      </w:pPr>
      <w:hyperlink w:anchor="_Toc29667" w:history="1">
        <w:r>
          <w:rPr>
            <w:rFonts w:ascii="仿宋" w:eastAsia="仿宋" w:hAnsi="仿宋" w:cs="仿宋" w:hint="eastAsia"/>
            <w:lang w:eastAsia="zh-CN"/>
          </w:rPr>
          <w:t>(八)、环境保护综合评价</w:t>
        </w:r>
        <w:r>
          <w:tab/>
        </w:r>
        <w:r>
          <w:fldChar w:fldCharType="begin"/>
        </w:r>
        <w:r>
          <w:instrText xml:space="preserve"> PAGEREF _Toc29667 \h </w:instrText>
        </w:r>
        <w:r>
          <w:fldChar w:fldCharType="separate"/>
        </w:r>
        <w:r>
          <w:t>41</w:t>
        </w:r>
        <w:r>
          <w:fldChar w:fldCharType="end"/>
        </w:r>
      </w:hyperlink>
    </w:p>
    <w:p>
      <w:pPr>
        <w:pStyle w:val="TOC1"/>
        <w:tabs>
          <w:tab w:val="right" w:leader="dot" w:pos="8306"/>
        </w:tabs>
      </w:pPr>
      <w:hyperlink w:anchor="_Toc22527" w:history="1">
        <w:r>
          <w:rPr>
            <w:rFonts w:ascii="仿宋" w:eastAsia="仿宋" w:hAnsi="仿宋" w:cs="仿宋" w:hint="eastAsia"/>
            <w:lang w:eastAsia="zh-CN"/>
          </w:rPr>
          <w:t>十一、抗酸药项目社会影响</w:t>
        </w:r>
        <w:r>
          <w:tab/>
        </w:r>
        <w:r>
          <w:fldChar w:fldCharType="begin"/>
        </w:r>
        <w:r>
          <w:instrText xml:space="preserve"> PAGEREF _Toc22527 \h </w:instrText>
        </w:r>
        <w:r>
          <w:fldChar w:fldCharType="separate"/>
        </w:r>
        <w:r>
          <w:t>42</w:t>
        </w:r>
        <w:r>
          <w:fldChar w:fldCharType="end"/>
        </w:r>
      </w:hyperlink>
    </w:p>
    <w:p>
      <w:pPr>
        <w:pStyle w:val="TOC2"/>
        <w:tabs>
          <w:tab w:val="right" w:leader="dot" w:pos="8306"/>
        </w:tabs>
      </w:pPr>
      <w:hyperlink w:anchor="_Toc9091" w:history="1">
        <w:r>
          <w:rPr>
            <w:rFonts w:ascii="仿宋" w:eastAsia="仿宋" w:hAnsi="仿宋" w:cs="仿宋" w:hint="eastAsia"/>
            <w:lang w:eastAsia="zh-CN"/>
          </w:rPr>
          <w:t>(一)、社会责任与义务</w:t>
        </w:r>
        <w:r>
          <w:tab/>
        </w:r>
        <w:r>
          <w:fldChar w:fldCharType="begin"/>
        </w:r>
        <w:r>
          <w:instrText xml:space="preserve"> PAGEREF _Toc9091 \h </w:instrText>
        </w:r>
        <w:r>
          <w:fldChar w:fldCharType="separate"/>
        </w:r>
        <w:r>
          <w:t>42</w:t>
        </w:r>
        <w:r>
          <w:fldChar w:fldCharType="end"/>
        </w:r>
      </w:hyperlink>
    </w:p>
    <w:p>
      <w:pPr>
        <w:pStyle w:val="TOC2"/>
        <w:tabs>
          <w:tab w:val="right" w:leader="dot" w:pos="8306"/>
        </w:tabs>
      </w:pPr>
      <w:hyperlink w:anchor="_Toc26077" w:history="1">
        <w:r>
          <w:rPr>
            <w:rFonts w:ascii="仿宋" w:eastAsia="仿宋" w:hAnsi="仿宋" w:cs="仿宋" w:hint="eastAsia"/>
            <w:lang w:eastAsia="zh-CN"/>
          </w:rPr>
          <w:t>(二)、社会参与与沟通</w:t>
        </w:r>
        <w:r>
          <w:tab/>
        </w:r>
        <w:r>
          <w:fldChar w:fldCharType="begin"/>
        </w:r>
        <w:r>
          <w:instrText xml:space="preserve"> PAGEREF _Toc26077 \h </w:instrText>
        </w:r>
        <w:r>
          <w:fldChar w:fldCharType="separate"/>
        </w:r>
        <w:r>
          <w:t>43</w:t>
        </w:r>
        <w:r>
          <w:fldChar w:fldCharType="end"/>
        </w:r>
      </w:hyperlink>
    </w:p>
    <w:p>
      <w:pPr>
        <w:pStyle w:val="TOC1"/>
        <w:tabs>
          <w:tab w:val="right" w:leader="dot" w:pos="8306"/>
        </w:tabs>
      </w:pPr>
      <w:hyperlink w:anchor="_Toc19147" w:history="1">
        <w:r>
          <w:rPr>
            <w:rFonts w:ascii="仿宋" w:eastAsia="仿宋" w:hAnsi="仿宋" w:cs="仿宋" w:hint="eastAsia"/>
            <w:lang w:eastAsia="zh-CN"/>
          </w:rPr>
          <w:t>十二、抗酸药项目投资规划</w:t>
        </w:r>
        <w:r>
          <w:tab/>
        </w:r>
        <w:r>
          <w:fldChar w:fldCharType="begin"/>
        </w:r>
        <w:r>
          <w:instrText xml:space="preserve"> PAGEREF _Toc19147 \h </w:instrText>
        </w:r>
        <w:r>
          <w:fldChar w:fldCharType="separate"/>
        </w:r>
        <w:r>
          <w:t>43</w:t>
        </w:r>
        <w:r>
          <w:fldChar w:fldCharType="end"/>
        </w:r>
      </w:hyperlink>
    </w:p>
    <w:p>
      <w:pPr>
        <w:pStyle w:val="TOC2"/>
        <w:tabs>
          <w:tab w:val="right" w:leader="dot" w:pos="8306"/>
        </w:tabs>
      </w:pPr>
      <w:hyperlink w:anchor="_Toc2049" w:history="1">
        <w:r>
          <w:rPr>
            <w:rFonts w:ascii="仿宋" w:eastAsia="仿宋" w:hAnsi="仿宋" w:cs="仿宋" w:hint="eastAsia"/>
            <w:lang w:eastAsia="zh-CN"/>
          </w:rPr>
          <w:t>(一)、抗酸药项目总投资估算</w:t>
        </w:r>
        <w:r>
          <w:tab/>
        </w:r>
        <w:r>
          <w:fldChar w:fldCharType="begin"/>
        </w:r>
        <w:r>
          <w:instrText xml:space="preserve"> PAGEREF _Toc2049 \h </w:instrText>
        </w:r>
        <w:r>
          <w:fldChar w:fldCharType="separate"/>
        </w:r>
        <w:r>
          <w:t>43</w:t>
        </w:r>
        <w:r>
          <w:fldChar w:fldCharType="end"/>
        </w:r>
      </w:hyperlink>
    </w:p>
    <w:p>
      <w:pPr>
        <w:pStyle w:val="TOC2"/>
        <w:tabs>
          <w:tab w:val="right" w:leader="dot" w:pos="8306"/>
        </w:tabs>
      </w:pPr>
      <w:hyperlink w:anchor="_Toc31892" w:history="1">
        <w:r>
          <w:rPr>
            <w:rFonts w:ascii="仿宋" w:eastAsia="仿宋" w:hAnsi="仿宋" w:cs="仿宋" w:hint="eastAsia"/>
            <w:lang w:eastAsia="zh-CN"/>
          </w:rPr>
          <w:t>(二)、资金筹措</w:t>
        </w:r>
        <w:r>
          <w:tab/>
        </w:r>
        <w:r>
          <w:fldChar w:fldCharType="begin"/>
        </w:r>
        <w:r>
          <w:instrText xml:space="preserve"> PAGEREF _Toc31892 \h </w:instrText>
        </w:r>
        <w:r>
          <w:fldChar w:fldCharType="separate"/>
        </w:r>
        <w:r>
          <w:t>45</w:t>
        </w:r>
        <w:r>
          <w:fldChar w:fldCharType="end"/>
        </w:r>
      </w:hyperlink>
    </w:p>
    <w:p>
      <w:pPr>
        <w:pStyle w:val="TOC1"/>
        <w:tabs>
          <w:tab w:val="right" w:leader="dot" w:pos="8306"/>
        </w:tabs>
      </w:pPr>
      <w:hyperlink w:anchor="_Toc2475" w:history="1">
        <w:r>
          <w:rPr>
            <w:rFonts w:ascii="仿宋" w:eastAsia="仿宋" w:hAnsi="仿宋" w:cs="仿宋" w:hint="eastAsia"/>
            <w:lang w:eastAsia="zh-CN"/>
          </w:rPr>
          <w:t>十三、供应链管理</w:t>
        </w:r>
        <w:r>
          <w:tab/>
        </w:r>
        <w:r>
          <w:fldChar w:fldCharType="begin"/>
        </w:r>
        <w:r>
          <w:instrText xml:space="preserve"> PAGEREF _Toc2475 \h </w:instrText>
        </w:r>
        <w:r>
          <w:fldChar w:fldCharType="separate"/>
        </w:r>
        <w:r>
          <w:t>45</w:t>
        </w:r>
        <w:r>
          <w:fldChar w:fldCharType="end"/>
        </w:r>
      </w:hyperlink>
    </w:p>
    <w:p>
      <w:pPr>
        <w:pStyle w:val="TOC2"/>
        <w:tabs>
          <w:tab w:val="right" w:leader="dot" w:pos="8306"/>
        </w:tabs>
      </w:pPr>
      <w:hyperlink w:anchor="_Toc5028" w:history="1">
        <w:r>
          <w:rPr>
            <w:rFonts w:ascii="仿宋" w:eastAsia="仿宋" w:hAnsi="仿宋" w:cs="仿宋" w:hint="eastAsia"/>
            <w:lang w:eastAsia="zh-CN"/>
          </w:rPr>
          <w:t>(一)、供应链战略规划</w:t>
        </w:r>
        <w:r>
          <w:tab/>
        </w:r>
        <w:r>
          <w:fldChar w:fldCharType="begin"/>
        </w:r>
        <w:r>
          <w:instrText xml:space="preserve"> PAGEREF _Toc5028 \h </w:instrText>
        </w:r>
        <w:r>
          <w:fldChar w:fldCharType="separate"/>
        </w:r>
        <w:r>
          <w:t>45</w:t>
        </w:r>
        <w:r>
          <w:fldChar w:fldCharType="end"/>
        </w:r>
      </w:hyperlink>
    </w:p>
    <w:p>
      <w:pPr>
        <w:pStyle w:val="TOC2"/>
        <w:tabs>
          <w:tab w:val="right" w:leader="dot" w:pos="8306"/>
        </w:tabs>
      </w:pPr>
      <w:hyperlink w:anchor="_Toc19694" w:history="1">
        <w:r>
          <w:rPr>
            <w:rFonts w:ascii="仿宋" w:eastAsia="仿宋" w:hAnsi="仿宋" w:cs="仿宋" w:hint="eastAsia"/>
            <w:lang w:eastAsia="zh-CN"/>
          </w:rPr>
          <w:t>(二)、供应商选择与合作</w:t>
        </w:r>
        <w:r>
          <w:tab/>
        </w:r>
        <w:r>
          <w:fldChar w:fldCharType="begin"/>
        </w:r>
        <w:r>
          <w:instrText xml:space="preserve"> PAGEREF _Toc19694 \h </w:instrText>
        </w:r>
        <w:r>
          <w:fldChar w:fldCharType="separate"/>
        </w:r>
        <w:r>
          <w:t>47</w:t>
        </w:r>
        <w:r>
          <w:fldChar w:fldCharType="end"/>
        </w:r>
      </w:hyperlink>
    </w:p>
    <w:p>
      <w:pPr>
        <w:pStyle w:val="TOC2"/>
        <w:tabs>
          <w:tab w:val="right" w:leader="dot" w:pos="8306"/>
        </w:tabs>
      </w:pPr>
      <w:hyperlink w:anchor="_Toc6814" w:history="1">
        <w:r>
          <w:rPr>
            <w:rFonts w:ascii="仿宋" w:eastAsia="仿宋" w:hAnsi="仿宋" w:cs="仿宋" w:hint="eastAsia"/>
            <w:lang w:eastAsia="zh-CN"/>
          </w:rPr>
          <w:t>(三)、物流与库存管理</w:t>
        </w:r>
        <w:r>
          <w:tab/>
        </w:r>
        <w:r>
          <w:fldChar w:fldCharType="begin"/>
        </w:r>
        <w:r>
          <w:instrText xml:space="preserve"> PAGEREF _Toc6814 \h </w:instrText>
        </w:r>
        <w:r>
          <w:fldChar w:fldCharType="separate"/>
        </w:r>
        <w:r>
          <w:t>48</w:t>
        </w:r>
        <w:r>
          <w:fldChar w:fldCharType="end"/>
        </w:r>
      </w:hyperlink>
    </w:p>
    <w:p>
      <w:pPr>
        <w:pStyle w:val="TOC1"/>
        <w:tabs>
          <w:tab w:val="right" w:leader="dot" w:pos="8306"/>
        </w:tabs>
      </w:pPr>
      <w:hyperlink w:anchor="_Toc1876" w:history="1">
        <w:r>
          <w:rPr>
            <w:rFonts w:ascii="仿宋" w:eastAsia="仿宋" w:hAnsi="仿宋" w:cs="仿宋" w:hint="eastAsia"/>
            <w:lang w:eastAsia="zh-CN"/>
          </w:rPr>
          <w:t>十四、抗酸药项目治理与监督</w:t>
        </w:r>
        <w:r>
          <w:tab/>
        </w:r>
        <w:r>
          <w:fldChar w:fldCharType="begin"/>
        </w:r>
        <w:r>
          <w:instrText xml:space="preserve"> PAGEREF _Toc1876 \h </w:instrText>
        </w:r>
        <w:r>
          <w:fldChar w:fldCharType="separate"/>
        </w:r>
        <w:r>
          <w:t>49</w:t>
        </w:r>
        <w:r>
          <w:fldChar w:fldCharType="end"/>
        </w:r>
      </w:hyperlink>
    </w:p>
    <w:p>
      <w:pPr>
        <w:pStyle w:val="TOC2"/>
        <w:tabs>
          <w:tab w:val="right" w:leader="dot" w:pos="8306"/>
        </w:tabs>
      </w:pPr>
      <w:hyperlink w:anchor="_Toc14478" w:history="1">
        <w:r>
          <w:rPr>
            <w:rFonts w:ascii="仿宋" w:eastAsia="仿宋" w:hAnsi="仿宋" w:cs="仿宋" w:hint="eastAsia"/>
            <w:lang w:eastAsia="zh-CN"/>
          </w:rPr>
          <w:t>(一)、抗酸药项目治理结构</w:t>
        </w:r>
        <w:r>
          <w:tab/>
        </w:r>
        <w:r>
          <w:fldChar w:fldCharType="begin"/>
        </w:r>
        <w:r>
          <w:instrText xml:space="preserve"> PAGEREF _Toc14478 \h </w:instrText>
        </w:r>
        <w:r>
          <w:fldChar w:fldCharType="separate"/>
        </w:r>
        <w:r>
          <w:t>49</w:t>
        </w:r>
        <w:r>
          <w:fldChar w:fldCharType="end"/>
        </w:r>
      </w:hyperlink>
    </w:p>
    <w:p>
      <w:pPr>
        <w:pStyle w:val="TOC2"/>
        <w:tabs>
          <w:tab w:val="right" w:leader="dot" w:pos="8306"/>
        </w:tabs>
      </w:pPr>
      <w:hyperlink w:anchor="_Toc5307" w:history="1">
        <w:r>
          <w:rPr>
            <w:rFonts w:ascii="仿宋" w:eastAsia="仿宋" w:hAnsi="仿宋" w:cs="仿宋" w:hint="eastAsia"/>
            <w:lang w:eastAsia="zh-CN"/>
          </w:rPr>
          <w:t>(二)、监督与审计</w:t>
        </w:r>
        <w:r>
          <w:tab/>
        </w:r>
        <w:r>
          <w:fldChar w:fldCharType="begin"/>
        </w:r>
        <w:r>
          <w:instrText xml:space="preserve"> PAGEREF _Toc5307 \h </w:instrText>
        </w:r>
        <w:r>
          <w:fldChar w:fldCharType="separate"/>
        </w:r>
        <w:r>
          <w:t>51</w:t>
        </w:r>
        <w:r>
          <w:fldChar w:fldCharType="end"/>
        </w:r>
      </w:hyperlink>
    </w:p>
    <w:p>
      <w:pPr>
        <w:pStyle w:val="TOC1"/>
        <w:tabs>
          <w:tab w:val="right" w:leader="dot" w:pos="8306"/>
        </w:tabs>
      </w:pPr>
      <w:hyperlink w:anchor="_Toc28375" w:history="1">
        <w:r>
          <w:rPr>
            <w:rFonts w:ascii="仿宋" w:eastAsia="仿宋" w:hAnsi="仿宋" w:cs="仿宋" w:hint="eastAsia"/>
            <w:lang w:eastAsia="zh-CN"/>
          </w:rPr>
          <w:t>十五、营销与推广策略</w:t>
        </w:r>
        <w:r>
          <w:tab/>
        </w:r>
        <w:r>
          <w:fldChar w:fldCharType="begin"/>
        </w:r>
        <w:r>
          <w:instrText xml:space="preserve"> PAGEREF _Toc28375 \h </w:instrText>
        </w:r>
        <w:r>
          <w:fldChar w:fldCharType="separate"/>
        </w:r>
        <w:r>
          <w:t>52</w:t>
        </w:r>
        <w:r>
          <w:fldChar w:fldCharType="end"/>
        </w:r>
      </w:hyperlink>
    </w:p>
    <w:p>
      <w:pPr>
        <w:pStyle w:val="TOC2"/>
        <w:tabs>
          <w:tab w:val="right" w:leader="dot" w:pos="8306"/>
        </w:tabs>
      </w:pPr>
      <w:hyperlink w:anchor="_Toc6666" w:history="1">
        <w:r>
          <w:rPr>
            <w:rFonts w:ascii="仿宋" w:eastAsia="仿宋" w:hAnsi="仿宋" w:cs="仿宋" w:hint="eastAsia"/>
            <w:lang w:eastAsia="zh-CN"/>
          </w:rPr>
          <w:t>(一)、产品/服务定位与特点</w:t>
        </w:r>
        <w:r>
          <w:tab/>
        </w:r>
        <w:r>
          <w:fldChar w:fldCharType="begin"/>
        </w:r>
        <w:r>
          <w:instrText xml:space="preserve"> PAGEREF _Toc6666 \h </w:instrText>
        </w:r>
        <w:r>
          <w:fldChar w:fldCharType="separate"/>
        </w:r>
        <w:r>
          <w:t>52</w:t>
        </w:r>
        <w:r>
          <w:fldChar w:fldCharType="end"/>
        </w:r>
      </w:hyperlink>
    </w:p>
    <w:p>
      <w:pPr>
        <w:pStyle w:val="TOC2"/>
        <w:tabs>
          <w:tab w:val="right" w:leader="dot" w:pos="8306"/>
        </w:tabs>
      </w:pPr>
      <w:hyperlink w:anchor="_Toc7050" w:history="1">
        <w:r>
          <w:rPr>
            <w:rFonts w:ascii="仿宋" w:eastAsia="仿宋" w:hAnsi="仿宋" w:cs="仿宋" w:hint="eastAsia"/>
            <w:lang w:eastAsia="zh-CN"/>
          </w:rPr>
          <w:t>(二)、市场定位与竞争分析</w:t>
        </w:r>
        <w:r>
          <w:tab/>
        </w:r>
        <w:r>
          <w:fldChar w:fldCharType="begin"/>
        </w:r>
        <w:r>
          <w:instrText xml:space="preserve"> PAGEREF _Toc7050 \h </w:instrText>
        </w:r>
        <w:r>
          <w:fldChar w:fldCharType="separate"/>
        </w:r>
        <w:r>
          <w:t>53</w:t>
        </w:r>
        <w:r>
          <w:fldChar w:fldCharType="end"/>
        </w:r>
      </w:hyperlink>
    </w:p>
    <w:p>
      <w:pPr>
        <w:pStyle w:val="TOC2"/>
        <w:tabs>
          <w:tab w:val="right" w:leader="dot" w:pos="8306"/>
        </w:tabs>
      </w:pPr>
      <w:hyperlink w:anchor="_Toc16052" w:history="1">
        <w:r>
          <w:rPr>
            <w:rFonts w:ascii="仿宋" w:eastAsia="仿宋" w:hAnsi="仿宋" w:cs="仿宋" w:hint="eastAsia"/>
            <w:lang w:eastAsia="zh-CN"/>
          </w:rPr>
          <w:t>(三)、营销渠道与策略</w:t>
        </w:r>
        <w:r>
          <w:tab/>
        </w:r>
        <w:r>
          <w:fldChar w:fldCharType="begin"/>
        </w:r>
        <w:r>
          <w:instrText xml:space="preserve"> PAGEREF _Toc16052 \h </w:instrText>
        </w:r>
        <w:r>
          <w:fldChar w:fldCharType="separate"/>
        </w:r>
        <w:r>
          <w:t>55</w:t>
        </w:r>
        <w:r>
          <w:fldChar w:fldCharType="end"/>
        </w:r>
      </w:hyperlink>
    </w:p>
    <w:p>
      <w:pPr>
        <w:pStyle w:val="TOC2"/>
        <w:tabs>
          <w:tab w:val="right" w:leader="dot" w:pos="8306"/>
        </w:tabs>
      </w:pPr>
      <w:hyperlink w:anchor="_Toc2921" w:history="1">
        <w:r>
          <w:rPr>
            <w:rFonts w:ascii="仿宋" w:eastAsia="仿宋" w:hAnsi="仿宋" w:cs="仿宋" w:hint="eastAsia"/>
            <w:lang w:eastAsia="zh-CN"/>
          </w:rPr>
          <w:t>(四)、推广与宣传活动</w:t>
        </w:r>
        <w:r>
          <w:tab/>
        </w:r>
        <w:r>
          <w:fldChar w:fldCharType="begin"/>
        </w:r>
        <w:r>
          <w:instrText xml:space="preserve"> PAGEREF _Toc2921 \h </w:instrText>
        </w:r>
        <w:r>
          <w:fldChar w:fldCharType="separate"/>
        </w:r>
        <w:r>
          <w:t>56</w:t>
        </w:r>
        <w:r>
          <w:fldChar w:fldCharType="end"/>
        </w:r>
      </w:hyperlink>
    </w:p>
    <w:p>
      <w:pPr>
        <w:pStyle w:val="TOC1"/>
        <w:tabs>
          <w:tab w:val="right" w:leader="dot" w:pos="8306"/>
        </w:tabs>
      </w:pPr>
      <w:hyperlink w:anchor="_Toc15134" w:history="1">
        <w:r>
          <w:rPr>
            <w:rFonts w:ascii="仿宋" w:eastAsia="仿宋" w:hAnsi="仿宋" w:cs="仿宋" w:hint="eastAsia"/>
            <w:lang w:eastAsia="zh-CN"/>
          </w:rPr>
          <w:t>十六、风险识别与分类</w:t>
        </w:r>
        <w:r>
          <w:tab/>
        </w:r>
        <w:r>
          <w:fldChar w:fldCharType="begin"/>
        </w:r>
        <w:r>
          <w:instrText xml:space="preserve"> PAGEREF _Toc15134 \h </w:instrText>
        </w:r>
        <w:r>
          <w:fldChar w:fldCharType="separate"/>
        </w:r>
        <w:r>
          <w:t>61</w:t>
        </w:r>
        <w:r>
          <w:fldChar w:fldCharType="end"/>
        </w:r>
      </w:hyperlink>
    </w:p>
    <w:p>
      <w:pPr>
        <w:pStyle w:val="TOC2"/>
        <w:tabs>
          <w:tab w:val="right" w:leader="dot" w:pos="8306"/>
        </w:tabs>
      </w:pPr>
      <w:hyperlink w:anchor="_Toc302" w:history="1">
        <w:r>
          <w:rPr>
            <w:rFonts w:ascii="仿宋" w:eastAsia="仿宋" w:hAnsi="仿宋" w:cs="仿宋" w:hint="eastAsia"/>
            <w:lang w:eastAsia="zh-CN"/>
          </w:rPr>
          <w:t>(一)、风险识别</w:t>
        </w:r>
        <w:r>
          <w:tab/>
        </w:r>
        <w:r>
          <w:fldChar w:fldCharType="begin"/>
        </w:r>
        <w:r>
          <w:instrText xml:space="preserve"> PAGEREF _Toc302 \h </w:instrText>
        </w:r>
        <w:r>
          <w:fldChar w:fldCharType="separate"/>
        </w:r>
        <w:r>
          <w:t>61</w:t>
        </w:r>
        <w:r>
          <w:fldChar w:fldCharType="end"/>
        </w:r>
      </w:hyperlink>
    </w:p>
    <w:p>
      <w:pPr>
        <w:pStyle w:val="TOC2"/>
        <w:tabs>
          <w:tab w:val="right" w:leader="dot" w:pos="8306"/>
        </w:tabs>
      </w:pPr>
      <w:hyperlink w:anchor="_Toc11107" w:history="1">
        <w:r>
          <w:rPr>
            <w:rFonts w:ascii="仿宋" w:eastAsia="仿宋" w:hAnsi="仿宋" w:cs="仿宋" w:hint="eastAsia"/>
            <w:lang w:eastAsia="zh-CN"/>
          </w:rPr>
          <w:t>(二)、风险分类</w:t>
        </w:r>
        <w:r>
          <w:tab/>
        </w:r>
        <w:r>
          <w:fldChar w:fldCharType="begin"/>
        </w:r>
        <w:r>
          <w:instrText xml:space="preserve"> PAGEREF _Toc11107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92"/>
      <w:r>
        <w:rPr>
          <w:rFonts w:ascii="仿宋" w:eastAsia="仿宋" w:hAnsi="仿宋" w:cs="仿宋" w:hint="eastAsia"/>
          <w:sz w:val="28"/>
          <w:lang w:eastAsia="zh-CN"/>
        </w:rPr>
        <w:t>一、抗酸药项目文档管理</w:t>
      </w:r>
      <w:bookmarkEnd w:id="2"/>
    </w:p>
    <w:p>
      <w:pPr>
        <w:pStyle w:val="Heading2"/>
        <w:rPr>
          <w:rFonts w:ascii="仿宋" w:eastAsia="仿宋" w:hAnsi="仿宋" w:cs="仿宋" w:hint="eastAsia"/>
          <w:lang w:eastAsia="zh-CN"/>
        </w:rPr>
      </w:pPr>
      <w:bookmarkStart w:id="3" w:name="_Toc38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抗酸药项目高度重视文档的质量和准确性，以支持抗酸药项目的各项活动和决策。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文档的编制始于抗酸药项目计划的初期，我们制定了详细的文档编制计划，明确了每个文档的内容、格式和编写责任人。在抗酸药项目启动阶段，我们首先编制了抗酸药项目章程，明确定义了抗酸药项目的目标、范围、风险等关键要素。随后，抗酸药项目团队根据计划陆续编制了需求文档、设计文档、测试文档等各类文档，确保抗酸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酸药项目管理中的重要环节，旨在确保抗酸药项目文档符合质量标准和抗酸药项目需求。在抗酸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除了内部审查，我们还进行了外部审查，邀请抗酸药项目相关利益方和专业领域的专家对文档进行独立审查。这有助于获取更全面、客观的反馈，确保抗酸药项目文档不仅符合内部标准，也满足外部需求。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抗酸药项目在文档编制与审查方面建立了严格的管理机制，通过规范的流程和多维度的审查，确保抗酸药项目文档的质量、准确性和可靠性，为抗酸药项目的顺利推进提供了有力支持。</w:t>
      </w:r>
    </w:p>
    <w:p>
      <w:pPr>
        <w:pStyle w:val="Heading2"/>
        <w:ind w:firstLine="560" w:firstLineChars="200"/>
        <w:rPr>
          <w:rFonts w:ascii="仿宋" w:eastAsia="仿宋" w:hAnsi="仿宋" w:cs="仿宋" w:hint="eastAsia"/>
          <w:sz w:val="28"/>
          <w:lang w:eastAsia="zh-CN"/>
        </w:rPr>
      </w:pPr>
      <w:bookmarkStart w:id="4" w:name="_Toc169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我们通过多渠道发布文档，包括电子邮件、抗酸药项目管理平台、内部网站等，以满足不同团队成员的偏好和需求。多渠道发布确保了信息的全面覆盖。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我们采用了精细的权限控制，确保只有授权人员可以访问敏感信息。这种安全措施保护了抗酸药项目文档的机密性，防止了未经授权的信息泄露。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4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文档存档与归档是抗酸药项目生命周期中一个至关重要的环节，直接关系到抗酸药项目信息的长期保存和历史记录的完整性。在抗酸药项目中，我们实施了一系列有效的文档存档与归档管理策略：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064"/>
      <w:r>
        <w:rPr>
          <w:rFonts w:ascii="仿宋" w:eastAsia="仿宋" w:hAnsi="仿宋" w:cs="仿宋" w:hint="eastAsia"/>
          <w:sz w:val="28"/>
          <w:lang w:eastAsia="zh-CN"/>
        </w:rPr>
        <w:t>二、抗酸药项目土建工程</w:t>
      </w:r>
      <w:bookmarkEnd w:id="6"/>
    </w:p>
    <w:p>
      <w:pPr>
        <w:pStyle w:val="Heading2"/>
        <w:rPr>
          <w:rFonts w:ascii="仿宋" w:eastAsia="仿宋" w:hAnsi="仿宋" w:cs="仿宋" w:hint="eastAsia"/>
          <w:lang w:eastAsia="zh-CN"/>
        </w:rPr>
      </w:pPr>
      <w:bookmarkStart w:id="7" w:name="_Toc1403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在抗酸药项目的建筑工程设计中，我们将秉承一系列重要的设计原则，以确保抗酸药项目建筑在功能、美观、可持续性等方面达到最佳效果。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首要原则是确保建筑的功能性得到最大化的发挥。我们将充分理解抗酸药项目的实际需求，合理布局各个功能区域，保证建筑在满足业务需求的同时，提供高效的工作环境。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在建筑设计中，我们将综合考虑建设和运营成本。通过精细的经济效益分析，确保设计方案在高效利用资源的同时，对抗酸药项目的长期盈利能力有积极的贡献。</w:t>
      </w:r>
    </w:p>
    <w:p>
      <w:pPr>
        <w:pStyle w:val="Heading2"/>
        <w:ind w:firstLine="560" w:firstLineChars="200"/>
        <w:rPr>
          <w:rFonts w:ascii="仿宋" w:eastAsia="仿宋" w:hAnsi="仿宋" w:cs="仿宋" w:hint="eastAsia"/>
          <w:sz w:val="28"/>
          <w:lang w:eastAsia="zh-CN"/>
        </w:rPr>
      </w:pPr>
      <w:bookmarkStart w:id="8" w:name="_Toc795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的土建工程设计中，我们将精准设定设计年限，结合抗酸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酸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44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抗酸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酸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酸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61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本期工程抗酸药项目预计总建筑面积XXX平方米，其中：计容建筑面积XXX平方米，计划建筑工程投资XX万元，占抗酸药项目总投资的XX%。</w:t>
      </w:r>
    </w:p>
    <w:p>
      <w:pPr>
        <w:pStyle w:val="Heading1"/>
        <w:ind w:firstLine="560" w:firstLineChars="200"/>
        <w:rPr>
          <w:rFonts w:ascii="仿宋" w:eastAsia="仿宋" w:hAnsi="仿宋" w:cs="仿宋" w:hint="eastAsia"/>
          <w:sz w:val="28"/>
          <w:lang w:eastAsia="zh-CN"/>
        </w:rPr>
      </w:pPr>
      <w:bookmarkStart w:id="11" w:name="_Toc3973"/>
      <w:r>
        <w:rPr>
          <w:rFonts w:ascii="仿宋" w:eastAsia="仿宋" w:hAnsi="仿宋" w:cs="仿宋" w:hint="eastAsia"/>
          <w:sz w:val="28"/>
          <w:lang w:eastAsia="zh-CN"/>
        </w:rPr>
        <w:t>三、抗酸药项目建设背景及必要性分析</w:t>
      </w:r>
      <w:bookmarkEnd w:id="11"/>
    </w:p>
    <w:p>
      <w:pPr>
        <w:pStyle w:val="Heading2"/>
        <w:rPr>
          <w:rFonts w:ascii="仿宋" w:eastAsia="仿宋" w:hAnsi="仿宋" w:cs="仿宋" w:hint="eastAsia"/>
          <w:lang w:eastAsia="zh-CN"/>
        </w:rPr>
      </w:pPr>
      <w:bookmarkStart w:id="12" w:name="_Toc11543"/>
      <w:r>
        <w:rPr>
          <w:rFonts w:ascii="仿宋" w:eastAsia="仿宋" w:hAnsi="仿宋" w:cs="仿宋" w:hint="eastAsia"/>
          <w:lang w:eastAsia="zh-CN"/>
        </w:rPr>
        <w:t>(一)、抗酸药项目背景分析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酸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我们的背景分析将深入挖掘当前行业的发展趋势，通过对竞争态势的全面审视，找到抗酸药项目在这个潮流中的定位。同时，我们将关注行业内涌现的新兴机遇，以便抗酸药项目更好地融入行业发展的潮流中。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酸药项目提供了强大的发展动力。我们将聚焦于行业内最新的技术发展趋势，包括但不限于人工智能、大数据分析、物联网等领域。通过深度的技术研究，我们将确保抗酸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酸药项目发展的源泉。我们将投入更多的精力对市场需求进行深入剖析，超越表面的需求，深入挖掘潜在的市场痛点和机遇。通过对市场需求的细致了解，抗酸药项目将更有针对性地设计解决方案，满足市场的多样化需求，从而更好地促进抗酸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酸药项目战略至关重要。我们将对竞争态势进行更为深入的分析，包括但不限于市场份额、产品特点、客户满意度等多个维度。通过深度的竞争分析，抗酸药项目将能够更准确地把握市场脉搏，制定具有竞争力的抗酸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酸药项目的发展具有直接的影响。我们将进行更为全面的法规和政策分析，了解行业发展中的潜在法律风险和合规挑战。通过充分了解和遵守相关法规，抗酸药项目将确保在法律框架内合法合规运营，为抗酸药项目的稳健发展提供有力支持。</w:t>
      </w:r>
    </w:p>
    <w:p>
      <w:pPr>
        <w:pStyle w:val="Heading2"/>
        <w:ind w:firstLine="560" w:firstLineChars="200"/>
        <w:rPr>
          <w:rFonts w:ascii="仿宋" w:eastAsia="仿宋" w:hAnsi="仿宋" w:cs="仿宋" w:hint="eastAsia"/>
          <w:sz w:val="28"/>
          <w:lang w:eastAsia="zh-CN"/>
        </w:rPr>
      </w:pPr>
      <w:bookmarkStart w:id="13" w:name="_Toc24686"/>
      <w:r>
        <w:rPr>
          <w:rFonts w:ascii="仿宋" w:eastAsia="仿宋" w:hAnsi="仿宋" w:cs="仿宋" w:hint="eastAsia"/>
          <w:sz w:val="28"/>
          <w:lang w:eastAsia="zh-CN"/>
        </w:rPr>
        <w:t>(二)、抗酸药项目建设必要性分析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建设的迫切性源于对行业发展趋势的深刻洞察。我们正处于一个行业变革的时代，科技创新、数字化转型成为企业发展的关键动力。抗酸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酸药项目建设不仅仅是为了跟上潮流，更是为了通过技术创新推动企业的持续发展。通过引入先进的技术和解决方案，抗酸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酸药项目的建设成为必然选择，通过提高产品质量、拓展服务领域，从而在竞争中获得更多的机会。抗酸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酸药项目建设的必要性体现在对客户需求更精准的满足。通过抗酸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抗酸药项目建设的背后是对企业持续创新的追求。只有通过不断创新，企业才能在竞争中立于不败之地。抗酸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671"/>
      <w:r>
        <w:rPr>
          <w:rFonts w:ascii="仿宋" w:eastAsia="仿宋" w:hAnsi="仿宋" w:cs="仿宋" w:hint="eastAsia"/>
          <w:sz w:val="28"/>
          <w:lang w:eastAsia="zh-CN"/>
        </w:rPr>
        <w:t>四、抗酸药项目选址可行性分析</w:t>
      </w:r>
      <w:bookmarkEnd w:id="14"/>
    </w:p>
    <w:p>
      <w:pPr>
        <w:pStyle w:val="Heading2"/>
        <w:rPr>
          <w:rFonts w:ascii="仿宋" w:eastAsia="仿宋" w:hAnsi="仿宋" w:cs="仿宋" w:hint="eastAsia"/>
          <w:lang w:eastAsia="zh-CN"/>
        </w:rPr>
      </w:pPr>
      <w:bookmarkStart w:id="15" w:name="_Toc11169"/>
      <w:r>
        <w:rPr>
          <w:rFonts w:ascii="仿宋" w:eastAsia="仿宋" w:hAnsi="仿宋" w:cs="仿宋" w:hint="eastAsia"/>
          <w:lang w:eastAsia="zh-CN"/>
        </w:rPr>
        <w:t>(一)、抗酸药项目选址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该抗酸药项目选址位于XX省XX市XX区XXX街道</w:t>
      </w:r>
    </w:p>
    <w:p>
      <w:pPr>
        <w:pStyle w:val="Heading2"/>
        <w:ind w:firstLine="560" w:firstLineChars="200"/>
        <w:rPr>
          <w:rFonts w:ascii="仿宋" w:eastAsia="仿宋" w:hAnsi="仿宋" w:cs="仿宋" w:hint="eastAsia"/>
          <w:sz w:val="28"/>
          <w:lang w:eastAsia="zh-CN"/>
        </w:rPr>
      </w:pPr>
      <w:bookmarkStart w:id="16" w:name="_Toc230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抗酸药项目的征地面积将根据抗酸药项目的实际规模和需求进行精确规划。具体面积XXX平方米，旨在确保抗酸药项目不仅能够满足当前的发展需求，还能够预留空间以适应未来的扩展。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净用地面积是在征地面积基础上去除不可利用面积后的实际可开发用地。具体面积XXX平方米，考虑到环保、交通、安全等多方面因素，以确保抗酸药项目在整体利用效率上达到最优。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抗酸药项目计划建设的建筑总规模具体面积XXX平方米。这一规模的确定综合考虑了抗酸药项目的性质、规模，以及城市规划的相关要求，确保建筑布局与周边环境协调一致。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绿地率是抗酸药项目用地中被规划为绿地的比例。具体面积XXX平方米，旨在通过合理规划绿地，改善抗酸药项目周边环境，提升居民生活质量，并符合城市整体绿化规划。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容积率是用地上可以建设的建筑总体积与用地面积之比。具体面积XXX，通过合理的容积率规划，确保抗酸药项目建筑规模与周边环境和谐共生。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确保抗酸药项目选址与当地城市规划相一致，具体面积XXX平方米。通过与城市规划部门深入沟通，确保抗酸药项目不仅符合城市的整体发展方向，还能够融入城市的发展布局，为城市的长远发展贡献力量。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充分了解并确保抗酸药项目选址符合当地产业政策，具体面积XXX平方米。这包括抗酸药项目对当地经济的促进作用，以及对相关产业的带动效应，确保抗酸药项目与地方政府的产业政策保持一致，促进共赢合作。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用地总体要求必须符合环保和可持续发展的原则，具体面积XXX平方米。通过采用绿色建筑设计、节能减排等措施，确保抗酸药项目在建设和运营过程中对环境的影响最小化，达到可持续发展的要求。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确保抗酸药项目选址具备必要的公共设施配套，具体面积XXX平方米。这包括交通便利性、教育、医疗等基础设施，以提高居民生活品质，使得抗酸药项目选址更具吸引力。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考虑用地总体要求对当地社会稳定性的影响，具体面积XXX平方米。通过深入了解当地社区反馈，确保抗酸药项目的选址和建设过程对当地社会和谐稳定产生积极作用。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抗酸药项目选址不仅符合法规和规划，还在实际操作中具有可行性。这一全面规划将为抗酸药项目的成功实施提供坚实的基础，确保抗酸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64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酸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酸药项目的设备规划和空间设计中，我们将采取灵活设备布局的措施。设备布局将根据实际需求进行灵活设计，避免不必要的浪费。通过合理规划设备摆放位置，我们将提高设备的利用率，减少设备间距，以确保抗酸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酸药项目内部引入共享设施的概念，例如共享会议室、办公区等。通过这种方式，我们可以减少对资源的重复建设，提高资源共享效率，从而减小抗酸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72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酸药项目的总图布置中，我们将不同功能区域进行明确的规划，以最大程度满足抗酸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https://d.book118.com/358104105112006045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抗酸药项目规划设计纲要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71AA6"/>
    <w:rsid w:val="75771A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410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2024-03-02T14:04:00Z</dcterms:created>
  <dcterms:modified xsi:type="dcterms:W3CDTF">2024-03-02T14:04:24Z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08531AE87BA742999445672045453BC9_11</vt:lpwstr>
  </property>
  <property fmtid="{D5CDD505-2E9C-101B-9397-08002B2CF9AE}" pid="3" name="KSOProductBuildVer">
    <vt:lpwstr>2052-12.1.0.16388</vt:lpwstr>
  </property>
</Properties>
</file>