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55" w:history="1">
        <w:r>
          <w:rPr>
            <w:rFonts w:ascii="仿宋" w:eastAsia="仿宋" w:hAnsi="仿宋" w:cs="仿宋" w:hint="eastAsia"/>
            <w:lang w:eastAsia="zh-CN"/>
          </w:rPr>
          <w:t>序言</w:t>
        </w:r>
        <w:r>
          <w:tab/>
        </w:r>
        <w:r>
          <w:fldChar w:fldCharType="begin"/>
        </w:r>
        <w:r>
          <w:instrText xml:space="preserve"> PAGEREF _Toc11155 \h </w:instrText>
        </w:r>
        <w:r>
          <w:fldChar w:fldCharType="separate"/>
        </w:r>
        <w:r>
          <w:t>3</w:t>
        </w:r>
        <w:r>
          <w:fldChar w:fldCharType="end"/>
        </w:r>
      </w:hyperlink>
    </w:p>
    <w:p>
      <w:pPr>
        <w:pStyle w:val="TOC1"/>
        <w:tabs>
          <w:tab w:val="right" w:leader="dot" w:pos="8306"/>
        </w:tabs>
      </w:pPr>
      <w:hyperlink w:anchor="_Toc31468" w:history="1">
        <w:r>
          <w:rPr>
            <w:rFonts w:ascii="仿宋" w:eastAsia="仿宋" w:hAnsi="仿宋" w:cs="仿宋" w:hint="eastAsia"/>
            <w:lang w:eastAsia="zh-CN"/>
          </w:rPr>
          <w:t>一、生蚝项目土建工程</w:t>
        </w:r>
        <w:r>
          <w:tab/>
        </w:r>
        <w:r>
          <w:fldChar w:fldCharType="begin"/>
        </w:r>
        <w:r>
          <w:instrText xml:space="preserve"> PAGEREF _Toc31468 \h </w:instrText>
        </w:r>
        <w:r>
          <w:fldChar w:fldCharType="separate"/>
        </w:r>
        <w:r>
          <w:t>3</w:t>
        </w:r>
        <w:r>
          <w:fldChar w:fldCharType="end"/>
        </w:r>
      </w:hyperlink>
    </w:p>
    <w:p>
      <w:pPr>
        <w:pStyle w:val="TOC2"/>
        <w:tabs>
          <w:tab w:val="right" w:leader="dot" w:pos="8306"/>
        </w:tabs>
      </w:pPr>
      <w:hyperlink w:anchor="_Toc949" w:history="1">
        <w:r>
          <w:rPr>
            <w:rFonts w:ascii="仿宋" w:eastAsia="仿宋" w:hAnsi="仿宋" w:cs="仿宋" w:hint="eastAsia"/>
            <w:lang w:eastAsia="zh-CN"/>
          </w:rPr>
          <w:t>(一)、建筑工程设计原则</w:t>
        </w:r>
        <w:r>
          <w:tab/>
        </w:r>
        <w:r>
          <w:fldChar w:fldCharType="begin"/>
        </w:r>
        <w:r>
          <w:instrText xml:space="preserve"> PAGEREF _Toc949 \h </w:instrText>
        </w:r>
        <w:r>
          <w:fldChar w:fldCharType="separate"/>
        </w:r>
        <w:r>
          <w:t>3</w:t>
        </w:r>
        <w:r>
          <w:fldChar w:fldCharType="end"/>
        </w:r>
      </w:hyperlink>
    </w:p>
    <w:p>
      <w:pPr>
        <w:pStyle w:val="TOC2"/>
        <w:tabs>
          <w:tab w:val="right" w:leader="dot" w:pos="8306"/>
        </w:tabs>
      </w:pPr>
      <w:hyperlink w:anchor="_Toc13707" w:history="1">
        <w:r>
          <w:rPr>
            <w:rFonts w:ascii="仿宋" w:eastAsia="仿宋" w:hAnsi="仿宋" w:cs="仿宋" w:hint="eastAsia"/>
            <w:lang w:eastAsia="zh-CN"/>
          </w:rPr>
          <w:t>(二)、土建工程设计年限及安全等级</w:t>
        </w:r>
        <w:r>
          <w:tab/>
        </w:r>
        <w:r>
          <w:fldChar w:fldCharType="begin"/>
        </w:r>
        <w:r>
          <w:instrText xml:space="preserve"> PAGEREF _Toc13707 \h </w:instrText>
        </w:r>
        <w:r>
          <w:fldChar w:fldCharType="separate"/>
        </w:r>
        <w:r>
          <w:t>4</w:t>
        </w:r>
        <w:r>
          <w:fldChar w:fldCharType="end"/>
        </w:r>
      </w:hyperlink>
    </w:p>
    <w:p>
      <w:pPr>
        <w:pStyle w:val="TOC2"/>
        <w:tabs>
          <w:tab w:val="right" w:leader="dot" w:pos="8306"/>
        </w:tabs>
      </w:pPr>
      <w:hyperlink w:anchor="_Toc26977" w:history="1">
        <w:r>
          <w:rPr>
            <w:rFonts w:ascii="仿宋" w:eastAsia="仿宋" w:hAnsi="仿宋" w:cs="仿宋" w:hint="eastAsia"/>
            <w:lang w:eastAsia="zh-CN"/>
          </w:rPr>
          <w:t>(三)、建筑工程设计总体要求</w:t>
        </w:r>
        <w:r>
          <w:tab/>
        </w:r>
        <w:r>
          <w:fldChar w:fldCharType="begin"/>
        </w:r>
        <w:r>
          <w:instrText xml:space="preserve"> PAGEREF _Toc26977 \h </w:instrText>
        </w:r>
        <w:r>
          <w:fldChar w:fldCharType="separate"/>
        </w:r>
        <w:r>
          <w:t>5</w:t>
        </w:r>
        <w:r>
          <w:fldChar w:fldCharType="end"/>
        </w:r>
      </w:hyperlink>
    </w:p>
    <w:p>
      <w:pPr>
        <w:pStyle w:val="TOC2"/>
        <w:tabs>
          <w:tab w:val="right" w:leader="dot" w:pos="8306"/>
        </w:tabs>
      </w:pPr>
      <w:hyperlink w:anchor="_Toc10248" w:history="1">
        <w:r>
          <w:rPr>
            <w:rFonts w:ascii="仿宋" w:eastAsia="仿宋" w:hAnsi="仿宋" w:cs="仿宋" w:hint="eastAsia"/>
            <w:lang w:eastAsia="zh-CN"/>
          </w:rPr>
          <w:t>(四)、土建工程建设指标</w:t>
        </w:r>
        <w:r>
          <w:tab/>
        </w:r>
        <w:r>
          <w:fldChar w:fldCharType="begin"/>
        </w:r>
        <w:r>
          <w:instrText xml:space="preserve"> PAGEREF _Toc10248 \h </w:instrText>
        </w:r>
        <w:r>
          <w:fldChar w:fldCharType="separate"/>
        </w:r>
        <w:r>
          <w:t>6</w:t>
        </w:r>
        <w:r>
          <w:fldChar w:fldCharType="end"/>
        </w:r>
      </w:hyperlink>
    </w:p>
    <w:p>
      <w:pPr>
        <w:pStyle w:val="TOC1"/>
        <w:tabs>
          <w:tab w:val="right" w:leader="dot" w:pos="8306"/>
        </w:tabs>
      </w:pPr>
      <w:hyperlink w:anchor="_Toc31497" w:history="1">
        <w:r>
          <w:rPr>
            <w:rFonts w:ascii="仿宋" w:eastAsia="仿宋" w:hAnsi="仿宋" w:cs="仿宋" w:hint="eastAsia"/>
            <w:lang w:eastAsia="zh-CN"/>
          </w:rPr>
          <w:t>二、生蚝项目文档管理</w:t>
        </w:r>
        <w:r>
          <w:tab/>
        </w:r>
        <w:r>
          <w:fldChar w:fldCharType="begin"/>
        </w:r>
        <w:r>
          <w:instrText xml:space="preserve"> PAGEREF _Toc31497 \h </w:instrText>
        </w:r>
        <w:r>
          <w:fldChar w:fldCharType="separate"/>
        </w:r>
        <w:r>
          <w:t>6</w:t>
        </w:r>
        <w:r>
          <w:fldChar w:fldCharType="end"/>
        </w:r>
      </w:hyperlink>
    </w:p>
    <w:p>
      <w:pPr>
        <w:pStyle w:val="TOC2"/>
        <w:tabs>
          <w:tab w:val="right" w:leader="dot" w:pos="8306"/>
        </w:tabs>
      </w:pPr>
      <w:hyperlink w:anchor="_Toc15572" w:history="1">
        <w:r>
          <w:rPr>
            <w:rFonts w:ascii="仿宋" w:eastAsia="仿宋" w:hAnsi="仿宋" w:cs="仿宋" w:hint="eastAsia"/>
            <w:lang w:eastAsia="zh-CN"/>
          </w:rPr>
          <w:t>(一)、文档编制与审查</w:t>
        </w:r>
        <w:r>
          <w:tab/>
        </w:r>
        <w:r>
          <w:fldChar w:fldCharType="begin"/>
        </w:r>
        <w:r>
          <w:instrText xml:space="preserve"> PAGEREF _Toc15572 \h </w:instrText>
        </w:r>
        <w:r>
          <w:fldChar w:fldCharType="separate"/>
        </w:r>
        <w:r>
          <w:t>6</w:t>
        </w:r>
        <w:r>
          <w:fldChar w:fldCharType="end"/>
        </w:r>
      </w:hyperlink>
    </w:p>
    <w:p>
      <w:pPr>
        <w:pStyle w:val="TOC2"/>
        <w:tabs>
          <w:tab w:val="right" w:leader="dot" w:pos="8306"/>
        </w:tabs>
      </w:pPr>
      <w:hyperlink w:anchor="_Toc20476" w:history="1">
        <w:r>
          <w:rPr>
            <w:rFonts w:ascii="仿宋" w:eastAsia="仿宋" w:hAnsi="仿宋" w:cs="仿宋" w:hint="eastAsia"/>
            <w:lang w:eastAsia="zh-CN"/>
          </w:rPr>
          <w:t>(二)、文档发布与分发</w:t>
        </w:r>
        <w:r>
          <w:tab/>
        </w:r>
        <w:r>
          <w:fldChar w:fldCharType="begin"/>
        </w:r>
        <w:r>
          <w:instrText xml:space="preserve"> PAGEREF _Toc20476 \h </w:instrText>
        </w:r>
        <w:r>
          <w:fldChar w:fldCharType="separate"/>
        </w:r>
        <w:r>
          <w:t>7</w:t>
        </w:r>
        <w:r>
          <w:fldChar w:fldCharType="end"/>
        </w:r>
      </w:hyperlink>
    </w:p>
    <w:p>
      <w:pPr>
        <w:pStyle w:val="TOC2"/>
        <w:tabs>
          <w:tab w:val="right" w:leader="dot" w:pos="8306"/>
        </w:tabs>
      </w:pPr>
      <w:hyperlink w:anchor="_Toc12829" w:history="1">
        <w:r>
          <w:rPr>
            <w:rFonts w:ascii="仿宋" w:eastAsia="仿宋" w:hAnsi="仿宋" w:cs="仿宋" w:hint="eastAsia"/>
            <w:lang w:eastAsia="zh-CN"/>
          </w:rPr>
          <w:t>(三)、文档存档与归档</w:t>
        </w:r>
        <w:r>
          <w:tab/>
        </w:r>
        <w:r>
          <w:fldChar w:fldCharType="begin"/>
        </w:r>
        <w:r>
          <w:instrText xml:space="preserve"> PAGEREF _Toc12829 \h </w:instrText>
        </w:r>
        <w:r>
          <w:fldChar w:fldCharType="separate"/>
        </w:r>
        <w:r>
          <w:t>8</w:t>
        </w:r>
        <w:r>
          <w:fldChar w:fldCharType="end"/>
        </w:r>
      </w:hyperlink>
    </w:p>
    <w:p>
      <w:pPr>
        <w:pStyle w:val="TOC1"/>
        <w:tabs>
          <w:tab w:val="right" w:leader="dot" w:pos="8306"/>
        </w:tabs>
      </w:pPr>
      <w:hyperlink w:anchor="_Toc2397" w:history="1">
        <w:r>
          <w:rPr>
            <w:rFonts w:ascii="仿宋" w:eastAsia="仿宋" w:hAnsi="仿宋" w:cs="仿宋" w:hint="eastAsia"/>
            <w:lang w:eastAsia="zh-CN"/>
          </w:rPr>
          <w:t>三、生蚝项目选址可行性分析</w:t>
        </w:r>
        <w:r>
          <w:tab/>
        </w:r>
        <w:r>
          <w:fldChar w:fldCharType="begin"/>
        </w:r>
        <w:r>
          <w:instrText xml:space="preserve"> PAGEREF _Toc2397 \h </w:instrText>
        </w:r>
        <w:r>
          <w:fldChar w:fldCharType="separate"/>
        </w:r>
        <w:r>
          <w:t>9</w:t>
        </w:r>
        <w:r>
          <w:fldChar w:fldCharType="end"/>
        </w:r>
      </w:hyperlink>
    </w:p>
    <w:p>
      <w:pPr>
        <w:pStyle w:val="TOC2"/>
        <w:tabs>
          <w:tab w:val="right" w:leader="dot" w:pos="8306"/>
        </w:tabs>
      </w:pPr>
      <w:hyperlink w:anchor="_Toc22882" w:history="1">
        <w:r>
          <w:rPr>
            <w:rFonts w:ascii="仿宋" w:eastAsia="仿宋" w:hAnsi="仿宋" w:cs="仿宋" w:hint="eastAsia"/>
            <w:lang w:eastAsia="zh-CN"/>
          </w:rPr>
          <w:t>(一)、生蚝项目选址</w:t>
        </w:r>
        <w:r>
          <w:tab/>
        </w:r>
        <w:r>
          <w:fldChar w:fldCharType="begin"/>
        </w:r>
        <w:r>
          <w:instrText xml:space="preserve"> PAGEREF _Toc22882 \h </w:instrText>
        </w:r>
        <w:r>
          <w:fldChar w:fldCharType="separate"/>
        </w:r>
        <w:r>
          <w:t>9</w:t>
        </w:r>
        <w:r>
          <w:fldChar w:fldCharType="end"/>
        </w:r>
      </w:hyperlink>
    </w:p>
    <w:p>
      <w:pPr>
        <w:pStyle w:val="TOC2"/>
        <w:tabs>
          <w:tab w:val="right" w:leader="dot" w:pos="8306"/>
        </w:tabs>
      </w:pPr>
      <w:hyperlink w:anchor="_Toc15351" w:history="1">
        <w:r>
          <w:rPr>
            <w:rFonts w:ascii="仿宋" w:eastAsia="仿宋" w:hAnsi="仿宋" w:cs="仿宋" w:hint="eastAsia"/>
            <w:lang w:eastAsia="zh-CN"/>
          </w:rPr>
          <w:t>(二)、用地控制指标</w:t>
        </w:r>
        <w:r>
          <w:tab/>
        </w:r>
        <w:r>
          <w:fldChar w:fldCharType="begin"/>
        </w:r>
        <w:r>
          <w:instrText xml:space="preserve"> PAGEREF _Toc15351 \h </w:instrText>
        </w:r>
        <w:r>
          <w:fldChar w:fldCharType="separate"/>
        </w:r>
        <w:r>
          <w:t>10</w:t>
        </w:r>
        <w:r>
          <w:fldChar w:fldCharType="end"/>
        </w:r>
      </w:hyperlink>
    </w:p>
    <w:p>
      <w:pPr>
        <w:pStyle w:val="TOC2"/>
        <w:tabs>
          <w:tab w:val="right" w:leader="dot" w:pos="8306"/>
        </w:tabs>
      </w:pPr>
      <w:hyperlink w:anchor="_Toc24702" w:history="1">
        <w:r>
          <w:rPr>
            <w:rFonts w:ascii="仿宋" w:eastAsia="仿宋" w:hAnsi="仿宋" w:cs="仿宋" w:hint="eastAsia"/>
            <w:lang w:eastAsia="zh-CN"/>
          </w:rPr>
          <w:t>(三)、节约用地措施</w:t>
        </w:r>
        <w:r>
          <w:tab/>
        </w:r>
        <w:r>
          <w:fldChar w:fldCharType="begin"/>
        </w:r>
        <w:r>
          <w:instrText xml:space="preserve"> PAGEREF _Toc24702 \h </w:instrText>
        </w:r>
        <w:r>
          <w:fldChar w:fldCharType="separate"/>
        </w:r>
        <w:r>
          <w:t>11</w:t>
        </w:r>
        <w:r>
          <w:fldChar w:fldCharType="end"/>
        </w:r>
      </w:hyperlink>
    </w:p>
    <w:p>
      <w:pPr>
        <w:pStyle w:val="TOC2"/>
        <w:tabs>
          <w:tab w:val="right" w:leader="dot" w:pos="8306"/>
        </w:tabs>
      </w:pPr>
      <w:hyperlink w:anchor="_Toc389" w:history="1">
        <w:r>
          <w:rPr>
            <w:rFonts w:ascii="仿宋" w:eastAsia="仿宋" w:hAnsi="仿宋" w:cs="仿宋" w:hint="eastAsia"/>
            <w:lang w:eastAsia="zh-CN"/>
          </w:rPr>
          <w:t>(四)、总图布置方案</w:t>
        </w:r>
        <w:r>
          <w:tab/>
        </w:r>
        <w:r>
          <w:fldChar w:fldCharType="begin"/>
        </w:r>
        <w:r>
          <w:instrText xml:space="preserve"> PAGEREF _Toc389 \h </w:instrText>
        </w:r>
        <w:r>
          <w:fldChar w:fldCharType="separate"/>
        </w:r>
        <w:r>
          <w:t>12</w:t>
        </w:r>
        <w:r>
          <w:fldChar w:fldCharType="end"/>
        </w:r>
      </w:hyperlink>
    </w:p>
    <w:p>
      <w:pPr>
        <w:pStyle w:val="TOC2"/>
        <w:tabs>
          <w:tab w:val="right" w:leader="dot" w:pos="8306"/>
        </w:tabs>
      </w:pPr>
      <w:hyperlink w:anchor="_Toc22601" w:history="1">
        <w:r>
          <w:rPr>
            <w:rFonts w:ascii="仿宋" w:eastAsia="仿宋" w:hAnsi="仿宋" w:cs="仿宋" w:hint="eastAsia"/>
            <w:lang w:eastAsia="zh-CN"/>
          </w:rPr>
          <w:t>(五)、选址综合评价</w:t>
        </w:r>
        <w:r>
          <w:tab/>
        </w:r>
        <w:r>
          <w:fldChar w:fldCharType="begin"/>
        </w:r>
        <w:r>
          <w:instrText xml:space="preserve"> PAGEREF _Toc22601 \h </w:instrText>
        </w:r>
        <w:r>
          <w:fldChar w:fldCharType="separate"/>
        </w:r>
        <w:r>
          <w:t>14</w:t>
        </w:r>
        <w:r>
          <w:fldChar w:fldCharType="end"/>
        </w:r>
      </w:hyperlink>
    </w:p>
    <w:p>
      <w:pPr>
        <w:pStyle w:val="TOC1"/>
        <w:tabs>
          <w:tab w:val="right" w:leader="dot" w:pos="8306"/>
        </w:tabs>
      </w:pPr>
      <w:hyperlink w:anchor="_Toc13671" w:history="1">
        <w:r>
          <w:rPr>
            <w:rFonts w:ascii="仿宋" w:eastAsia="仿宋" w:hAnsi="仿宋" w:cs="仿宋" w:hint="eastAsia"/>
            <w:lang w:eastAsia="zh-CN"/>
          </w:rPr>
          <w:t>四、生蚝项目危机管理</w:t>
        </w:r>
        <w:r>
          <w:tab/>
        </w:r>
        <w:r>
          <w:fldChar w:fldCharType="begin"/>
        </w:r>
        <w:r>
          <w:instrText xml:space="preserve"> PAGEREF _Toc13671 \h </w:instrText>
        </w:r>
        <w:r>
          <w:fldChar w:fldCharType="separate"/>
        </w:r>
        <w:r>
          <w:t>15</w:t>
        </w:r>
        <w:r>
          <w:fldChar w:fldCharType="end"/>
        </w:r>
      </w:hyperlink>
    </w:p>
    <w:p>
      <w:pPr>
        <w:pStyle w:val="TOC2"/>
        <w:tabs>
          <w:tab w:val="right" w:leader="dot" w:pos="8306"/>
        </w:tabs>
      </w:pPr>
      <w:hyperlink w:anchor="_Toc3324" w:history="1">
        <w:r>
          <w:rPr>
            <w:rFonts w:ascii="仿宋" w:eastAsia="仿宋" w:hAnsi="仿宋" w:cs="仿宋" w:hint="eastAsia"/>
            <w:lang w:eastAsia="zh-CN"/>
          </w:rPr>
          <w:t>(一)、危机预警与识别</w:t>
        </w:r>
        <w:r>
          <w:tab/>
        </w:r>
        <w:r>
          <w:fldChar w:fldCharType="begin"/>
        </w:r>
        <w:r>
          <w:instrText xml:space="preserve"> PAGEREF _Toc3324 \h </w:instrText>
        </w:r>
        <w:r>
          <w:fldChar w:fldCharType="separate"/>
        </w:r>
        <w:r>
          <w:t>15</w:t>
        </w:r>
        <w:r>
          <w:fldChar w:fldCharType="end"/>
        </w:r>
      </w:hyperlink>
    </w:p>
    <w:p>
      <w:pPr>
        <w:pStyle w:val="TOC2"/>
        <w:tabs>
          <w:tab w:val="right" w:leader="dot" w:pos="8306"/>
        </w:tabs>
      </w:pPr>
      <w:hyperlink w:anchor="_Toc16352" w:history="1">
        <w:r>
          <w:rPr>
            <w:rFonts w:ascii="仿宋" w:eastAsia="仿宋" w:hAnsi="仿宋" w:cs="仿宋" w:hint="eastAsia"/>
            <w:lang w:eastAsia="zh-CN"/>
          </w:rPr>
          <w:t>(二)、危机应对与恢复</w:t>
        </w:r>
        <w:r>
          <w:tab/>
        </w:r>
        <w:r>
          <w:fldChar w:fldCharType="begin"/>
        </w:r>
        <w:r>
          <w:instrText xml:space="preserve"> PAGEREF _Toc16352 \h </w:instrText>
        </w:r>
        <w:r>
          <w:fldChar w:fldCharType="separate"/>
        </w:r>
        <w:r>
          <w:t>16</w:t>
        </w:r>
        <w:r>
          <w:fldChar w:fldCharType="end"/>
        </w:r>
      </w:hyperlink>
    </w:p>
    <w:p>
      <w:pPr>
        <w:pStyle w:val="TOC1"/>
        <w:tabs>
          <w:tab w:val="right" w:leader="dot" w:pos="8306"/>
        </w:tabs>
      </w:pPr>
      <w:hyperlink w:anchor="_Toc9979" w:history="1">
        <w:r>
          <w:rPr>
            <w:rFonts w:ascii="仿宋" w:eastAsia="仿宋" w:hAnsi="仿宋" w:cs="仿宋" w:hint="eastAsia"/>
            <w:lang w:eastAsia="zh-CN"/>
          </w:rPr>
          <w:t>五、生蚝项目可持续发展</w:t>
        </w:r>
        <w:r>
          <w:tab/>
        </w:r>
        <w:r>
          <w:fldChar w:fldCharType="begin"/>
        </w:r>
        <w:r>
          <w:instrText xml:space="preserve"> PAGEREF _Toc9979 \h </w:instrText>
        </w:r>
        <w:r>
          <w:fldChar w:fldCharType="separate"/>
        </w:r>
        <w:r>
          <w:t>17</w:t>
        </w:r>
        <w:r>
          <w:fldChar w:fldCharType="end"/>
        </w:r>
      </w:hyperlink>
    </w:p>
    <w:p>
      <w:pPr>
        <w:pStyle w:val="TOC2"/>
        <w:tabs>
          <w:tab w:val="right" w:leader="dot" w:pos="8306"/>
        </w:tabs>
      </w:pPr>
      <w:hyperlink w:anchor="_Toc11335" w:history="1">
        <w:r>
          <w:rPr>
            <w:rFonts w:ascii="仿宋" w:eastAsia="仿宋" w:hAnsi="仿宋" w:cs="仿宋" w:hint="eastAsia"/>
            <w:lang w:eastAsia="zh-CN"/>
          </w:rPr>
          <w:t>(一)、可持续战略与实践</w:t>
        </w:r>
        <w:r>
          <w:tab/>
        </w:r>
        <w:r>
          <w:fldChar w:fldCharType="begin"/>
        </w:r>
        <w:r>
          <w:instrText xml:space="preserve"> PAGEREF _Toc11335 \h </w:instrText>
        </w:r>
        <w:r>
          <w:fldChar w:fldCharType="separate"/>
        </w:r>
        <w:r>
          <w:t>17</w:t>
        </w:r>
        <w:r>
          <w:fldChar w:fldCharType="end"/>
        </w:r>
      </w:hyperlink>
    </w:p>
    <w:p>
      <w:pPr>
        <w:pStyle w:val="TOC2"/>
        <w:tabs>
          <w:tab w:val="right" w:leader="dot" w:pos="8306"/>
        </w:tabs>
      </w:pPr>
      <w:hyperlink w:anchor="_Toc32439" w:history="1">
        <w:r>
          <w:rPr>
            <w:rFonts w:ascii="仿宋" w:eastAsia="仿宋" w:hAnsi="仿宋" w:cs="仿宋" w:hint="eastAsia"/>
            <w:lang w:eastAsia="zh-CN"/>
          </w:rPr>
          <w:t>(二)、环保与社会责任</w:t>
        </w:r>
        <w:r>
          <w:tab/>
        </w:r>
        <w:r>
          <w:fldChar w:fldCharType="begin"/>
        </w:r>
        <w:r>
          <w:instrText xml:space="preserve"> PAGEREF _Toc32439 \h </w:instrText>
        </w:r>
        <w:r>
          <w:fldChar w:fldCharType="separate"/>
        </w:r>
        <w:r>
          <w:t>18</w:t>
        </w:r>
        <w:r>
          <w:fldChar w:fldCharType="end"/>
        </w:r>
      </w:hyperlink>
    </w:p>
    <w:p>
      <w:pPr>
        <w:pStyle w:val="TOC1"/>
        <w:tabs>
          <w:tab w:val="right" w:leader="dot" w:pos="8306"/>
        </w:tabs>
      </w:pPr>
      <w:hyperlink w:anchor="_Toc27101" w:history="1">
        <w:r>
          <w:rPr>
            <w:rFonts w:ascii="仿宋" w:eastAsia="仿宋" w:hAnsi="仿宋" w:cs="仿宋" w:hint="eastAsia"/>
            <w:lang w:eastAsia="zh-CN"/>
          </w:rPr>
          <w:t>六、生蚝项目建设单位说明</w:t>
        </w:r>
        <w:r>
          <w:tab/>
        </w:r>
        <w:r>
          <w:fldChar w:fldCharType="begin"/>
        </w:r>
        <w:r>
          <w:instrText xml:space="preserve"> PAGEREF _Toc27101 \h </w:instrText>
        </w:r>
        <w:r>
          <w:fldChar w:fldCharType="separate"/>
        </w:r>
        <w:r>
          <w:t>19</w:t>
        </w:r>
        <w:r>
          <w:fldChar w:fldCharType="end"/>
        </w:r>
      </w:hyperlink>
    </w:p>
    <w:p>
      <w:pPr>
        <w:pStyle w:val="TOC2"/>
        <w:tabs>
          <w:tab w:val="right" w:leader="dot" w:pos="8306"/>
        </w:tabs>
      </w:pPr>
      <w:hyperlink w:anchor="_Toc9405" w:history="1">
        <w:r>
          <w:rPr>
            <w:rFonts w:ascii="仿宋" w:eastAsia="仿宋" w:hAnsi="仿宋" w:cs="仿宋" w:hint="eastAsia"/>
            <w:lang w:eastAsia="zh-CN"/>
          </w:rPr>
          <w:t>(一)、生蚝项目承办单位基本情况</w:t>
        </w:r>
        <w:r>
          <w:tab/>
        </w:r>
        <w:r>
          <w:fldChar w:fldCharType="begin"/>
        </w:r>
        <w:r>
          <w:instrText xml:space="preserve"> PAGEREF _Toc9405 \h </w:instrText>
        </w:r>
        <w:r>
          <w:fldChar w:fldCharType="separate"/>
        </w:r>
        <w:r>
          <w:t>19</w:t>
        </w:r>
        <w:r>
          <w:fldChar w:fldCharType="end"/>
        </w:r>
      </w:hyperlink>
    </w:p>
    <w:p>
      <w:pPr>
        <w:pStyle w:val="TOC2"/>
        <w:tabs>
          <w:tab w:val="right" w:leader="dot" w:pos="8306"/>
        </w:tabs>
      </w:pPr>
      <w:hyperlink w:anchor="_Toc21531" w:history="1">
        <w:r>
          <w:rPr>
            <w:rFonts w:ascii="仿宋" w:eastAsia="仿宋" w:hAnsi="仿宋" w:cs="仿宋" w:hint="eastAsia"/>
            <w:lang w:eastAsia="zh-CN"/>
          </w:rPr>
          <w:t>(二)、公司经济效益分析</w:t>
        </w:r>
        <w:r>
          <w:tab/>
        </w:r>
        <w:r>
          <w:fldChar w:fldCharType="begin"/>
        </w:r>
        <w:r>
          <w:instrText xml:space="preserve"> PAGEREF _Toc21531 \h </w:instrText>
        </w:r>
        <w:r>
          <w:fldChar w:fldCharType="separate"/>
        </w:r>
        <w:r>
          <w:t>19</w:t>
        </w:r>
        <w:r>
          <w:fldChar w:fldCharType="end"/>
        </w:r>
      </w:hyperlink>
    </w:p>
    <w:p>
      <w:pPr>
        <w:pStyle w:val="TOC1"/>
        <w:tabs>
          <w:tab w:val="right" w:leader="dot" w:pos="8306"/>
        </w:tabs>
      </w:pPr>
      <w:hyperlink w:anchor="_Toc26420" w:history="1">
        <w:r>
          <w:rPr>
            <w:rFonts w:ascii="仿宋" w:eastAsia="仿宋" w:hAnsi="仿宋" w:cs="仿宋" w:hint="eastAsia"/>
            <w:lang w:eastAsia="zh-CN"/>
          </w:rPr>
          <w:t>七、生蚝项目计划安排</w:t>
        </w:r>
        <w:r>
          <w:tab/>
        </w:r>
        <w:r>
          <w:fldChar w:fldCharType="begin"/>
        </w:r>
        <w:r>
          <w:instrText xml:space="preserve"> PAGEREF _Toc26420 \h </w:instrText>
        </w:r>
        <w:r>
          <w:fldChar w:fldCharType="separate"/>
        </w:r>
        <w:r>
          <w:t>20</w:t>
        </w:r>
        <w:r>
          <w:fldChar w:fldCharType="end"/>
        </w:r>
      </w:hyperlink>
    </w:p>
    <w:p>
      <w:pPr>
        <w:pStyle w:val="TOC2"/>
        <w:tabs>
          <w:tab w:val="right" w:leader="dot" w:pos="8306"/>
        </w:tabs>
      </w:pPr>
      <w:hyperlink w:anchor="_Toc18109" w:history="1">
        <w:r>
          <w:rPr>
            <w:rFonts w:ascii="仿宋" w:eastAsia="仿宋" w:hAnsi="仿宋" w:cs="仿宋" w:hint="eastAsia"/>
            <w:lang w:eastAsia="zh-CN"/>
          </w:rPr>
          <w:t>(一)、建设周期</w:t>
        </w:r>
        <w:r>
          <w:tab/>
        </w:r>
        <w:r>
          <w:fldChar w:fldCharType="begin"/>
        </w:r>
        <w:r>
          <w:instrText xml:space="preserve"> PAGEREF _Toc18109 \h </w:instrText>
        </w:r>
        <w:r>
          <w:fldChar w:fldCharType="separate"/>
        </w:r>
        <w:r>
          <w:t>20</w:t>
        </w:r>
        <w:r>
          <w:fldChar w:fldCharType="end"/>
        </w:r>
      </w:hyperlink>
    </w:p>
    <w:p>
      <w:pPr>
        <w:pStyle w:val="TOC2"/>
        <w:tabs>
          <w:tab w:val="right" w:leader="dot" w:pos="8306"/>
        </w:tabs>
      </w:pPr>
      <w:hyperlink w:anchor="_Toc10327" w:history="1">
        <w:r>
          <w:rPr>
            <w:rFonts w:ascii="仿宋" w:eastAsia="仿宋" w:hAnsi="仿宋" w:cs="仿宋" w:hint="eastAsia"/>
            <w:lang w:eastAsia="zh-CN"/>
          </w:rPr>
          <w:t>(二)、建设进度</w:t>
        </w:r>
        <w:r>
          <w:tab/>
        </w:r>
        <w:r>
          <w:fldChar w:fldCharType="begin"/>
        </w:r>
        <w:r>
          <w:instrText xml:space="preserve"> PAGEREF _Toc10327 \h </w:instrText>
        </w:r>
        <w:r>
          <w:fldChar w:fldCharType="separate"/>
        </w:r>
        <w:r>
          <w:t>21</w:t>
        </w:r>
        <w:r>
          <w:fldChar w:fldCharType="end"/>
        </w:r>
      </w:hyperlink>
    </w:p>
    <w:p>
      <w:pPr>
        <w:pStyle w:val="TOC2"/>
        <w:tabs>
          <w:tab w:val="right" w:leader="dot" w:pos="8306"/>
        </w:tabs>
      </w:pPr>
      <w:hyperlink w:anchor="_Toc25300" w:history="1">
        <w:r>
          <w:rPr>
            <w:rFonts w:ascii="仿宋" w:eastAsia="仿宋" w:hAnsi="仿宋" w:cs="仿宋" w:hint="eastAsia"/>
            <w:lang w:eastAsia="zh-CN"/>
          </w:rPr>
          <w:t>(三)、进度安排注意事项</w:t>
        </w:r>
        <w:r>
          <w:tab/>
        </w:r>
        <w:r>
          <w:fldChar w:fldCharType="begin"/>
        </w:r>
        <w:r>
          <w:instrText xml:space="preserve"> PAGEREF _Toc25300 \h </w:instrText>
        </w:r>
        <w:r>
          <w:fldChar w:fldCharType="separate"/>
        </w:r>
        <w:r>
          <w:t>22</w:t>
        </w:r>
        <w:r>
          <w:fldChar w:fldCharType="end"/>
        </w:r>
      </w:hyperlink>
    </w:p>
    <w:p>
      <w:pPr>
        <w:pStyle w:val="TOC2"/>
        <w:tabs>
          <w:tab w:val="right" w:leader="dot" w:pos="8306"/>
        </w:tabs>
      </w:pPr>
      <w:hyperlink w:anchor="_Toc13743" w:history="1">
        <w:r>
          <w:rPr>
            <w:rFonts w:ascii="仿宋" w:eastAsia="仿宋" w:hAnsi="仿宋" w:cs="仿宋" w:hint="eastAsia"/>
            <w:lang w:eastAsia="zh-CN"/>
          </w:rPr>
          <w:t>(四)、人力资源配置</w:t>
        </w:r>
        <w:r>
          <w:tab/>
        </w:r>
        <w:r>
          <w:fldChar w:fldCharType="begin"/>
        </w:r>
        <w:r>
          <w:instrText xml:space="preserve"> PAGEREF _Toc13743 \h </w:instrText>
        </w:r>
        <w:r>
          <w:fldChar w:fldCharType="separate"/>
        </w:r>
        <w:r>
          <w:t>24</w:t>
        </w:r>
        <w:r>
          <w:fldChar w:fldCharType="end"/>
        </w:r>
      </w:hyperlink>
    </w:p>
    <w:p>
      <w:pPr>
        <w:pStyle w:val="TOC1"/>
        <w:tabs>
          <w:tab w:val="right" w:leader="dot" w:pos="8306"/>
        </w:tabs>
      </w:pPr>
      <w:hyperlink w:anchor="_Toc5531" w:history="1">
        <w:r>
          <w:rPr>
            <w:rFonts w:ascii="仿宋" w:eastAsia="仿宋" w:hAnsi="仿宋" w:cs="仿宋" w:hint="eastAsia"/>
            <w:lang w:eastAsia="zh-CN"/>
          </w:rPr>
          <w:t>八、生蚝项目财务管理</w:t>
        </w:r>
        <w:r>
          <w:tab/>
        </w:r>
        <w:r>
          <w:fldChar w:fldCharType="begin"/>
        </w:r>
        <w:r>
          <w:instrText xml:space="preserve"> PAGEREF _Toc5531 \h </w:instrText>
        </w:r>
        <w:r>
          <w:fldChar w:fldCharType="separate"/>
        </w:r>
        <w:r>
          <w:t>24</w:t>
        </w:r>
        <w:r>
          <w:fldChar w:fldCharType="end"/>
        </w:r>
      </w:hyperlink>
    </w:p>
    <w:p>
      <w:pPr>
        <w:pStyle w:val="TOC2"/>
        <w:tabs>
          <w:tab w:val="right" w:leader="dot" w:pos="8306"/>
        </w:tabs>
      </w:pPr>
      <w:hyperlink w:anchor="_Toc3600" w:history="1">
        <w:r>
          <w:rPr>
            <w:rFonts w:ascii="仿宋" w:eastAsia="仿宋" w:hAnsi="仿宋" w:cs="仿宋" w:hint="eastAsia"/>
            <w:lang w:eastAsia="zh-CN"/>
          </w:rPr>
          <w:t>(一)、资金需求大</w:t>
        </w:r>
        <w:r>
          <w:tab/>
        </w:r>
        <w:r>
          <w:fldChar w:fldCharType="begin"/>
        </w:r>
        <w:r>
          <w:instrText xml:space="preserve"> PAGEREF _Toc3600 \h </w:instrText>
        </w:r>
        <w:r>
          <w:fldChar w:fldCharType="separate"/>
        </w:r>
        <w:r>
          <w:t>24</w:t>
        </w:r>
        <w:r>
          <w:fldChar w:fldCharType="end"/>
        </w:r>
      </w:hyperlink>
    </w:p>
    <w:p>
      <w:pPr>
        <w:pStyle w:val="TOC2"/>
        <w:tabs>
          <w:tab w:val="right" w:leader="dot" w:pos="8306"/>
        </w:tabs>
      </w:pPr>
      <w:hyperlink w:anchor="_Toc14068" w:history="1">
        <w:r>
          <w:rPr>
            <w:rFonts w:ascii="仿宋" w:eastAsia="仿宋" w:hAnsi="仿宋" w:cs="仿宋" w:hint="eastAsia"/>
            <w:lang w:eastAsia="zh-CN"/>
          </w:rPr>
          <w:t>(二)、研发周期长</w:t>
        </w:r>
        <w:r>
          <w:tab/>
        </w:r>
        <w:r>
          <w:fldChar w:fldCharType="begin"/>
        </w:r>
        <w:r>
          <w:instrText xml:space="preserve"> PAGEREF _Toc14068 \h </w:instrText>
        </w:r>
        <w:r>
          <w:fldChar w:fldCharType="separate"/>
        </w:r>
        <w:r>
          <w:t>25</w:t>
        </w:r>
        <w:r>
          <w:fldChar w:fldCharType="end"/>
        </w:r>
      </w:hyperlink>
    </w:p>
    <w:p>
      <w:pPr>
        <w:pStyle w:val="TOC2"/>
        <w:tabs>
          <w:tab w:val="right" w:leader="dot" w:pos="8306"/>
        </w:tabs>
      </w:pPr>
      <w:hyperlink w:anchor="_Toc13490" w:history="1">
        <w:r>
          <w:rPr>
            <w:rFonts w:ascii="仿宋" w:eastAsia="仿宋" w:hAnsi="仿宋" w:cs="仿宋" w:hint="eastAsia"/>
            <w:lang w:eastAsia="zh-CN"/>
          </w:rPr>
          <w:t>(三)、市场风险大</w:t>
        </w:r>
        <w:r>
          <w:tab/>
        </w:r>
        <w:r>
          <w:fldChar w:fldCharType="begin"/>
        </w:r>
        <w:r>
          <w:instrText xml:space="preserve"> PAGEREF _Toc13490 \h </w:instrText>
        </w:r>
        <w:r>
          <w:fldChar w:fldCharType="separate"/>
        </w:r>
        <w:r>
          <w:t>27</w:t>
        </w:r>
        <w:r>
          <w:fldChar w:fldCharType="end"/>
        </w:r>
      </w:hyperlink>
    </w:p>
    <w:p>
      <w:pPr>
        <w:pStyle w:val="TOC2"/>
        <w:tabs>
          <w:tab w:val="right" w:leader="dot" w:pos="8306"/>
        </w:tabs>
      </w:pPr>
      <w:hyperlink w:anchor="_Toc1194" w:history="1">
        <w:r>
          <w:rPr>
            <w:rFonts w:ascii="仿宋" w:eastAsia="仿宋" w:hAnsi="仿宋" w:cs="仿宋" w:hint="eastAsia"/>
            <w:lang w:eastAsia="zh-CN"/>
          </w:rPr>
          <w:t>(四)、利润率高</w:t>
        </w:r>
        <w:r>
          <w:tab/>
        </w:r>
        <w:r>
          <w:fldChar w:fldCharType="begin"/>
        </w:r>
        <w:r>
          <w:instrText xml:space="preserve"> PAGEREF _Toc1194 \h </w:instrText>
        </w:r>
        <w:r>
          <w:fldChar w:fldCharType="separate"/>
        </w:r>
        <w:r>
          <w:t>29</w:t>
        </w:r>
        <w:r>
          <w:fldChar w:fldCharType="end"/>
        </w:r>
      </w:hyperlink>
    </w:p>
    <w:p>
      <w:pPr>
        <w:pStyle w:val="TOC1"/>
        <w:tabs>
          <w:tab w:val="right" w:leader="dot" w:pos="8306"/>
        </w:tabs>
      </w:pPr>
      <w:hyperlink w:anchor="_Toc25049" w:history="1">
        <w:r>
          <w:rPr>
            <w:rFonts w:ascii="仿宋" w:eastAsia="仿宋" w:hAnsi="仿宋" w:cs="仿宋" w:hint="eastAsia"/>
            <w:lang w:eastAsia="zh-CN"/>
          </w:rPr>
          <w:t>九、生蚝项目风险管理</w:t>
        </w:r>
        <w:r>
          <w:tab/>
        </w:r>
        <w:r>
          <w:fldChar w:fldCharType="begin"/>
        </w:r>
        <w:r>
          <w:instrText xml:space="preserve"> PAGEREF _Toc25049 \h </w:instrText>
        </w:r>
        <w:r>
          <w:fldChar w:fldCharType="separate"/>
        </w:r>
        <w:r>
          <w:t>31</w:t>
        </w:r>
        <w:r>
          <w:fldChar w:fldCharType="end"/>
        </w:r>
      </w:hyperlink>
    </w:p>
    <w:p>
      <w:pPr>
        <w:pStyle w:val="TOC2"/>
        <w:tabs>
          <w:tab w:val="right" w:leader="dot" w:pos="8306"/>
        </w:tabs>
      </w:pPr>
      <w:hyperlink w:anchor="_Toc10482" w:history="1">
        <w:r>
          <w:rPr>
            <w:rFonts w:ascii="仿宋" w:eastAsia="仿宋" w:hAnsi="仿宋" w:cs="仿宋" w:hint="eastAsia"/>
            <w:lang w:eastAsia="zh-CN"/>
          </w:rPr>
          <w:t>(一)、风险识别与评估</w:t>
        </w:r>
        <w:r>
          <w:tab/>
        </w:r>
        <w:r>
          <w:fldChar w:fldCharType="begin"/>
        </w:r>
        <w:r>
          <w:instrText xml:space="preserve"> PAGEREF _Toc10482 \h </w:instrText>
        </w:r>
        <w:r>
          <w:fldChar w:fldCharType="separate"/>
        </w:r>
        <w:r>
          <w:t>31</w:t>
        </w:r>
        <w:r>
          <w:fldChar w:fldCharType="end"/>
        </w:r>
      </w:hyperlink>
    </w:p>
    <w:p>
      <w:pPr>
        <w:pStyle w:val="TOC2"/>
        <w:tabs>
          <w:tab w:val="right" w:leader="dot" w:pos="8306"/>
        </w:tabs>
      </w:pPr>
      <w:hyperlink w:anchor="_Toc9702" w:history="1">
        <w:r>
          <w:rPr>
            <w:rFonts w:ascii="仿宋" w:eastAsia="仿宋" w:hAnsi="仿宋" w:cs="仿宋" w:hint="eastAsia"/>
            <w:lang w:eastAsia="zh-CN"/>
          </w:rPr>
          <w:t>(二)、风险应对策略</w:t>
        </w:r>
        <w:r>
          <w:tab/>
        </w:r>
        <w:r>
          <w:fldChar w:fldCharType="begin"/>
        </w:r>
        <w:r>
          <w:instrText xml:space="preserve"> PAGEREF _Toc9702 \h </w:instrText>
        </w:r>
        <w:r>
          <w:fldChar w:fldCharType="separate"/>
        </w:r>
        <w:r>
          <w:t>32</w:t>
        </w:r>
        <w:r>
          <w:fldChar w:fldCharType="end"/>
        </w:r>
      </w:hyperlink>
    </w:p>
    <w:p>
      <w:pPr>
        <w:pStyle w:val="TOC2"/>
        <w:tabs>
          <w:tab w:val="right" w:leader="dot" w:pos="8306"/>
        </w:tabs>
      </w:pPr>
      <w:hyperlink w:anchor="_Toc11711" w:history="1">
        <w:r>
          <w:rPr>
            <w:rFonts w:ascii="仿宋" w:eastAsia="仿宋" w:hAnsi="仿宋" w:cs="仿宋" w:hint="eastAsia"/>
            <w:lang w:eastAsia="zh-CN"/>
          </w:rPr>
          <w:t>(三)、风险监控与控制</w:t>
        </w:r>
        <w:r>
          <w:tab/>
        </w:r>
        <w:r>
          <w:fldChar w:fldCharType="begin"/>
        </w:r>
        <w:r>
          <w:instrText xml:space="preserve"> PAGEREF _Toc11711 \h </w:instrText>
        </w:r>
        <w:r>
          <w:fldChar w:fldCharType="separate"/>
        </w:r>
        <w:r>
          <w:t>34</w:t>
        </w:r>
        <w:r>
          <w:fldChar w:fldCharType="end"/>
        </w:r>
      </w:hyperlink>
    </w:p>
    <w:p>
      <w:pPr>
        <w:pStyle w:val="TOC1"/>
        <w:tabs>
          <w:tab w:val="right" w:leader="dot" w:pos="8306"/>
        </w:tabs>
      </w:pPr>
      <w:hyperlink w:anchor="_Toc31177" w:history="1">
        <w:r>
          <w:rPr>
            <w:rFonts w:ascii="仿宋" w:eastAsia="仿宋" w:hAnsi="仿宋" w:cs="仿宋" w:hint="eastAsia"/>
            <w:lang w:eastAsia="zh-CN"/>
          </w:rPr>
          <w:t>十、生蚝项目环境影响分析</w:t>
        </w:r>
        <w:r>
          <w:tab/>
        </w:r>
        <w:r>
          <w:fldChar w:fldCharType="begin"/>
        </w:r>
        <w:r>
          <w:instrText xml:space="preserve"> PAGEREF _Toc31177 \h </w:instrText>
        </w:r>
        <w:r>
          <w:fldChar w:fldCharType="separate"/>
        </w:r>
        <w:r>
          <w:t>35</w:t>
        </w:r>
        <w:r>
          <w:fldChar w:fldCharType="end"/>
        </w:r>
      </w:hyperlink>
    </w:p>
    <w:p>
      <w:pPr>
        <w:pStyle w:val="TOC2"/>
        <w:tabs>
          <w:tab w:val="right" w:leader="dot" w:pos="8306"/>
        </w:tabs>
      </w:pPr>
      <w:hyperlink w:anchor="_Toc3040" w:history="1">
        <w:r>
          <w:rPr>
            <w:rFonts w:ascii="仿宋" w:eastAsia="仿宋" w:hAnsi="仿宋" w:cs="仿宋" w:hint="eastAsia"/>
            <w:lang w:eastAsia="zh-CN"/>
          </w:rPr>
          <w:t>(一)、建设区域环境质量现状</w:t>
        </w:r>
        <w:r>
          <w:tab/>
        </w:r>
        <w:r>
          <w:fldChar w:fldCharType="begin"/>
        </w:r>
        <w:r>
          <w:instrText xml:space="preserve"> PAGEREF _Toc3040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2" w:history="1">
        <w:r>
          <w:rPr>
            <w:rFonts w:ascii="仿宋" w:eastAsia="仿宋" w:hAnsi="仿宋" w:cs="仿宋" w:hint="eastAsia"/>
            <w:lang w:eastAsia="zh-CN"/>
          </w:rPr>
          <w:t>(二)、建设期环境保护</w:t>
        </w:r>
        <w:r>
          <w:tab/>
        </w:r>
        <w:r>
          <w:fldChar w:fldCharType="begin"/>
        </w:r>
        <w:r>
          <w:instrText xml:space="preserve"> PAGEREF _Toc20522 \h </w:instrText>
        </w:r>
        <w:r>
          <w:fldChar w:fldCharType="separate"/>
        </w:r>
        <w:r>
          <w:t>36</w:t>
        </w:r>
        <w:r>
          <w:fldChar w:fldCharType="end"/>
        </w:r>
      </w:hyperlink>
    </w:p>
    <w:p>
      <w:pPr>
        <w:pStyle w:val="TOC2"/>
        <w:tabs>
          <w:tab w:val="right" w:leader="dot" w:pos="8306"/>
        </w:tabs>
      </w:pPr>
      <w:hyperlink w:anchor="_Toc15375" w:history="1">
        <w:r>
          <w:rPr>
            <w:rFonts w:ascii="仿宋" w:eastAsia="仿宋" w:hAnsi="仿宋" w:cs="仿宋" w:hint="eastAsia"/>
            <w:lang w:eastAsia="zh-CN"/>
          </w:rPr>
          <w:t>(三)、运营期环境保护</w:t>
        </w:r>
        <w:r>
          <w:tab/>
        </w:r>
        <w:r>
          <w:fldChar w:fldCharType="begin"/>
        </w:r>
        <w:r>
          <w:instrText xml:space="preserve"> PAGEREF _Toc15375 \h </w:instrText>
        </w:r>
        <w:r>
          <w:fldChar w:fldCharType="separate"/>
        </w:r>
        <w:r>
          <w:t>38</w:t>
        </w:r>
        <w:r>
          <w:fldChar w:fldCharType="end"/>
        </w:r>
      </w:hyperlink>
    </w:p>
    <w:p>
      <w:pPr>
        <w:pStyle w:val="TOC2"/>
        <w:tabs>
          <w:tab w:val="right" w:leader="dot" w:pos="8306"/>
        </w:tabs>
      </w:pPr>
      <w:hyperlink w:anchor="_Toc5321" w:history="1">
        <w:r>
          <w:rPr>
            <w:rFonts w:ascii="仿宋" w:eastAsia="仿宋" w:hAnsi="仿宋" w:cs="仿宋" w:hint="eastAsia"/>
            <w:lang w:eastAsia="zh-CN"/>
          </w:rPr>
          <w:t>(四)、生蚝项目建设对区域经济的影响</w:t>
        </w:r>
        <w:r>
          <w:tab/>
        </w:r>
        <w:r>
          <w:fldChar w:fldCharType="begin"/>
        </w:r>
        <w:r>
          <w:instrText xml:space="preserve"> PAGEREF _Toc5321 \h </w:instrText>
        </w:r>
        <w:r>
          <w:fldChar w:fldCharType="separate"/>
        </w:r>
        <w:r>
          <w:t>39</w:t>
        </w:r>
        <w:r>
          <w:fldChar w:fldCharType="end"/>
        </w:r>
      </w:hyperlink>
    </w:p>
    <w:p>
      <w:pPr>
        <w:pStyle w:val="TOC2"/>
        <w:tabs>
          <w:tab w:val="right" w:leader="dot" w:pos="8306"/>
        </w:tabs>
      </w:pPr>
      <w:hyperlink w:anchor="_Toc8523" w:history="1">
        <w:r>
          <w:rPr>
            <w:rFonts w:ascii="仿宋" w:eastAsia="仿宋" w:hAnsi="仿宋" w:cs="仿宋" w:hint="eastAsia"/>
            <w:lang w:eastAsia="zh-CN"/>
          </w:rPr>
          <w:t>(五)、废弃物处理</w:t>
        </w:r>
        <w:r>
          <w:tab/>
        </w:r>
        <w:r>
          <w:fldChar w:fldCharType="begin"/>
        </w:r>
        <w:r>
          <w:instrText xml:space="preserve"> PAGEREF _Toc8523 \h </w:instrText>
        </w:r>
        <w:r>
          <w:fldChar w:fldCharType="separate"/>
        </w:r>
        <w:r>
          <w:t>41</w:t>
        </w:r>
        <w:r>
          <w:fldChar w:fldCharType="end"/>
        </w:r>
      </w:hyperlink>
    </w:p>
    <w:p>
      <w:pPr>
        <w:pStyle w:val="TOC2"/>
        <w:tabs>
          <w:tab w:val="right" w:leader="dot" w:pos="8306"/>
        </w:tabs>
      </w:pPr>
      <w:hyperlink w:anchor="_Toc13282" w:history="1">
        <w:r>
          <w:rPr>
            <w:rFonts w:ascii="仿宋" w:eastAsia="仿宋" w:hAnsi="仿宋" w:cs="仿宋" w:hint="eastAsia"/>
            <w:lang w:eastAsia="zh-CN"/>
          </w:rPr>
          <w:t>(六)、特殊环境影响分析</w:t>
        </w:r>
        <w:r>
          <w:tab/>
        </w:r>
        <w:r>
          <w:fldChar w:fldCharType="begin"/>
        </w:r>
        <w:r>
          <w:instrText xml:space="preserve"> PAGEREF _Toc13282 \h </w:instrText>
        </w:r>
        <w:r>
          <w:fldChar w:fldCharType="separate"/>
        </w:r>
        <w:r>
          <w:t>42</w:t>
        </w:r>
        <w:r>
          <w:fldChar w:fldCharType="end"/>
        </w:r>
      </w:hyperlink>
    </w:p>
    <w:p>
      <w:pPr>
        <w:pStyle w:val="TOC2"/>
        <w:tabs>
          <w:tab w:val="right" w:leader="dot" w:pos="8306"/>
        </w:tabs>
      </w:pPr>
      <w:hyperlink w:anchor="_Toc7993" w:history="1">
        <w:r>
          <w:rPr>
            <w:rFonts w:ascii="仿宋" w:eastAsia="仿宋" w:hAnsi="仿宋" w:cs="仿宋" w:hint="eastAsia"/>
            <w:lang w:eastAsia="zh-CN"/>
          </w:rPr>
          <w:t>(七)、清洁生产</w:t>
        </w:r>
        <w:r>
          <w:tab/>
        </w:r>
        <w:r>
          <w:fldChar w:fldCharType="begin"/>
        </w:r>
        <w:r>
          <w:instrText xml:space="preserve"> PAGEREF _Toc7993 \h </w:instrText>
        </w:r>
        <w:r>
          <w:fldChar w:fldCharType="separate"/>
        </w:r>
        <w:r>
          <w:t>43</w:t>
        </w:r>
        <w:r>
          <w:fldChar w:fldCharType="end"/>
        </w:r>
      </w:hyperlink>
    </w:p>
    <w:p>
      <w:pPr>
        <w:pStyle w:val="TOC2"/>
        <w:tabs>
          <w:tab w:val="right" w:leader="dot" w:pos="8306"/>
        </w:tabs>
      </w:pPr>
      <w:hyperlink w:anchor="_Toc20881" w:history="1">
        <w:r>
          <w:rPr>
            <w:rFonts w:ascii="仿宋" w:eastAsia="仿宋" w:hAnsi="仿宋" w:cs="仿宋" w:hint="eastAsia"/>
            <w:lang w:eastAsia="zh-CN"/>
          </w:rPr>
          <w:t>(八)、环境保护综合评价</w:t>
        </w:r>
        <w:r>
          <w:tab/>
        </w:r>
        <w:r>
          <w:fldChar w:fldCharType="begin"/>
        </w:r>
        <w:r>
          <w:instrText xml:space="preserve"> PAGEREF _Toc20881 \h </w:instrText>
        </w:r>
        <w:r>
          <w:fldChar w:fldCharType="separate"/>
        </w:r>
        <w:r>
          <w:t>44</w:t>
        </w:r>
        <w:r>
          <w:fldChar w:fldCharType="end"/>
        </w:r>
      </w:hyperlink>
    </w:p>
    <w:p>
      <w:pPr>
        <w:pStyle w:val="TOC1"/>
        <w:tabs>
          <w:tab w:val="right" w:leader="dot" w:pos="8306"/>
        </w:tabs>
      </w:pPr>
      <w:hyperlink w:anchor="_Toc1123" w:history="1">
        <w:r>
          <w:rPr>
            <w:rFonts w:ascii="仿宋" w:eastAsia="仿宋" w:hAnsi="仿宋" w:cs="仿宋" w:hint="eastAsia"/>
            <w:lang w:eastAsia="zh-CN"/>
          </w:rPr>
          <w:t>十一、生蚝项目技术管理</w:t>
        </w:r>
        <w:r>
          <w:tab/>
        </w:r>
        <w:r>
          <w:fldChar w:fldCharType="begin"/>
        </w:r>
        <w:r>
          <w:instrText xml:space="preserve"> PAGEREF _Toc1123 \h </w:instrText>
        </w:r>
        <w:r>
          <w:fldChar w:fldCharType="separate"/>
        </w:r>
        <w:r>
          <w:t>45</w:t>
        </w:r>
        <w:r>
          <w:fldChar w:fldCharType="end"/>
        </w:r>
      </w:hyperlink>
    </w:p>
    <w:p>
      <w:pPr>
        <w:pStyle w:val="TOC2"/>
        <w:tabs>
          <w:tab w:val="right" w:leader="dot" w:pos="8306"/>
        </w:tabs>
      </w:pPr>
      <w:hyperlink w:anchor="_Toc22929" w:history="1">
        <w:r>
          <w:rPr>
            <w:rFonts w:ascii="仿宋" w:eastAsia="仿宋" w:hAnsi="仿宋" w:cs="仿宋" w:hint="eastAsia"/>
            <w:lang w:eastAsia="zh-CN"/>
          </w:rPr>
          <w:t>(一)、技术方案选用方向</w:t>
        </w:r>
        <w:r>
          <w:tab/>
        </w:r>
        <w:r>
          <w:fldChar w:fldCharType="begin"/>
        </w:r>
        <w:r>
          <w:instrText xml:space="preserve"> PAGEREF _Toc22929 \h </w:instrText>
        </w:r>
        <w:r>
          <w:fldChar w:fldCharType="separate"/>
        </w:r>
        <w:r>
          <w:t>45</w:t>
        </w:r>
        <w:r>
          <w:fldChar w:fldCharType="end"/>
        </w:r>
      </w:hyperlink>
    </w:p>
    <w:p>
      <w:pPr>
        <w:pStyle w:val="TOC2"/>
        <w:tabs>
          <w:tab w:val="right" w:leader="dot" w:pos="8306"/>
        </w:tabs>
      </w:pPr>
      <w:hyperlink w:anchor="_Toc28551" w:history="1">
        <w:r>
          <w:rPr>
            <w:rFonts w:ascii="仿宋" w:eastAsia="仿宋" w:hAnsi="仿宋" w:cs="仿宋" w:hint="eastAsia"/>
            <w:lang w:eastAsia="zh-CN"/>
          </w:rPr>
          <w:t>(二)、工艺技术方案选用原则</w:t>
        </w:r>
        <w:r>
          <w:tab/>
        </w:r>
        <w:r>
          <w:fldChar w:fldCharType="begin"/>
        </w:r>
        <w:r>
          <w:instrText xml:space="preserve"> PAGEREF _Toc28551 \h </w:instrText>
        </w:r>
        <w:r>
          <w:fldChar w:fldCharType="separate"/>
        </w:r>
        <w:r>
          <w:t>47</w:t>
        </w:r>
        <w:r>
          <w:fldChar w:fldCharType="end"/>
        </w:r>
      </w:hyperlink>
    </w:p>
    <w:p>
      <w:pPr>
        <w:pStyle w:val="TOC2"/>
        <w:tabs>
          <w:tab w:val="right" w:leader="dot" w:pos="8306"/>
        </w:tabs>
      </w:pPr>
      <w:hyperlink w:anchor="_Toc4563" w:history="1">
        <w:r>
          <w:rPr>
            <w:rFonts w:ascii="仿宋" w:eastAsia="仿宋" w:hAnsi="仿宋" w:cs="仿宋" w:hint="eastAsia"/>
            <w:lang w:eastAsia="zh-CN"/>
          </w:rPr>
          <w:t>(三)、工艺技术方案要求</w:t>
        </w:r>
        <w:r>
          <w:tab/>
        </w:r>
        <w:r>
          <w:fldChar w:fldCharType="begin"/>
        </w:r>
        <w:r>
          <w:instrText xml:space="preserve"> PAGEREF _Toc4563 \h </w:instrText>
        </w:r>
        <w:r>
          <w:fldChar w:fldCharType="separate"/>
        </w:r>
        <w:r>
          <w:t>49</w:t>
        </w:r>
        <w:r>
          <w:fldChar w:fldCharType="end"/>
        </w:r>
      </w:hyperlink>
    </w:p>
    <w:p>
      <w:pPr>
        <w:pStyle w:val="TOC1"/>
        <w:tabs>
          <w:tab w:val="right" w:leader="dot" w:pos="8306"/>
        </w:tabs>
      </w:pPr>
      <w:hyperlink w:anchor="_Toc20571" w:history="1">
        <w:r>
          <w:rPr>
            <w:rFonts w:ascii="仿宋" w:eastAsia="仿宋" w:hAnsi="仿宋" w:cs="仿宋" w:hint="eastAsia"/>
            <w:lang w:eastAsia="zh-CN"/>
          </w:rPr>
          <w:t>十二、生蚝项目经营效益</w:t>
        </w:r>
        <w:r>
          <w:tab/>
        </w:r>
        <w:r>
          <w:fldChar w:fldCharType="begin"/>
        </w:r>
        <w:r>
          <w:instrText xml:space="preserve"> PAGEREF _Toc20571 \h </w:instrText>
        </w:r>
        <w:r>
          <w:fldChar w:fldCharType="separate"/>
        </w:r>
        <w:r>
          <w:t>51</w:t>
        </w:r>
        <w:r>
          <w:fldChar w:fldCharType="end"/>
        </w:r>
      </w:hyperlink>
    </w:p>
    <w:p>
      <w:pPr>
        <w:pStyle w:val="TOC2"/>
        <w:tabs>
          <w:tab w:val="right" w:leader="dot" w:pos="8306"/>
        </w:tabs>
      </w:pPr>
      <w:hyperlink w:anchor="_Toc28331" w:history="1">
        <w:r>
          <w:rPr>
            <w:rFonts w:ascii="仿宋" w:eastAsia="仿宋" w:hAnsi="仿宋" w:cs="仿宋" w:hint="eastAsia"/>
            <w:lang w:eastAsia="zh-CN"/>
          </w:rPr>
          <w:t>(一)、经济评价财务测算</w:t>
        </w:r>
        <w:r>
          <w:tab/>
        </w:r>
        <w:r>
          <w:fldChar w:fldCharType="begin"/>
        </w:r>
        <w:r>
          <w:instrText xml:space="preserve"> PAGEREF _Toc28331 \h </w:instrText>
        </w:r>
        <w:r>
          <w:fldChar w:fldCharType="separate"/>
        </w:r>
        <w:r>
          <w:t>51</w:t>
        </w:r>
        <w:r>
          <w:fldChar w:fldCharType="end"/>
        </w:r>
      </w:hyperlink>
    </w:p>
    <w:p>
      <w:pPr>
        <w:pStyle w:val="TOC2"/>
        <w:tabs>
          <w:tab w:val="right" w:leader="dot" w:pos="8306"/>
        </w:tabs>
      </w:pPr>
      <w:hyperlink w:anchor="_Toc26480" w:history="1">
        <w:r>
          <w:rPr>
            <w:rFonts w:ascii="仿宋" w:eastAsia="仿宋" w:hAnsi="仿宋" w:cs="仿宋" w:hint="eastAsia"/>
            <w:lang w:eastAsia="zh-CN"/>
          </w:rPr>
          <w:t>(二)、生蚝项目盈利能力分析</w:t>
        </w:r>
        <w:r>
          <w:tab/>
        </w:r>
        <w:r>
          <w:fldChar w:fldCharType="begin"/>
        </w:r>
        <w:r>
          <w:instrText xml:space="preserve"> PAGEREF _Toc26480 \h </w:instrText>
        </w:r>
        <w:r>
          <w:fldChar w:fldCharType="separate"/>
        </w:r>
        <w:r>
          <w:t>53</w:t>
        </w:r>
        <w:r>
          <w:fldChar w:fldCharType="end"/>
        </w:r>
      </w:hyperlink>
    </w:p>
    <w:p>
      <w:pPr>
        <w:pStyle w:val="TOC1"/>
        <w:tabs>
          <w:tab w:val="right" w:leader="dot" w:pos="8306"/>
        </w:tabs>
      </w:pPr>
      <w:hyperlink w:anchor="_Toc7605" w:history="1">
        <w:r>
          <w:rPr>
            <w:rFonts w:ascii="仿宋" w:eastAsia="仿宋" w:hAnsi="仿宋" w:cs="仿宋" w:hint="eastAsia"/>
            <w:lang w:eastAsia="zh-CN"/>
          </w:rPr>
          <w:t>十三、风险识别与分类</w:t>
        </w:r>
        <w:r>
          <w:tab/>
        </w:r>
        <w:r>
          <w:fldChar w:fldCharType="begin"/>
        </w:r>
        <w:r>
          <w:instrText xml:space="preserve"> PAGEREF _Toc7605 \h </w:instrText>
        </w:r>
        <w:r>
          <w:fldChar w:fldCharType="separate"/>
        </w:r>
        <w:r>
          <w:t>53</w:t>
        </w:r>
        <w:r>
          <w:fldChar w:fldCharType="end"/>
        </w:r>
      </w:hyperlink>
    </w:p>
    <w:p>
      <w:pPr>
        <w:pStyle w:val="TOC2"/>
        <w:tabs>
          <w:tab w:val="right" w:leader="dot" w:pos="8306"/>
        </w:tabs>
      </w:pPr>
      <w:hyperlink w:anchor="_Toc1555" w:history="1">
        <w:r>
          <w:rPr>
            <w:rFonts w:ascii="仿宋" w:eastAsia="仿宋" w:hAnsi="仿宋" w:cs="仿宋" w:hint="eastAsia"/>
            <w:lang w:eastAsia="zh-CN"/>
          </w:rPr>
          <w:t>(一)、风险识别</w:t>
        </w:r>
        <w:r>
          <w:tab/>
        </w:r>
        <w:r>
          <w:fldChar w:fldCharType="begin"/>
        </w:r>
        <w:r>
          <w:instrText xml:space="preserve"> PAGEREF _Toc1555 \h </w:instrText>
        </w:r>
        <w:r>
          <w:fldChar w:fldCharType="separate"/>
        </w:r>
        <w:r>
          <w:t>53</w:t>
        </w:r>
        <w:r>
          <w:fldChar w:fldCharType="end"/>
        </w:r>
      </w:hyperlink>
    </w:p>
    <w:p>
      <w:pPr>
        <w:pStyle w:val="TOC2"/>
        <w:tabs>
          <w:tab w:val="right" w:leader="dot" w:pos="8306"/>
        </w:tabs>
      </w:pPr>
      <w:hyperlink w:anchor="_Toc9380" w:history="1">
        <w:r>
          <w:rPr>
            <w:rFonts w:ascii="仿宋" w:eastAsia="仿宋" w:hAnsi="仿宋" w:cs="仿宋" w:hint="eastAsia"/>
            <w:lang w:eastAsia="zh-CN"/>
          </w:rPr>
          <w:t>(二)、风险分类</w:t>
        </w:r>
        <w:r>
          <w:tab/>
        </w:r>
        <w:r>
          <w:fldChar w:fldCharType="begin"/>
        </w:r>
        <w:r>
          <w:instrText xml:space="preserve"> PAGEREF _Toc9380 \h </w:instrText>
        </w:r>
        <w:r>
          <w:fldChar w:fldCharType="separate"/>
        </w:r>
        <w:r>
          <w:t>54</w:t>
        </w:r>
        <w:r>
          <w:fldChar w:fldCharType="end"/>
        </w:r>
      </w:hyperlink>
    </w:p>
    <w:p>
      <w:pPr>
        <w:pStyle w:val="TOC1"/>
        <w:tabs>
          <w:tab w:val="right" w:leader="dot" w:pos="8306"/>
        </w:tabs>
      </w:pPr>
      <w:hyperlink w:anchor="_Toc5730" w:history="1">
        <w:r>
          <w:rPr>
            <w:rFonts w:ascii="仿宋" w:eastAsia="仿宋" w:hAnsi="仿宋" w:cs="仿宋" w:hint="eastAsia"/>
            <w:lang w:eastAsia="zh-CN"/>
          </w:rPr>
          <w:t>十四、生蚝项目变更管理</w:t>
        </w:r>
        <w:r>
          <w:tab/>
        </w:r>
        <w:r>
          <w:fldChar w:fldCharType="begin"/>
        </w:r>
        <w:r>
          <w:instrText xml:space="preserve"> PAGEREF _Toc5730 \h </w:instrText>
        </w:r>
        <w:r>
          <w:fldChar w:fldCharType="separate"/>
        </w:r>
        <w:r>
          <w:t>56</w:t>
        </w:r>
        <w:r>
          <w:fldChar w:fldCharType="end"/>
        </w:r>
      </w:hyperlink>
    </w:p>
    <w:p>
      <w:pPr>
        <w:pStyle w:val="TOC2"/>
        <w:tabs>
          <w:tab w:val="right" w:leader="dot" w:pos="8306"/>
        </w:tabs>
      </w:pPr>
      <w:hyperlink w:anchor="_Toc7045" w:history="1">
        <w:r>
          <w:rPr>
            <w:rFonts w:ascii="仿宋" w:eastAsia="仿宋" w:hAnsi="仿宋" w:cs="仿宋" w:hint="eastAsia"/>
            <w:lang w:eastAsia="zh-CN"/>
          </w:rPr>
          <w:t>(一)、变更申请与评估</w:t>
        </w:r>
        <w:r>
          <w:tab/>
        </w:r>
        <w:r>
          <w:fldChar w:fldCharType="begin"/>
        </w:r>
        <w:r>
          <w:instrText xml:space="preserve"> PAGEREF _Toc7045 \h </w:instrText>
        </w:r>
        <w:r>
          <w:fldChar w:fldCharType="separate"/>
        </w:r>
        <w:r>
          <w:t>56</w:t>
        </w:r>
        <w:r>
          <w:fldChar w:fldCharType="end"/>
        </w:r>
      </w:hyperlink>
    </w:p>
    <w:p>
      <w:pPr>
        <w:pStyle w:val="TOC2"/>
        <w:tabs>
          <w:tab w:val="right" w:leader="dot" w:pos="8306"/>
        </w:tabs>
      </w:pPr>
      <w:hyperlink w:anchor="_Toc29941" w:history="1">
        <w:r>
          <w:rPr>
            <w:rFonts w:ascii="仿宋" w:eastAsia="仿宋" w:hAnsi="仿宋" w:cs="仿宋" w:hint="eastAsia"/>
            <w:lang w:eastAsia="zh-CN"/>
          </w:rPr>
          <w:t>(二)、变更实施与控制</w:t>
        </w:r>
        <w:r>
          <w:tab/>
        </w:r>
        <w:r>
          <w:fldChar w:fldCharType="begin"/>
        </w:r>
        <w:r>
          <w:instrText xml:space="preserve"> PAGEREF _Toc29941 \h </w:instrText>
        </w:r>
        <w:r>
          <w:fldChar w:fldCharType="separate"/>
        </w:r>
        <w:r>
          <w:t>57</w:t>
        </w:r>
        <w:r>
          <w:fldChar w:fldCharType="end"/>
        </w:r>
      </w:hyperlink>
    </w:p>
    <w:p>
      <w:pPr>
        <w:pStyle w:val="TOC1"/>
        <w:tabs>
          <w:tab w:val="right" w:leader="dot" w:pos="8306"/>
        </w:tabs>
      </w:pPr>
      <w:hyperlink w:anchor="_Toc1613" w:history="1">
        <w:r>
          <w:rPr>
            <w:rFonts w:ascii="仿宋" w:eastAsia="仿宋" w:hAnsi="仿宋" w:cs="仿宋" w:hint="eastAsia"/>
            <w:lang w:eastAsia="zh-CN"/>
          </w:rPr>
          <w:t>十五、质量管理体系</w:t>
        </w:r>
        <w:r>
          <w:tab/>
        </w:r>
        <w:r>
          <w:fldChar w:fldCharType="begin"/>
        </w:r>
        <w:r>
          <w:instrText xml:space="preserve"> PAGEREF _Toc1613 \h </w:instrText>
        </w:r>
        <w:r>
          <w:fldChar w:fldCharType="separate"/>
        </w:r>
        <w:r>
          <w:t>57</w:t>
        </w:r>
        <w:r>
          <w:fldChar w:fldCharType="end"/>
        </w:r>
      </w:hyperlink>
    </w:p>
    <w:p>
      <w:pPr>
        <w:pStyle w:val="TOC2"/>
        <w:tabs>
          <w:tab w:val="right" w:leader="dot" w:pos="8306"/>
        </w:tabs>
      </w:pPr>
      <w:hyperlink w:anchor="_Toc12479" w:history="1">
        <w:r>
          <w:rPr>
            <w:rFonts w:ascii="仿宋" w:eastAsia="仿宋" w:hAnsi="仿宋" w:cs="仿宋" w:hint="eastAsia"/>
            <w:lang w:eastAsia="zh-CN"/>
          </w:rPr>
          <w:t>(一)、质量目标与方针</w:t>
        </w:r>
        <w:r>
          <w:tab/>
        </w:r>
        <w:r>
          <w:fldChar w:fldCharType="begin"/>
        </w:r>
        <w:r>
          <w:instrText xml:space="preserve"> PAGEREF _Toc12479 \h </w:instrText>
        </w:r>
        <w:r>
          <w:fldChar w:fldCharType="separate"/>
        </w:r>
        <w:r>
          <w:t>57</w:t>
        </w:r>
        <w:r>
          <w:fldChar w:fldCharType="end"/>
        </w:r>
      </w:hyperlink>
    </w:p>
    <w:p>
      <w:pPr>
        <w:pStyle w:val="TOC2"/>
        <w:tabs>
          <w:tab w:val="right" w:leader="dot" w:pos="8306"/>
        </w:tabs>
      </w:pPr>
      <w:hyperlink w:anchor="_Toc12200" w:history="1">
        <w:r>
          <w:rPr>
            <w:rFonts w:ascii="仿宋" w:eastAsia="仿宋" w:hAnsi="仿宋" w:cs="仿宋" w:hint="eastAsia"/>
            <w:lang w:eastAsia="zh-CN"/>
          </w:rPr>
          <w:t>(二)、质量管理责任</w:t>
        </w:r>
        <w:r>
          <w:tab/>
        </w:r>
        <w:r>
          <w:fldChar w:fldCharType="begin"/>
        </w:r>
        <w:r>
          <w:instrText xml:space="preserve"> PAGEREF _Toc12200 \h </w:instrText>
        </w:r>
        <w:r>
          <w:fldChar w:fldCharType="separate"/>
        </w:r>
        <w:r>
          <w:t>58</w:t>
        </w:r>
        <w:r>
          <w:fldChar w:fldCharType="end"/>
        </w:r>
      </w:hyperlink>
    </w:p>
    <w:p>
      <w:pPr>
        <w:pStyle w:val="TOC2"/>
        <w:tabs>
          <w:tab w:val="right" w:leader="dot" w:pos="8306"/>
        </w:tabs>
      </w:pPr>
      <w:hyperlink w:anchor="_Toc11037" w:history="1">
        <w:r>
          <w:rPr>
            <w:rFonts w:ascii="仿宋" w:eastAsia="仿宋" w:hAnsi="仿宋" w:cs="仿宋" w:hint="eastAsia"/>
            <w:lang w:eastAsia="zh-CN"/>
          </w:rPr>
          <w:t>(三)、质量管理体系文件</w:t>
        </w:r>
        <w:r>
          <w:tab/>
        </w:r>
        <w:r>
          <w:fldChar w:fldCharType="begin"/>
        </w:r>
        <w:r>
          <w:instrText xml:space="preserve"> PAGEREF _Toc11037 \h </w:instrText>
        </w:r>
        <w:r>
          <w:fldChar w:fldCharType="separate"/>
        </w:r>
        <w:r>
          <w:t>60</w:t>
        </w:r>
        <w:r>
          <w:fldChar w:fldCharType="end"/>
        </w:r>
      </w:hyperlink>
    </w:p>
    <w:p>
      <w:pPr>
        <w:pStyle w:val="TOC2"/>
        <w:tabs>
          <w:tab w:val="right" w:leader="dot" w:pos="8306"/>
        </w:tabs>
      </w:pPr>
      <w:hyperlink w:anchor="_Toc14176" w:history="1">
        <w:r>
          <w:rPr>
            <w:rFonts w:ascii="仿宋" w:eastAsia="仿宋" w:hAnsi="仿宋" w:cs="仿宋" w:hint="eastAsia"/>
            <w:lang w:eastAsia="zh-CN"/>
          </w:rPr>
          <w:t>(四)、质量培训与教育</w:t>
        </w:r>
        <w:r>
          <w:tab/>
        </w:r>
        <w:r>
          <w:fldChar w:fldCharType="begin"/>
        </w:r>
        <w:r>
          <w:instrText xml:space="preserve"> PAGEREF _Toc14176 \h </w:instrText>
        </w:r>
        <w:r>
          <w:fldChar w:fldCharType="separate"/>
        </w:r>
        <w:r>
          <w:t>62</w:t>
        </w:r>
        <w:r>
          <w:fldChar w:fldCharType="end"/>
        </w:r>
      </w:hyperlink>
    </w:p>
    <w:p>
      <w:pPr>
        <w:pStyle w:val="TOC2"/>
        <w:tabs>
          <w:tab w:val="right" w:leader="dot" w:pos="8306"/>
        </w:tabs>
      </w:pPr>
      <w:hyperlink w:anchor="_Toc8486" w:history="1">
        <w:r>
          <w:rPr>
            <w:rFonts w:ascii="仿宋" w:eastAsia="仿宋" w:hAnsi="仿宋" w:cs="仿宋" w:hint="eastAsia"/>
            <w:lang w:eastAsia="zh-CN"/>
          </w:rPr>
          <w:t>(五)、质量审核与评价</w:t>
        </w:r>
        <w:r>
          <w:tab/>
        </w:r>
        <w:r>
          <w:fldChar w:fldCharType="begin"/>
        </w:r>
        <w:r>
          <w:instrText xml:space="preserve"> PAGEREF _Toc8486 \h </w:instrText>
        </w:r>
        <w:r>
          <w:fldChar w:fldCharType="separate"/>
        </w:r>
        <w:r>
          <w:t>63</w:t>
        </w:r>
        <w:r>
          <w:fldChar w:fldCharType="end"/>
        </w:r>
      </w:hyperlink>
    </w:p>
    <w:p>
      <w:pPr>
        <w:pStyle w:val="TOC2"/>
        <w:tabs>
          <w:tab w:val="right" w:leader="dot" w:pos="8306"/>
        </w:tabs>
      </w:pPr>
      <w:hyperlink w:anchor="_Toc22740" w:history="1">
        <w:r>
          <w:rPr>
            <w:rFonts w:ascii="仿宋" w:eastAsia="仿宋" w:hAnsi="仿宋" w:cs="仿宋" w:hint="eastAsia"/>
            <w:lang w:eastAsia="zh-CN"/>
          </w:rPr>
          <w:t>(六)、不符合与纠正措施</w:t>
        </w:r>
        <w:r>
          <w:tab/>
        </w:r>
        <w:r>
          <w:fldChar w:fldCharType="begin"/>
        </w:r>
        <w:r>
          <w:instrText xml:space="preserve"> PAGEREF _Toc22740 \h </w:instrText>
        </w:r>
        <w:r>
          <w:fldChar w:fldCharType="separate"/>
        </w:r>
        <w:r>
          <w:t>64</w:t>
        </w:r>
        <w:r>
          <w:fldChar w:fldCharType="end"/>
        </w:r>
      </w:hyperlink>
    </w:p>
    <w:p>
      <w:pPr>
        <w:pStyle w:val="TOC1"/>
        <w:tabs>
          <w:tab w:val="right" w:leader="dot" w:pos="8306"/>
        </w:tabs>
      </w:pPr>
      <w:hyperlink w:anchor="_Toc12476" w:history="1">
        <w:r>
          <w:rPr>
            <w:rFonts w:ascii="仿宋" w:eastAsia="仿宋" w:hAnsi="仿宋" w:cs="仿宋" w:hint="eastAsia"/>
            <w:lang w:eastAsia="zh-CN"/>
          </w:rPr>
          <w:t>十六、营销与推广策略</w:t>
        </w:r>
        <w:r>
          <w:tab/>
        </w:r>
        <w:r>
          <w:fldChar w:fldCharType="begin"/>
        </w:r>
        <w:r>
          <w:instrText xml:space="preserve"> PAGEREF _Toc12476 \h </w:instrText>
        </w:r>
        <w:r>
          <w:fldChar w:fldCharType="separate"/>
        </w:r>
        <w:r>
          <w:t>65</w:t>
        </w:r>
        <w:r>
          <w:fldChar w:fldCharType="end"/>
        </w:r>
      </w:hyperlink>
    </w:p>
    <w:p>
      <w:pPr>
        <w:pStyle w:val="TOC2"/>
        <w:tabs>
          <w:tab w:val="right" w:leader="dot" w:pos="8306"/>
        </w:tabs>
      </w:pPr>
      <w:hyperlink w:anchor="_Toc21081" w:history="1">
        <w:r>
          <w:rPr>
            <w:rFonts w:ascii="仿宋" w:eastAsia="仿宋" w:hAnsi="仿宋" w:cs="仿宋" w:hint="eastAsia"/>
            <w:lang w:eastAsia="zh-CN"/>
          </w:rPr>
          <w:t>(一)、产品/服务定位与特点</w:t>
        </w:r>
        <w:r>
          <w:tab/>
        </w:r>
        <w:r>
          <w:fldChar w:fldCharType="begin"/>
        </w:r>
        <w:r>
          <w:instrText xml:space="preserve"> PAGEREF _Toc21081 \h </w:instrText>
        </w:r>
        <w:r>
          <w:fldChar w:fldCharType="separate"/>
        </w:r>
        <w:r>
          <w:t>65</w:t>
        </w:r>
        <w:r>
          <w:fldChar w:fldCharType="end"/>
        </w:r>
      </w:hyperlink>
    </w:p>
    <w:p>
      <w:pPr>
        <w:pStyle w:val="TOC2"/>
        <w:tabs>
          <w:tab w:val="right" w:leader="dot" w:pos="8306"/>
        </w:tabs>
      </w:pPr>
      <w:hyperlink w:anchor="_Toc16115" w:history="1">
        <w:r>
          <w:rPr>
            <w:rFonts w:ascii="仿宋" w:eastAsia="仿宋" w:hAnsi="仿宋" w:cs="仿宋" w:hint="eastAsia"/>
            <w:lang w:eastAsia="zh-CN"/>
          </w:rPr>
          <w:t>(二)、市场定位与竞争分析</w:t>
        </w:r>
        <w:r>
          <w:tab/>
        </w:r>
        <w:r>
          <w:fldChar w:fldCharType="begin"/>
        </w:r>
        <w:r>
          <w:instrText xml:space="preserve"> PAGEREF _Toc16115 \h </w:instrText>
        </w:r>
        <w:r>
          <w:fldChar w:fldCharType="separate"/>
        </w:r>
        <w:r>
          <w:t>66</w:t>
        </w:r>
        <w:r>
          <w:fldChar w:fldCharType="end"/>
        </w:r>
      </w:hyperlink>
    </w:p>
    <w:p>
      <w:pPr>
        <w:pStyle w:val="TOC2"/>
        <w:tabs>
          <w:tab w:val="right" w:leader="dot" w:pos="8306"/>
        </w:tabs>
      </w:pPr>
      <w:hyperlink w:anchor="_Toc23680" w:history="1">
        <w:r>
          <w:rPr>
            <w:rFonts w:ascii="仿宋" w:eastAsia="仿宋" w:hAnsi="仿宋" w:cs="仿宋" w:hint="eastAsia"/>
            <w:lang w:eastAsia="zh-CN"/>
          </w:rPr>
          <w:t>(三)、营销渠道与策略</w:t>
        </w:r>
        <w:r>
          <w:tab/>
        </w:r>
        <w:r>
          <w:fldChar w:fldCharType="begin"/>
        </w:r>
        <w:r>
          <w:instrText xml:space="preserve"> PAGEREF _Toc23680 \h </w:instrText>
        </w:r>
        <w:r>
          <w:fldChar w:fldCharType="separate"/>
        </w:r>
        <w:r>
          <w:t>68</w:t>
        </w:r>
        <w:r>
          <w:fldChar w:fldCharType="end"/>
        </w:r>
      </w:hyperlink>
    </w:p>
    <w:p>
      <w:pPr>
        <w:pStyle w:val="TOC2"/>
        <w:tabs>
          <w:tab w:val="right" w:leader="dot" w:pos="8306"/>
        </w:tabs>
      </w:pPr>
      <w:hyperlink w:anchor="_Toc4798" w:history="1">
        <w:r>
          <w:rPr>
            <w:rFonts w:ascii="仿宋" w:eastAsia="仿宋" w:hAnsi="仿宋" w:cs="仿宋" w:hint="eastAsia"/>
            <w:lang w:eastAsia="zh-CN"/>
          </w:rPr>
          <w:t>(四)、推广与宣传活动</w:t>
        </w:r>
        <w:r>
          <w:tab/>
        </w:r>
        <w:r>
          <w:fldChar w:fldCharType="begin"/>
        </w:r>
        <w:r>
          <w:instrText xml:space="preserve"> PAGEREF _Toc4798 \h </w:instrText>
        </w:r>
        <w:r>
          <w:fldChar w:fldCharType="separate"/>
        </w:r>
        <w:r>
          <w:t>69</w:t>
        </w:r>
        <w:r>
          <w:fldChar w:fldCharType="end"/>
        </w:r>
      </w:hyperlink>
    </w:p>
    <w:p>
      <w:pPr>
        <w:pStyle w:val="TOC1"/>
        <w:tabs>
          <w:tab w:val="right" w:leader="dot" w:pos="8306"/>
        </w:tabs>
      </w:pPr>
      <w:hyperlink w:anchor="_Toc22664" w:history="1">
        <w:r>
          <w:rPr>
            <w:rFonts w:ascii="仿宋" w:eastAsia="仿宋" w:hAnsi="仿宋" w:cs="仿宋" w:hint="eastAsia"/>
            <w:lang w:eastAsia="zh-CN"/>
          </w:rPr>
          <w:t>十七、供应链管理</w:t>
        </w:r>
        <w:r>
          <w:tab/>
        </w:r>
        <w:r>
          <w:fldChar w:fldCharType="begin"/>
        </w:r>
        <w:r>
          <w:instrText xml:space="preserve"> PAGEREF _Toc22664 \h </w:instrText>
        </w:r>
        <w:r>
          <w:fldChar w:fldCharType="separate"/>
        </w:r>
        <w:r>
          <w:t>74</w:t>
        </w:r>
        <w:r>
          <w:fldChar w:fldCharType="end"/>
        </w:r>
      </w:hyperlink>
    </w:p>
    <w:p>
      <w:pPr>
        <w:pStyle w:val="TOC2"/>
        <w:tabs>
          <w:tab w:val="right" w:leader="dot" w:pos="8306"/>
        </w:tabs>
      </w:pPr>
      <w:hyperlink w:anchor="_Toc19977" w:history="1">
        <w:r>
          <w:rPr>
            <w:rFonts w:ascii="仿宋" w:eastAsia="仿宋" w:hAnsi="仿宋" w:cs="仿宋" w:hint="eastAsia"/>
            <w:lang w:eastAsia="zh-CN"/>
          </w:rPr>
          <w:t>(一)、供应链战略规划</w:t>
        </w:r>
        <w:r>
          <w:tab/>
        </w:r>
        <w:r>
          <w:fldChar w:fldCharType="begin"/>
        </w:r>
        <w:r>
          <w:instrText xml:space="preserve"> PAGEREF _Toc19977 \h </w:instrText>
        </w:r>
        <w:r>
          <w:fldChar w:fldCharType="separate"/>
        </w:r>
        <w:r>
          <w:t>74</w:t>
        </w:r>
        <w:r>
          <w:fldChar w:fldCharType="end"/>
        </w:r>
      </w:hyperlink>
    </w:p>
    <w:p>
      <w:pPr>
        <w:pStyle w:val="TOC2"/>
        <w:tabs>
          <w:tab w:val="right" w:leader="dot" w:pos="8306"/>
        </w:tabs>
      </w:pPr>
      <w:hyperlink w:anchor="_Toc22424" w:history="1">
        <w:r>
          <w:rPr>
            <w:rFonts w:ascii="仿宋" w:eastAsia="仿宋" w:hAnsi="仿宋" w:cs="仿宋" w:hint="eastAsia"/>
            <w:lang w:eastAsia="zh-CN"/>
          </w:rPr>
          <w:t>(二)、供应商选择与合作</w:t>
        </w:r>
        <w:r>
          <w:tab/>
        </w:r>
        <w:r>
          <w:fldChar w:fldCharType="begin"/>
        </w:r>
        <w:r>
          <w:instrText xml:space="preserve"> PAGEREF _Toc22424 \h </w:instrText>
        </w:r>
        <w:r>
          <w:fldChar w:fldCharType="separate"/>
        </w:r>
        <w:r>
          <w:t>76</w:t>
        </w:r>
        <w:r>
          <w:fldChar w:fldCharType="end"/>
        </w:r>
      </w:hyperlink>
    </w:p>
    <w:p>
      <w:pPr>
        <w:pStyle w:val="TOC2"/>
        <w:tabs>
          <w:tab w:val="right" w:leader="dot" w:pos="8306"/>
        </w:tabs>
      </w:pPr>
      <w:hyperlink w:anchor="_Toc170" w:history="1">
        <w:r>
          <w:rPr>
            <w:rFonts w:ascii="仿宋" w:eastAsia="仿宋" w:hAnsi="仿宋" w:cs="仿宋" w:hint="eastAsia"/>
            <w:lang w:eastAsia="zh-CN"/>
          </w:rPr>
          <w:t>(三)、物流与库存管理</w:t>
        </w:r>
        <w:r>
          <w:tab/>
        </w:r>
        <w:r>
          <w:fldChar w:fldCharType="begin"/>
        </w:r>
        <w:r>
          <w:instrText xml:space="preserve"> PAGEREF _Toc170 \h </w:instrText>
        </w:r>
        <w:r>
          <w:fldChar w:fldCharType="separate"/>
        </w:r>
        <w:r>
          <w:t>77</w:t>
        </w:r>
        <w:r>
          <w:fldChar w:fldCharType="end"/>
        </w:r>
      </w:hyperlink>
    </w:p>
    <w:p>
      <w:pPr>
        <w:pStyle w:val="TOC1"/>
        <w:tabs>
          <w:tab w:val="right" w:leader="dot" w:pos="8306"/>
        </w:tabs>
      </w:pPr>
      <w:hyperlink w:anchor="_Toc26725" w:history="1">
        <w:r>
          <w:rPr>
            <w:rFonts w:ascii="仿宋" w:eastAsia="仿宋" w:hAnsi="仿宋" w:cs="仿宋" w:hint="eastAsia"/>
            <w:lang w:eastAsia="zh-CN"/>
          </w:rPr>
          <w:t>十八、生蚝项目实施时间节点</w:t>
        </w:r>
        <w:r>
          <w:tab/>
        </w:r>
        <w:r>
          <w:fldChar w:fldCharType="begin"/>
        </w:r>
        <w:r>
          <w:instrText xml:space="preserve"> PAGEREF _Toc26725 \h </w:instrText>
        </w:r>
        <w:r>
          <w:fldChar w:fldCharType="separate"/>
        </w:r>
        <w:r>
          <w:t>78</w:t>
        </w:r>
        <w:r>
          <w:fldChar w:fldCharType="end"/>
        </w:r>
      </w:hyperlink>
    </w:p>
    <w:p>
      <w:pPr>
        <w:pStyle w:val="TOC2"/>
        <w:tabs>
          <w:tab w:val="right" w:leader="dot" w:pos="8306"/>
        </w:tabs>
      </w:pPr>
      <w:hyperlink w:anchor="_Toc11215" w:history="1">
        <w:r>
          <w:rPr>
            <w:rFonts w:ascii="仿宋" w:eastAsia="仿宋" w:hAnsi="仿宋" w:cs="仿宋" w:hint="eastAsia"/>
            <w:lang w:eastAsia="zh-CN"/>
          </w:rPr>
          <w:t>(一)、生蚝项目启动阶段时间节点</w:t>
        </w:r>
        <w:r>
          <w:tab/>
        </w:r>
        <w:r>
          <w:fldChar w:fldCharType="begin"/>
        </w:r>
        <w:r>
          <w:instrText xml:space="preserve"> PAGEREF _Toc11215 \h </w:instrText>
        </w:r>
        <w:r>
          <w:fldChar w:fldCharType="separate"/>
        </w:r>
        <w:r>
          <w:t>78</w:t>
        </w:r>
        <w:r>
          <w:fldChar w:fldCharType="end"/>
        </w:r>
      </w:hyperlink>
    </w:p>
    <w:p>
      <w:pPr>
        <w:pStyle w:val="TOC2"/>
        <w:tabs>
          <w:tab w:val="right" w:leader="dot" w:pos="8306"/>
        </w:tabs>
      </w:pPr>
      <w:hyperlink w:anchor="_Toc18292" w:history="1">
        <w:r>
          <w:rPr>
            <w:rFonts w:ascii="仿宋" w:eastAsia="仿宋" w:hAnsi="仿宋" w:cs="仿宋" w:hint="eastAsia"/>
            <w:lang w:eastAsia="zh-CN"/>
          </w:rPr>
          <w:t>(二)、生蚝项目执行阶段时间节点</w:t>
        </w:r>
        <w:r>
          <w:tab/>
        </w:r>
        <w:r>
          <w:fldChar w:fldCharType="begin"/>
        </w:r>
        <w:r>
          <w:instrText xml:space="preserve"> PAGEREF _Toc18292 \h </w:instrText>
        </w:r>
        <w:r>
          <w:fldChar w:fldCharType="separate"/>
        </w:r>
        <w:r>
          <w:t>79</w:t>
        </w:r>
        <w:r>
          <w:fldChar w:fldCharType="end"/>
        </w:r>
      </w:hyperlink>
    </w:p>
    <w:p>
      <w:pPr>
        <w:pStyle w:val="TOC2"/>
        <w:tabs>
          <w:tab w:val="right" w:leader="dot" w:pos="8306"/>
        </w:tabs>
      </w:pPr>
      <w:hyperlink w:anchor="_Toc458" w:history="1">
        <w:r>
          <w:rPr>
            <w:rFonts w:ascii="仿宋" w:eastAsia="仿宋" w:hAnsi="仿宋" w:cs="仿宋" w:hint="eastAsia"/>
            <w:lang w:eastAsia="zh-CN"/>
          </w:rPr>
          <w:t>(三)、生蚝项目完成阶段时间节点</w:t>
        </w:r>
        <w:r>
          <w:tab/>
        </w:r>
        <w:r>
          <w:fldChar w:fldCharType="begin"/>
        </w:r>
        <w:r>
          <w:instrText xml:space="preserve"> PAGEREF _Toc458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68"/>
      <w:r>
        <w:rPr>
          <w:rFonts w:ascii="仿宋" w:eastAsia="仿宋" w:hAnsi="仿宋" w:cs="仿宋" w:hint="eastAsia"/>
          <w:sz w:val="28"/>
          <w:lang w:eastAsia="zh-CN"/>
        </w:rPr>
        <w:t>一、生蚝项目土建工程</w:t>
      </w:r>
      <w:bookmarkEnd w:id="2"/>
    </w:p>
    <w:p>
      <w:pPr>
        <w:pStyle w:val="Heading2"/>
        <w:rPr>
          <w:rFonts w:ascii="仿宋" w:eastAsia="仿宋" w:hAnsi="仿宋" w:cs="仿宋" w:hint="eastAsia"/>
          <w:lang w:eastAsia="zh-CN"/>
        </w:rPr>
      </w:pPr>
      <w:bookmarkStart w:id="3" w:name="_Toc9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在生蚝项目的建筑工程设计中，我们将秉承一系列重要的设计原则，以确保生蚝项目建筑在功能、美观、可持续性等方面达到最佳效果。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在建筑设计中，我们将综合考虑建设和运营成本。通过精细的经济效益分析，确保设计方案在高效利用资源的同时，对生蚝项目的长期盈利能力有积极的贡献。</w:t>
      </w:r>
    </w:p>
    <w:p>
      <w:pPr>
        <w:pStyle w:val="Heading2"/>
        <w:ind w:firstLine="560" w:firstLineChars="200"/>
        <w:rPr>
          <w:rFonts w:ascii="仿宋" w:eastAsia="仿宋" w:hAnsi="仿宋" w:cs="仿宋" w:hint="eastAsia"/>
          <w:sz w:val="28"/>
          <w:lang w:eastAsia="zh-CN"/>
        </w:rPr>
      </w:pPr>
      <w:bookmarkStart w:id="4" w:name="_Toc137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的土建工程设计中，我们将精准设定设计年限，结合生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9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2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本期工程生蚝项目预计总建筑面积XXX平方米，其中：计容建筑面积XXX平方米，计划建筑工程投资XX万元，占生蚝项目总投资的XX%。</w:t>
      </w:r>
    </w:p>
    <w:p>
      <w:pPr>
        <w:pStyle w:val="Heading1"/>
        <w:ind w:firstLine="560" w:firstLineChars="200"/>
        <w:rPr>
          <w:rFonts w:ascii="仿宋" w:eastAsia="仿宋" w:hAnsi="仿宋" w:cs="仿宋" w:hint="eastAsia"/>
          <w:sz w:val="28"/>
          <w:lang w:eastAsia="zh-CN"/>
        </w:rPr>
      </w:pPr>
      <w:bookmarkStart w:id="7" w:name="_Toc31497"/>
      <w:r>
        <w:rPr>
          <w:rFonts w:ascii="仿宋" w:eastAsia="仿宋" w:hAnsi="仿宋" w:cs="仿宋" w:hint="eastAsia"/>
          <w:sz w:val="28"/>
          <w:lang w:eastAsia="zh-CN"/>
        </w:rPr>
        <w:t>二、生蚝项目文档管理</w:t>
      </w:r>
      <w:bookmarkEnd w:id="7"/>
    </w:p>
    <w:p>
      <w:pPr>
        <w:pStyle w:val="Heading2"/>
        <w:rPr>
          <w:rFonts w:ascii="仿宋" w:eastAsia="仿宋" w:hAnsi="仿宋" w:cs="仿宋" w:hint="eastAsia"/>
          <w:lang w:eastAsia="zh-CN"/>
        </w:rPr>
      </w:pPr>
      <w:bookmarkStart w:id="8" w:name="_Toc15572"/>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生蚝项目高度重视文档的质量和准确性，以支持生蚝项目的各项活动和决策。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生蚝项目文档的编制始于生蚝项目计划的初期，我们制定了详细的文档编制计划，明确了每个文档的内容、格式和编写责任人。在生蚝项目启动阶段，我们首先编制了生蚝项目章程，明确定义了生蚝项目的目标、范围、风险等关键要素。随后，生蚝项目团队根据计划陆续编制了需求文档、设计文档、测试文档等各类文档，确保生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蚝项目管理中的重要环节，旨在确保生蚝项目文档符合质量标准和生蚝项目需求。在生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除了内部审查，我们还进行了外部审查，邀请生蚝项目相关利益方和专业领域的专家对文档进行独立审查。这有助于获取更全面、客观的反馈，确保生蚝项目文档不仅符合内部标准，也满足外部需求。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生蚝项目在文档编制与审查方面建立了严格的管理机制，通过规范的流程和多维度的审查，确保生蚝项目文档的质量、准确性和可靠性，为生蚝项目的顺利推进提供了有力支持。</w:t>
      </w:r>
    </w:p>
    <w:p>
      <w:pPr>
        <w:pStyle w:val="Heading2"/>
        <w:ind w:firstLine="560" w:firstLineChars="200"/>
        <w:rPr>
          <w:rFonts w:ascii="仿宋" w:eastAsia="仿宋" w:hAnsi="仿宋" w:cs="仿宋" w:hint="eastAsia"/>
          <w:sz w:val="28"/>
          <w:lang w:eastAsia="zh-CN"/>
        </w:rPr>
      </w:pPr>
      <w:bookmarkStart w:id="9" w:name="_Toc2047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282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文档存档与归档是生蚝项目生命周期中一个至关重要的环节，直接关系到生蚝项目信息的长期保存和历史记录的完整性。在生蚝项目中，我们实施了一系列有效的文档存档与归档管理策略：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397"/>
      <w:r>
        <w:rPr>
          <w:rFonts w:ascii="仿宋" w:eastAsia="仿宋" w:hAnsi="仿宋" w:cs="仿宋" w:hint="eastAsia"/>
          <w:sz w:val="28"/>
          <w:lang w:eastAsia="zh-CN"/>
        </w:rPr>
        <w:t>三、生蚝项目选址可行性分析</w:t>
      </w:r>
      <w:bookmarkEnd w:id="11"/>
    </w:p>
    <w:p>
      <w:pPr>
        <w:pStyle w:val="Heading2"/>
        <w:rPr>
          <w:rFonts w:ascii="仿宋" w:eastAsia="仿宋" w:hAnsi="仿宋" w:cs="仿宋" w:hint="eastAsia"/>
          <w:lang w:eastAsia="zh-CN"/>
        </w:rPr>
      </w:pPr>
      <w:bookmarkStart w:id="12" w:name="_Toc22882"/>
      <w:r>
        <w:rPr>
          <w:rFonts w:ascii="仿宋" w:eastAsia="仿宋" w:hAnsi="仿宋" w:cs="仿宋" w:hint="eastAsia"/>
          <w:lang w:eastAsia="zh-CN"/>
        </w:rPr>
        <w:t>(一)、生蚝项目选址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该生蚝项目选址位于XX省XX市XX区XXX街道</w:t>
      </w:r>
    </w:p>
    <w:p>
      <w:pPr>
        <w:pStyle w:val="Heading2"/>
        <w:ind w:firstLine="560" w:firstLineChars="200"/>
        <w:rPr>
          <w:rFonts w:ascii="仿宋" w:eastAsia="仿宋" w:hAnsi="仿宋" w:cs="仿宋" w:hint="eastAsia"/>
          <w:sz w:val="28"/>
          <w:lang w:eastAsia="zh-CN"/>
        </w:rPr>
      </w:pPr>
      <w:bookmarkStart w:id="13" w:name="_Toc1535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生蚝项目的征地面积将根据生蚝项目的实际规模和需求进行精确规划。具体面积XXX平方米，旨在确保生蚝项目不仅能够满足当前的发展需求，还能够预留空间以适应未来的扩展。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生蚝项目计划建设的建筑总规模具体面积XXX平方米。这一规模的确定综合考虑了生蚝项目的性质、规模，以及城市规划的相关要求，确保建筑布局与周边环境协调一致。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绿地率是生蚝项目用地中被规划为绿地的比例。具体面积XXX平方米，旨在通过合理规划绿地，改善生蚝项目周边环境，提升居民生活质量，并符合城市整体绿化规划。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确保生蚝项目选址与当地城市规划相一致，具体面积XXX平方米。通过与城市规划部门深入沟通，确保生蚝项目不仅符合城市的整体发展方向，还能够融入城市的发展布局，为城市的长远发展贡献力量。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充分了解并确保生蚝项目选址符合当地产业政策，具体面积XXX平方米。这包括生蚝项目对当地经济的促进作用，以及对相关产业的带动效应，确保生蚝项目与地方政府的产业政策保持一致，促进共赢合作。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确保生蚝项目选址具备必要的公共设施配套，具体面积XXX平方米。这包括交通便利性、教育、医疗等基础设施，以提高居民生活品质，使得生蚝项目选址更具吸引力。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蚝项目选址不仅符合法规和规划，还在实际操作中具有可行性。这一全面规划将为生蚝项目的成功实施提供坚实的基础，确保生蚝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70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蚝项目的设备规划和空间设计中，我们将采取灵活设备布局的措施。设备布局将根据实际需求进行灵活设计，避免不必要的浪费。通过合理规划设备摆放位置，我们将提高设备的利用率，减少设备间距，以确保生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蚝项目内部引入共享设施的概念，例如共享会议室、办公区等。通过这种方式，我们可以减少对资源的重复建设，提高资源共享效率，从而减小生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8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蚝项目的总图布置中，我们将不同功能区域进行明确的规划，以最大程度满足生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260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我们首先关注市场因素，包括潜在客户分布、竞争对手位置、市场需求等。通过深入的市场调研，我们能够更准确地评估选址对于市场开拓和产品销售的影响，确保生蚝项目能够在有利的市场环境中蓬勃发展。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生蚝项目对环境的影响是综合评价的重要因素之一。我们将详细考虑选址周边的自然环境、生态保护区、水源地等情况，确保生蚝项目的建设和运营对环境影响最小化，并符合当地的环保法规标准。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对选址的评价还需充分考虑当地政府的产业政策和法规。我们将详细了解生蚝项目所在地的相关政策，确保生蚝项目的规划和运营与当地法规相符，降低不必要的法律风险。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考虑到社会稳定性对企业运营的重要性，我们将评估选址地区的社会安全情况、劳工关系、社区反馈等方面，以确保生蚝项目的建设和运营不会受到社会稳定性的负面影响。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最后，我们将综合考虑用地成本，包括土地购置费用、土地开发成本等。通过对用地成本的详细评估，我们能够做出更为精确的经济效益分析，为生蚝项目的投资决策提供有力支持。</w:t>
      </w:r>
    </w:p>
    <w:p>
      <w:pPr>
        <w:pStyle w:val="Heading1"/>
        <w:ind w:firstLine="560" w:firstLineChars="200"/>
        <w:rPr>
          <w:rFonts w:ascii="仿宋" w:eastAsia="仿宋" w:hAnsi="仿宋" w:cs="仿宋" w:hint="eastAsia"/>
          <w:sz w:val="28"/>
          <w:lang w:eastAsia="zh-CN"/>
        </w:rPr>
      </w:pPr>
      <w:bookmarkStart w:id="17" w:name="_Toc13671"/>
      <w:r>
        <w:rPr>
          <w:rFonts w:ascii="仿宋" w:eastAsia="仿宋" w:hAnsi="仿宋" w:cs="仿宋" w:hint="eastAsia"/>
          <w:sz w:val="28"/>
          <w:lang w:eastAsia="zh-CN"/>
        </w:rPr>
        <w:t>四、生蚝项目危机管理</w:t>
      </w:r>
      <w:bookmarkEnd w:id="17"/>
    </w:p>
    <w:p>
      <w:pPr>
        <w:pStyle w:val="Heading2"/>
        <w:rPr>
          <w:rFonts w:ascii="仿宋" w:eastAsia="仿宋" w:hAnsi="仿宋" w:cs="仿宋" w:hint="eastAsia"/>
          <w:lang w:eastAsia="zh-CN"/>
        </w:rPr>
      </w:pPr>
      <w:bookmarkStart w:id="18" w:name="_Toc332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危机管理中，危机预警与识别是确保生蚝项目稳健运行的核心步骤。通过建立全面的监测机制，生蚝项目团队旨在及时发现和理解潜在的风险和危机因素，以便采取及时的预防和应对措施，确保生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首先，通过深入的风险评估，生蚝项目团队全面分析了整个生蚝项目和各个阶段可能存在的威胁。这包括准确评估每个潜在风险的发生概率和可能影响的程度，为后续危机预警提供了有力支持。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蚝项目团队着重于明确定义生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蚝项目进展的持续监控，团队能够及时发现潜在问题并作出迅速反应。生蚝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在这一阶段，团队的专业素养和反应速度将发挥至关重要的作用，以确保潜在危机能够在初期得到有效的处理，最大程度地减轻负面影响。通过危机预警与识别，生蚝项目得以更有序、可控地推进。</w:t>
      </w:r>
    </w:p>
    <w:p>
      <w:pPr>
        <w:pStyle w:val="Heading2"/>
        <w:ind w:firstLine="560" w:firstLineChars="200"/>
        <w:rPr>
          <w:rFonts w:ascii="仿宋" w:eastAsia="仿宋" w:hAnsi="仿宋" w:cs="仿宋" w:hint="eastAsia"/>
          <w:sz w:val="28"/>
          <w:lang w:eastAsia="zh-CN"/>
        </w:rPr>
      </w:pPr>
      <w:bookmarkStart w:id="19" w:name="_Toc1635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暂停生蚝项目进度：为遏制危机蔓延，生蚝项目暂时停止进行，以便全面评估当前状况。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实时沟通：与关键利益相关者建立实时沟通机制，向他们传递生蚝项目危机的实际状况，保障生蚝项目核心利益。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https://d.book118.com/358107142025006026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135C7"/>
    <w:rsid w:val="238135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0714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2024-01-11T11:15:00Z</dcterms:created>
  <dcterms:modified xsi:type="dcterms:W3CDTF">2024-01-11T11:16:01Z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130241DBBC6145BCACF2DCE00503BD93_11</vt:lpwstr>
  </property>
  <property fmtid="{D5CDD505-2E9C-101B-9397-08002B2CF9AE}" pid="3" name="KSOProductBuildVer">
    <vt:lpwstr>2052-12.1.0.16120</vt:lpwstr>
  </property>
</Properties>
</file>