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保健会所项目规划设计纲要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08" w:history="1">
        <w:r>
          <w:rPr>
            <w:rFonts w:ascii="仿宋" w:eastAsia="仿宋" w:hAnsi="仿宋" w:cs="仿宋" w:hint="eastAsia"/>
            <w:lang w:eastAsia="zh-CN"/>
          </w:rPr>
          <w:t>序言</w:t>
        </w:r>
        <w:r>
          <w:tab/>
        </w:r>
        <w:r>
          <w:fldChar w:fldCharType="begin"/>
        </w:r>
        <w:r>
          <w:instrText xml:space="preserve"> PAGEREF _Toc22608 \h </w:instrText>
        </w:r>
        <w:r>
          <w:fldChar w:fldCharType="separate"/>
        </w:r>
        <w:r>
          <w:t>3</w:t>
        </w:r>
        <w:r>
          <w:fldChar w:fldCharType="end"/>
        </w:r>
      </w:hyperlink>
    </w:p>
    <w:p>
      <w:pPr>
        <w:pStyle w:val="TOC1"/>
        <w:tabs>
          <w:tab w:val="right" w:leader="dot" w:pos="8306"/>
        </w:tabs>
      </w:pPr>
      <w:hyperlink w:anchor="_Toc9445" w:history="1">
        <w:r>
          <w:rPr>
            <w:rFonts w:ascii="仿宋" w:eastAsia="仿宋" w:hAnsi="仿宋" w:cs="仿宋" w:hint="eastAsia"/>
            <w:lang w:eastAsia="zh-CN"/>
          </w:rPr>
          <w:t>一、保健会所项目可持续发展</w:t>
        </w:r>
        <w:r>
          <w:tab/>
        </w:r>
        <w:r>
          <w:fldChar w:fldCharType="begin"/>
        </w:r>
        <w:r>
          <w:instrText xml:space="preserve"> PAGEREF _Toc9445 \h </w:instrText>
        </w:r>
        <w:r>
          <w:fldChar w:fldCharType="separate"/>
        </w:r>
        <w:r>
          <w:t>3</w:t>
        </w:r>
        <w:r>
          <w:fldChar w:fldCharType="end"/>
        </w:r>
      </w:hyperlink>
    </w:p>
    <w:p>
      <w:pPr>
        <w:pStyle w:val="TOC2"/>
        <w:tabs>
          <w:tab w:val="right" w:leader="dot" w:pos="8306"/>
        </w:tabs>
      </w:pPr>
      <w:hyperlink w:anchor="_Toc19669" w:history="1">
        <w:r>
          <w:rPr>
            <w:rFonts w:ascii="仿宋" w:eastAsia="仿宋" w:hAnsi="仿宋" w:cs="仿宋" w:hint="eastAsia"/>
            <w:lang w:eastAsia="zh-CN"/>
          </w:rPr>
          <w:t>(一)、可持续战略与实践</w:t>
        </w:r>
        <w:r>
          <w:tab/>
        </w:r>
        <w:r>
          <w:fldChar w:fldCharType="begin"/>
        </w:r>
        <w:r>
          <w:instrText xml:space="preserve"> PAGEREF _Toc19669 \h </w:instrText>
        </w:r>
        <w:r>
          <w:fldChar w:fldCharType="separate"/>
        </w:r>
        <w:r>
          <w:t>3</w:t>
        </w:r>
        <w:r>
          <w:fldChar w:fldCharType="end"/>
        </w:r>
      </w:hyperlink>
    </w:p>
    <w:p>
      <w:pPr>
        <w:pStyle w:val="TOC2"/>
        <w:tabs>
          <w:tab w:val="right" w:leader="dot" w:pos="8306"/>
        </w:tabs>
      </w:pPr>
      <w:hyperlink w:anchor="_Toc32298" w:history="1">
        <w:r>
          <w:rPr>
            <w:rFonts w:ascii="仿宋" w:eastAsia="仿宋" w:hAnsi="仿宋" w:cs="仿宋" w:hint="eastAsia"/>
            <w:lang w:eastAsia="zh-CN"/>
          </w:rPr>
          <w:t>(二)、环保与社会责任</w:t>
        </w:r>
        <w:r>
          <w:tab/>
        </w:r>
        <w:r>
          <w:fldChar w:fldCharType="begin"/>
        </w:r>
        <w:r>
          <w:instrText xml:space="preserve"> PAGEREF _Toc32298 \h </w:instrText>
        </w:r>
        <w:r>
          <w:fldChar w:fldCharType="separate"/>
        </w:r>
        <w:r>
          <w:t>4</w:t>
        </w:r>
        <w:r>
          <w:fldChar w:fldCharType="end"/>
        </w:r>
      </w:hyperlink>
    </w:p>
    <w:p>
      <w:pPr>
        <w:pStyle w:val="TOC1"/>
        <w:tabs>
          <w:tab w:val="right" w:leader="dot" w:pos="8306"/>
        </w:tabs>
      </w:pPr>
      <w:hyperlink w:anchor="_Toc14383" w:history="1">
        <w:r>
          <w:rPr>
            <w:rFonts w:ascii="仿宋" w:eastAsia="仿宋" w:hAnsi="仿宋" w:cs="仿宋" w:hint="eastAsia"/>
            <w:lang w:eastAsia="zh-CN"/>
          </w:rPr>
          <w:t>二、保健会所项目绩效评估</w:t>
        </w:r>
        <w:r>
          <w:tab/>
        </w:r>
        <w:r>
          <w:fldChar w:fldCharType="begin"/>
        </w:r>
        <w:r>
          <w:instrText xml:space="preserve"> PAGEREF _Toc14383 \h </w:instrText>
        </w:r>
        <w:r>
          <w:fldChar w:fldCharType="separate"/>
        </w:r>
        <w:r>
          <w:t>4</w:t>
        </w:r>
        <w:r>
          <w:fldChar w:fldCharType="end"/>
        </w:r>
      </w:hyperlink>
    </w:p>
    <w:p>
      <w:pPr>
        <w:pStyle w:val="TOC2"/>
        <w:tabs>
          <w:tab w:val="right" w:leader="dot" w:pos="8306"/>
        </w:tabs>
      </w:pPr>
      <w:hyperlink w:anchor="_Toc962" w:history="1">
        <w:r>
          <w:rPr>
            <w:rFonts w:ascii="仿宋" w:eastAsia="仿宋" w:hAnsi="仿宋" w:cs="仿宋" w:hint="eastAsia"/>
            <w:lang w:eastAsia="zh-CN"/>
          </w:rPr>
          <w:t>(一)、绩效评估指标</w:t>
        </w:r>
        <w:r>
          <w:tab/>
        </w:r>
        <w:r>
          <w:fldChar w:fldCharType="begin"/>
        </w:r>
        <w:r>
          <w:instrText xml:space="preserve"> PAGEREF _Toc962 \h </w:instrText>
        </w:r>
        <w:r>
          <w:fldChar w:fldCharType="separate"/>
        </w:r>
        <w:r>
          <w:t>4</w:t>
        </w:r>
        <w:r>
          <w:fldChar w:fldCharType="end"/>
        </w:r>
      </w:hyperlink>
    </w:p>
    <w:p>
      <w:pPr>
        <w:pStyle w:val="TOC2"/>
        <w:tabs>
          <w:tab w:val="right" w:leader="dot" w:pos="8306"/>
        </w:tabs>
      </w:pPr>
      <w:hyperlink w:anchor="_Toc18712" w:history="1">
        <w:r>
          <w:rPr>
            <w:rFonts w:ascii="仿宋" w:eastAsia="仿宋" w:hAnsi="仿宋" w:cs="仿宋" w:hint="eastAsia"/>
            <w:lang w:eastAsia="zh-CN"/>
          </w:rPr>
          <w:t>(二)、绩效评估方法</w:t>
        </w:r>
        <w:r>
          <w:tab/>
        </w:r>
        <w:r>
          <w:fldChar w:fldCharType="begin"/>
        </w:r>
        <w:r>
          <w:instrText xml:space="preserve"> PAGEREF _Toc18712 \h </w:instrText>
        </w:r>
        <w:r>
          <w:fldChar w:fldCharType="separate"/>
        </w:r>
        <w:r>
          <w:t>6</w:t>
        </w:r>
        <w:r>
          <w:fldChar w:fldCharType="end"/>
        </w:r>
      </w:hyperlink>
    </w:p>
    <w:p>
      <w:pPr>
        <w:pStyle w:val="TOC2"/>
        <w:tabs>
          <w:tab w:val="right" w:leader="dot" w:pos="8306"/>
        </w:tabs>
      </w:pPr>
      <w:hyperlink w:anchor="_Toc537" w:history="1">
        <w:r>
          <w:rPr>
            <w:rFonts w:ascii="仿宋" w:eastAsia="仿宋" w:hAnsi="仿宋" w:cs="仿宋" w:hint="eastAsia"/>
            <w:lang w:eastAsia="zh-CN"/>
          </w:rPr>
          <w:t>(三)、绩效评估周期</w:t>
        </w:r>
        <w:r>
          <w:tab/>
        </w:r>
        <w:r>
          <w:fldChar w:fldCharType="begin"/>
        </w:r>
        <w:r>
          <w:instrText xml:space="preserve"> PAGEREF _Toc537 \h </w:instrText>
        </w:r>
        <w:r>
          <w:fldChar w:fldCharType="separate"/>
        </w:r>
        <w:r>
          <w:t>7</w:t>
        </w:r>
        <w:r>
          <w:fldChar w:fldCharType="end"/>
        </w:r>
      </w:hyperlink>
    </w:p>
    <w:p>
      <w:pPr>
        <w:pStyle w:val="TOC1"/>
        <w:tabs>
          <w:tab w:val="right" w:leader="dot" w:pos="8306"/>
        </w:tabs>
      </w:pPr>
      <w:hyperlink w:anchor="_Toc30840" w:history="1">
        <w:r>
          <w:rPr>
            <w:rFonts w:ascii="仿宋" w:eastAsia="仿宋" w:hAnsi="仿宋" w:cs="仿宋" w:hint="eastAsia"/>
            <w:lang w:eastAsia="zh-CN"/>
          </w:rPr>
          <w:t>三、保健会所项目文档管理</w:t>
        </w:r>
        <w:r>
          <w:tab/>
        </w:r>
        <w:r>
          <w:fldChar w:fldCharType="begin"/>
        </w:r>
        <w:r>
          <w:instrText xml:space="preserve"> PAGEREF _Toc30840 \h </w:instrText>
        </w:r>
        <w:r>
          <w:fldChar w:fldCharType="separate"/>
        </w:r>
        <w:r>
          <w:t>8</w:t>
        </w:r>
        <w:r>
          <w:fldChar w:fldCharType="end"/>
        </w:r>
      </w:hyperlink>
    </w:p>
    <w:p>
      <w:pPr>
        <w:pStyle w:val="TOC2"/>
        <w:tabs>
          <w:tab w:val="right" w:leader="dot" w:pos="8306"/>
        </w:tabs>
      </w:pPr>
      <w:hyperlink w:anchor="_Toc15330" w:history="1">
        <w:r>
          <w:rPr>
            <w:rFonts w:ascii="仿宋" w:eastAsia="仿宋" w:hAnsi="仿宋" w:cs="仿宋" w:hint="eastAsia"/>
            <w:lang w:eastAsia="zh-CN"/>
          </w:rPr>
          <w:t>(一)、文档编制与审查</w:t>
        </w:r>
        <w:r>
          <w:tab/>
        </w:r>
        <w:r>
          <w:fldChar w:fldCharType="begin"/>
        </w:r>
        <w:r>
          <w:instrText xml:space="preserve"> PAGEREF _Toc15330 \h </w:instrText>
        </w:r>
        <w:r>
          <w:fldChar w:fldCharType="separate"/>
        </w:r>
        <w:r>
          <w:t>8</w:t>
        </w:r>
        <w:r>
          <w:fldChar w:fldCharType="end"/>
        </w:r>
      </w:hyperlink>
    </w:p>
    <w:p>
      <w:pPr>
        <w:pStyle w:val="TOC2"/>
        <w:tabs>
          <w:tab w:val="right" w:leader="dot" w:pos="8306"/>
        </w:tabs>
      </w:pPr>
      <w:hyperlink w:anchor="_Toc7679" w:history="1">
        <w:r>
          <w:rPr>
            <w:rFonts w:ascii="仿宋" w:eastAsia="仿宋" w:hAnsi="仿宋" w:cs="仿宋" w:hint="eastAsia"/>
            <w:lang w:eastAsia="zh-CN"/>
          </w:rPr>
          <w:t>(二)、文档发布与分发</w:t>
        </w:r>
        <w:r>
          <w:tab/>
        </w:r>
        <w:r>
          <w:fldChar w:fldCharType="begin"/>
        </w:r>
        <w:r>
          <w:instrText xml:space="preserve"> PAGEREF _Toc7679 \h </w:instrText>
        </w:r>
        <w:r>
          <w:fldChar w:fldCharType="separate"/>
        </w:r>
        <w:r>
          <w:t>9</w:t>
        </w:r>
        <w:r>
          <w:fldChar w:fldCharType="end"/>
        </w:r>
      </w:hyperlink>
    </w:p>
    <w:p>
      <w:pPr>
        <w:pStyle w:val="TOC2"/>
        <w:tabs>
          <w:tab w:val="right" w:leader="dot" w:pos="8306"/>
        </w:tabs>
      </w:pPr>
      <w:hyperlink w:anchor="_Toc21194" w:history="1">
        <w:r>
          <w:rPr>
            <w:rFonts w:ascii="仿宋" w:eastAsia="仿宋" w:hAnsi="仿宋" w:cs="仿宋" w:hint="eastAsia"/>
            <w:lang w:eastAsia="zh-CN"/>
          </w:rPr>
          <w:t>(三)、文档存档与归档</w:t>
        </w:r>
        <w:r>
          <w:tab/>
        </w:r>
        <w:r>
          <w:fldChar w:fldCharType="begin"/>
        </w:r>
        <w:r>
          <w:instrText xml:space="preserve"> PAGEREF _Toc21194 \h </w:instrText>
        </w:r>
        <w:r>
          <w:fldChar w:fldCharType="separate"/>
        </w:r>
        <w:r>
          <w:t>10</w:t>
        </w:r>
        <w:r>
          <w:fldChar w:fldCharType="end"/>
        </w:r>
      </w:hyperlink>
    </w:p>
    <w:p>
      <w:pPr>
        <w:pStyle w:val="TOC1"/>
        <w:tabs>
          <w:tab w:val="right" w:leader="dot" w:pos="8306"/>
        </w:tabs>
      </w:pPr>
      <w:hyperlink w:anchor="_Toc17014" w:history="1">
        <w:r>
          <w:rPr>
            <w:rFonts w:ascii="仿宋" w:eastAsia="仿宋" w:hAnsi="仿宋" w:cs="仿宋" w:hint="eastAsia"/>
            <w:lang w:eastAsia="zh-CN"/>
          </w:rPr>
          <w:t>四、保健会所项目概论</w:t>
        </w:r>
        <w:r>
          <w:tab/>
        </w:r>
        <w:r>
          <w:fldChar w:fldCharType="begin"/>
        </w:r>
        <w:r>
          <w:instrText xml:space="preserve"> PAGEREF _Toc17014 \h </w:instrText>
        </w:r>
        <w:r>
          <w:fldChar w:fldCharType="separate"/>
        </w:r>
        <w:r>
          <w:t>11</w:t>
        </w:r>
        <w:r>
          <w:fldChar w:fldCharType="end"/>
        </w:r>
      </w:hyperlink>
    </w:p>
    <w:p>
      <w:pPr>
        <w:pStyle w:val="TOC2"/>
        <w:tabs>
          <w:tab w:val="right" w:leader="dot" w:pos="8306"/>
        </w:tabs>
      </w:pPr>
      <w:hyperlink w:anchor="_Toc11004" w:history="1">
        <w:r>
          <w:rPr>
            <w:rFonts w:ascii="仿宋" w:eastAsia="仿宋" w:hAnsi="仿宋" w:cs="仿宋" w:hint="eastAsia"/>
            <w:lang w:eastAsia="zh-CN"/>
          </w:rPr>
          <w:t>(一)、保健会所项目概况</w:t>
        </w:r>
        <w:r>
          <w:tab/>
        </w:r>
        <w:r>
          <w:fldChar w:fldCharType="begin"/>
        </w:r>
        <w:r>
          <w:instrText xml:space="preserve"> PAGEREF _Toc11004 \h </w:instrText>
        </w:r>
        <w:r>
          <w:fldChar w:fldCharType="separate"/>
        </w:r>
        <w:r>
          <w:t>11</w:t>
        </w:r>
        <w:r>
          <w:fldChar w:fldCharType="end"/>
        </w:r>
      </w:hyperlink>
    </w:p>
    <w:p>
      <w:pPr>
        <w:pStyle w:val="TOC2"/>
        <w:tabs>
          <w:tab w:val="right" w:leader="dot" w:pos="8306"/>
        </w:tabs>
      </w:pPr>
      <w:hyperlink w:anchor="_Toc26044" w:history="1">
        <w:r>
          <w:rPr>
            <w:rFonts w:ascii="仿宋" w:eastAsia="仿宋" w:hAnsi="仿宋" w:cs="仿宋" w:hint="eastAsia"/>
            <w:lang w:eastAsia="zh-CN"/>
          </w:rPr>
          <w:t>(二)、保健会所项目目标</w:t>
        </w:r>
        <w:r>
          <w:tab/>
        </w:r>
        <w:r>
          <w:fldChar w:fldCharType="begin"/>
        </w:r>
        <w:r>
          <w:instrText xml:space="preserve"> PAGEREF _Toc26044 \h </w:instrText>
        </w:r>
        <w:r>
          <w:fldChar w:fldCharType="separate"/>
        </w:r>
        <w:r>
          <w:t>13</w:t>
        </w:r>
        <w:r>
          <w:fldChar w:fldCharType="end"/>
        </w:r>
      </w:hyperlink>
    </w:p>
    <w:p>
      <w:pPr>
        <w:pStyle w:val="TOC2"/>
        <w:tabs>
          <w:tab w:val="right" w:leader="dot" w:pos="8306"/>
        </w:tabs>
      </w:pPr>
      <w:hyperlink w:anchor="_Toc18357" w:history="1">
        <w:r>
          <w:rPr>
            <w:rFonts w:ascii="仿宋" w:eastAsia="仿宋" w:hAnsi="仿宋" w:cs="仿宋" w:hint="eastAsia"/>
            <w:lang w:eastAsia="zh-CN"/>
          </w:rPr>
          <w:t>(三)、保健会所项目提出的理由</w:t>
        </w:r>
        <w:r>
          <w:tab/>
        </w:r>
        <w:r>
          <w:fldChar w:fldCharType="begin"/>
        </w:r>
        <w:r>
          <w:instrText xml:space="preserve"> PAGEREF _Toc18357 \h </w:instrText>
        </w:r>
        <w:r>
          <w:fldChar w:fldCharType="separate"/>
        </w:r>
        <w:r>
          <w:t>14</w:t>
        </w:r>
        <w:r>
          <w:fldChar w:fldCharType="end"/>
        </w:r>
      </w:hyperlink>
    </w:p>
    <w:p>
      <w:pPr>
        <w:pStyle w:val="TOC2"/>
        <w:tabs>
          <w:tab w:val="right" w:leader="dot" w:pos="8306"/>
        </w:tabs>
      </w:pPr>
      <w:hyperlink w:anchor="_Toc23948" w:history="1">
        <w:r>
          <w:rPr>
            <w:rFonts w:ascii="仿宋" w:eastAsia="仿宋" w:hAnsi="仿宋" w:cs="仿宋" w:hint="eastAsia"/>
            <w:lang w:eastAsia="zh-CN"/>
          </w:rPr>
          <w:t>(四)、保健会所项目意义</w:t>
        </w:r>
        <w:r>
          <w:tab/>
        </w:r>
        <w:r>
          <w:fldChar w:fldCharType="begin"/>
        </w:r>
        <w:r>
          <w:instrText xml:space="preserve"> PAGEREF _Toc23948 \h </w:instrText>
        </w:r>
        <w:r>
          <w:fldChar w:fldCharType="separate"/>
        </w:r>
        <w:r>
          <w:t>16</w:t>
        </w:r>
        <w:r>
          <w:fldChar w:fldCharType="end"/>
        </w:r>
      </w:hyperlink>
    </w:p>
    <w:p>
      <w:pPr>
        <w:pStyle w:val="TOC2"/>
        <w:tabs>
          <w:tab w:val="right" w:leader="dot" w:pos="8306"/>
        </w:tabs>
      </w:pPr>
      <w:hyperlink w:anchor="_Toc20849" w:history="1">
        <w:r>
          <w:rPr>
            <w:rFonts w:ascii="仿宋" w:eastAsia="仿宋" w:hAnsi="仿宋" w:cs="仿宋" w:hint="eastAsia"/>
            <w:lang w:eastAsia="zh-CN"/>
          </w:rPr>
          <w:t>(五)、保健会所项目背景</w:t>
        </w:r>
        <w:r>
          <w:tab/>
        </w:r>
        <w:r>
          <w:fldChar w:fldCharType="begin"/>
        </w:r>
        <w:r>
          <w:instrText xml:space="preserve"> PAGEREF _Toc20849 \h </w:instrText>
        </w:r>
        <w:r>
          <w:fldChar w:fldCharType="separate"/>
        </w:r>
        <w:r>
          <w:t>17</w:t>
        </w:r>
        <w:r>
          <w:fldChar w:fldCharType="end"/>
        </w:r>
      </w:hyperlink>
    </w:p>
    <w:p>
      <w:pPr>
        <w:pStyle w:val="TOC1"/>
        <w:tabs>
          <w:tab w:val="right" w:leader="dot" w:pos="8306"/>
        </w:tabs>
      </w:pPr>
      <w:hyperlink w:anchor="_Toc23415" w:history="1">
        <w:r>
          <w:rPr>
            <w:rFonts w:ascii="仿宋" w:eastAsia="仿宋" w:hAnsi="仿宋" w:cs="仿宋" w:hint="eastAsia"/>
            <w:lang w:eastAsia="zh-CN"/>
          </w:rPr>
          <w:t>五、保健会所项目选址可行性分析</w:t>
        </w:r>
        <w:r>
          <w:tab/>
        </w:r>
        <w:r>
          <w:fldChar w:fldCharType="begin"/>
        </w:r>
        <w:r>
          <w:instrText xml:space="preserve"> PAGEREF _Toc23415 \h </w:instrText>
        </w:r>
        <w:r>
          <w:fldChar w:fldCharType="separate"/>
        </w:r>
        <w:r>
          <w:t>17</w:t>
        </w:r>
        <w:r>
          <w:fldChar w:fldCharType="end"/>
        </w:r>
      </w:hyperlink>
    </w:p>
    <w:p>
      <w:pPr>
        <w:pStyle w:val="TOC2"/>
        <w:tabs>
          <w:tab w:val="right" w:leader="dot" w:pos="8306"/>
        </w:tabs>
      </w:pPr>
      <w:hyperlink w:anchor="_Toc14965" w:history="1">
        <w:r>
          <w:rPr>
            <w:rFonts w:ascii="仿宋" w:eastAsia="仿宋" w:hAnsi="仿宋" w:cs="仿宋" w:hint="eastAsia"/>
            <w:lang w:eastAsia="zh-CN"/>
          </w:rPr>
          <w:t>(一)、保健会所项目选址</w:t>
        </w:r>
        <w:r>
          <w:tab/>
        </w:r>
        <w:r>
          <w:fldChar w:fldCharType="begin"/>
        </w:r>
        <w:r>
          <w:instrText xml:space="preserve"> PAGEREF _Toc14965 \h </w:instrText>
        </w:r>
        <w:r>
          <w:fldChar w:fldCharType="separate"/>
        </w:r>
        <w:r>
          <w:t>17</w:t>
        </w:r>
        <w:r>
          <w:fldChar w:fldCharType="end"/>
        </w:r>
      </w:hyperlink>
    </w:p>
    <w:p>
      <w:pPr>
        <w:pStyle w:val="TOC2"/>
        <w:tabs>
          <w:tab w:val="right" w:leader="dot" w:pos="8306"/>
        </w:tabs>
      </w:pPr>
      <w:hyperlink w:anchor="_Toc23486" w:history="1">
        <w:r>
          <w:rPr>
            <w:rFonts w:ascii="仿宋" w:eastAsia="仿宋" w:hAnsi="仿宋" w:cs="仿宋" w:hint="eastAsia"/>
            <w:lang w:eastAsia="zh-CN"/>
          </w:rPr>
          <w:t>(二)、用地控制指标</w:t>
        </w:r>
        <w:r>
          <w:tab/>
        </w:r>
        <w:r>
          <w:fldChar w:fldCharType="begin"/>
        </w:r>
        <w:r>
          <w:instrText xml:space="preserve"> PAGEREF _Toc23486 \h </w:instrText>
        </w:r>
        <w:r>
          <w:fldChar w:fldCharType="separate"/>
        </w:r>
        <w:r>
          <w:t>18</w:t>
        </w:r>
        <w:r>
          <w:fldChar w:fldCharType="end"/>
        </w:r>
      </w:hyperlink>
    </w:p>
    <w:p>
      <w:pPr>
        <w:pStyle w:val="TOC2"/>
        <w:tabs>
          <w:tab w:val="right" w:leader="dot" w:pos="8306"/>
        </w:tabs>
      </w:pPr>
      <w:hyperlink w:anchor="_Toc23752" w:history="1">
        <w:r>
          <w:rPr>
            <w:rFonts w:ascii="仿宋" w:eastAsia="仿宋" w:hAnsi="仿宋" w:cs="仿宋" w:hint="eastAsia"/>
            <w:lang w:eastAsia="zh-CN"/>
          </w:rPr>
          <w:t>(三)、节约用地措施</w:t>
        </w:r>
        <w:r>
          <w:tab/>
        </w:r>
        <w:r>
          <w:fldChar w:fldCharType="begin"/>
        </w:r>
        <w:r>
          <w:instrText xml:space="preserve"> PAGEREF _Toc23752 \h </w:instrText>
        </w:r>
        <w:r>
          <w:fldChar w:fldCharType="separate"/>
        </w:r>
        <w:r>
          <w:t>19</w:t>
        </w:r>
        <w:r>
          <w:fldChar w:fldCharType="end"/>
        </w:r>
      </w:hyperlink>
    </w:p>
    <w:p>
      <w:pPr>
        <w:pStyle w:val="TOC2"/>
        <w:tabs>
          <w:tab w:val="right" w:leader="dot" w:pos="8306"/>
        </w:tabs>
      </w:pPr>
      <w:hyperlink w:anchor="_Toc3055" w:history="1">
        <w:r>
          <w:rPr>
            <w:rFonts w:ascii="仿宋" w:eastAsia="仿宋" w:hAnsi="仿宋" w:cs="仿宋" w:hint="eastAsia"/>
            <w:lang w:eastAsia="zh-CN"/>
          </w:rPr>
          <w:t>(四)、总图布置方案</w:t>
        </w:r>
        <w:r>
          <w:tab/>
        </w:r>
        <w:r>
          <w:fldChar w:fldCharType="begin"/>
        </w:r>
        <w:r>
          <w:instrText xml:space="preserve"> PAGEREF _Toc3055 \h </w:instrText>
        </w:r>
        <w:r>
          <w:fldChar w:fldCharType="separate"/>
        </w:r>
        <w:r>
          <w:t>21</w:t>
        </w:r>
        <w:r>
          <w:fldChar w:fldCharType="end"/>
        </w:r>
      </w:hyperlink>
    </w:p>
    <w:p>
      <w:pPr>
        <w:pStyle w:val="TOC2"/>
        <w:tabs>
          <w:tab w:val="right" w:leader="dot" w:pos="8306"/>
        </w:tabs>
      </w:pPr>
      <w:hyperlink w:anchor="_Toc1239" w:history="1">
        <w:r>
          <w:rPr>
            <w:rFonts w:ascii="仿宋" w:eastAsia="仿宋" w:hAnsi="仿宋" w:cs="仿宋" w:hint="eastAsia"/>
            <w:lang w:eastAsia="zh-CN"/>
          </w:rPr>
          <w:t>(五)、选址综合评价</w:t>
        </w:r>
        <w:r>
          <w:tab/>
        </w:r>
        <w:r>
          <w:fldChar w:fldCharType="begin"/>
        </w:r>
        <w:r>
          <w:instrText xml:space="preserve"> PAGEREF _Toc1239 \h </w:instrText>
        </w:r>
        <w:r>
          <w:fldChar w:fldCharType="separate"/>
        </w:r>
        <w:r>
          <w:t>22</w:t>
        </w:r>
        <w:r>
          <w:fldChar w:fldCharType="end"/>
        </w:r>
      </w:hyperlink>
    </w:p>
    <w:p>
      <w:pPr>
        <w:pStyle w:val="TOC1"/>
        <w:tabs>
          <w:tab w:val="right" w:leader="dot" w:pos="8306"/>
        </w:tabs>
      </w:pPr>
      <w:hyperlink w:anchor="_Toc28530" w:history="1">
        <w:r>
          <w:rPr>
            <w:rFonts w:ascii="仿宋" w:eastAsia="仿宋" w:hAnsi="仿宋" w:cs="仿宋" w:hint="eastAsia"/>
            <w:lang w:eastAsia="zh-CN"/>
          </w:rPr>
          <w:t>六、工艺说明</w:t>
        </w:r>
        <w:r>
          <w:tab/>
        </w:r>
        <w:r>
          <w:fldChar w:fldCharType="begin"/>
        </w:r>
        <w:r>
          <w:instrText xml:space="preserve"> PAGEREF _Toc28530 \h </w:instrText>
        </w:r>
        <w:r>
          <w:fldChar w:fldCharType="separate"/>
        </w:r>
        <w:r>
          <w:t>23</w:t>
        </w:r>
        <w:r>
          <w:fldChar w:fldCharType="end"/>
        </w:r>
      </w:hyperlink>
    </w:p>
    <w:p>
      <w:pPr>
        <w:pStyle w:val="TOC2"/>
        <w:tabs>
          <w:tab w:val="right" w:leader="dot" w:pos="8306"/>
        </w:tabs>
      </w:pPr>
      <w:hyperlink w:anchor="_Toc13914" w:history="1">
        <w:r>
          <w:rPr>
            <w:rFonts w:ascii="仿宋" w:eastAsia="仿宋" w:hAnsi="仿宋" w:cs="仿宋" w:hint="eastAsia"/>
            <w:lang w:eastAsia="zh-CN"/>
          </w:rPr>
          <w:t>(一)、技术管理特点</w:t>
        </w:r>
        <w:r>
          <w:tab/>
        </w:r>
        <w:r>
          <w:fldChar w:fldCharType="begin"/>
        </w:r>
        <w:r>
          <w:instrText xml:space="preserve"> PAGEREF _Toc13914 \h </w:instrText>
        </w:r>
        <w:r>
          <w:fldChar w:fldCharType="separate"/>
        </w:r>
        <w:r>
          <w:t>23</w:t>
        </w:r>
        <w:r>
          <w:fldChar w:fldCharType="end"/>
        </w:r>
      </w:hyperlink>
    </w:p>
    <w:p>
      <w:pPr>
        <w:pStyle w:val="TOC2"/>
        <w:tabs>
          <w:tab w:val="right" w:leader="dot" w:pos="8306"/>
        </w:tabs>
      </w:pPr>
      <w:hyperlink w:anchor="_Toc31077" w:history="1">
        <w:r>
          <w:rPr>
            <w:rFonts w:ascii="仿宋" w:eastAsia="仿宋" w:hAnsi="仿宋" w:cs="仿宋" w:hint="eastAsia"/>
            <w:lang w:eastAsia="zh-CN"/>
          </w:rPr>
          <w:t>(二)、保健会所项目工艺技术设计方案</w:t>
        </w:r>
        <w:r>
          <w:tab/>
        </w:r>
        <w:r>
          <w:fldChar w:fldCharType="begin"/>
        </w:r>
        <w:r>
          <w:instrText xml:space="preserve"> PAGEREF _Toc31077 \h </w:instrText>
        </w:r>
        <w:r>
          <w:fldChar w:fldCharType="separate"/>
        </w:r>
        <w:r>
          <w:t>24</w:t>
        </w:r>
        <w:r>
          <w:fldChar w:fldCharType="end"/>
        </w:r>
      </w:hyperlink>
    </w:p>
    <w:p>
      <w:pPr>
        <w:pStyle w:val="TOC2"/>
        <w:tabs>
          <w:tab w:val="right" w:leader="dot" w:pos="8306"/>
        </w:tabs>
      </w:pPr>
      <w:hyperlink w:anchor="_Toc9521" w:history="1">
        <w:r>
          <w:rPr>
            <w:rFonts w:ascii="仿宋" w:eastAsia="仿宋" w:hAnsi="仿宋" w:cs="仿宋" w:hint="eastAsia"/>
            <w:lang w:eastAsia="zh-CN"/>
          </w:rPr>
          <w:t>(三)、设备选型方案</w:t>
        </w:r>
        <w:r>
          <w:tab/>
        </w:r>
        <w:r>
          <w:fldChar w:fldCharType="begin"/>
        </w:r>
        <w:r>
          <w:instrText xml:space="preserve"> PAGEREF _Toc9521 \h </w:instrText>
        </w:r>
        <w:r>
          <w:fldChar w:fldCharType="separate"/>
        </w:r>
        <w:r>
          <w:t>25</w:t>
        </w:r>
        <w:r>
          <w:fldChar w:fldCharType="end"/>
        </w:r>
      </w:hyperlink>
    </w:p>
    <w:p>
      <w:pPr>
        <w:pStyle w:val="TOC1"/>
        <w:tabs>
          <w:tab w:val="right" w:leader="dot" w:pos="8306"/>
        </w:tabs>
      </w:pPr>
      <w:hyperlink w:anchor="_Toc20088" w:history="1">
        <w:r>
          <w:rPr>
            <w:rFonts w:ascii="仿宋" w:eastAsia="仿宋" w:hAnsi="仿宋" w:cs="仿宋" w:hint="eastAsia"/>
            <w:lang w:eastAsia="zh-CN"/>
          </w:rPr>
          <w:t>七、保健会所项目人力资源管理</w:t>
        </w:r>
        <w:r>
          <w:tab/>
        </w:r>
        <w:r>
          <w:fldChar w:fldCharType="begin"/>
        </w:r>
        <w:r>
          <w:instrText xml:space="preserve"> PAGEREF _Toc20088 \h </w:instrText>
        </w:r>
        <w:r>
          <w:fldChar w:fldCharType="separate"/>
        </w:r>
        <w:r>
          <w:t>26</w:t>
        </w:r>
        <w:r>
          <w:fldChar w:fldCharType="end"/>
        </w:r>
      </w:hyperlink>
    </w:p>
    <w:p>
      <w:pPr>
        <w:pStyle w:val="TOC2"/>
        <w:tabs>
          <w:tab w:val="right" w:leader="dot" w:pos="8306"/>
        </w:tabs>
      </w:pPr>
      <w:hyperlink w:anchor="_Toc27214" w:history="1">
        <w:r>
          <w:rPr>
            <w:rFonts w:ascii="仿宋" w:eastAsia="仿宋" w:hAnsi="仿宋" w:cs="仿宋" w:hint="eastAsia"/>
            <w:lang w:eastAsia="zh-CN"/>
          </w:rPr>
          <w:t>(一)、建立健全的预算管理制度</w:t>
        </w:r>
        <w:r>
          <w:tab/>
        </w:r>
        <w:r>
          <w:fldChar w:fldCharType="begin"/>
        </w:r>
        <w:r>
          <w:instrText xml:space="preserve"> PAGEREF _Toc27214 \h </w:instrText>
        </w:r>
        <w:r>
          <w:fldChar w:fldCharType="separate"/>
        </w:r>
        <w:r>
          <w:t>26</w:t>
        </w:r>
        <w:r>
          <w:fldChar w:fldCharType="end"/>
        </w:r>
      </w:hyperlink>
    </w:p>
    <w:p>
      <w:pPr>
        <w:pStyle w:val="TOC2"/>
        <w:tabs>
          <w:tab w:val="right" w:leader="dot" w:pos="8306"/>
        </w:tabs>
      </w:pPr>
      <w:hyperlink w:anchor="_Toc14006" w:history="1">
        <w:r>
          <w:rPr>
            <w:rFonts w:ascii="仿宋" w:eastAsia="仿宋" w:hAnsi="仿宋" w:cs="仿宋" w:hint="eastAsia"/>
            <w:lang w:eastAsia="zh-CN"/>
          </w:rPr>
          <w:t>(二)、加强资金流动监控</w:t>
        </w:r>
        <w:r>
          <w:tab/>
        </w:r>
        <w:r>
          <w:fldChar w:fldCharType="begin"/>
        </w:r>
        <w:r>
          <w:instrText xml:space="preserve"> PAGEREF _Toc14006 \h </w:instrText>
        </w:r>
        <w:r>
          <w:fldChar w:fldCharType="separate"/>
        </w:r>
        <w:r>
          <w:t>28</w:t>
        </w:r>
        <w:r>
          <w:fldChar w:fldCharType="end"/>
        </w:r>
      </w:hyperlink>
    </w:p>
    <w:p>
      <w:pPr>
        <w:pStyle w:val="TOC2"/>
        <w:tabs>
          <w:tab w:val="right" w:leader="dot" w:pos="8306"/>
        </w:tabs>
      </w:pPr>
      <w:hyperlink w:anchor="_Toc31989" w:history="1">
        <w:r>
          <w:rPr>
            <w:rFonts w:ascii="仿宋" w:eastAsia="仿宋" w:hAnsi="仿宋" w:cs="仿宋" w:hint="eastAsia"/>
            <w:lang w:eastAsia="zh-CN"/>
          </w:rPr>
          <w:t>(三)、制定完善的风险控制机制</w:t>
        </w:r>
        <w:r>
          <w:tab/>
        </w:r>
        <w:r>
          <w:fldChar w:fldCharType="begin"/>
        </w:r>
        <w:r>
          <w:instrText xml:space="preserve"> PAGEREF _Toc31989 \h </w:instrText>
        </w:r>
        <w:r>
          <w:fldChar w:fldCharType="separate"/>
        </w:r>
        <w:r>
          <w:t>29</w:t>
        </w:r>
        <w:r>
          <w:fldChar w:fldCharType="end"/>
        </w:r>
      </w:hyperlink>
    </w:p>
    <w:p>
      <w:pPr>
        <w:pStyle w:val="TOC2"/>
        <w:tabs>
          <w:tab w:val="right" w:leader="dot" w:pos="8306"/>
        </w:tabs>
      </w:pPr>
      <w:hyperlink w:anchor="_Toc17993" w:history="1">
        <w:r>
          <w:rPr>
            <w:rFonts w:ascii="仿宋" w:eastAsia="仿宋" w:hAnsi="仿宋" w:cs="仿宋" w:hint="eastAsia"/>
            <w:lang w:eastAsia="zh-CN"/>
          </w:rPr>
          <w:t>(四)、优化成本管理</w:t>
        </w:r>
        <w:r>
          <w:tab/>
        </w:r>
        <w:r>
          <w:fldChar w:fldCharType="begin"/>
        </w:r>
        <w:r>
          <w:instrText xml:space="preserve"> PAGEREF _Toc17993 \h </w:instrText>
        </w:r>
        <w:r>
          <w:fldChar w:fldCharType="separate"/>
        </w:r>
        <w:r>
          <w:t>30</w:t>
        </w:r>
        <w:r>
          <w:fldChar w:fldCharType="end"/>
        </w:r>
      </w:hyperlink>
    </w:p>
    <w:p>
      <w:pPr>
        <w:pStyle w:val="TOC1"/>
        <w:tabs>
          <w:tab w:val="right" w:leader="dot" w:pos="8306"/>
        </w:tabs>
      </w:pPr>
      <w:hyperlink w:anchor="_Toc31432" w:history="1">
        <w:r>
          <w:rPr>
            <w:rFonts w:ascii="仿宋" w:eastAsia="仿宋" w:hAnsi="仿宋" w:cs="仿宋" w:hint="eastAsia"/>
            <w:lang w:eastAsia="zh-CN"/>
          </w:rPr>
          <w:t>八、保健会所项目创新与研发</w:t>
        </w:r>
        <w:r>
          <w:tab/>
        </w:r>
        <w:r>
          <w:fldChar w:fldCharType="begin"/>
        </w:r>
        <w:r>
          <w:instrText xml:space="preserve"> PAGEREF _Toc31432 \h </w:instrText>
        </w:r>
        <w:r>
          <w:fldChar w:fldCharType="separate"/>
        </w:r>
        <w:r>
          <w:t>32</w:t>
        </w:r>
        <w:r>
          <w:fldChar w:fldCharType="end"/>
        </w:r>
      </w:hyperlink>
    </w:p>
    <w:p>
      <w:pPr>
        <w:pStyle w:val="TOC2"/>
        <w:tabs>
          <w:tab w:val="right" w:leader="dot" w:pos="8306"/>
        </w:tabs>
      </w:pPr>
      <w:hyperlink w:anchor="_Toc15815" w:history="1">
        <w:r>
          <w:rPr>
            <w:rFonts w:ascii="仿宋" w:eastAsia="仿宋" w:hAnsi="仿宋" w:cs="仿宋" w:hint="eastAsia"/>
            <w:lang w:eastAsia="zh-CN"/>
          </w:rPr>
          <w:t>(一)、创新策略与方向</w:t>
        </w:r>
        <w:r>
          <w:tab/>
        </w:r>
        <w:r>
          <w:fldChar w:fldCharType="begin"/>
        </w:r>
        <w:r>
          <w:instrText xml:space="preserve"> PAGEREF _Toc15815 \h </w:instrText>
        </w:r>
        <w:r>
          <w:fldChar w:fldCharType="separate"/>
        </w:r>
        <w:r>
          <w:t>32</w:t>
        </w:r>
        <w:r>
          <w:fldChar w:fldCharType="end"/>
        </w:r>
      </w:hyperlink>
    </w:p>
    <w:p>
      <w:pPr>
        <w:pStyle w:val="TOC2"/>
        <w:tabs>
          <w:tab w:val="right" w:leader="dot" w:pos="8306"/>
        </w:tabs>
      </w:pPr>
      <w:hyperlink w:anchor="_Toc23941" w:history="1">
        <w:r>
          <w:rPr>
            <w:rFonts w:ascii="仿宋" w:eastAsia="仿宋" w:hAnsi="仿宋" w:cs="仿宋" w:hint="eastAsia"/>
            <w:lang w:eastAsia="zh-CN"/>
          </w:rPr>
          <w:t>(二)、研发规划与投入</w:t>
        </w:r>
        <w:r>
          <w:tab/>
        </w:r>
        <w:r>
          <w:fldChar w:fldCharType="begin"/>
        </w:r>
        <w:r>
          <w:instrText xml:space="preserve"> PAGEREF _Toc23941 \h </w:instrText>
        </w:r>
        <w:r>
          <w:fldChar w:fldCharType="separate"/>
        </w:r>
        <w:r>
          <w:t>33</w:t>
        </w:r>
        <w:r>
          <w:fldChar w:fldCharType="end"/>
        </w:r>
      </w:hyperlink>
    </w:p>
    <w:p>
      <w:pPr>
        <w:pStyle w:val="TOC1"/>
        <w:tabs>
          <w:tab w:val="right" w:leader="dot" w:pos="8306"/>
        </w:tabs>
      </w:pPr>
      <w:hyperlink w:anchor="_Toc25996" w:history="1">
        <w:r>
          <w:rPr>
            <w:rFonts w:ascii="仿宋" w:eastAsia="仿宋" w:hAnsi="仿宋" w:cs="仿宋" w:hint="eastAsia"/>
            <w:lang w:eastAsia="zh-CN"/>
          </w:rPr>
          <w:t>九、保健会所项目社会影响</w:t>
        </w:r>
        <w:r>
          <w:tab/>
        </w:r>
        <w:r>
          <w:fldChar w:fldCharType="begin"/>
        </w:r>
        <w:r>
          <w:instrText xml:space="preserve"> PAGEREF _Toc25996 \h </w:instrText>
        </w:r>
        <w:r>
          <w:fldChar w:fldCharType="separate"/>
        </w:r>
        <w:r>
          <w:t>35</w:t>
        </w:r>
        <w:r>
          <w:fldChar w:fldCharType="end"/>
        </w:r>
      </w:hyperlink>
    </w:p>
    <w:p>
      <w:pPr>
        <w:pStyle w:val="TOC2"/>
        <w:tabs>
          <w:tab w:val="right" w:leader="dot" w:pos="8306"/>
        </w:tabs>
      </w:pPr>
      <w:hyperlink w:anchor="_Toc29534" w:history="1">
        <w:r>
          <w:rPr>
            <w:rFonts w:ascii="仿宋" w:eastAsia="仿宋" w:hAnsi="仿宋" w:cs="仿宋" w:hint="eastAsia"/>
            <w:lang w:eastAsia="zh-CN"/>
          </w:rPr>
          <w:t>(一)、社会责任与义务</w:t>
        </w:r>
        <w:r>
          <w:tab/>
        </w:r>
        <w:r>
          <w:fldChar w:fldCharType="begin"/>
        </w:r>
        <w:r>
          <w:instrText xml:space="preserve"> PAGEREF _Toc29534 \h </w:instrText>
        </w:r>
        <w:r>
          <w:fldChar w:fldCharType="separate"/>
        </w:r>
        <w:r>
          <w:t>35</w:t>
        </w:r>
        <w:r>
          <w:fldChar w:fldCharType="end"/>
        </w:r>
      </w:hyperlink>
    </w:p>
    <w:p>
      <w:pPr>
        <w:pStyle w:val="TOC2"/>
        <w:tabs>
          <w:tab w:val="right" w:leader="dot" w:pos="8306"/>
        </w:tabs>
      </w:pPr>
      <w:hyperlink w:anchor="_Toc1317" w:history="1">
        <w:r>
          <w:rPr>
            <w:rFonts w:ascii="仿宋" w:eastAsia="仿宋" w:hAnsi="仿宋" w:cs="仿宋" w:hint="eastAsia"/>
            <w:lang w:eastAsia="zh-CN"/>
          </w:rPr>
          <w:t>(二)、社会参与与沟通</w:t>
        </w:r>
        <w:r>
          <w:tab/>
        </w:r>
        <w:r>
          <w:fldChar w:fldCharType="begin"/>
        </w:r>
        <w:r>
          <w:instrText xml:space="preserve"> PAGEREF _Toc1317 \h </w:instrText>
        </w:r>
        <w:r>
          <w:fldChar w:fldCharType="separate"/>
        </w:r>
        <w:r>
          <w:t>36</w:t>
        </w:r>
        <w:r>
          <w:fldChar w:fldCharType="end"/>
        </w:r>
      </w:hyperlink>
    </w:p>
    <w:p>
      <w:pPr>
        <w:pStyle w:val="TOC1"/>
        <w:tabs>
          <w:tab w:val="right" w:leader="dot" w:pos="8306"/>
        </w:tabs>
      </w:pPr>
      <w:hyperlink w:anchor="_Toc22345" w:history="1">
        <w:r>
          <w:rPr>
            <w:rFonts w:ascii="仿宋" w:eastAsia="仿宋" w:hAnsi="仿宋" w:cs="仿宋" w:hint="eastAsia"/>
            <w:lang w:eastAsia="zh-CN"/>
          </w:rPr>
          <w:t>十、保健会所项目投资规划</w:t>
        </w:r>
        <w:r>
          <w:tab/>
        </w:r>
        <w:r>
          <w:fldChar w:fldCharType="begin"/>
        </w:r>
        <w:r>
          <w:instrText xml:space="preserve"> PAGEREF _Toc22345 \h </w:instrText>
        </w:r>
        <w:r>
          <w:fldChar w:fldCharType="separate"/>
        </w:r>
        <w:r>
          <w:t>36</w:t>
        </w:r>
        <w:r>
          <w:fldChar w:fldCharType="end"/>
        </w:r>
      </w:hyperlink>
    </w:p>
    <w:p>
      <w:pPr>
        <w:pStyle w:val="TOC2"/>
        <w:tabs>
          <w:tab w:val="right" w:leader="dot" w:pos="8306"/>
        </w:tabs>
      </w:pPr>
      <w:hyperlink w:anchor="_Toc24287" w:history="1">
        <w:r>
          <w:rPr>
            <w:rFonts w:ascii="仿宋" w:eastAsia="仿宋" w:hAnsi="仿宋" w:cs="仿宋" w:hint="eastAsia"/>
            <w:lang w:eastAsia="zh-CN"/>
          </w:rPr>
          <w:t>(一)、保健会所项目总投资估算</w:t>
        </w:r>
        <w:r>
          <w:tab/>
        </w:r>
        <w:r>
          <w:fldChar w:fldCharType="begin"/>
        </w:r>
        <w:r>
          <w:instrText xml:space="preserve"> PAGEREF _Toc24287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84" w:history="1">
        <w:r>
          <w:rPr>
            <w:rFonts w:ascii="仿宋" w:eastAsia="仿宋" w:hAnsi="仿宋" w:cs="仿宋" w:hint="eastAsia"/>
            <w:lang w:eastAsia="zh-CN"/>
          </w:rPr>
          <w:t>(二)、资金筹措</w:t>
        </w:r>
        <w:r>
          <w:tab/>
        </w:r>
        <w:r>
          <w:fldChar w:fldCharType="begin"/>
        </w:r>
        <w:r>
          <w:instrText xml:space="preserve"> PAGEREF _Toc20684 \h </w:instrText>
        </w:r>
        <w:r>
          <w:fldChar w:fldCharType="separate"/>
        </w:r>
        <w:r>
          <w:t>38</w:t>
        </w:r>
        <w:r>
          <w:fldChar w:fldCharType="end"/>
        </w:r>
      </w:hyperlink>
    </w:p>
    <w:p>
      <w:pPr>
        <w:pStyle w:val="TOC1"/>
        <w:tabs>
          <w:tab w:val="right" w:leader="dot" w:pos="8306"/>
        </w:tabs>
      </w:pPr>
      <w:hyperlink w:anchor="_Toc6381" w:history="1">
        <w:r>
          <w:rPr>
            <w:rFonts w:ascii="仿宋" w:eastAsia="仿宋" w:hAnsi="仿宋" w:cs="仿宋" w:hint="eastAsia"/>
            <w:lang w:eastAsia="zh-CN"/>
          </w:rPr>
          <w:t>十一、保健会所项目计划安排</w:t>
        </w:r>
        <w:r>
          <w:tab/>
        </w:r>
        <w:r>
          <w:fldChar w:fldCharType="begin"/>
        </w:r>
        <w:r>
          <w:instrText xml:space="preserve"> PAGEREF _Toc6381 \h </w:instrText>
        </w:r>
        <w:r>
          <w:fldChar w:fldCharType="separate"/>
        </w:r>
        <w:r>
          <w:t>38</w:t>
        </w:r>
        <w:r>
          <w:fldChar w:fldCharType="end"/>
        </w:r>
      </w:hyperlink>
    </w:p>
    <w:p>
      <w:pPr>
        <w:pStyle w:val="TOC2"/>
        <w:tabs>
          <w:tab w:val="right" w:leader="dot" w:pos="8306"/>
        </w:tabs>
      </w:pPr>
      <w:hyperlink w:anchor="_Toc32512" w:history="1">
        <w:r>
          <w:rPr>
            <w:rFonts w:ascii="仿宋" w:eastAsia="仿宋" w:hAnsi="仿宋" w:cs="仿宋" w:hint="eastAsia"/>
            <w:lang w:eastAsia="zh-CN"/>
          </w:rPr>
          <w:t>(一)、建设周期</w:t>
        </w:r>
        <w:r>
          <w:tab/>
        </w:r>
        <w:r>
          <w:fldChar w:fldCharType="begin"/>
        </w:r>
        <w:r>
          <w:instrText xml:space="preserve"> PAGEREF _Toc32512 \h </w:instrText>
        </w:r>
        <w:r>
          <w:fldChar w:fldCharType="separate"/>
        </w:r>
        <w:r>
          <w:t>38</w:t>
        </w:r>
        <w:r>
          <w:fldChar w:fldCharType="end"/>
        </w:r>
      </w:hyperlink>
    </w:p>
    <w:p>
      <w:pPr>
        <w:pStyle w:val="TOC2"/>
        <w:tabs>
          <w:tab w:val="right" w:leader="dot" w:pos="8306"/>
        </w:tabs>
      </w:pPr>
      <w:hyperlink w:anchor="_Toc2259" w:history="1">
        <w:r>
          <w:rPr>
            <w:rFonts w:ascii="仿宋" w:eastAsia="仿宋" w:hAnsi="仿宋" w:cs="仿宋" w:hint="eastAsia"/>
            <w:lang w:eastAsia="zh-CN"/>
          </w:rPr>
          <w:t>(二)、建设进度</w:t>
        </w:r>
        <w:r>
          <w:tab/>
        </w:r>
        <w:r>
          <w:fldChar w:fldCharType="begin"/>
        </w:r>
        <w:r>
          <w:instrText xml:space="preserve"> PAGEREF _Toc2259 \h </w:instrText>
        </w:r>
        <w:r>
          <w:fldChar w:fldCharType="separate"/>
        </w:r>
        <w:r>
          <w:t>39</w:t>
        </w:r>
        <w:r>
          <w:fldChar w:fldCharType="end"/>
        </w:r>
      </w:hyperlink>
    </w:p>
    <w:p>
      <w:pPr>
        <w:pStyle w:val="TOC2"/>
        <w:tabs>
          <w:tab w:val="right" w:leader="dot" w:pos="8306"/>
        </w:tabs>
      </w:pPr>
      <w:hyperlink w:anchor="_Toc4328" w:history="1">
        <w:r>
          <w:rPr>
            <w:rFonts w:ascii="仿宋" w:eastAsia="仿宋" w:hAnsi="仿宋" w:cs="仿宋" w:hint="eastAsia"/>
            <w:lang w:eastAsia="zh-CN"/>
          </w:rPr>
          <w:t>(三)、进度安排注意事项</w:t>
        </w:r>
        <w:r>
          <w:tab/>
        </w:r>
        <w:r>
          <w:fldChar w:fldCharType="begin"/>
        </w:r>
        <w:r>
          <w:instrText xml:space="preserve"> PAGEREF _Toc4328 \h </w:instrText>
        </w:r>
        <w:r>
          <w:fldChar w:fldCharType="separate"/>
        </w:r>
        <w:r>
          <w:t>40</w:t>
        </w:r>
        <w:r>
          <w:fldChar w:fldCharType="end"/>
        </w:r>
      </w:hyperlink>
    </w:p>
    <w:p>
      <w:pPr>
        <w:pStyle w:val="TOC2"/>
        <w:tabs>
          <w:tab w:val="right" w:leader="dot" w:pos="8306"/>
        </w:tabs>
      </w:pPr>
      <w:hyperlink w:anchor="_Toc15082" w:history="1">
        <w:r>
          <w:rPr>
            <w:rFonts w:ascii="仿宋" w:eastAsia="仿宋" w:hAnsi="仿宋" w:cs="仿宋" w:hint="eastAsia"/>
            <w:lang w:eastAsia="zh-CN"/>
          </w:rPr>
          <w:t>(四)、人力资源配置</w:t>
        </w:r>
        <w:r>
          <w:tab/>
        </w:r>
        <w:r>
          <w:fldChar w:fldCharType="begin"/>
        </w:r>
        <w:r>
          <w:instrText xml:space="preserve"> PAGEREF _Toc15082 \h </w:instrText>
        </w:r>
        <w:r>
          <w:fldChar w:fldCharType="separate"/>
        </w:r>
        <w:r>
          <w:t>42</w:t>
        </w:r>
        <w:r>
          <w:fldChar w:fldCharType="end"/>
        </w:r>
      </w:hyperlink>
    </w:p>
    <w:p>
      <w:pPr>
        <w:pStyle w:val="TOC1"/>
        <w:tabs>
          <w:tab w:val="right" w:leader="dot" w:pos="8306"/>
        </w:tabs>
      </w:pPr>
      <w:hyperlink w:anchor="_Toc7507" w:history="1">
        <w:r>
          <w:rPr>
            <w:rFonts w:ascii="仿宋" w:eastAsia="仿宋" w:hAnsi="仿宋" w:cs="仿宋" w:hint="eastAsia"/>
            <w:lang w:eastAsia="zh-CN"/>
          </w:rPr>
          <w:t>十二、保健会所项目风险管理</w:t>
        </w:r>
        <w:r>
          <w:tab/>
        </w:r>
        <w:r>
          <w:fldChar w:fldCharType="begin"/>
        </w:r>
        <w:r>
          <w:instrText xml:space="preserve"> PAGEREF _Toc7507 \h </w:instrText>
        </w:r>
        <w:r>
          <w:fldChar w:fldCharType="separate"/>
        </w:r>
        <w:r>
          <w:t>43</w:t>
        </w:r>
        <w:r>
          <w:fldChar w:fldCharType="end"/>
        </w:r>
      </w:hyperlink>
    </w:p>
    <w:p>
      <w:pPr>
        <w:pStyle w:val="TOC2"/>
        <w:tabs>
          <w:tab w:val="right" w:leader="dot" w:pos="8306"/>
        </w:tabs>
      </w:pPr>
      <w:hyperlink w:anchor="_Toc7992" w:history="1">
        <w:r>
          <w:rPr>
            <w:rFonts w:ascii="仿宋" w:eastAsia="仿宋" w:hAnsi="仿宋" w:cs="仿宋" w:hint="eastAsia"/>
            <w:lang w:eastAsia="zh-CN"/>
          </w:rPr>
          <w:t>(一)、风险识别与评估</w:t>
        </w:r>
        <w:r>
          <w:tab/>
        </w:r>
        <w:r>
          <w:fldChar w:fldCharType="begin"/>
        </w:r>
        <w:r>
          <w:instrText xml:space="preserve"> PAGEREF _Toc7992 \h </w:instrText>
        </w:r>
        <w:r>
          <w:fldChar w:fldCharType="separate"/>
        </w:r>
        <w:r>
          <w:t>43</w:t>
        </w:r>
        <w:r>
          <w:fldChar w:fldCharType="end"/>
        </w:r>
      </w:hyperlink>
    </w:p>
    <w:p>
      <w:pPr>
        <w:pStyle w:val="TOC2"/>
        <w:tabs>
          <w:tab w:val="right" w:leader="dot" w:pos="8306"/>
        </w:tabs>
      </w:pPr>
      <w:hyperlink w:anchor="_Toc32472" w:history="1">
        <w:r>
          <w:rPr>
            <w:rFonts w:ascii="仿宋" w:eastAsia="仿宋" w:hAnsi="仿宋" w:cs="仿宋" w:hint="eastAsia"/>
            <w:lang w:eastAsia="zh-CN"/>
          </w:rPr>
          <w:t>(二)、风险应对策略</w:t>
        </w:r>
        <w:r>
          <w:tab/>
        </w:r>
        <w:r>
          <w:fldChar w:fldCharType="begin"/>
        </w:r>
        <w:r>
          <w:instrText xml:space="preserve"> PAGEREF _Toc32472 \h </w:instrText>
        </w:r>
        <w:r>
          <w:fldChar w:fldCharType="separate"/>
        </w:r>
        <w:r>
          <w:t>44</w:t>
        </w:r>
        <w:r>
          <w:fldChar w:fldCharType="end"/>
        </w:r>
      </w:hyperlink>
    </w:p>
    <w:p>
      <w:pPr>
        <w:pStyle w:val="TOC2"/>
        <w:tabs>
          <w:tab w:val="right" w:leader="dot" w:pos="8306"/>
        </w:tabs>
      </w:pPr>
      <w:hyperlink w:anchor="_Toc19966" w:history="1">
        <w:r>
          <w:rPr>
            <w:rFonts w:ascii="仿宋" w:eastAsia="仿宋" w:hAnsi="仿宋" w:cs="仿宋" w:hint="eastAsia"/>
            <w:lang w:eastAsia="zh-CN"/>
          </w:rPr>
          <w:t>(三)、风险监控与控制</w:t>
        </w:r>
        <w:r>
          <w:tab/>
        </w:r>
        <w:r>
          <w:fldChar w:fldCharType="begin"/>
        </w:r>
        <w:r>
          <w:instrText xml:space="preserve"> PAGEREF _Toc19966 \h </w:instrText>
        </w:r>
        <w:r>
          <w:fldChar w:fldCharType="separate"/>
        </w:r>
        <w:r>
          <w:t>46</w:t>
        </w:r>
        <w:r>
          <w:fldChar w:fldCharType="end"/>
        </w:r>
      </w:hyperlink>
    </w:p>
    <w:p>
      <w:pPr>
        <w:pStyle w:val="TOC1"/>
        <w:tabs>
          <w:tab w:val="right" w:leader="dot" w:pos="8306"/>
        </w:tabs>
      </w:pPr>
      <w:hyperlink w:anchor="_Toc31920" w:history="1">
        <w:r>
          <w:rPr>
            <w:rFonts w:ascii="仿宋" w:eastAsia="仿宋" w:hAnsi="仿宋" w:cs="仿宋" w:hint="eastAsia"/>
            <w:lang w:eastAsia="zh-CN"/>
          </w:rPr>
          <w:t>十三、风险识别与分类</w:t>
        </w:r>
        <w:r>
          <w:tab/>
        </w:r>
        <w:r>
          <w:fldChar w:fldCharType="begin"/>
        </w:r>
        <w:r>
          <w:instrText xml:space="preserve"> PAGEREF _Toc31920 \h </w:instrText>
        </w:r>
        <w:r>
          <w:fldChar w:fldCharType="separate"/>
        </w:r>
        <w:r>
          <w:t>47</w:t>
        </w:r>
        <w:r>
          <w:fldChar w:fldCharType="end"/>
        </w:r>
      </w:hyperlink>
    </w:p>
    <w:p>
      <w:pPr>
        <w:pStyle w:val="TOC2"/>
        <w:tabs>
          <w:tab w:val="right" w:leader="dot" w:pos="8306"/>
        </w:tabs>
      </w:pPr>
      <w:hyperlink w:anchor="_Toc10652" w:history="1">
        <w:r>
          <w:rPr>
            <w:rFonts w:ascii="仿宋" w:eastAsia="仿宋" w:hAnsi="仿宋" w:cs="仿宋" w:hint="eastAsia"/>
            <w:lang w:eastAsia="zh-CN"/>
          </w:rPr>
          <w:t>(一)、风险识别</w:t>
        </w:r>
        <w:r>
          <w:tab/>
        </w:r>
        <w:r>
          <w:fldChar w:fldCharType="begin"/>
        </w:r>
        <w:r>
          <w:instrText xml:space="preserve"> PAGEREF _Toc10652 \h </w:instrText>
        </w:r>
        <w:r>
          <w:fldChar w:fldCharType="separate"/>
        </w:r>
        <w:r>
          <w:t>47</w:t>
        </w:r>
        <w:r>
          <w:fldChar w:fldCharType="end"/>
        </w:r>
      </w:hyperlink>
    </w:p>
    <w:p>
      <w:pPr>
        <w:pStyle w:val="TOC2"/>
        <w:tabs>
          <w:tab w:val="right" w:leader="dot" w:pos="8306"/>
        </w:tabs>
      </w:pPr>
      <w:hyperlink w:anchor="_Toc3970" w:history="1">
        <w:r>
          <w:rPr>
            <w:rFonts w:ascii="仿宋" w:eastAsia="仿宋" w:hAnsi="仿宋" w:cs="仿宋" w:hint="eastAsia"/>
            <w:lang w:eastAsia="zh-CN"/>
          </w:rPr>
          <w:t>(二)、风险分类</w:t>
        </w:r>
        <w:r>
          <w:tab/>
        </w:r>
        <w:r>
          <w:fldChar w:fldCharType="begin"/>
        </w:r>
        <w:r>
          <w:instrText xml:space="preserve"> PAGEREF _Toc3970 \h </w:instrText>
        </w:r>
        <w:r>
          <w:fldChar w:fldCharType="separate"/>
        </w:r>
        <w:r>
          <w:t>48</w:t>
        </w:r>
        <w:r>
          <w:fldChar w:fldCharType="end"/>
        </w:r>
      </w:hyperlink>
    </w:p>
    <w:p>
      <w:pPr>
        <w:pStyle w:val="TOC1"/>
        <w:tabs>
          <w:tab w:val="right" w:leader="dot" w:pos="8306"/>
        </w:tabs>
      </w:pPr>
      <w:hyperlink w:anchor="_Toc4291" w:history="1">
        <w:r>
          <w:rPr>
            <w:rFonts w:ascii="仿宋" w:eastAsia="仿宋" w:hAnsi="仿宋" w:cs="仿宋" w:hint="eastAsia"/>
            <w:lang w:eastAsia="zh-CN"/>
          </w:rPr>
          <w:t>十四、保健会所项目治理与监督</w:t>
        </w:r>
        <w:r>
          <w:tab/>
        </w:r>
        <w:r>
          <w:fldChar w:fldCharType="begin"/>
        </w:r>
        <w:r>
          <w:instrText xml:space="preserve"> PAGEREF _Toc4291 \h </w:instrText>
        </w:r>
        <w:r>
          <w:fldChar w:fldCharType="separate"/>
        </w:r>
        <w:r>
          <w:t>50</w:t>
        </w:r>
        <w:r>
          <w:fldChar w:fldCharType="end"/>
        </w:r>
      </w:hyperlink>
    </w:p>
    <w:p>
      <w:pPr>
        <w:pStyle w:val="TOC2"/>
        <w:tabs>
          <w:tab w:val="right" w:leader="dot" w:pos="8306"/>
        </w:tabs>
      </w:pPr>
      <w:hyperlink w:anchor="_Toc18773" w:history="1">
        <w:r>
          <w:rPr>
            <w:rFonts w:ascii="仿宋" w:eastAsia="仿宋" w:hAnsi="仿宋" w:cs="仿宋" w:hint="eastAsia"/>
            <w:lang w:eastAsia="zh-CN"/>
          </w:rPr>
          <w:t>(一)、保健会所项目治理结构</w:t>
        </w:r>
        <w:r>
          <w:tab/>
        </w:r>
        <w:r>
          <w:fldChar w:fldCharType="begin"/>
        </w:r>
        <w:r>
          <w:instrText xml:space="preserve"> PAGEREF _Toc18773 \h </w:instrText>
        </w:r>
        <w:r>
          <w:fldChar w:fldCharType="separate"/>
        </w:r>
        <w:r>
          <w:t>50</w:t>
        </w:r>
        <w:r>
          <w:fldChar w:fldCharType="end"/>
        </w:r>
      </w:hyperlink>
    </w:p>
    <w:p>
      <w:pPr>
        <w:pStyle w:val="TOC2"/>
        <w:tabs>
          <w:tab w:val="right" w:leader="dot" w:pos="8306"/>
        </w:tabs>
      </w:pPr>
      <w:hyperlink w:anchor="_Toc11022" w:history="1">
        <w:r>
          <w:rPr>
            <w:rFonts w:ascii="仿宋" w:eastAsia="仿宋" w:hAnsi="仿宋" w:cs="仿宋" w:hint="eastAsia"/>
            <w:lang w:eastAsia="zh-CN"/>
          </w:rPr>
          <w:t>(二)、监督与审计</w:t>
        </w:r>
        <w:r>
          <w:tab/>
        </w:r>
        <w:r>
          <w:fldChar w:fldCharType="begin"/>
        </w:r>
        <w:r>
          <w:instrText xml:space="preserve"> PAGEREF _Toc11022 \h </w:instrText>
        </w:r>
        <w:r>
          <w:fldChar w:fldCharType="separate"/>
        </w:r>
        <w:r>
          <w:t>51</w:t>
        </w:r>
        <w:r>
          <w:fldChar w:fldCharType="end"/>
        </w:r>
      </w:hyperlink>
    </w:p>
    <w:p>
      <w:pPr>
        <w:pStyle w:val="TOC1"/>
        <w:tabs>
          <w:tab w:val="right" w:leader="dot" w:pos="8306"/>
        </w:tabs>
      </w:pPr>
      <w:hyperlink w:anchor="_Toc25156" w:history="1">
        <w:r>
          <w:rPr>
            <w:rFonts w:ascii="仿宋" w:eastAsia="仿宋" w:hAnsi="仿宋" w:cs="仿宋" w:hint="eastAsia"/>
            <w:lang w:eastAsia="zh-CN"/>
          </w:rPr>
          <w:t>十五、质量管理体系</w:t>
        </w:r>
        <w:r>
          <w:tab/>
        </w:r>
        <w:r>
          <w:fldChar w:fldCharType="begin"/>
        </w:r>
        <w:r>
          <w:instrText xml:space="preserve"> PAGEREF _Toc25156 \h </w:instrText>
        </w:r>
        <w:r>
          <w:fldChar w:fldCharType="separate"/>
        </w:r>
        <w:r>
          <w:t>52</w:t>
        </w:r>
        <w:r>
          <w:fldChar w:fldCharType="end"/>
        </w:r>
      </w:hyperlink>
    </w:p>
    <w:p>
      <w:pPr>
        <w:pStyle w:val="TOC2"/>
        <w:tabs>
          <w:tab w:val="right" w:leader="dot" w:pos="8306"/>
        </w:tabs>
      </w:pPr>
      <w:hyperlink w:anchor="_Toc27505" w:history="1">
        <w:r>
          <w:rPr>
            <w:rFonts w:ascii="仿宋" w:eastAsia="仿宋" w:hAnsi="仿宋" w:cs="仿宋" w:hint="eastAsia"/>
            <w:lang w:eastAsia="zh-CN"/>
          </w:rPr>
          <w:t>(一)、质量目标与方针</w:t>
        </w:r>
        <w:r>
          <w:tab/>
        </w:r>
        <w:r>
          <w:fldChar w:fldCharType="begin"/>
        </w:r>
        <w:r>
          <w:instrText xml:space="preserve"> PAGEREF _Toc27505 \h </w:instrText>
        </w:r>
        <w:r>
          <w:fldChar w:fldCharType="separate"/>
        </w:r>
        <w:r>
          <w:t>52</w:t>
        </w:r>
        <w:r>
          <w:fldChar w:fldCharType="end"/>
        </w:r>
      </w:hyperlink>
    </w:p>
    <w:p>
      <w:pPr>
        <w:pStyle w:val="TOC2"/>
        <w:tabs>
          <w:tab w:val="right" w:leader="dot" w:pos="8306"/>
        </w:tabs>
      </w:pPr>
      <w:hyperlink w:anchor="_Toc14251" w:history="1">
        <w:r>
          <w:rPr>
            <w:rFonts w:ascii="仿宋" w:eastAsia="仿宋" w:hAnsi="仿宋" w:cs="仿宋" w:hint="eastAsia"/>
            <w:lang w:eastAsia="zh-CN"/>
          </w:rPr>
          <w:t>(二)、质量管理责任</w:t>
        </w:r>
        <w:r>
          <w:tab/>
        </w:r>
        <w:r>
          <w:fldChar w:fldCharType="begin"/>
        </w:r>
        <w:r>
          <w:instrText xml:space="preserve"> PAGEREF _Toc14251 \h </w:instrText>
        </w:r>
        <w:r>
          <w:fldChar w:fldCharType="separate"/>
        </w:r>
        <w:r>
          <w:t>53</w:t>
        </w:r>
        <w:r>
          <w:fldChar w:fldCharType="end"/>
        </w:r>
      </w:hyperlink>
    </w:p>
    <w:p>
      <w:pPr>
        <w:pStyle w:val="TOC2"/>
        <w:tabs>
          <w:tab w:val="right" w:leader="dot" w:pos="8306"/>
        </w:tabs>
      </w:pPr>
      <w:hyperlink w:anchor="_Toc32552" w:history="1">
        <w:r>
          <w:rPr>
            <w:rFonts w:ascii="仿宋" w:eastAsia="仿宋" w:hAnsi="仿宋" w:cs="仿宋" w:hint="eastAsia"/>
            <w:lang w:eastAsia="zh-CN"/>
          </w:rPr>
          <w:t>(三)、质量管理体系文件</w:t>
        </w:r>
        <w:r>
          <w:tab/>
        </w:r>
        <w:r>
          <w:fldChar w:fldCharType="begin"/>
        </w:r>
        <w:r>
          <w:instrText xml:space="preserve"> PAGEREF _Toc32552 \h </w:instrText>
        </w:r>
        <w:r>
          <w:fldChar w:fldCharType="separate"/>
        </w:r>
        <w:r>
          <w:t>55</w:t>
        </w:r>
        <w:r>
          <w:fldChar w:fldCharType="end"/>
        </w:r>
      </w:hyperlink>
    </w:p>
    <w:p>
      <w:pPr>
        <w:pStyle w:val="TOC2"/>
        <w:tabs>
          <w:tab w:val="right" w:leader="dot" w:pos="8306"/>
        </w:tabs>
      </w:pPr>
      <w:hyperlink w:anchor="_Toc14821" w:history="1">
        <w:r>
          <w:rPr>
            <w:rFonts w:ascii="仿宋" w:eastAsia="仿宋" w:hAnsi="仿宋" w:cs="仿宋" w:hint="eastAsia"/>
            <w:lang w:eastAsia="zh-CN"/>
          </w:rPr>
          <w:t>(四)、质量培训与教育</w:t>
        </w:r>
        <w:r>
          <w:tab/>
        </w:r>
        <w:r>
          <w:fldChar w:fldCharType="begin"/>
        </w:r>
        <w:r>
          <w:instrText xml:space="preserve"> PAGEREF _Toc14821 \h </w:instrText>
        </w:r>
        <w:r>
          <w:fldChar w:fldCharType="separate"/>
        </w:r>
        <w:r>
          <w:t>57</w:t>
        </w:r>
        <w:r>
          <w:fldChar w:fldCharType="end"/>
        </w:r>
      </w:hyperlink>
    </w:p>
    <w:p>
      <w:pPr>
        <w:pStyle w:val="TOC2"/>
        <w:tabs>
          <w:tab w:val="right" w:leader="dot" w:pos="8306"/>
        </w:tabs>
      </w:pPr>
      <w:hyperlink w:anchor="_Toc21763" w:history="1">
        <w:r>
          <w:rPr>
            <w:rFonts w:ascii="仿宋" w:eastAsia="仿宋" w:hAnsi="仿宋" w:cs="仿宋" w:hint="eastAsia"/>
            <w:lang w:eastAsia="zh-CN"/>
          </w:rPr>
          <w:t>(五)、质量审核与评价</w:t>
        </w:r>
        <w:r>
          <w:tab/>
        </w:r>
        <w:r>
          <w:fldChar w:fldCharType="begin"/>
        </w:r>
        <w:r>
          <w:instrText xml:space="preserve"> PAGEREF _Toc21763 \h </w:instrText>
        </w:r>
        <w:r>
          <w:fldChar w:fldCharType="separate"/>
        </w:r>
        <w:r>
          <w:t>58</w:t>
        </w:r>
        <w:r>
          <w:fldChar w:fldCharType="end"/>
        </w:r>
      </w:hyperlink>
    </w:p>
    <w:p>
      <w:pPr>
        <w:pStyle w:val="TOC2"/>
        <w:tabs>
          <w:tab w:val="right" w:leader="dot" w:pos="8306"/>
        </w:tabs>
      </w:pPr>
      <w:hyperlink w:anchor="_Toc25814" w:history="1">
        <w:r>
          <w:rPr>
            <w:rFonts w:ascii="仿宋" w:eastAsia="仿宋" w:hAnsi="仿宋" w:cs="仿宋" w:hint="eastAsia"/>
            <w:lang w:eastAsia="zh-CN"/>
          </w:rPr>
          <w:t>(六)、不符合与纠正措施</w:t>
        </w:r>
        <w:r>
          <w:tab/>
        </w:r>
        <w:r>
          <w:fldChar w:fldCharType="begin"/>
        </w:r>
        <w:r>
          <w:instrText xml:space="preserve"> PAGEREF _Toc25814 \h </w:instrText>
        </w:r>
        <w:r>
          <w:fldChar w:fldCharType="separate"/>
        </w:r>
        <w:r>
          <w:t>59</w:t>
        </w:r>
        <w:r>
          <w:fldChar w:fldCharType="end"/>
        </w:r>
      </w:hyperlink>
    </w:p>
    <w:p>
      <w:pPr>
        <w:pStyle w:val="TOC1"/>
        <w:tabs>
          <w:tab w:val="right" w:leader="dot" w:pos="8306"/>
        </w:tabs>
      </w:pPr>
      <w:hyperlink w:anchor="_Toc2124" w:history="1">
        <w:r>
          <w:rPr>
            <w:rFonts w:ascii="仿宋" w:eastAsia="仿宋" w:hAnsi="仿宋" w:cs="仿宋" w:hint="eastAsia"/>
            <w:lang w:eastAsia="zh-CN"/>
          </w:rPr>
          <w:t>十六、保健会所项目工程方案分析</w:t>
        </w:r>
        <w:r>
          <w:tab/>
        </w:r>
        <w:r>
          <w:fldChar w:fldCharType="begin"/>
        </w:r>
        <w:r>
          <w:instrText xml:space="preserve"> PAGEREF _Toc2124 \h </w:instrText>
        </w:r>
        <w:r>
          <w:fldChar w:fldCharType="separate"/>
        </w:r>
        <w:r>
          <w:t>60</w:t>
        </w:r>
        <w:r>
          <w:fldChar w:fldCharType="end"/>
        </w:r>
      </w:hyperlink>
    </w:p>
    <w:p>
      <w:pPr>
        <w:pStyle w:val="TOC2"/>
        <w:tabs>
          <w:tab w:val="right" w:leader="dot" w:pos="8306"/>
        </w:tabs>
      </w:pPr>
      <w:hyperlink w:anchor="_Toc460" w:history="1">
        <w:r>
          <w:rPr>
            <w:rFonts w:ascii="仿宋" w:eastAsia="仿宋" w:hAnsi="仿宋" w:cs="仿宋" w:hint="eastAsia"/>
            <w:lang w:eastAsia="zh-CN"/>
          </w:rPr>
          <w:t>(一)、建筑工程设计原则</w:t>
        </w:r>
        <w:r>
          <w:tab/>
        </w:r>
        <w:r>
          <w:fldChar w:fldCharType="begin"/>
        </w:r>
        <w:r>
          <w:instrText xml:space="preserve"> PAGEREF _Toc460 \h </w:instrText>
        </w:r>
        <w:r>
          <w:fldChar w:fldCharType="separate"/>
        </w:r>
        <w:r>
          <w:t>60</w:t>
        </w:r>
        <w:r>
          <w:fldChar w:fldCharType="end"/>
        </w:r>
      </w:hyperlink>
    </w:p>
    <w:p>
      <w:pPr>
        <w:pStyle w:val="TOC2"/>
        <w:tabs>
          <w:tab w:val="right" w:leader="dot" w:pos="8306"/>
        </w:tabs>
      </w:pPr>
      <w:hyperlink w:anchor="_Toc5013" w:history="1">
        <w:r>
          <w:rPr>
            <w:rFonts w:ascii="仿宋" w:eastAsia="仿宋" w:hAnsi="仿宋" w:cs="仿宋" w:hint="eastAsia"/>
            <w:lang w:eastAsia="zh-CN"/>
          </w:rPr>
          <w:t>(二)、土建工程建设指标</w:t>
        </w:r>
        <w:r>
          <w:tab/>
        </w:r>
        <w:r>
          <w:fldChar w:fldCharType="begin"/>
        </w:r>
        <w:r>
          <w:instrText xml:space="preserve"> PAGEREF _Toc5013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445"/>
      <w:r>
        <w:rPr>
          <w:rFonts w:ascii="仿宋" w:eastAsia="仿宋" w:hAnsi="仿宋" w:cs="仿宋" w:hint="eastAsia"/>
          <w:sz w:val="28"/>
          <w:lang w:eastAsia="zh-CN"/>
        </w:rPr>
        <w:t>一、保健会所项目可持续发展</w:t>
      </w:r>
      <w:bookmarkEnd w:id="2"/>
    </w:p>
    <w:p>
      <w:pPr>
        <w:pStyle w:val="Heading2"/>
        <w:rPr>
          <w:rFonts w:ascii="仿宋" w:eastAsia="仿宋" w:hAnsi="仿宋" w:cs="仿宋" w:hint="eastAsia"/>
          <w:lang w:eastAsia="zh-CN"/>
        </w:rPr>
      </w:pPr>
      <w:bookmarkStart w:id="3" w:name="_Toc1966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会所项目中，保健会所项目团队着眼于未来，明确了可持续发展的战略方向。制定的具体可持续发展目标包括降低资源使用、采用环保技术、最大化社会效益等。这一步骤不仅有助于保健会所项目在环保和社会责任方面达到最高标准，也为未来提供了明确的指引，确保保健会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可持续实践的融入保健会所项目管理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保健会所项目管理周期。从保健会所项目规划开始，保健会所项目团队就考虑了环境和社会的因素。在执行阶段，保健会所项目团队积极推动绿色技术的应用，优化资源利用。此外，关注员工的社会责任，通过培训和沟通活动提高员工对可持续发展的认知，使他们能够在日常工作中践行可持续实践。这些举措不仅为保健会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229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扎根于保健会所项目的可持续发展理念，我们深信环保与社会责任是保健会所项目成功的关键支柱。在保健会所项目的每一步，我们都致力于通过创新和实践，履行对环境和社会的坚定责任。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团队通过引入先进的环保技术、建立高效的废物处理系统以及推动能源节约措施，积极履行环保责任。定期的环保监测和评估确保保健会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不仅致力于自身可持续发展，还注重对社会的回馈。通过支持社区保健会所项目、参与慈善事业、提供培训机会等方式，保健会所项目积极履行社会责任。与当地社区建立积极互动，关注员工的工作与生活平衡，以及员工的身心健康，是保健会所项目在社会责任层面的关键举措。这样的实践不仅增强了保健会所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383"/>
      <w:r>
        <w:rPr>
          <w:rFonts w:ascii="仿宋" w:eastAsia="仿宋" w:hAnsi="仿宋" w:cs="仿宋" w:hint="eastAsia"/>
          <w:sz w:val="28"/>
          <w:lang w:eastAsia="zh-CN"/>
        </w:rPr>
        <w:t>二、保健会所项目绩效评估</w:t>
      </w:r>
      <w:bookmarkEnd w:id="5"/>
    </w:p>
    <w:p>
      <w:pPr>
        <w:pStyle w:val="Heading2"/>
        <w:rPr>
          <w:rFonts w:ascii="仿宋" w:eastAsia="仿宋" w:hAnsi="仿宋" w:cs="仿宋" w:hint="eastAsia"/>
          <w:lang w:eastAsia="zh-CN"/>
        </w:rPr>
      </w:pPr>
      <w:bookmarkStart w:id="6" w:name="_Toc96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会所项目中，我们设计了一套全面的绩效评估指标，以确保保健会所项目的可控和成功交付。这些指标跨足保健会所项目目标、成本、进度和质量等多个维度，为我们提供了全面洞察保健会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目标达成率是我们关注的首要指标。我们设定了明确的目标，并通过定期监测和评估，迅速发现并应对潜在的目标偏差。这为保健会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成本绩效是另一个核心关注点。通过实际成本与预算成本的对比分析，我们深入了解成本差异的原因，及时调整资源分配，保持保健会所项目在经济效益方面的合理水平。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进度作为关键的绩效指标之一，得到了精心的关注。我们制定了详细的保健会所项目进度计划，并设立了进度符合度指标，确保实际进度与计划进度保持一致。这使我们能够快速发现和解决潜在的进度问题，保持保健会所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质量指标是我们评估保健会所项目绩效的不可或缺的一环。我们引入了一系列的质量标准和客户满意度指标，以确保保健会所项目交付的成果在质量上达到或超越预期水平。通过持续监测这些指标，我们努力提升保健会所项目整体质量水平，为保健会所项目的成功交付提供有力保障。通过这些科学且全面的绩效评估，我们能够更好地引导保健会所项目的持续改进，确保保健会所项目目标的顺利达成。</w:t>
      </w:r>
    </w:p>
    <w:p>
      <w:pPr>
        <w:pStyle w:val="Heading2"/>
        <w:ind w:firstLine="560" w:firstLineChars="200"/>
        <w:rPr>
          <w:rFonts w:ascii="仿宋" w:eastAsia="仿宋" w:hAnsi="仿宋" w:cs="仿宋" w:hint="eastAsia"/>
          <w:sz w:val="28"/>
          <w:lang w:eastAsia="zh-CN"/>
        </w:rPr>
      </w:pPr>
      <w:bookmarkStart w:id="7" w:name="_Toc1871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绩效评估是保健会所项目中的关键环节，为确保保健会所项目达到预期目标，我们采用了多层次、多维度的绩效评估方法。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保健会所项目的战略目标对齐，确保每个决策和行动都与保健会所项目整体目标保持一致。团队会定期召开战略对齐会议，审视当前工作与保健会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保健会所项目进度、质量、成本和风险等方面。这些指标通过数据收集和分析，为保健会所项目管理团队提供了客观的评估依据。例如，我们通过保健会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绩效评估不仅仅停留在保健会所项目内部，还考虑了保健会所项目对外部环境的影响。我们定期进行干系人满意度调查，以了解各利益相关方对保健会所项目的期望和满意度，并及时做出调整。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这种多层次、多角度的绩效评估方法，使得我们能够全面了解保健会所项目的运行状态，及时做出调整，确保保健会所项目在不断变化的环境中保持稳健前行。</w:t>
      </w:r>
    </w:p>
    <w:p>
      <w:pPr>
        <w:pStyle w:val="Heading2"/>
        <w:ind w:firstLine="560" w:firstLineChars="200"/>
        <w:rPr>
          <w:rFonts w:ascii="仿宋" w:eastAsia="仿宋" w:hAnsi="仿宋" w:cs="仿宋" w:hint="eastAsia"/>
          <w:sz w:val="28"/>
          <w:lang w:eastAsia="zh-CN"/>
        </w:rPr>
      </w:pPr>
      <w:bookmarkStart w:id="8" w:name="_Toc53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为了确保保健会所项目的有效管理和不断优化，我们采用了精心设计的绩效评估周期。这个周期旨在实现灵活、实时和全面的评估，以适应保健会所项目执行中的各种挑战。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保健会所项目的不同需求，分为短期、中期和长期。短期评估关注每个迭代或工作周期，以及时发现和解决当前任务中的问题。中期评估涵盖几个迭代，深入了解整体保健会所项目的趋势和性能。长期评估则着眼于整个保健会所项目阶段，确保保健会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保健会所项目管理工具和协作平台，团队成员能够随时更新和分享保健会所项目数据。这种实时性的反馈机制使我们能够及时察觉潜在问题，快速调整，保持保健会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保健会所项目的决策制定密不可分。每个周期的保健会所项目回顾会议成为集体总结经验、识别问题深层次原因并找到创新解决方案的平台。这种定期的反思与调整机制使保健会所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0840"/>
      <w:r>
        <w:rPr>
          <w:rFonts w:ascii="仿宋" w:eastAsia="仿宋" w:hAnsi="仿宋" w:cs="仿宋" w:hint="eastAsia"/>
          <w:sz w:val="28"/>
          <w:lang w:eastAsia="zh-CN"/>
        </w:rPr>
        <w:t>三、保健会所项目文档管理</w:t>
      </w:r>
      <w:bookmarkEnd w:id="9"/>
    </w:p>
    <w:p>
      <w:pPr>
        <w:pStyle w:val="Heading2"/>
        <w:rPr>
          <w:rFonts w:ascii="仿宋" w:eastAsia="仿宋" w:hAnsi="仿宋" w:cs="仿宋" w:hint="eastAsia"/>
          <w:lang w:eastAsia="zh-CN"/>
        </w:rPr>
      </w:pPr>
      <w:bookmarkStart w:id="10" w:name="_Toc15330"/>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保健会所项目高度重视文档的质量和准确性，以支持保健会所项目的各项活动和决策。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文档的编制始于保健会所项目计划的初期，我们制定了详细的文档编制计划，明确了每个文档的内容、格式和编写责任人。在保健会所项目启动阶段，我们首先编制了保健会所项目章程，明确定义了保健会所项目的目标、范围、风险等关键要素。随后，保健会所项目团队根据计划陆续编制了需求文档、设计文档、测试文档等各类文档，确保保健会所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保健会所项目管理中的重要环节，旨在确保保健会所项目文档符合质量标准和保健会所项目需求。在保健会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除了内部审查，我们还进行了外部审查，邀请保健会所项目相关利益方和专业领域的专家对文档进行独立审查。这有助于获取更全面、客观的反馈，确保保健会所项目文档不仅符合内部标准，也满足外部需求。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保健会所项目在文档编制与审查方面建立了严格的管理机制，通过规范的流程和多维度的审查，确保保健会所项目文档的质量、准确性和可靠性，为保健会所项目的顺利推进提供了有力支持。</w:t>
      </w:r>
    </w:p>
    <w:p>
      <w:pPr>
        <w:pStyle w:val="Heading2"/>
        <w:ind w:firstLine="560" w:firstLineChars="200"/>
        <w:rPr>
          <w:rFonts w:ascii="仿宋" w:eastAsia="仿宋" w:hAnsi="仿宋" w:cs="仿宋" w:hint="eastAsia"/>
          <w:sz w:val="28"/>
          <w:lang w:eastAsia="zh-CN"/>
        </w:rPr>
      </w:pPr>
      <w:bookmarkStart w:id="11" w:name="_Toc7679"/>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在保健会所项目中，我们致力于优化文档发布与分发过程，以确保信息的高效传递和团队间协作的顺畅进行。以下是我们采取的关键优化策略：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我们通过多渠道发布文档，包括电子邮件、保健会所项目管理平台、内部网站等，以满足不同团队成员的偏好和需求。多渠道发布确保了信息的全面覆盖。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我们采用了精细的权限控制，确保只有授权人员可以访问敏感信息。这种安全措施保护了保健会所项目文档的机密性，防止了未经授权的信息泄露。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1194"/>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文档存档与归档是保健会所项目生命周期中一个至关重要的环节，直接关系到保健会所项目信息的长期保存和历史记录的完整性。在保健会所项目中，我们实施了一系列有效的文档存档与归档管理策略：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7014"/>
      <w:r>
        <w:rPr>
          <w:rFonts w:ascii="仿宋" w:eastAsia="仿宋" w:hAnsi="仿宋" w:cs="仿宋" w:hint="eastAsia"/>
          <w:sz w:val="28"/>
          <w:lang w:eastAsia="zh-CN"/>
        </w:rPr>
        <w:t>四、保健会所项目概论</w:t>
      </w:r>
      <w:bookmarkEnd w:id="13"/>
    </w:p>
    <w:p>
      <w:pPr>
        <w:pStyle w:val="Heading2"/>
        <w:rPr>
          <w:rFonts w:ascii="仿宋" w:eastAsia="仿宋" w:hAnsi="仿宋" w:cs="仿宋" w:hint="eastAsia"/>
          <w:lang w:eastAsia="zh-CN"/>
        </w:rPr>
      </w:pPr>
      <w:bookmarkStart w:id="14" w:name="_Toc11004"/>
      <w:r>
        <w:rPr>
          <w:rFonts w:ascii="仿宋" w:eastAsia="仿宋" w:hAnsi="仿宋" w:cs="仿宋" w:hint="eastAsia"/>
          <w:lang w:eastAsia="zh-CN"/>
        </w:rPr>
        <w:t>(一)、保健会所项目概况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的起源追溯至对市场的深入洞察。市场的不断演变与变革为保健会所项目提供了难得的机遇。当前市场存在的需求缺口和变革的大环境共同构成了保健会所项目的背景。这个保健会所项目旨在充分利用市场机遇，填补行业中尚未满足的需求，为客户提供全新的解决方案。市场的变革和需求的增长使得这个保健会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保健会所项目名称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正式命名为保健会所。这个名称不仅仅是一个标识，更代表了保健会所项目的核心理念和愿景。它蕴含着保健会所项目所要解决问题的关键字，具有强烈的表达和辨识度，为保健会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保健会所项目目标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的核心目标是提供一种全新、高效的解决方案，满足客户日益增长的需求。保健会所项目追求的不仅仅是满足市场需求，更是在市场中获得卓越的竞争优势。通过不断提升产品或服务的质量和创新水平，保健会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保健会所项目范围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全面涵盖了产品研发、制造、市场推广和售后服务，确保从产品设计到最终用户体验的全方位关注。这一全面的保健会所项目范围是为了确保保健会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保健会所项目时间表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保健会所项目计划在未来18个月内完成，包括研发、测试、市场试点和正式推出等不同阶段。这个时间表的合理设计是为了确保保健会所项目各个阶段的顺利推进，以便按时交付高质量的成果。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保健会所项目预算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保健会所项目总预算估算为XX百万美元，主要分配在研发、市场推广、人员培训和运营等方面。这一充足的预算为保健会所项目提供了充足的资源，确保保健会所项目在各个方面都能取得优异的表现。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保健会所项目风险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保健会所项目可能面临的风险包括市场接受度低、技术难题、竞争激烈等。保健会所项目团队已经制定了相应的风险应对计划，通过前瞻性的风险管理，确保保健会所项目在面对不确定性时能够迅速做出应对。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保健会所项目团队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保健会所项目汇聚了一支经验丰富、多领域专业素养的核心团队，确保保健会所项目在各个方面都能拥有高水平的执行力。团队的协同作战是保健会所项目成功的关键因素之一。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保健会所项目背景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保健会所项目的背景根植于市场对更高效、创新产品的渴望，同时也受到科技发展对行业格局的深刻改变的影响。这为保健会所项目提供了广阔的发展空间和市场需求。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保健会所项目现状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截至目前，保健会所项目已完成市场调研和技术验证，取得了初步的成功。这为保健会所项目在未来的发展奠定了坚实的基础，为更远大的目标打下了坚实的基石。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6044"/>
      <w:r>
        <w:rPr>
          <w:rFonts w:ascii="仿宋" w:eastAsia="仿宋" w:hAnsi="仿宋" w:cs="仿宋" w:hint="eastAsia"/>
          <w:sz w:val="28"/>
          <w:lang w:eastAsia="zh-CN"/>
        </w:rPr>
        <w:t>(二)、保健会所项目目标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keyword》保健会所项目首要业务目标是在市场中占据有利地位，实现产品/服务的成功推广和销售。通过不断提升产品质量、创新性，保健会所项目追求成为行业中的领导者，赢得更多客户的青睐。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在科技迅速发展的时代，保健会所项目着眼于技术创新。通过持续的研发和技术升级，保健会所项目旨在推出更具创新性的产品或服务，以满足市场对新鲜、先进解决方案的需求。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为了建立可持续的客户关系，保健会所项目设定了客户满意度目标。通过提供卓越的产品质量和优质的客户服务，保健会所项目追求赢得客户的信任和忠诚度，确保他们的满意度达到行业领先水平。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保健会所项目注重社会责任和可持续发展。通过实施环保、社会责任保健会所项目，保健会所项目致力于在经济发展的同时保护环境，促进社会公平，实现可持续经营。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保健会所项目的团队是实现目标的核心驱动力。因此，保健会所项目设定了团队发展目标，包括提升团队成员的专业技能、培养领导力，以及搭建协同高效的团队工作氛围。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8357"/>
      <w:r>
        <w:rPr>
          <w:rFonts w:ascii="仿宋" w:eastAsia="仿宋" w:hAnsi="仿宋" w:cs="仿宋" w:hint="eastAsia"/>
          <w:sz w:val="28"/>
          <w:lang w:eastAsia="zh-CN"/>
        </w:rPr>
        <w:t>(三)、保健会所项目提出的理由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保健会所项目提出的理由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的提出源于对市场机遇的深刻洞察。当前市场中存在的需求缺口和行业发展趋势表明，有巨大的商业机会等待被开发。通过准确捕捉市场机遇，保健会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保健会所项目的理念基于对技术创新的信仰。通过持续的研发和技术投入，保健会所项目有望推出更具创新性的产品或服务。在科技飞速发展的当下，保健会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的提出是为了增强企业的行业竞争力。通过提升产品或服务的质量和独特性，保健会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响应了消费者需求的变化。随着社会和科技的不断发展，消费者对产品和服务的需求也在发生变化。通过深入了解并及时回应消费者的新需求，保健会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保健会所项目的提出是企业战略发展规划的一部分。在面对日益激烈的市场竞争和不断变化的商业环境中，保健会所项目作为企业战略的一环，旨在为企业开辟新的增长领域，巩固企业在行业中的地位。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的提出不仅仅是基于商业考量，还注重社会责任。通过推出环保、社会责任等方面的保健会所项目，保健会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保健会所项目的提出反映了对利益相关者期望的关注。包括客户、员工、投资者等利益相关者在企业发展中都有着各自的期望，保健会所项目力求在满足这些期望的同时，取得更大的共赢。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3948"/>
      <w:r>
        <w:rPr>
          <w:rFonts w:ascii="仿宋" w:eastAsia="仿宋" w:hAnsi="仿宋" w:cs="仿宋" w:hint="eastAsia"/>
          <w:sz w:val="28"/>
          <w:lang w:eastAsia="zh-CN"/>
        </w:rPr>
        <w:t>(四)、保健会所项目意义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在实施保健会所项目的过程中，我们不仅仅是在追逐商业成功，更是为企业和社会的多个层面创造了深远的意义。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的首要意义在于提升企业的市场竞争力。通过持续的创新和对产品质量的高标准要求，保健会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保健会所项目的推进将促使行业技术水平的提升。通过引入先进技术和创新性解决方案，保健会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保健会所项目不仅创造了大量就业机会，提高了就业水平，还注重社会责任和环保。通过参与社会公益事业和推动环保保健会所项目，保健会所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综合而言，保健会所项目意义重大，不仅推动了企业的发展，也为行业和社会的进步贡献了积极力量。这是一个全面而深刻的影响，将在未来产生可持续的正面效应。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https://d.book118.com/358124061124006037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A71963"/>
    <w:rsid w:val="47A719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12406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2024-02-17T10:36:00Z</dcterms:created>
  <dcterms:modified xsi:type="dcterms:W3CDTF">2024-02-17T10:36:31Z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1F0B24F08BB441CB9429A3FAA63C94C2_11</vt:lpwstr>
  </property>
  <property fmtid="{D5CDD505-2E9C-101B-9397-08002B2CF9AE}" pid="3" name="KSOProductBuildVer">
    <vt:lpwstr>2052-12.1.0.16250</vt:lpwstr>
  </property>
</Properties>
</file>