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碳纤维布项目构思建设方案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69" w:history="1">
        <w:r>
          <w:rPr>
            <w:rFonts w:ascii="仿宋" w:eastAsia="仿宋" w:hAnsi="仿宋" w:cs="仿宋" w:hint="eastAsia"/>
            <w:lang w:eastAsia="zh-CN"/>
          </w:rPr>
          <w:t>序言</w:t>
        </w:r>
        <w:r>
          <w:tab/>
        </w:r>
        <w:r>
          <w:fldChar w:fldCharType="begin"/>
        </w:r>
        <w:r>
          <w:instrText xml:space="preserve"> PAGEREF _Toc22569 \h </w:instrText>
        </w:r>
        <w:r>
          <w:fldChar w:fldCharType="separate"/>
        </w:r>
        <w:r>
          <w:t>3</w:t>
        </w:r>
        <w:r>
          <w:fldChar w:fldCharType="end"/>
        </w:r>
      </w:hyperlink>
    </w:p>
    <w:p>
      <w:pPr>
        <w:pStyle w:val="TOC1"/>
        <w:tabs>
          <w:tab w:val="right" w:leader="dot" w:pos="8306"/>
        </w:tabs>
      </w:pPr>
      <w:hyperlink w:anchor="_Toc23762" w:history="1">
        <w:r>
          <w:rPr>
            <w:rFonts w:ascii="仿宋" w:eastAsia="仿宋" w:hAnsi="仿宋" w:cs="仿宋" w:hint="eastAsia"/>
            <w:lang w:eastAsia="zh-CN"/>
          </w:rPr>
          <w:t>一、社会影响分析</w:t>
        </w:r>
        <w:r>
          <w:tab/>
        </w:r>
        <w:r>
          <w:fldChar w:fldCharType="begin"/>
        </w:r>
        <w:r>
          <w:instrText xml:space="preserve"> PAGEREF _Toc23762 \h </w:instrText>
        </w:r>
        <w:r>
          <w:fldChar w:fldCharType="separate"/>
        </w:r>
        <w:r>
          <w:t>3</w:t>
        </w:r>
        <w:r>
          <w:fldChar w:fldCharType="end"/>
        </w:r>
      </w:hyperlink>
    </w:p>
    <w:p>
      <w:pPr>
        <w:pStyle w:val="TOC2"/>
        <w:tabs>
          <w:tab w:val="right" w:leader="dot" w:pos="8306"/>
        </w:tabs>
      </w:pPr>
      <w:hyperlink w:anchor="_Toc6812" w:history="1">
        <w:r>
          <w:rPr>
            <w:rFonts w:ascii="仿宋" w:eastAsia="仿宋" w:hAnsi="仿宋" w:cs="仿宋" w:hint="eastAsia"/>
            <w:lang w:eastAsia="zh-CN"/>
          </w:rPr>
          <w:t>(一)、社会影响效果分析</w:t>
        </w:r>
        <w:r>
          <w:tab/>
        </w:r>
        <w:r>
          <w:fldChar w:fldCharType="begin"/>
        </w:r>
        <w:r>
          <w:instrText xml:space="preserve"> PAGEREF _Toc6812 \h </w:instrText>
        </w:r>
        <w:r>
          <w:fldChar w:fldCharType="separate"/>
        </w:r>
        <w:r>
          <w:t>3</w:t>
        </w:r>
        <w:r>
          <w:fldChar w:fldCharType="end"/>
        </w:r>
      </w:hyperlink>
    </w:p>
    <w:p>
      <w:pPr>
        <w:pStyle w:val="TOC2"/>
        <w:tabs>
          <w:tab w:val="right" w:leader="dot" w:pos="8306"/>
        </w:tabs>
      </w:pPr>
      <w:hyperlink w:anchor="_Toc8283" w:history="1">
        <w:r>
          <w:rPr>
            <w:rFonts w:ascii="仿宋" w:eastAsia="仿宋" w:hAnsi="仿宋" w:cs="仿宋" w:hint="eastAsia"/>
            <w:lang w:eastAsia="zh-CN"/>
          </w:rPr>
          <w:t>(二)、社会适应性分析</w:t>
        </w:r>
        <w:r>
          <w:tab/>
        </w:r>
        <w:r>
          <w:fldChar w:fldCharType="begin"/>
        </w:r>
        <w:r>
          <w:instrText xml:space="preserve"> PAGEREF _Toc8283 \h </w:instrText>
        </w:r>
        <w:r>
          <w:fldChar w:fldCharType="separate"/>
        </w:r>
        <w:r>
          <w:t>5</w:t>
        </w:r>
        <w:r>
          <w:fldChar w:fldCharType="end"/>
        </w:r>
      </w:hyperlink>
    </w:p>
    <w:p>
      <w:pPr>
        <w:pStyle w:val="TOC2"/>
        <w:tabs>
          <w:tab w:val="right" w:leader="dot" w:pos="8306"/>
        </w:tabs>
      </w:pPr>
      <w:hyperlink w:anchor="_Toc10867" w:history="1">
        <w:r>
          <w:rPr>
            <w:rFonts w:ascii="仿宋" w:eastAsia="仿宋" w:hAnsi="仿宋" w:cs="仿宋" w:hint="eastAsia"/>
            <w:lang w:eastAsia="zh-CN"/>
          </w:rPr>
          <w:t>(三)、社会风险及对策分析</w:t>
        </w:r>
        <w:r>
          <w:tab/>
        </w:r>
        <w:r>
          <w:fldChar w:fldCharType="begin"/>
        </w:r>
        <w:r>
          <w:instrText xml:space="preserve"> PAGEREF _Toc10867 \h </w:instrText>
        </w:r>
        <w:r>
          <w:fldChar w:fldCharType="separate"/>
        </w:r>
        <w:r>
          <w:t>7</w:t>
        </w:r>
        <w:r>
          <w:fldChar w:fldCharType="end"/>
        </w:r>
      </w:hyperlink>
    </w:p>
    <w:p>
      <w:pPr>
        <w:pStyle w:val="TOC1"/>
        <w:tabs>
          <w:tab w:val="right" w:leader="dot" w:pos="8306"/>
        </w:tabs>
      </w:pPr>
      <w:hyperlink w:anchor="_Toc28701" w:history="1">
        <w:r>
          <w:rPr>
            <w:rFonts w:ascii="仿宋" w:eastAsia="仿宋" w:hAnsi="仿宋" w:cs="仿宋" w:hint="eastAsia"/>
            <w:lang w:eastAsia="zh-CN"/>
          </w:rPr>
          <w:t>二、经济影响分析</w:t>
        </w:r>
        <w:r>
          <w:tab/>
        </w:r>
        <w:r>
          <w:fldChar w:fldCharType="begin"/>
        </w:r>
        <w:r>
          <w:instrText xml:space="preserve"> PAGEREF _Toc28701 \h </w:instrText>
        </w:r>
        <w:r>
          <w:fldChar w:fldCharType="separate"/>
        </w:r>
        <w:r>
          <w:t>10</w:t>
        </w:r>
        <w:r>
          <w:fldChar w:fldCharType="end"/>
        </w:r>
      </w:hyperlink>
    </w:p>
    <w:p>
      <w:pPr>
        <w:pStyle w:val="TOC2"/>
        <w:tabs>
          <w:tab w:val="right" w:leader="dot" w:pos="8306"/>
        </w:tabs>
      </w:pPr>
      <w:hyperlink w:anchor="_Toc4473" w:history="1">
        <w:r>
          <w:rPr>
            <w:rFonts w:ascii="仿宋" w:eastAsia="仿宋" w:hAnsi="仿宋" w:cs="仿宋" w:hint="eastAsia"/>
            <w:lang w:eastAsia="zh-CN"/>
          </w:rPr>
          <w:t>(一)、经济费用效益或费用效果分析</w:t>
        </w:r>
        <w:r>
          <w:tab/>
        </w:r>
        <w:r>
          <w:fldChar w:fldCharType="begin"/>
        </w:r>
        <w:r>
          <w:instrText xml:space="preserve"> PAGEREF _Toc4473 \h </w:instrText>
        </w:r>
        <w:r>
          <w:fldChar w:fldCharType="separate"/>
        </w:r>
        <w:r>
          <w:t>10</w:t>
        </w:r>
        <w:r>
          <w:fldChar w:fldCharType="end"/>
        </w:r>
      </w:hyperlink>
    </w:p>
    <w:p>
      <w:pPr>
        <w:pStyle w:val="TOC2"/>
        <w:tabs>
          <w:tab w:val="right" w:leader="dot" w:pos="8306"/>
        </w:tabs>
      </w:pPr>
      <w:hyperlink w:anchor="_Toc15302" w:history="1">
        <w:r>
          <w:rPr>
            <w:rFonts w:ascii="仿宋" w:eastAsia="仿宋" w:hAnsi="仿宋" w:cs="仿宋" w:hint="eastAsia"/>
            <w:lang w:eastAsia="zh-CN"/>
          </w:rPr>
          <w:t>(二)、行业影响分析</w:t>
        </w:r>
        <w:r>
          <w:tab/>
        </w:r>
        <w:r>
          <w:fldChar w:fldCharType="begin"/>
        </w:r>
        <w:r>
          <w:instrText xml:space="preserve"> PAGEREF _Toc15302 \h </w:instrText>
        </w:r>
        <w:r>
          <w:fldChar w:fldCharType="separate"/>
        </w:r>
        <w:r>
          <w:t>13</w:t>
        </w:r>
        <w:r>
          <w:fldChar w:fldCharType="end"/>
        </w:r>
      </w:hyperlink>
    </w:p>
    <w:p>
      <w:pPr>
        <w:pStyle w:val="TOC2"/>
        <w:tabs>
          <w:tab w:val="right" w:leader="dot" w:pos="8306"/>
        </w:tabs>
      </w:pPr>
      <w:hyperlink w:anchor="_Toc8560" w:history="1">
        <w:r>
          <w:rPr>
            <w:rFonts w:ascii="仿宋" w:eastAsia="仿宋" w:hAnsi="仿宋" w:cs="仿宋" w:hint="eastAsia"/>
            <w:lang w:eastAsia="zh-CN"/>
          </w:rPr>
          <w:t>(三)、区域经济影响分析</w:t>
        </w:r>
        <w:r>
          <w:tab/>
        </w:r>
        <w:r>
          <w:fldChar w:fldCharType="begin"/>
        </w:r>
        <w:r>
          <w:instrText xml:space="preserve"> PAGEREF _Toc8560 \h </w:instrText>
        </w:r>
        <w:r>
          <w:fldChar w:fldCharType="separate"/>
        </w:r>
        <w:r>
          <w:t>14</w:t>
        </w:r>
        <w:r>
          <w:fldChar w:fldCharType="end"/>
        </w:r>
      </w:hyperlink>
    </w:p>
    <w:p>
      <w:pPr>
        <w:pStyle w:val="TOC2"/>
        <w:tabs>
          <w:tab w:val="right" w:leader="dot" w:pos="8306"/>
        </w:tabs>
      </w:pPr>
      <w:hyperlink w:anchor="_Toc21428" w:history="1">
        <w:r>
          <w:rPr>
            <w:rFonts w:ascii="仿宋" w:eastAsia="仿宋" w:hAnsi="仿宋" w:cs="仿宋" w:hint="eastAsia"/>
            <w:lang w:eastAsia="zh-CN"/>
          </w:rPr>
          <w:t>(四)、宏观经济影响分析</w:t>
        </w:r>
        <w:r>
          <w:tab/>
        </w:r>
        <w:r>
          <w:fldChar w:fldCharType="begin"/>
        </w:r>
        <w:r>
          <w:instrText xml:space="preserve"> PAGEREF _Toc21428 \h </w:instrText>
        </w:r>
        <w:r>
          <w:fldChar w:fldCharType="separate"/>
        </w:r>
        <w:r>
          <w:t>15</w:t>
        </w:r>
        <w:r>
          <w:fldChar w:fldCharType="end"/>
        </w:r>
      </w:hyperlink>
    </w:p>
    <w:p>
      <w:pPr>
        <w:pStyle w:val="TOC1"/>
        <w:tabs>
          <w:tab w:val="right" w:leader="dot" w:pos="8306"/>
        </w:tabs>
      </w:pPr>
      <w:hyperlink w:anchor="_Toc8276" w:history="1">
        <w:r>
          <w:rPr>
            <w:rFonts w:ascii="仿宋" w:eastAsia="仿宋" w:hAnsi="仿宋" w:cs="仿宋" w:hint="eastAsia"/>
            <w:lang w:eastAsia="zh-CN"/>
          </w:rPr>
          <w:t>三、碳纤维布项目概论</w:t>
        </w:r>
        <w:r>
          <w:tab/>
        </w:r>
        <w:r>
          <w:fldChar w:fldCharType="begin"/>
        </w:r>
        <w:r>
          <w:instrText xml:space="preserve"> PAGEREF _Toc8276 \h </w:instrText>
        </w:r>
        <w:r>
          <w:fldChar w:fldCharType="separate"/>
        </w:r>
        <w:r>
          <w:t>17</w:t>
        </w:r>
        <w:r>
          <w:fldChar w:fldCharType="end"/>
        </w:r>
      </w:hyperlink>
    </w:p>
    <w:p>
      <w:pPr>
        <w:pStyle w:val="TOC2"/>
        <w:tabs>
          <w:tab w:val="right" w:leader="dot" w:pos="8306"/>
        </w:tabs>
      </w:pPr>
      <w:hyperlink w:anchor="_Toc10402" w:history="1">
        <w:r>
          <w:rPr>
            <w:rFonts w:ascii="仿宋" w:eastAsia="仿宋" w:hAnsi="仿宋" w:cs="仿宋" w:hint="eastAsia"/>
            <w:lang w:eastAsia="zh-CN"/>
          </w:rPr>
          <w:t>(一)、项目申报单位概况</w:t>
        </w:r>
        <w:r>
          <w:tab/>
        </w:r>
        <w:r>
          <w:fldChar w:fldCharType="begin"/>
        </w:r>
        <w:r>
          <w:instrText xml:space="preserve"> PAGEREF _Toc10402 \h </w:instrText>
        </w:r>
        <w:r>
          <w:fldChar w:fldCharType="separate"/>
        </w:r>
        <w:r>
          <w:t>17</w:t>
        </w:r>
        <w:r>
          <w:fldChar w:fldCharType="end"/>
        </w:r>
      </w:hyperlink>
    </w:p>
    <w:p>
      <w:pPr>
        <w:pStyle w:val="TOC2"/>
        <w:tabs>
          <w:tab w:val="right" w:leader="dot" w:pos="8306"/>
        </w:tabs>
      </w:pPr>
      <w:hyperlink w:anchor="_Toc15326" w:history="1">
        <w:r>
          <w:rPr>
            <w:rFonts w:ascii="仿宋" w:eastAsia="仿宋" w:hAnsi="仿宋" w:cs="仿宋" w:hint="eastAsia"/>
            <w:lang w:eastAsia="zh-CN"/>
          </w:rPr>
          <w:t>(二)、项目概况</w:t>
        </w:r>
        <w:r>
          <w:tab/>
        </w:r>
        <w:r>
          <w:fldChar w:fldCharType="begin"/>
        </w:r>
        <w:r>
          <w:instrText xml:space="preserve"> PAGEREF _Toc15326 \h </w:instrText>
        </w:r>
        <w:r>
          <w:fldChar w:fldCharType="separate"/>
        </w:r>
        <w:r>
          <w:t>18</w:t>
        </w:r>
        <w:r>
          <w:fldChar w:fldCharType="end"/>
        </w:r>
      </w:hyperlink>
    </w:p>
    <w:p>
      <w:pPr>
        <w:pStyle w:val="TOC1"/>
        <w:tabs>
          <w:tab w:val="right" w:leader="dot" w:pos="8306"/>
        </w:tabs>
      </w:pPr>
      <w:hyperlink w:anchor="_Toc22950" w:history="1">
        <w:r>
          <w:rPr>
            <w:rFonts w:ascii="仿宋" w:eastAsia="仿宋" w:hAnsi="仿宋" w:cs="仿宋" w:hint="eastAsia"/>
            <w:lang w:eastAsia="zh-CN"/>
          </w:rPr>
          <w:t>四、环境和生态影响分析</w:t>
        </w:r>
        <w:r>
          <w:tab/>
        </w:r>
        <w:r>
          <w:fldChar w:fldCharType="begin"/>
        </w:r>
        <w:r>
          <w:instrText xml:space="preserve"> PAGEREF _Toc22950 \h </w:instrText>
        </w:r>
        <w:r>
          <w:fldChar w:fldCharType="separate"/>
        </w:r>
        <w:r>
          <w:t>21</w:t>
        </w:r>
        <w:r>
          <w:fldChar w:fldCharType="end"/>
        </w:r>
      </w:hyperlink>
    </w:p>
    <w:p>
      <w:pPr>
        <w:pStyle w:val="TOC2"/>
        <w:tabs>
          <w:tab w:val="right" w:leader="dot" w:pos="8306"/>
        </w:tabs>
      </w:pPr>
      <w:hyperlink w:anchor="_Toc9733" w:history="1">
        <w:r>
          <w:rPr>
            <w:rFonts w:ascii="仿宋" w:eastAsia="仿宋" w:hAnsi="仿宋" w:cs="仿宋" w:hint="eastAsia"/>
            <w:lang w:eastAsia="zh-CN"/>
          </w:rPr>
          <w:t>(一)、环境和生态现状</w:t>
        </w:r>
        <w:r>
          <w:tab/>
        </w:r>
        <w:r>
          <w:fldChar w:fldCharType="begin"/>
        </w:r>
        <w:r>
          <w:instrText xml:space="preserve"> PAGEREF _Toc9733 \h </w:instrText>
        </w:r>
        <w:r>
          <w:fldChar w:fldCharType="separate"/>
        </w:r>
        <w:r>
          <w:t>21</w:t>
        </w:r>
        <w:r>
          <w:fldChar w:fldCharType="end"/>
        </w:r>
      </w:hyperlink>
    </w:p>
    <w:p>
      <w:pPr>
        <w:pStyle w:val="TOC2"/>
        <w:tabs>
          <w:tab w:val="right" w:leader="dot" w:pos="8306"/>
        </w:tabs>
      </w:pPr>
      <w:hyperlink w:anchor="_Toc2865" w:history="1">
        <w:r>
          <w:rPr>
            <w:rFonts w:ascii="仿宋" w:eastAsia="仿宋" w:hAnsi="仿宋" w:cs="仿宋" w:hint="eastAsia"/>
            <w:lang w:eastAsia="zh-CN"/>
          </w:rPr>
          <w:t>(二)、生态环境影响分析</w:t>
        </w:r>
        <w:r>
          <w:tab/>
        </w:r>
        <w:r>
          <w:fldChar w:fldCharType="begin"/>
        </w:r>
        <w:r>
          <w:instrText xml:space="preserve"> PAGEREF _Toc2865 \h </w:instrText>
        </w:r>
        <w:r>
          <w:fldChar w:fldCharType="separate"/>
        </w:r>
        <w:r>
          <w:t>22</w:t>
        </w:r>
        <w:r>
          <w:fldChar w:fldCharType="end"/>
        </w:r>
      </w:hyperlink>
    </w:p>
    <w:p>
      <w:pPr>
        <w:pStyle w:val="TOC2"/>
        <w:tabs>
          <w:tab w:val="right" w:leader="dot" w:pos="8306"/>
        </w:tabs>
      </w:pPr>
      <w:hyperlink w:anchor="_Toc2695" w:history="1">
        <w:r>
          <w:rPr>
            <w:rFonts w:ascii="仿宋" w:eastAsia="仿宋" w:hAnsi="仿宋" w:cs="仿宋" w:hint="eastAsia"/>
            <w:lang w:eastAsia="zh-CN"/>
          </w:rPr>
          <w:t>(三)、生态环境保护措施</w:t>
        </w:r>
        <w:r>
          <w:tab/>
        </w:r>
        <w:r>
          <w:fldChar w:fldCharType="begin"/>
        </w:r>
        <w:r>
          <w:instrText xml:space="preserve"> PAGEREF _Toc2695 \h </w:instrText>
        </w:r>
        <w:r>
          <w:fldChar w:fldCharType="separate"/>
        </w:r>
        <w:r>
          <w:t>23</w:t>
        </w:r>
        <w:r>
          <w:fldChar w:fldCharType="end"/>
        </w:r>
      </w:hyperlink>
    </w:p>
    <w:p>
      <w:pPr>
        <w:pStyle w:val="TOC2"/>
        <w:tabs>
          <w:tab w:val="right" w:leader="dot" w:pos="8306"/>
        </w:tabs>
      </w:pPr>
      <w:hyperlink w:anchor="_Toc5865" w:history="1">
        <w:r>
          <w:rPr>
            <w:rFonts w:ascii="仿宋" w:eastAsia="仿宋" w:hAnsi="仿宋" w:cs="仿宋" w:hint="eastAsia"/>
            <w:lang w:eastAsia="zh-CN"/>
          </w:rPr>
          <w:t>(四)、地质灾害影响分析</w:t>
        </w:r>
        <w:r>
          <w:tab/>
        </w:r>
        <w:r>
          <w:fldChar w:fldCharType="begin"/>
        </w:r>
        <w:r>
          <w:instrText xml:space="preserve"> PAGEREF _Toc5865 \h </w:instrText>
        </w:r>
        <w:r>
          <w:fldChar w:fldCharType="separate"/>
        </w:r>
        <w:r>
          <w:t>25</w:t>
        </w:r>
        <w:r>
          <w:fldChar w:fldCharType="end"/>
        </w:r>
      </w:hyperlink>
    </w:p>
    <w:p>
      <w:pPr>
        <w:pStyle w:val="TOC2"/>
        <w:tabs>
          <w:tab w:val="right" w:leader="dot" w:pos="8306"/>
        </w:tabs>
      </w:pPr>
      <w:hyperlink w:anchor="_Toc19908" w:history="1">
        <w:r>
          <w:rPr>
            <w:rFonts w:ascii="仿宋" w:eastAsia="仿宋" w:hAnsi="仿宋" w:cs="仿宋" w:hint="eastAsia"/>
            <w:lang w:eastAsia="zh-CN"/>
          </w:rPr>
          <w:t>(五)、特殊环境影响</w:t>
        </w:r>
        <w:r>
          <w:tab/>
        </w:r>
        <w:r>
          <w:fldChar w:fldCharType="begin"/>
        </w:r>
        <w:r>
          <w:instrText xml:space="preserve"> PAGEREF _Toc19908 \h </w:instrText>
        </w:r>
        <w:r>
          <w:fldChar w:fldCharType="separate"/>
        </w:r>
        <w:r>
          <w:t>27</w:t>
        </w:r>
        <w:r>
          <w:fldChar w:fldCharType="end"/>
        </w:r>
      </w:hyperlink>
    </w:p>
    <w:p>
      <w:pPr>
        <w:pStyle w:val="TOC1"/>
        <w:tabs>
          <w:tab w:val="right" w:leader="dot" w:pos="8306"/>
        </w:tabs>
      </w:pPr>
      <w:hyperlink w:anchor="_Toc25504" w:history="1">
        <w:r>
          <w:rPr>
            <w:rFonts w:ascii="仿宋" w:eastAsia="仿宋" w:hAnsi="仿宋" w:cs="仿宋" w:hint="eastAsia"/>
            <w:lang w:eastAsia="zh-CN"/>
          </w:rPr>
          <w:t>五、财务管理与成本控制</w:t>
        </w:r>
        <w:r>
          <w:tab/>
        </w:r>
        <w:r>
          <w:fldChar w:fldCharType="begin"/>
        </w:r>
        <w:r>
          <w:instrText xml:space="preserve"> PAGEREF _Toc25504 \h </w:instrText>
        </w:r>
        <w:r>
          <w:fldChar w:fldCharType="separate"/>
        </w:r>
        <w:r>
          <w:t>28</w:t>
        </w:r>
        <w:r>
          <w:fldChar w:fldCharType="end"/>
        </w:r>
      </w:hyperlink>
    </w:p>
    <w:p>
      <w:pPr>
        <w:pStyle w:val="TOC2"/>
        <w:tabs>
          <w:tab w:val="right" w:leader="dot" w:pos="8306"/>
        </w:tabs>
      </w:pPr>
      <w:hyperlink w:anchor="_Toc18291" w:history="1">
        <w:r>
          <w:rPr>
            <w:rFonts w:ascii="仿宋" w:eastAsia="仿宋" w:hAnsi="仿宋" w:cs="仿宋" w:hint="eastAsia"/>
            <w:lang w:eastAsia="zh-CN"/>
          </w:rPr>
          <w:t>(一)、财务管理体系建设</w:t>
        </w:r>
        <w:r>
          <w:tab/>
        </w:r>
        <w:r>
          <w:fldChar w:fldCharType="begin"/>
        </w:r>
        <w:r>
          <w:instrText xml:space="preserve"> PAGEREF _Toc18291 \h </w:instrText>
        </w:r>
        <w:r>
          <w:fldChar w:fldCharType="separate"/>
        </w:r>
        <w:r>
          <w:t>28</w:t>
        </w:r>
        <w:r>
          <w:fldChar w:fldCharType="end"/>
        </w:r>
      </w:hyperlink>
    </w:p>
    <w:p>
      <w:pPr>
        <w:pStyle w:val="TOC2"/>
        <w:tabs>
          <w:tab w:val="right" w:leader="dot" w:pos="8306"/>
        </w:tabs>
      </w:pPr>
      <w:hyperlink w:anchor="_Toc28084" w:history="1">
        <w:r>
          <w:rPr>
            <w:rFonts w:ascii="仿宋" w:eastAsia="仿宋" w:hAnsi="仿宋" w:cs="仿宋" w:hint="eastAsia"/>
            <w:lang w:eastAsia="zh-CN"/>
          </w:rPr>
          <w:t>(二)、成本控制措施</w:t>
        </w:r>
        <w:r>
          <w:tab/>
        </w:r>
        <w:r>
          <w:fldChar w:fldCharType="begin"/>
        </w:r>
        <w:r>
          <w:instrText xml:space="preserve"> PAGEREF _Toc28084 \h </w:instrText>
        </w:r>
        <w:r>
          <w:fldChar w:fldCharType="separate"/>
        </w:r>
        <w:r>
          <w:t>29</w:t>
        </w:r>
        <w:r>
          <w:fldChar w:fldCharType="end"/>
        </w:r>
      </w:hyperlink>
    </w:p>
    <w:p>
      <w:pPr>
        <w:pStyle w:val="TOC1"/>
        <w:tabs>
          <w:tab w:val="right" w:leader="dot" w:pos="8306"/>
        </w:tabs>
      </w:pPr>
      <w:hyperlink w:anchor="_Toc32759" w:history="1">
        <w:r>
          <w:rPr>
            <w:rFonts w:ascii="仿宋" w:eastAsia="仿宋" w:hAnsi="仿宋" w:cs="仿宋" w:hint="eastAsia"/>
            <w:lang w:eastAsia="zh-CN"/>
          </w:rPr>
          <w:t>六、背景、必要性分析</w:t>
        </w:r>
        <w:r>
          <w:tab/>
        </w:r>
        <w:r>
          <w:fldChar w:fldCharType="begin"/>
        </w:r>
        <w:r>
          <w:instrText xml:space="preserve"> PAGEREF _Toc32759 \h </w:instrText>
        </w:r>
        <w:r>
          <w:fldChar w:fldCharType="separate"/>
        </w:r>
        <w:r>
          <w:t>30</w:t>
        </w:r>
        <w:r>
          <w:fldChar w:fldCharType="end"/>
        </w:r>
      </w:hyperlink>
    </w:p>
    <w:p>
      <w:pPr>
        <w:pStyle w:val="TOC2"/>
        <w:tabs>
          <w:tab w:val="right" w:leader="dot" w:pos="8306"/>
        </w:tabs>
      </w:pPr>
      <w:hyperlink w:anchor="_Toc2957" w:history="1">
        <w:r>
          <w:rPr>
            <w:rFonts w:ascii="仿宋" w:eastAsia="仿宋" w:hAnsi="仿宋" w:cs="仿宋" w:hint="eastAsia"/>
            <w:lang w:eastAsia="zh-CN"/>
          </w:rPr>
          <w:t>(一)、项目建设背景</w:t>
        </w:r>
        <w:r>
          <w:tab/>
        </w:r>
        <w:r>
          <w:fldChar w:fldCharType="begin"/>
        </w:r>
        <w:r>
          <w:instrText xml:space="preserve"> PAGEREF _Toc2957 \h </w:instrText>
        </w:r>
        <w:r>
          <w:fldChar w:fldCharType="separate"/>
        </w:r>
        <w:r>
          <w:t>30</w:t>
        </w:r>
        <w:r>
          <w:fldChar w:fldCharType="end"/>
        </w:r>
      </w:hyperlink>
    </w:p>
    <w:p>
      <w:pPr>
        <w:pStyle w:val="TOC2"/>
        <w:tabs>
          <w:tab w:val="right" w:leader="dot" w:pos="8306"/>
        </w:tabs>
      </w:pPr>
      <w:hyperlink w:anchor="_Toc27996" w:history="1">
        <w:r>
          <w:rPr>
            <w:rFonts w:ascii="仿宋" w:eastAsia="仿宋" w:hAnsi="仿宋" w:cs="仿宋" w:hint="eastAsia"/>
            <w:lang w:eastAsia="zh-CN"/>
          </w:rPr>
          <w:t>(二)、必要性分析</w:t>
        </w:r>
        <w:r>
          <w:tab/>
        </w:r>
        <w:r>
          <w:fldChar w:fldCharType="begin"/>
        </w:r>
        <w:r>
          <w:instrText xml:space="preserve"> PAGEREF _Toc27996 \h </w:instrText>
        </w:r>
        <w:r>
          <w:fldChar w:fldCharType="separate"/>
        </w:r>
        <w:r>
          <w:t>31</w:t>
        </w:r>
        <w:r>
          <w:fldChar w:fldCharType="end"/>
        </w:r>
      </w:hyperlink>
    </w:p>
    <w:p>
      <w:pPr>
        <w:pStyle w:val="TOC2"/>
        <w:tabs>
          <w:tab w:val="right" w:leader="dot" w:pos="8306"/>
        </w:tabs>
      </w:pPr>
      <w:hyperlink w:anchor="_Toc5929" w:history="1">
        <w:r>
          <w:rPr>
            <w:rFonts w:ascii="仿宋" w:eastAsia="仿宋" w:hAnsi="仿宋" w:cs="仿宋" w:hint="eastAsia"/>
            <w:lang w:eastAsia="zh-CN"/>
          </w:rPr>
          <w:t>(三)、项目建设有利条件</w:t>
        </w:r>
        <w:r>
          <w:tab/>
        </w:r>
        <w:r>
          <w:fldChar w:fldCharType="begin"/>
        </w:r>
        <w:r>
          <w:instrText xml:space="preserve"> PAGEREF _Toc5929 \h </w:instrText>
        </w:r>
        <w:r>
          <w:fldChar w:fldCharType="separate"/>
        </w:r>
        <w:r>
          <w:t>33</w:t>
        </w:r>
        <w:r>
          <w:fldChar w:fldCharType="end"/>
        </w:r>
      </w:hyperlink>
    </w:p>
    <w:p>
      <w:pPr>
        <w:pStyle w:val="TOC1"/>
        <w:tabs>
          <w:tab w:val="right" w:leader="dot" w:pos="8306"/>
        </w:tabs>
      </w:pPr>
      <w:hyperlink w:anchor="_Toc21832" w:history="1">
        <w:r>
          <w:rPr>
            <w:rFonts w:ascii="仿宋" w:eastAsia="仿宋" w:hAnsi="仿宋" w:cs="仿宋" w:hint="eastAsia"/>
            <w:lang w:eastAsia="zh-CN"/>
          </w:rPr>
          <w:t>七、经济效益与社会效益优化</w:t>
        </w:r>
        <w:r>
          <w:tab/>
        </w:r>
        <w:r>
          <w:fldChar w:fldCharType="begin"/>
        </w:r>
        <w:r>
          <w:instrText xml:space="preserve"> PAGEREF _Toc21832 \h </w:instrText>
        </w:r>
        <w:r>
          <w:fldChar w:fldCharType="separate"/>
        </w:r>
        <w:r>
          <w:t>34</w:t>
        </w:r>
        <w:r>
          <w:fldChar w:fldCharType="end"/>
        </w:r>
      </w:hyperlink>
    </w:p>
    <w:p>
      <w:pPr>
        <w:pStyle w:val="TOC2"/>
        <w:tabs>
          <w:tab w:val="right" w:leader="dot" w:pos="8306"/>
        </w:tabs>
      </w:pPr>
      <w:hyperlink w:anchor="_Toc11464" w:history="1">
        <w:r>
          <w:rPr>
            <w:rFonts w:ascii="仿宋" w:eastAsia="仿宋" w:hAnsi="仿宋" w:cs="仿宋" w:hint="eastAsia"/>
            <w:lang w:eastAsia="zh-CN"/>
          </w:rPr>
          <w:t>(一)、经济效益提升策略</w:t>
        </w:r>
        <w:r>
          <w:tab/>
        </w:r>
        <w:r>
          <w:fldChar w:fldCharType="begin"/>
        </w:r>
        <w:r>
          <w:instrText xml:space="preserve"> PAGEREF _Toc11464 \h </w:instrText>
        </w:r>
        <w:r>
          <w:fldChar w:fldCharType="separate"/>
        </w:r>
        <w:r>
          <w:t>34</w:t>
        </w:r>
        <w:r>
          <w:fldChar w:fldCharType="end"/>
        </w:r>
      </w:hyperlink>
    </w:p>
    <w:p>
      <w:pPr>
        <w:pStyle w:val="TOC2"/>
        <w:tabs>
          <w:tab w:val="right" w:leader="dot" w:pos="8306"/>
        </w:tabs>
      </w:pPr>
      <w:hyperlink w:anchor="_Toc25442" w:history="1">
        <w:r>
          <w:rPr>
            <w:rFonts w:ascii="仿宋" w:eastAsia="仿宋" w:hAnsi="仿宋" w:cs="仿宋" w:hint="eastAsia"/>
            <w:lang w:eastAsia="zh-CN"/>
          </w:rPr>
          <w:t>(二)、社会效益增强方案</w:t>
        </w:r>
        <w:r>
          <w:tab/>
        </w:r>
        <w:r>
          <w:fldChar w:fldCharType="begin"/>
        </w:r>
        <w:r>
          <w:instrText xml:space="preserve"> PAGEREF _Toc25442 \h </w:instrText>
        </w:r>
        <w:r>
          <w:fldChar w:fldCharType="separate"/>
        </w:r>
        <w:r>
          <w:t>35</w:t>
        </w:r>
        <w:r>
          <w:fldChar w:fldCharType="end"/>
        </w:r>
      </w:hyperlink>
    </w:p>
    <w:p>
      <w:pPr>
        <w:pStyle w:val="TOC1"/>
        <w:tabs>
          <w:tab w:val="right" w:leader="dot" w:pos="8306"/>
        </w:tabs>
      </w:pPr>
      <w:hyperlink w:anchor="_Toc28727" w:history="1">
        <w:r>
          <w:rPr>
            <w:rFonts w:ascii="仿宋" w:eastAsia="仿宋" w:hAnsi="仿宋" w:cs="仿宋" w:hint="eastAsia"/>
            <w:lang w:eastAsia="zh-CN"/>
          </w:rPr>
          <w:t>八、客户关系管理与市场拓展</w:t>
        </w:r>
        <w:r>
          <w:tab/>
        </w:r>
        <w:r>
          <w:fldChar w:fldCharType="begin"/>
        </w:r>
        <w:r>
          <w:instrText xml:space="preserve"> PAGEREF _Toc28727 \h </w:instrText>
        </w:r>
        <w:r>
          <w:fldChar w:fldCharType="separate"/>
        </w:r>
        <w:r>
          <w:t>36</w:t>
        </w:r>
        <w:r>
          <w:fldChar w:fldCharType="end"/>
        </w:r>
      </w:hyperlink>
    </w:p>
    <w:p>
      <w:pPr>
        <w:pStyle w:val="TOC2"/>
        <w:tabs>
          <w:tab w:val="right" w:leader="dot" w:pos="8306"/>
        </w:tabs>
      </w:pPr>
      <w:hyperlink w:anchor="_Toc16379" w:history="1">
        <w:r>
          <w:rPr>
            <w:rFonts w:ascii="仿宋" w:eastAsia="仿宋" w:hAnsi="仿宋" w:cs="仿宋" w:hint="eastAsia"/>
            <w:lang w:eastAsia="zh-CN"/>
          </w:rPr>
          <w:t>(一)、客户关系管理策略</w:t>
        </w:r>
        <w:r>
          <w:tab/>
        </w:r>
        <w:r>
          <w:fldChar w:fldCharType="begin"/>
        </w:r>
        <w:r>
          <w:instrText xml:space="preserve"> PAGEREF _Toc16379 \h </w:instrText>
        </w:r>
        <w:r>
          <w:fldChar w:fldCharType="separate"/>
        </w:r>
        <w:r>
          <w:t>36</w:t>
        </w:r>
        <w:r>
          <w:fldChar w:fldCharType="end"/>
        </w:r>
      </w:hyperlink>
    </w:p>
    <w:p>
      <w:pPr>
        <w:pStyle w:val="TOC2"/>
        <w:tabs>
          <w:tab w:val="right" w:leader="dot" w:pos="8306"/>
        </w:tabs>
      </w:pPr>
      <w:hyperlink w:anchor="_Toc5462" w:history="1">
        <w:r>
          <w:rPr>
            <w:rFonts w:ascii="仿宋" w:eastAsia="仿宋" w:hAnsi="仿宋" w:cs="仿宋" w:hint="eastAsia"/>
            <w:lang w:eastAsia="zh-CN"/>
          </w:rPr>
          <w:t>(二)、市场拓展方案</w:t>
        </w:r>
        <w:r>
          <w:tab/>
        </w:r>
        <w:r>
          <w:fldChar w:fldCharType="begin"/>
        </w:r>
        <w:r>
          <w:instrText xml:space="preserve"> PAGEREF _Toc5462 \h </w:instrText>
        </w:r>
        <w:r>
          <w:fldChar w:fldCharType="separate"/>
        </w:r>
        <w:r>
          <w:t>37</w:t>
        </w:r>
        <w:r>
          <w:fldChar w:fldCharType="end"/>
        </w:r>
      </w:hyperlink>
    </w:p>
    <w:p>
      <w:pPr>
        <w:pStyle w:val="TOC1"/>
        <w:tabs>
          <w:tab w:val="right" w:leader="dot" w:pos="8306"/>
        </w:tabs>
      </w:pPr>
      <w:hyperlink w:anchor="_Toc4352" w:history="1">
        <w:r>
          <w:rPr>
            <w:rFonts w:ascii="仿宋" w:eastAsia="仿宋" w:hAnsi="仿宋" w:cs="仿宋" w:hint="eastAsia"/>
            <w:lang w:eastAsia="zh-CN"/>
          </w:rPr>
          <w:t>九、环境保护与治理方案</w:t>
        </w:r>
        <w:r>
          <w:tab/>
        </w:r>
        <w:r>
          <w:fldChar w:fldCharType="begin"/>
        </w:r>
        <w:r>
          <w:instrText xml:space="preserve"> PAGEREF _Toc4352 \h </w:instrText>
        </w:r>
        <w:r>
          <w:fldChar w:fldCharType="separate"/>
        </w:r>
        <w:r>
          <w:t>38</w:t>
        </w:r>
        <w:r>
          <w:fldChar w:fldCharType="end"/>
        </w:r>
      </w:hyperlink>
    </w:p>
    <w:p>
      <w:pPr>
        <w:pStyle w:val="TOC2"/>
        <w:tabs>
          <w:tab w:val="right" w:leader="dot" w:pos="8306"/>
        </w:tabs>
      </w:pPr>
      <w:hyperlink w:anchor="_Toc3519" w:history="1">
        <w:r>
          <w:rPr>
            <w:rFonts w:ascii="仿宋" w:eastAsia="仿宋" w:hAnsi="仿宋" w:cs="仿宋" w:hint="eastAsia"/>
            <w:lang w:eastAsia="zh-CN"/>
          </w:rPr>
          <w:t>(一)、项目环境影响评估</w:t>
        </w:r>
        <w:r>
          <w:tab/>
        </w:r>
        <w:r>
          <w:fldChar w:fldCharType="begin"/>
        </w:r>
        <w:r>
          <w:instrText xml:space="preserve"> PAGEREF _Toc3519 \h </w:instrText>
        </w:r>
        <w:r>
          <w:fldChar w:fldCharType="separate"/>
        </w:r>
        <w:r>
          <w:t>38</w:t>
        </w:r>
        <w:r>
          <w:fldChar w:fldCharType="end"/>
        </w:r>
      </w:hyperlink>
    </w:p>
    <w:p>
      <w:pPr>
        <w:pStyle w:val="TOC2"/>
        <w:tabs>
          <w:tab w:val="right" w:leader="dot" w:pos="8306"/>
        </w:tabs>
      </w:pPr>
      <w:hyperlink w:anchor="_Toc24446" w:history="1">
        <w:r>
          <w:rPr>
            <w:rFonts w:ascii="仿宋" w:eastAsia="仿宋" w:hAnsi="仿宋" w:cs="仿宋" w:hint="eastAsia"/>
            <w:lang w:eastAsia="zh-CN"/>
          </w:rPr>
          <w:t>(二)、环境保护措施与治理方案</w:t>
        </w:r>
        <w:r>
          <w:tab/>
        </w:r>
        <w:r>
          <w:fldChar w:fldCharType="begin"/>
        </w:r>
        <w:r>
          <w:instrText xml:space="preserve"> PAGEREF _Toc24446 \h </w:instrText>
        </w:r>
        <w:r>
          <w:fldChar w:fldCharType="separate"/>
        </w:r>
        <w:r>
          <w:t>39</w:t>
        </w:r>
        <w:r>
          <w:fldChar w:fldCharType="end"/>
        </w:r>
      </w:hyperlink>
    </w:p>
    <w:p>
      <w:pPr>
        <w:pStyle w:val="TOC1"/>
        <w:tabs>
          <w:tab w:val="right" w:leader="dot" w:pos="8306"/>
        </w:tabs>
      </w:pPr>
      <w:hyperlink w:anchor="_Toc3260" w:history="1">
        <w:r>
          <w:rPr>
            <w:rFonts w:ascii="仿宋" w:eastAsia="仿宋" w:hAnsi="仿宋" w:cs="仿宋" w:hint="eastAsia"/>
            <w:lang w:eastAsia="zh-CN"/>
          </w:rPr>
          <w:t>十、环境保护与绿色发展</w:t>
        </w:r>
        <w:r>
          <w:tab/>
        </w:r>
        <w:r>
          <w:fldChar w:fldCharType="begin"/>
        </w:r>
        <w:r>
          <w:instrText xml:space="preserve"> PAGEREF _Toc3260 \h </w:instrText>
        </w:r>
        <w:r>
          <w:fldChar w:fldCharType="separate"/>
        </w:r>
        <w:r>
          <w:t>39</w:t>
        </w:r>
        <w:r>
          <w:fldChar w:fldCharType="end"/>
        </w:r>
      </w:hyperlink>
    </w:p>
    <w:p>
      <w:pPr>
        <w:pStyle w:val="TOC2"/>
        <w:tabs>
          <w:tab w:val="right" w:leader="dot" w:pos="8306"/>
        </w:tabs>
      </w:pPr>
      <w:hyperlink w:anchor="_Toc28223" w:history="1">
        <w:r>
          <w:rPr>
            <w:rFonts w:ascii="仿宋" w:eastAsia="仿宋" w:hAnsi="仿宋" w:cs="仿宋" w:hint="eastAsia"/>
            <w:lang w:eastAsia="zh-CN"/>
          </w:rPr>
          <w:t>(一)、环境保护措施</w:t>
        </w:r>
        <w:r>
          <w:tab/>
        </w:r>
        <w:r>
          <w:fldChar w:fldCharType="begin"/>
        </w:r>
        <w:r>
          <w:instrText xml:space="preserve"> PAGEREF _Toc28223 \h </w:instrText>
        </w:r>
        <w:r>
          <w:fldChar w:fldCharType="separate"/>
        </w:r>
        <w:r>
          <w:t>39</w:t>
        </w:r>
        <w:r>
          <w:fldChar w:fldCharType="end"/>
        </w:r>
      </w:hyperlink>
    </w:p>
    <w:p>
      <w:pPr>
        <w:pStyle w:val="TOC2"/>
        <w:tabs>
          <w:tab w:val="right" w:leader="dot" w:pos="8306"/>
        </w:tabs>
      </w:pPr>
      <w:hyperlink w:anchor="_Toc23541" w:history="1">
        <w:r>
          <w:rPr>
            <w:rFonts w:ascii="仿宋" w:eastAsia="仿宋" w:hAnsi="仿宋" w:cs="仿宋" w:hint="eastAsia"/>
            <w:lang w:eastAsia="zh-CN"/>
          </w:rPr>
          <w:t>(二)、绿色发展与可持续发展策略</w:t>
        </w:r>
        <w:r>
          <w:tab/>
        </w:r>
        <w:r>
          <w:fldChar w:fldCharType="begin"/>
        </w:r>
        <w:r>
          <w:instrText xml:space="preserve"> PAGEREF _Toc23541 \h </w:instrText>
        </w:r>
        <w:r>
          <w:fldChar w:fldCharType="separate"/>
        </w:r>
        <w:r>
          <w:t>41</w:t>
        </w:r>
        <w:r>
          <w:fldChar w:fldCharType="end"/>
        </w:r>
      </w:hyperlink>
    </w:p>
    <w:p>
      <w:pPr>
        <w:pStyle w:val="TOC1"/>
        <w:tabs>
          <w:tab w:val="right" w:leader="dot" w:pos="8306"/>
        </w:tabs>
      </w:pPr>
      <w:hyperlink w:anchor="_Toc12866" w:history="1">
        <w:r>
          <w:rPr>
            <w:rFonts w:ascii="仿宋" w:eastAsia="仿宋" w:hAnsi="仿宋" w:cs="仿宋" w:hint="eastAsia"/>
            <w:lang w:eastAsia="zh-CN"/>
          </w:rPr>
          <w:t>十一、项目质量与标准</w:t>
        </w:r>
        <w:r>
          <w:tab/>
        </w:r>
        <w:r>
          <w:fldChar w:fldCharType="begin"/>
        </w:r>
        <w:r>
          <w:instrText xml:space="preserve"> PAGEREF _Toc12866 \h </w:instrText>
        </w:r>
        <w:r>
          <w:fldChar w:fldCharType="separate"/>
        </w:r>
        <w:r>
          <w:t>43</w:t>
        </w:r>
        <w:r>
          <w:fldChar w:fldCharType="end"/>
        </w:r>
      </w:hyperlink>
    </w:p>
    <w:p>
      <w:pPr>
        <w:pStyle w:val="TOC2"/>
        <w:tabs>
          <w:tab w:val="right" w:leader="dot" w:pos="8306"/>
        </w:tabs>
      </w:pPr>
      <w:hyperlink w:anchor="_Toc3706" w:history="1">
        <w:r>
          <w:rPr>
            <w:rFonts w:ascii="仿宋" w:eastAsia="仿宋" w:hAnsi="仿宋" w:cs="仿宋" w:hint="eastAsia"/>
            <w:lang w:eastAsia="zh-CN"/>
          </w:rPr>
          <w:t>(一)、质量保障体系</w:t>
        </w:r>
        <w:r>
          <w:tab/>
        </w:r>
        <w:r>
          <w:fldChar w:fldCharType="begin"/>
        </w:r>
        <w:r>
          <w:instrText xml:space="preserve"> PAGEREF _Toc3706 \h </w:instrText>
        </w:r>
        <w:r>
          <w:fldChar w:fldCharType="separate"/>
        </w:r>
        <w:r>
          <w:t>43</w:t>
        </w:r>
        <w:r>
          <w:fldChar w:fldCharType="end"/>
        </w:r>
      </w:hyperlink>
    </w:p>
    <w:p>
      <w:pPr>
        <w:pStyle w:val="TOC2"/>
        <w:tabs>
          <w:tab w:val="right" w:leader="dot" w:pos="8306"/>
        </w:tabs>
      </w:pPr>
      <w:hyperlink w:anchor="_Toc25641" w:history="1">
        <w:r>
          <w:rPr>
            <w:rFonts w:ascii="仿宋" w:eastAsia="仿宋" w:hAnsi="仿宋" w:cs="仿宋" w:hint="eastAsia"/>
            <w:lang w:eastAsia="zh-CN"/>
          </w:rPr>
          <w:t>(二)、标准化作业流程</w:t>
        </w:r>
        <w:r>
          <w:tab/>
        </w:r>
        <w:r>
          <w:fldChar w:fldCharType="begin"/>
        </w:r>
        <w:r>
          <w:instrText xml:space="preserve"> PAGEREF _Toc25641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22" w:history="1">
        <w:r>
          <w:rPr>
            <w:rFonts w:ascii="仿宋" w:eastAsia="仿宋" w:hAnsi="仿宋" w:cs="仿宋" w:hint="eastAsia"/>
            <w:lang w:eastAsia="zh-CN"/>
          </w:rPr>
          <w:t>(三)、质量监控与评估</w:t>
        </w:r>
        <w:r>
          <w:tab/>
        </w:r>
        <w:r>
          <w:fldChar w:fldCharType="begin"/>
        </w:r>
        <w:r>
          <w:instrText xml:space="preserve"> PAGEREF _Toc19722 \h </w:instrText>
        </w:r>
        <w:r>
          <w:fldChar w:fldCharType="separate"/>
        </w:r>
        <w:r>
          <w:t>46</w:t>
        </w:r>
        <w:r>
          <w:fldChar w:fldCharType="end"/>
        </w:r>
      </w:hyperlink>
    </w:p>
    <w:p>
      <w:pPr>
        <w:pStyle w:val="TOC2"/>
        <w:tabs>
          <w:tab w:val="right" w:leader="dot" w:pos="8306"/>
        </w:tabs>
      </w:pPr>
      <w:hyperlink w:anchor="_Toc6602" w:history="1">
        <w:r>
          <w:rPr>
            <w:rFonts w:ascii="仿宋" w:eastAsia="仿宋" w:hAnsi="仿宋" w:cs="仿宋" w:hint="eastAsia"/>
            <w:lang w:eastAsia="zh-CN"/>
          </w:rPr>
          <w:t>(四)、质量改进计划</w:t>
        </w:r>
        <w:r>
          <w:tab/>
        </w:r>
        <w:r>
          <w:fldChar w:fldCharType="begin"/>
        </w:r>
        <w:r>
          <w:instrText xml:space="preserve"> PAGEREF _Toc6602 \h </w:instrText>
        </w:r>
        <w:r>
          <w:fldChar w:fldCharType="separate"/>
        </w:r>
        <w:r>
          <w:t>47</w:t>
        </w:r>
        <w:r>
          <w:fldChar w:fldCharType="end"/>
        </w:r>
      </w:hyperlink>
    </w:p>
    <w:p>
      <w:pPr>
        <w:pStyle w:val="TOC1"/>
        <w:tabs>
          <w:tab w:val="right" w:leader="dot" w:pos="8306"/>
        </w:tabs>
      </w:pPr>
      <w:hyperlink w:anchor="_Toc3541" w:history="1">
        <w:r>
          <w:rPr>
            <w:rFonts w:ascii="仿宋" w:eastAsia="仿宋" w:hAnsi="仿宋" w:cs="仿宋" w:hint="eastAsia"/>
            <w:lang w:eastAsia="zh-CN"/>
          </w:rPr>
          <w:t>十二、项目实施与管理方案</w:t>
        </w:r>
        <w:r>
          <w:tab/>
        </w:r>
        <w:r>
          <w:fldChar w:fldCharType="begin"/>
        </w:r>
        <w:r>
          <w:instrText xml:space="preserve"> PAGEREF _Toc3541 \h </w:instrText>
        </w:r>
        <w:r>
          <w:fldChar w:fldCharType="separate"/>
        </w:r>
        <w:r>
          <w:t>48</w:t>
        </w:r>
        <w:r>
          <w:fldChar w:fldCharType="end"/>
        </w:r>
      </w:hyperlink>
    </w:p>
    <w:p>
      <w:pPr>
        <w:pStyle w:val="TOC2"/>
        <w:tabs>
          <w:tab w:val="right" w:leader="dot" w:pos="8306"/>
        </w:tabs>
      </w:pPr>
      <w:hyperlink w:anchor="_Toc4481" w:history="1">
        <w:r>
          <w:rPr>
            <w:rFonts w:ascii="仿宋" w:eastAsia="仿宋" w:hAnsi="仿宋" w:cs="仿宋" w:hint="eastAsia"/>
            <w:lang w:eastAsia="zh-CN"/>
          </w:rPr>
          <w:t>(一)、项目实施计划</w:t>
        </w:r>
        <w:r>
          <w:tab/>
        </w:r>
        <w:r>
          <w:fldChar w:fldCharType="begin"/>
        </w:r>
        <w:r>
          <w:instrText xml:space="preserve"> PAGEREF _Toc4481 \h </w:instrText>
        </w:r>
        <w:r>
          <w:fldChar w:fldCharType="separate"/>
        </w:r>
        <w:r>
          <w:t>48</w:t>
        </w:r>
        <w:r>
          <w:fldChar w:fldCharType="end"/>
        </w:r>
      </w:hyperlink>
    </w:p>
    <w:p>
      <w:pPr>
        <w:pStyle w:val="TOC2"/>
        <w:tabs>
          <w:tab w:val="right" w:leader="dot" w:pos="8306"/>
        </w:tabs>
      </w:pPr>
      <w:hyperlink w:anchor="_Toc23304" w:history="1">
        <w:r>
          <w:rPr>
            <w:rFonts w:ascii="仿宋" w:eastAsia="仿宋" w:hAnsi="仿宋" w:cs="仿宋" w:hint="eastAsia"/>
            <w:lang w:eastAsia="zh-CN"/>
          </w:rPr>
          <w:t>(二)、项目组织机构与职责</w:t>
        </w:r>
        <w:r>
          <w:tab/>
        </w:r>
        <w:r>
          <w:fldChar w:fldCharType="begin"/>
        </w:r>
        <w:r>
          <w:instrText xml:space="preserve"> PAGEREF _Toc23304 \h </w:instrText>
        </w:r>
        <w:r>
          <w:fldChar w:fldCharType="separate"/>
        </w:r>
        <w:r>
          <w:t>49</w:t>
        </w:r>
        <w:r>
          <w:fldChar w:fldCharType="end"/>
        </w:r>
      </w:hyperlink>
    </w:p>
    <w:p>
      <w:pPr>
        <w:pStyle w:val="TOC2"/>
        <w:tabs>
          <w:tab w:val="right" w:leader="dot" w:pos="8306"/>
        </w:tabs>
      </w:pPr>
      <w:hyperlink w:anchor="_Toc25858" w:history="1">
        <w:r>
          <w:rPr>
            <w:rFonts w:ascii="仿宋" w:eastAsia="仿宋" w:hAnsi="仿宋" w:cs="仿宋" w:hint="eastAsia"/>
            <w:lang w:eastAsia="zh-CN"/>
          </w:rPr>
          <w:t>(三)、项目管理与监控体系</w:t>
        </w:r>
        <w:r>
          <w:tab/>
        </w:r>
        <w:r>
          <w:fldChar w:fldCharType="begin"/>
        </w:r>
        <w:r>
          <w:instrText xml:space="preserve"> PAGEREF _Toc25858 \h </w:instrText>
        </w:r>
        <w:r>
          <w:fldChar w:fldCharType="separate"/>
        </w:r>
        <w:r>
          <w:t>52</w:t>
        </w:r>
        <w:r>
          <w:fldChar w:fldCharType="end"/>
        </w:r>
      </w:hyperlink>
    </w:p>
    <w:p>
      <w:pPr>
        <w:pStyle w:val="TOC1"/>
        <w:tabs>
          <w:tab w:val="right" w:leader="dot" w:pos="8306"/>
        </w:tabs>
      </w:pPr>
      <w:hyperlink w:anchor="_Toc9945" w:history="1">
        <w:r>
          <w:rPr>
            <w:rFonts w:ascii="仿宋" w:eastAsia="仿宋" w:hAnsi="仿宋" w:cs="仿宋" w:hint="eastAsia"/>
            <w:lang w:eastAsia="zh-CN"/>
          </w:rPr>
          <w:t>十三、合作与交流机制建立</w:t>
        </w:r>
        <w:r>
          <w:tab/>
        </w:r>
        <w:r>
          <w:fldChar w:fldCharType="begin"/>
        </w:r>
        <w:r>
          <w:instrText xml:space="preserve"> PAGEREF _Toc9945 \h </w:instrText>
        </w:r>
        <w:r>
          <w:fldChar w:fldCharType="separate"/>
        </w:r>
        <w:r>
          <w:t>54</w:t>
        </w:r>
        <w:r>
          <w:fldChar w:fldCharType="end"/>
        </w:r>
      </w:hyperlink>
    </w:p>
    <w:p>
      <w:pPr>
        <w:pStyle w:val="TOC2"/>
        <w:tabs>
          <w:tab w:val="right" w:leader="dot" w:pos="8306"/>
        </w:tabs>
      </w:pPr>
      <w:hyperlink w:anchor="_Toc18353" w:history="1">
        <w:r>
          <w:rPr>
            <w:rFonts w:ascii="仿宋" w:eastAsia="仿宋" w:hAnsi="仿宋" w:cs="仿宋" w:hint="eastAsia"/>
            <w:lang w:eastAsia="zh-CN"/>
          </w:rPr>
          <w:t>(一)、合作伙伴选择与合作方式</w:t>
        </w:r>
        <w:r>
          <w:tab/>
        </w:r>
        <w:r>
          <w:fldChar w:fldCharType="begin"/>
        </w:r>
        <w:r>
          <w:instrText xml:space="preserve"> PAGEREF _Toc18353 \h </w:instrText>
        </w:r>
        <w:r>
          <w:fldChar w:fldCharType="separate"/>
        </w:r>
        <w:r>
          <w:t>54</w:t>
        </w:r>
        <w:r>
          <w:fldChar w:fldCharType="end"/>
        </w:r>
      </w:hyperlink>
    </w:p>
    <w:p>
      <w:pPr>
        <w:pStyle w:val="TOC2"/>
        <w:tabs>
          <w:tab w:val="right" w:leader="dot" w:pos="8306"/>
        </w:tabs>
      </w:pPr>
      <w:hyperlink w:anchor="_Toc24829" w:history="1">
        <w:r>
          <w:rPr>
            <w:rFonts w:ascii="仿宋" w:eastAsia="仿宋" w:hAnsi="仿宋" w:cs="仿宋" w:hint="eastAsia"/>
            <w:lang w:eastAsia="zh-CN"/>
          </w:rPr>
          <w:t>(二)、交流与合作平台搭建</w:t>
        </w:r>
        <w:r>
          <w:tab/>
        </w:r>
        <w:r>
          <w:fldChar w:fldCharType="begin"/>
        </w:r>
        <w:r>
          <w:instrText xml:space="preserve"> PAGEREF _Toc24829 \h </w:instrText>
        </w:r>
        <w:r>
          <w:fldChar w:fldCharType="separate"/>
        </w:r>
        <w:r>
          <w:t>55</w:t>
        </w:r>
        <w:r>
          <w:fldChar w:fldCharType="end"/>
        </w:r>
      </w:hyperlink>
    </w:p>
    <w:p>
      <w:pPr>
        <w:pStyle w:val="TOC1"/>
        <w:tabs>
          <w:tab w:val="right" w:leader="dot" w:pos="8306"/>
        </w:tabs>
      </w:pPr>
      <w:hyperlink w:anchor="_Toc21713" w:history="1">
        <w:r>
          <w:rPr>
            <w:rFonts w:ascii="仿宋" w:eastAsia="仿宋" w:hAnsi="仿宋" w:cs="仿宋" w:hint="eastAsia"/>
            <w:lang w:eastAsia="zh-CN"/>
          </w:rPr>
          <w:t>十四、企业合规与伦理</w:t>
        </w:r>
        <w:r>
          <w:tab/>
        </w:r>
        <w:r>
          <w:fldChar w:fldCharType="begin"/>
        </w:r>
        <w:r>
          <w:instrText xml:space="preserve"> PAGEREF _Toc21713 \h </w:instrText>
        </w:r>
        <w:r>
          <w:fldChar w:fldCharType="separate"/>
        </w:r>
        <w:r>
          <w:t>57</w:t>
        </w:r>
        <w:r>
          <w:fldChar w:fldCharType="end"/>
        </w:r>
      </w:hyperlink>
    </w:p>
    <w:p>
      <w:pPr>
        <w:pStyle w:val="TOC2"/>
        <w:tabs>
          <w:tab w:val="right" w:leader="dot" w:pos="8306"/>
        </w:tabs>
      </w:pPr>
      <w:hyperlink w:anchor="_Toc24735" w:history="1">
        <w:r>
          <w:rPr>
            <w:rFonts w:ascii="仿宋" w:eastAsia="仿宋" w:hAnsi="仿宋" w:cs="仿宋" w:hint="eastAsia"/>
            <w:lang w:eastAsia="zh-CN"/>
          </w:rPr>
          <w:t>(一)、合规政策与程序</w:t>
        </w:r>
        <w:r>
          <w:tab/>
        </w:r>
        <w:r>
          <w:fldChar w:fldCharType="begin"/>
        </w:r>
        <w:r>
          <w:instrText xml:space="preserve"> PAGEREF _Toc24735 \h </w:instrText>
        </w:r>
        <w:r>
          <w:fldChar w:fldCharType="separate"/>
        </w:r>
        <w:r>
          <w:t>57</w:t>
        </w:r>
        <w:r>
          <w:fldChar w:fldCharType="end"/>
        </w:r>
      </w:hyperlink>
    </w:p>
    <w:p>
      <w:pPr>
        <w:pStyle w:val="TOC2"/>
        <w:tabs>
          <w:tab w:val="right" w:leader="dot" w:pos="8306"/>
        </w:tabs>
      </w:pPr>
      <w:hyperlink w:anchor="_Toc21508" w:history="1">
        <w:r>
          <w:rPr>
            <w:rFonts w:ascii="仿宋" w:eastAsia="仿宋" w:hAnsi="仿宋" w:cs="仿宋" w:hint="eastAsia"/>
            <w:lang w:eastAsia="zh-CN"/>
          </w:rPr>
          <w:t>(二)、伦理规范与培训</w:t>
        </w:r>
        <w:r>
          <w:tab/>
        </w:r>
        <w:r>
          <w:fldChar w:fldCharType="begin"/>
        </w:r>
        <w:r>
          <w:instrText xml:space="preserve"> PAGEREF _Toc21508 \h </w:instrText>
        </w:r>
        <w:r>
          <w:fldChar w:fldCharType="separate"/>
        </w:r>
        <w:r>
          <w:t>58</w:t>
        </w:r>
        <w:r>
          <w:fldChar w:fldCharType="end"/>
        </w:r>
      </w:hyperlink>
    </w:p>
    <w:p>
      <w:pPr>
        <w:pStyle w:val="TOC2"/>
        <w:tabs>
          <w:tab w:val="right" w:leader="dot" w:pos="8306"/>
        </w:tabs>
      </w:pPr>
      <w:hyperlink w:anchor="_Toc3931" w:history="1">
        <w:r>
          <w:rPr>
            <w:rFonts w:ascii="仿宋" w:eastAsia="仿宋" w:hAnsi="仿宋" w:cs="仿宋" w:hint="eastAsia"/>
            <w:lang w:eastAsia="zh-CN"/>
          </w:rPr>
          <w:t>(三)、合规风险评估</w:t>
        </w:r>
        <w:r>
          <w:tab/>
        </w:r>
        <w:r>
          <w:fldChar w:fldCharType="begin"/>
        </w:r>
        <w:r>
          <w:instrText xml:space="preserve"> PAGEREF _Toc3931 \h </w:instrText>
        </w:r>
        <w:r>
          <w:fldChar w:fldCharType="separate"/>
        </w:r>
        <w:r>
          <w:t>59</w:t>
        </w:r>
        <w:r>
          <w:fldChar w:fldCharType="end"/>
        </w:r>
      </w:hyperlink>
    </w:p>
    <w:p>
      <w:pPr>
        <w:pStyle w:val="TOC2"/>
        <w:tabs>
          <w:tab w:val="right" w:leader="dot" w:pos="8306"/>
        </w:tabs>
      </w:pPr>
      <w:hyperlink w:anchor="_Toc20209" w:history="1">
        <w:r>
          <w:rPr>
            <w:rFonts w:ascii="仿宋" w:eastAsia="仿宋" w:hAnsi="仿宋" w:cs="仿宋" w:hint="eastAsia"/>
            <w:lang w:eastAsia="zh-CN"/>
          </w:rPr>
          <w:t>(四)、合规监督与执行</w:t>
        </w:r>
        <w:r>
          <w:tab/>
        </w:r>
        <w:r>
          <w:fldChar w:fldCharType="begin"/>
        </w:r>
        <w:r>
          <w:instrText xml:space="preserve"> PAGEREF _Toc20209 \h </w:instrText>
        </w:r>
        <w:r>
          <w:fldChar w:fldCharType="separate"/>
        </w:r>
        <w:r>
          <w:t>60</w:t>
        </w:r>
        <w:r>
          <w:fldChar w:fldCharType="end"/>
        </w:r>
      </w:hyperlink>
    </w:p>
    <w:p>
      <w:pPr>
        <w:pStyle w:val="TOC1"/>
        <w:tabs>
          <w:tab w:val="right" w:leader="dot" w:pos="8306"/>
        </w:tabs>
      </w:pPr>
      <w:hyperlink w:anchor="_Toc25804" w:history="1">
        <w:r>
          <w:rPr>
            <w:rFonts w:ascii="仿宋" w:eastAsia="仿宋" w:hAnsi="仿宋" w:cs="仿宋" w:hint="eastAsia"/>
            <w:lang w:eastAsia="zh-CN"/>
          </w:rPr>
          <w:t>十五、人力资源管理与开发</w:t>
        </w:r>
        <w:r>
          <w:tab/>
        </w:r>
        <w:r>
          <w:fldChar w:fldCharType="begin"/>
        </w:r>
        <w:r>
          <w:instrText xml:space="preserve"> PAGEREF _Toc25804 \h </w:instrText>
        </w:r>
        <w:r>
          <w:fldChar w:fldCharType="separate"/>
        </w:r>
        <w:r>
          <w:t>61</w:t>
        </w:r>
        <w:r>
          <w:fldChar w:fldCharType="end"/>
        </w:r>
      </w:hyperlink>
    </w:p>
    <w:p>
      <w:pPr>
        <w:pStyle w:val="TOC2"/>
        <w:tabs>
          <w:tab w:val="right" w:leader="dot" w:pos="8306"/>
        </w:tabs>
      </w:pPr>
      <w:hyperlink w:anchor="_Toc26901" w:history="1">
        <w:r>
          <w:rPr>
            <w:rFonts w:ascii="仿宋" w:eastAsia="仿宋" w:hAnsi="仿宋" w:cs="仿宋" w:hint="eastAsia"/>
            <w:lang w:eastAsia="zh-CN"/>
          </w:rPr>
          <w:t>(一)、人力资源规划</w:t>
        </w:r>
        <w:r>
          <w:tab/>
        </w:r>
        <w:r>
          <w:fldChar w:fldCharType="begin"/>
        </w:r>
        <w:r>
          <w:instrText xml:space="preserve"> PAGEREF _Toc26901 \h </w:instrText>
        </w:r>
        <w:r>
          <w:fldChar w:fldCharType="separate"/>
        </w:r>
        <w:r>
          <w:t>61</w:t>
        </w:r>
        <w:r>
          <w:fldChar w:fldCharType="end"/>
        </w:r>
      </w:hyperlink>
    </w:p>
    <w:p>
      <w:pPr>
        <w:pStyle w:val="TOC2"/>
        <w:tabs>
          <w:tab w:val="right" w:leader="dot" w:pos="8306"/>
        </w:tabs>
      </w:pPr>
      <w:hyperlink w:anchor="_Toc32671" w:history="1">
        <w:r>
          <w:rPr>
            <w:rFonts w:ascii="仿宋" w:eastAsia="仿宋" w:hAnsi="仿宋" w:cs="仿宋" w:hint="eastAsia"/>
            <w:lang w:eastAsia="zh-CN"/>
          </w:rPr>
          <w:t>(二)、人力资源开发与培训</w:t>
        </w:r>
        <w:r>
          <w:tab/>
        </w:r>
        <w:r>
          <w:fldChar w:fldCharType="begin"/>
        </w:r>
        <w:r>
          <w:instrText xml:space="preserve"> PAGEREF _Toc32671 \h </w:instrText>
        </w:r>
        <w:r>
          <w:fldChar w:fldCharType="separate"/>
        </w:r>
        <w:r>
          <w:t>63</w:t>
        </w:r>
        <w:r>
          <w:fldChar w:fldCharType="end"/>
        </w:r>
      </w:hyperlink>
    </w:p>
    <w:p>
      <w:pPr>
        <w:pStyle w:val="TOC1"/>
        <w:tabs>
          <w:tab w:val="right" w:leader="dot" w:pos="8306"/>
        </w:tabs>
      </w:pPr>
      <w:hyperlink w:anchor="_Toc13055" w:history="1">
        <w:r>
          <w:rPr>
            <w:rFonts w:ascii="仿宋" w:eastAsia="仿宋" w:hAnsi="仿宋" w:cs="仿宋" w:hint="eastAsia"/>
            <w:lang w:eastAsia="zh-CN"/>
          </w:rPr>
          <w:t>十六、法律法规与政策遵循</w:t>
        </w:r>
        <w:r>
          <w:tab/>
        </w:r>
        <w:r>
          <w:fldChar w:fldCharType="begin"/>
        </w:r>
        <w:r>
          <w:instrText xml:space="preserve"> PAGEREF _Toc13055 \h </w:instrText>
        </w:r>
        <w:r>
          <w:fldChar w:fldCharType="separate"/>
        </w:r>
        <w:r>
          <w:t>65</w:t>
        </w:r>
        <w:r>
          <w:fldChar w:fldCharType="end"/>
        </w:r>
      </w:hyperlink>
    </w:p>
    <w:p>
      <w:pPr>
        <w:pStyle w:val="TOC2"/>
        <w:tabs>
          <w:tab w:val="right" w:leader="dot" w:pos="8306"/>
        </w:tabs>
      </w:pPr>
      <w:hyperlink w:anchor="_Toc20570" w:history="1">
        <w:r>
          <w:rPr>
            <w:rFonts w:ascii="仿宋" w:eastAsia="仿宋" w:hAnsi="仿宋" w:cs="仿宋" w:hint="eastAsia"/>
            <w:lang w:eastAsia="zh-CN"/>
          </w:rPr>
          <w:t>(一)、法律法规遵守</w:t>
        </w:r>
        <w:r>
          <w:tab/>
        </w:r>
        <w:r>
          <w:fldChar w:fldCharType="begin"/>
        </w:r>
        <w:r>
          <w:instrText xml:space="preserve"> PAGEREF _Toc20570 \h </w:instrText>
        </w:r>
        <w:r>
          <w:fldChar w:fldCharType="separate"/>
        </w:r>
        <w:r>
          <w:t>65</w:t>
        </w:r>
        <w:r>
          <w:fldChar w:fldCharType="end"/>
        </w:r>
      </w:hyperlink>
    </w:p>
    <w:p>
      <w:pPr>
        <w:pStyle w:val="TOC2"/>
        <w:tabs>
          <w:tab w:val="right" w:leader="dot" w:pos="8306"/>
        </w:tabs>
      </w:pPr>
      <w:hyperlink w:anchor="_Toc15496" w:history="1">
        <w:r>
          <w:rPr>
            <w:rFonts w:ascii="仿宋" w:eastAsia="仿宋" w:hAnsi="仿宋" w:cs="仿宋" w:hint="eastAsia"/>
            <w:lang w:eastAsia="zh-CN"/>
          </w:rPr>
          <w:t>(二)、政策导向与利用</w:t>
        </w:r>
        <w:r>
          <w:tab/>
        </w:r>
        <w:r>
          <w:fldChar w:fldCharType="begin"/>
        </w:r>
        <w:r>
          <w:instrText xml:space="preserve"> PAGEREF _Toc15496 \h </w:instrText>
        </w:r>
        <w:r>
          <w:fldChar w:fldCharType="separate"/>
        </w:r>
        <w:r>
          <w:t>66</w:t>
        </w:r>
        <w:r>
          <w:fldChar w:fldCharType="end"/>
        </w:r>
      </w:hyperlink>
    </w:p>
    <w:p>
      <w:pPr>
        <w:pStyle w:val="TOC1"/>
        <w:tabs>
          <w:tab w:val="right" w:leader="dot" w:pos="8306"/>
        </w:tabs>
      </w:pPr>
      <w:hyperlink w:anchor="_Toc11057" w:history="1">
        <w:r>
          <w:rPr>
            <w:rFonts w:ascii="仿宋" w:eastAsia="仿宋" w:hAnsi="仿宋" w:cs="仿宋" w:hint="eastAsia"/>
            <w:lang w:eastAsia="zh-CN"/>
          </w:rPr>
          <w:t>十七、项目施工方案</w:t>
        </w:r>
        <w:r>
          <w:tab/>
        </w:r>
        <w:r>
          <w:fldChar w:fldCharType="begin"/>
        </w:r>
        <w:r>
          <w:instrText xml:space="preserve"> PAGEREF _Toc11057 \h </w:instrText>
        </w:r>
        <w:r>
          <w:fldChar w:fldCharType="separate"/>
        </w:r>
        <w:r>
          <w:t>67</w:t>
        </w:r>
        <w:r>
          <w:fldChar w:fldCharType="end"/>
        </w:r>
      </w:hyperlink>
    </w:p>
    <w:p>
      <w:pPr>
        <w:pStyle w:val="TOC2"/>
        <w:tabs>
          <w:tab w:val="right" w:leader="dot" w:pos="8306"/>
        </w:tabs>
      </w:pPr>
      <w:hyperlink w:anchor="_Toc1486" w:history="1">
        <w:r>
          <w:rPr>
            <w:rFonts w:ascii="仿宋" w:eastAsia="仿宋" w:hAnsi="仿宋" w:cs="仿宋" w:hint="eastAsia"/>
            <w:lang w:eastAsia="zh-CN"/>
          </w:rPr>
          <w:t>(一)、施工组织设计</w:t>
        </w:r>
        <w:r>
          <w:tab/>
        </w:r>
        <w:r>
          <w:fldChar w:fldCharType="begin"/>
        </w:r>
        <w:r>
          <w:instrText xml:space="preserve"> PAGEREF _Toc1486 \h </w:instrText>
        </w:r>
        <w:r>
          <w:fldChar w:fldCharType="separate"/>
        </w:r>
        <w:r>
          <w:t>67</w:t>
        </w:r>
        <w:r>
          <w:fldChar w:fldCharType="end"/>
        </w:r>
      </w:hyperlink>
    </w:p>
    <w:p>
      <w:pPr>
        <w:pStyle w:val="TOC2"/>
        <w:tabs>
          <w:tab w:val="right" w:leader="dot" w:pos="8306"/>
        </w:tabs>
      </w:pPr>
      <w:hyperlink w:anchor="_Toc411" w:history="1">
        <w:r>
          <w:rPr>
            <w:rFonts w:ascii="仿宋" w:eastAsia="仿宋" w:hAnsi="仿宋" w:cs="仿宋" w:hint="eastAsia"/>
            <w:lang w:eastAsia="zh-CN"/>
          </w:rPr>
          <w:t>(二)、施工工艺与技术路线</w:t>
        </w:r>
        <w:r>
          <w:tab/>
        </w:r>
        <w:r>
          <w:fldChar w:fldCharType="begin"/>
        </w:r>
        <w:r>
          <w:instrText xml:space="preserve"> PAGEREF _Toc411 \h </w:instrText>
        </w:r>
        <w:r>
          <w:fldChar w:fldCharType="separate"/>
        </w:r>
        <w:r>
          <w:t>69</w:t>
        </w:r>
        <w:r>
          <w:fldChar w:fldCharType="end"/>
        </w:r>
      </w:hyperlink>
    </w:p>
    <w:p>
      <w:pPr>
        <w:pStyle w:val="TOC2"/>
        <w:tabs>
          <w:tab w:val="right" w:leader="dot" w:pos="8306"/>
        </w:tabs>
      </w:pPr>
      <w:hyperlink w:anchor="_Toc11511" w:history="1">
        <w:r>
          <w:rPr>
            <w:rFonts w:ascii="仿宋" w:eastAsia="仿宋" w:hAnsi="仿宋" w:cs="仿宋" w:hint="eastAsia"/>
            <w:lang w:eastAsia="zh-CN"/>
          </w:rPr>
          <w:t>(三)、关键节点施工计划</w:t>
        </w:r>
        <w:r>
          <w:tab/>
        </w:r>
        <w:r>
          <w:fldChar w:fldCharType="begin"/>
        </w:r>
        <w:r>
          <w:instrText xml:space="preserve"> PAGEREF _Toc11511 \h </w:instrText>
        </w:r>
        <w:r>
          <w:fldChar w:fldCharType="separate"/>
        </w:r>
        <w:r>
          <w:t>70</w:t>
        </w:r>
        <w:r>
          <w:fldChar w:fldCharType="end"/>
        </w:r>
      </w:hyperlink>
    </w:p>
    <w:p>
      <w:pPr>
        <w:pStyle w:val="TOC2"/>
        <w:tabs>
          <w:tab w:val="right" w:leader="dot" w:pos="8306"/>
        </w:tabs>
      </w:pPr>
      <w:hyperlink w:anchor="_Toc18827" w:history="1">
        <w:r>
          <w:rPr>
            <w:rFonts w:ascii="仿宋" w:eastAsia="仿宋" w:hAnsi="仿宋" w:cs="仿宋" w:hint="eastAsia"/>
            <w:lang w:eastAsia="zh-CN"/>
          </w:rPr>
          <w:t>(四)、施工现场管理</w:t>
        </w:r>
        <w:r>
          <w:tab/>
        </w:r>
        <w:r>
          <w:fldChar w:fldCharType="begin"/>
        </w:r>
        <w:r>
          <w:instrText xml:space="preserve"> PAGEREF _Toc18827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6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81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纤维布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纤维布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纤维布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布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纤维布项目的社会影响是全面而深远的。从提供就业机会和提升公共服务，到促进社会结构和劳动市场的多元化，再到推动社会责任和伦理标准的提高，项目对于提升社区的经济、文化和社会福祉有着重要作用。通过这些正面影响，碳纤维布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28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为了融入当地社区，碳纤维布项目需深入理解当地的文化特色和社会习俗。例如，项目在设计广告和市场推广活动时，应考虑使用当地语言和符合地方文化的表达方式。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86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为了确保碳纤维布项目的成功并最大限度地减轻潜在的社会风险，详细的风险分析和具体的应对策略至关重要。以下是针对项目可能面临的具体社会风险及相应对策的分析：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风险描述：碳纤维布项目可能遭遇社区抵制，尤其如果社区成员认为项目会破坏他们的生活环境或忽略他们的意见。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风险描述：碳纤维布项目的商业实践可能与当地的文化和价值观存在冲突，导致社会紧张和文化冲突。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风险描述：碳纤维布项目可能会增加对公共资源和基础设施的需求，给当地带来额外压力，例如在水资源、能源供应和交通系统方面。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风险描述：碳纤维布项目可能会引起当地社会结构和动态的变化，例如改变社区的人口组成和社交模式。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风险描述：在碳纤维布项目运营过程中，可能涉及大量个人和商业敏感信息，存在信息安全和隐私保护的风险。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70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447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直接收益：假设碳纤维布项目的产品或服务年销售收入为XX万元。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https://d.book118.com/358126132030006040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62D11"/>
    <w:rsid w:val="7F062D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12613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2024-02-10T16:56:00Z</dcterms:created>
  <dcterms:modified xsi:type="dcterms:W3CDTF">2024-02-10T16:56:42Z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83B5E189921F4FC8913F99F3905F2528_11</vt:lpwstr>
  </property>
  <property fmtid="{D5CDD505-2E9C-101B-9397-08002B2CF9AE}" pid="3" name="KSOProductBuildVer">
    <vt:lpwstr>2052-12.1.0.16250</vt:lpwstr>
  </property>
</Properties>
</file>