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反渗透设备项目创业计划书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919788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、反渗透设备项目总平面设计要求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、反渗透设备项目建设背景及必要性分析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反渗透设备项目可行性研究报告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四、反渗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透设备项目选址说明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一)、反渗透设备项目选址原则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反渗透设备项目选址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三)、反渗透设备项目对环境的主要影响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981411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、反渗透设备项目进度安排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二)、反渗透设备项目实施保障措施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117780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十、反渗透设备项目管理与团队协作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一)、反渗透设备项目管理方法论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)、反渗透设备项目计划与进度管理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)、反渗透设备项目风险管理与应对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六)、员工关系与团队建设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五、招聘与人才发展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一)、人才需求分析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78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0555686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项目商业计划书是为了规范反渗透设备项目的实施步骤和计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而编写的。通过详细描述反渗透设备项目的背景和目标，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在反</w:t>
      </w:r>
      <w:r>
        <w:rPr>
          <w:rFonts w:ascii="FangSong" w:eastAsia="FangSong" w:hAnsi="FangSong" w:cs="FangSong"/>
          <w:spacing w:val="-15"/>
          <w:sz w:val="28"/>
          <w:szCs w:val="28"/>
        </w:rPr>
        <w:t>渗</w:t>
      </w:r>
      <w:r>
        <w:rPr>
          <w:rFonts w:ascii="FangSong" w:eastAsia="FangSong" w:hAnsi="FangSong" w:cs="FangSong"/>
          <w:spacing w:val="-8"/>
          <w:sz w:val="28"/>
          <w:szCs w:val="28"/>
        </w:rPr>
        <w:t>透设备项目的建筑工程设计过程中，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原则，以确保反渗透设备项目的可持续发展和建筑结构的安全性：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、反渗透设备项目总平面设计要求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定，适应反渗透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反</w:t>
      </w:r>
      <w:r>
        <w:rPr>
          <w:rFonts w:ascii="FangSong" w:eastAsia="FangSong" w:hAnsi="FangSong" w:cs="FangSong"/>
          <w:spacing w:val="-8"/>
          <w:sz w:val="28"/>
          <w:szCs w:val="28"/>
        </w:rPr>
        <w:t>渗透设备项目所处地区的地质条件和地震风险，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结合反渗透设备项目的实际需求和环境条件，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的设计总体要求是确保反渗透设备项目实现预期功能、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建筑的功能布局满足反渗透设备项目需求，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反渗透设备项目的长期发展需求。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反渗透设备项目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反</w:t>
      </w:r>
      <w:r>
        <w:rPr>
          <w:rFonts w:ascii="FangSong" w:eastAsia="FangSong" w:hAnsi="FangSong" w:cs="FangSong"/>
          <w:spacing w:val="-11"/>
          <w:sz w:val="28"/>
          <w:szCs w:val="28"/>
        </w:rPr>
        <w:t>渗</w:t>
      </w:r>
      <w:r>
        <w:rPr>
          <w:rFonts w:ascii="FangSong" w:eastAsia="FangSong" w:hAnsi="FangSong" w:cs="FangSong"/>
          <w:spacing w:val="-6"/>
          <w:sz w:val="28"/>
          <w:szCs w:val="28"/>
        </w:rPr>
        <w:t>透设备项目的功能布局和需求，确保各功能区域得到合理的利用。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反渗透设备项目总投资比例：</w:t>
      </w:r>
    </w:p>
    <w:p>
      <w:pPr>
        <w:spacing w:before="287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渗透设备项目总投资的比例为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足未来反渗透设备项目运营的需求，同时避免了过度浪费。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反</w:t>
      </w:r>
      <w:r>
        <w:rPr>
          <w:rFonts w:ascii="FangSong" w:eastAsia="FangSong" w:hAnsi="FangSong" w:cs="FangSong"/>
          <w:spacing w:val="-6"/>
          <w:sz w:val="28"/>
          <w:szCs w:val="28"/>
        </w:rPr>
        <w:t>渗透设备项目整体布局：</w:t>
      </w:r>
    </w:p>
    <w:p>
      <w:pPr>
        <w:spacing w:before="292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使反渗透设备项目更好地适应当地的自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二、反渗透设备项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三、反渗透设备项目可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在反</w:t>
      </w:r>
      <w:r>
        <w:rPr>
          <w:rFonts w:ascii="FangSong" w:eastAsia="FangSong" w:hAnsi="FangSong" w:cs="FangSong"/>
          <w:spacing w:val="-15"/>
          <w:sz w:val="28"/>
          <w:szCs w:val="28"/>
        </w:rPr>
        <w:t>渗</w:t>
      </w:r>
      <w:r>
        <w:rPr>
          <w:rFonts w:ascii="FangSong" w:eastAsia="FangSong" w:hAnsi="FangSong" w:cs="FangSong"/>
          <w:spacing w:val="-8"/>
          <w:sz w:val="28"/>
          <w:szCs w:val="28"/>
        </w:rPr>
        <w:t>透设备行业，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成为消费者首选的反渗透设备产品。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反渗透设备项目总投资</w:t>
      </w:r>
    </w:p>
    <w:p>
      <w:pPr>
        <w:spacing w:before="285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规模旨在实现一个全面、可持续的反渗透设备项目。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反渗透设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4" w:right="56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渗</w:t>
      </w:r>
      <w:r>
        <w:rPr>
          <w:rFonts w:ascii="FangSong" w:eastAsia="FangSong" w:hAnsi="FangSong" w:cs="FangSong"/>
          <w:spacing w:val="-6"/>
          <w:sz w:val="28"/>
          <w:szCs w:val="28"/>
        </w:rPr>
        <w:t>透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一部分资金将用于技术研发，以确保反渗透设备项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反渗透设备项目规模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我们计划在反渗透设备项目建设后的第一年实现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反</w:t>
      </w:r>
      <w:r>
        <w:rPr>
          <w:rFonts w:ascii="FangSong" w:eastAsia="FangSong" w:hAnsi="FangSong" w:cs="FangSong"/>
          <w:spacing w:val="-20"/>
          <w:sz w:val="28"/>
          <w:szCs w:val="28"/>
        </w:rPr>
        <w:t>渗</w:t>
      </w:r>
      <w:r>
        <w:rPr>
          <w:rFonts w:ascii="FangSong" w:eastAsia="FangSong" w:hAnsi="FangSong" w:cs="FangSong"/>
          <w:spacing w:val="-16"/>
          <w:sz w:val="28"/>
          <w:szCs w:val="28"/>
        </w:rPr>
        <w:t>透设备项目规模：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反渗透设备项目将建设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产厂房、办公区域、仓储设施等。这将确保反渗透设备项目能够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5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理、废气处理等，以确保反渗透设备项目的环保性。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反渗透设备项目总投资与用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该反渗</w:t>
      </w:r>
      <w:r>
        <w:rPr>
          <w:rFonts w:ascii="FangSong" w:eastAsia="FangSong" w:hAnsi="FangSong" w:cs="FangSong"/>
          <w:spacing w:val="-5"/>
          <w:sz w:val="28"/>
          <w:szCs w:val="28"/>
        </w:rPr>
        <w:t>透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亩)。反渗透设备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反渗透设备项目计划购置设</w:t>
      </w:r>
      <w:r>
        <w:rPr>
          <w:rFonts w:ascii="FangSong" w:eastAsia="FangSong" w:hAnsi="FangSong" w:cs="FangSong"/>
          <w:spacing w:val="-1"/>
          <w:sz w:val="28"/>
          <w:szCs w:val="28"/>
        </w:rPr>
        <w:t>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元。这些设备将在反渗透设备项目运营中发挥关键作用，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反渗透设备项目计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，这将为反渗透设备项目未来的发展提供可观的经济回报。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245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四、反渗透设备项目选址说明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)、反渗透设备项目选址原则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渗透设备项目的发展与当地城市规划和政府规划相契合。通过与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反渗透设备项目有望更好地融入城市发展大局，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越的交通条件是反渗透设备项目成功的关键因素之一。选址地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虑到反渗透设备项目建设阶段，选址地的施工条件至关重要。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反渗透设备项目建设的顺利进行。这有助于提高工程效率，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反</w:t>
      </w:r>
      <w:r>
        <w:rPr>
          <w:rFonts w:ascii="FangSong" w:eastAsia="FangSong" w:hAnsi="FangSong" w:cs="FangSong"/>
          <w:spacing w:val="-4"/>
          <w:sz w:val="28"/>
          <w:szCs w:val="28"/>
        </w:rPr>
        <w:t>渗透设备项目选址应与当地大气污染防治、水资源利用以及自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然生态环境保护政策相一致。我们将致力于在反渗透设备项目建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确保反渗透设备项目的可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我们将有效平衡反渗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在反</w:t>
      </w:r>
      <w:r>
        <w:rPr>
          <w:rFonts w:ascii="FangSong" w:eastAsia="FangSong" w:hAnsi="FangSong" w:cs="FangSong"/>
          <w:spacing w:val="-2"/>
          <w:sz w:val="28"/>
          <w:szCs w:val="28"/>
        </w:rPr>
        <w:t>渗透设备项目的实施过程中获得更多的理解和支持。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保反渗透设备项目的长期成功和对社会的积极贡献。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、反渗透设备项目选址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选择反渗透设备项目的地理位置时，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分销，为反渗透设备项目的顺利推进提供了有力支持。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优惠等方面的支持。这将显著减轻反渗透设备项目的财务压力，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为反渗透设备项目提供了丰富的合作机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境的保护。选址处有利于建设绿色、环保型的反渗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透设备项目，与当地的生态环境相协调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术开发区被视为未来经济发展的重要增长点。反渗透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为反渗透设备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的合作，确保反渗透设备项目的建设与运营与当地发展规划相协调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反渗透设备项目的成功提供全方位的支持。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反渗透设备项目的建设提供了必要的基础支持，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确保反渗透设备项目选址符合当地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助于反渗透设备项目在合规范围内进行建设，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反</w:t>
      </w:r>
      <w:r>
        <w:rPr>
          <w:rFonts w:ascii="FangSong" w:eastAsia="FangSong" w:hAnsi="FangSong" w:cs="FangSong"/>
          <w:spacing w:val="-8"/>
          <w:sz w:val="28"/>
          <w:szCs w:val="28"/>
        </w:rPr>
        <w:t>渗透设备项目的用工提供了充足的保障，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包括税收、用地等方面的优惠政策。这为反渗透设备项目创造了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反渗透设备项目的过程中，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确保反渗透设备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全系统。这为反渗透设备项目的安全运行提供了可靠的支持，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反</w:t>
      </w:r>
      <w:r>
        <w:rPr>
          <w:rFonts w:ascii="FangSong" w:eastAsia="FangSong" w:hAnsi="FangSong" w:cs="FangSong"/>
          <w:spacing w:val="-8"/>
          <w:sz w:val="28"/>
          <w:szCs w:val="28"/>
        </w:rPr>
        <w:t>渗透设备项目提供了明确的建设方向，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确保用地符合工业反渗透设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备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反渗透设备项目所在地区容积率和建筑密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指标。我们将确保反渗透设备项目建设在合理的容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提高反渗透设备项目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途划分是用地控制的核心之一。根据反渗透设备项目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保持反渗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透设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们将严格按照规定的利用年限进行反渗透设备项目建设和运营，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在反</w:t>
      </w:r>
      <w:r>
        <w:rPr>
          <w:rFonts w:ascii="FangSong" w:eastAsia="FangSong" w:hAnsi="FangSong" w:cs="FangSong"/>
          <w:spacing w:val="-9"/>
          <w:sz w:val="28"/>
          <w:szCs w:val="28"/>
        </w:rPr>
        <w:t>渗</w:t>
      </w:r>
      <w:r>
        <w:rPr>
          <w:rFonts w:ascii="FangSong" w:eastAsia="FangSong" w:hAnsi="FangSong" w:cs="FangSong"/>
          <w:spacing w:val="-7"/>
          <w:sz w:val="28"/>
          <w:szCs w:val="28"/>
        </w:rPr>
        <w:t>透设备项目建设完成后，我们将积极参与土地的复垦工作，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减小反渗透设备项目对周边土地的影响。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我们将确保反渗透设备项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。这为反渗透设备项目提供了便捷的物流通道，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售，提高了反渗透设备项目的市场竞争力。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自然条件适宜。反渗透设备项目建设将充分利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设施。反渗透设备项目将充分利用这些配套设施，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渗透设备项目的稳定运营。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总体要求中还包括对环境的保护要求。反渗透设备项目将遵循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、可持续的工业反渗透设备项目。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促进反渗透设备项目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反渗透设备项目将在选址的基础上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在反</w:t>
      </w:r>
      <w:r>
        <w:rPr>
          <w:rFonts w:ascii="FangSong" w:eastAsia="FangSong" w:hAnsi="FangSong" w:cs="FangSong"/>
          <w:spacing w:val="-15"/>
          <w:sz w:val="28"/>
          <w:szCs w:val="28"/>
        </w:rPr>
        <w:t>渗</w:t>
      </w:r>
      <w:r>
        <w:rPr>
          <w:rFonts w:ascii="FangSong" w:eastAsia="FangSong" w:hAnsi="FangSong" w:cs="FangSong"/>
          <w:spacing w:val="-8"/>
          <w:sz w:val="28"/>
          <w:szCs w:val="28"/>
        </w:rPr>
        <w:t>透设备项目选址的初步规划中，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我们计划通过多功能空间规划来优化土地利用。在反渗透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6" w:right="94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备项目内部，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高建筑的垂直利用率。这一措施有助于减小反渗透设备项目的占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还有助于提高反渗透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共设施也是我们的设计理念之一。在反渗透设备项目内部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我们致力于实现反渗透设备项目用地的经济高效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反</w:t>
      </w:r>
      <w:r>
        <w:rPr>
          <w:rFonts w:ascii="FangSong" w:eastAsia="FangSong" w:hAnsi="FangSong" w:cs="FangSong"/>
          <w:spacing w:val="-9"/>
          <w:sz w:val="28"/>
          <w:szCs w:val="28"/>
        </w:rPr>
        <w:t>渗透设备项目整体布置中，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运输和产品出货；办公区域靠近反渗透设备项目核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内外部沟通；休闲区和绿化区域分布在反渗透设备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确保了反渗透设备项目内外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反渗透设备项目区域内设置了一系列公共设施，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</w:t>
      </w:r>
      <w:r>
        <w:rPr>
          <w:rFonts w:ascii="FangSong" w:eastAsia="FangSong" w:hAnsi="FangSong" w:cs="FangSong"/>
          <w:spacing w:val="-14"/>
          <w:sz w:val="28"/>
          <w:szCs w:val="28"/>
        </w:rPr>
        <w:t>渗透设备项目总图中，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生产与办公是反渗透设</w:t>
      </w:r>
      <w:r>
        <w:rPr>
          <w:rFonts w:ascii="FangSong" w:eastAsia="FangSong" w:hAnsi="FangSong" w:cs="FangSong"/>
          <w:sz w:val="28"/>
          <w:szCs w:val="28"/>
        </w:rPr>
        <w:t>备项目的两个核心功能区，我们通过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以确保原材料的顺畅运输和产品的高效配送。办公区则位于反渗</w:t>
      </w:r>
      <w:r>
        <w:rPr>
          <w:rFonts w:ascii="FangSong" w:eastAsia="FangSong" w:hAnsi="FangSong" w:cs="FangSong"/>
          <w:spacing w:val="-3"/>
          <w:sz w:val="28"/>
          <w:szCs w:val="28"/>
        </w:rPr>
        <w:t>透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备项目核心区，方便管理层对整个反渗透设备项目的监控与决策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在反渗透设备项目区域内分布绿化带和休闲区，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也为反渗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透</w:t>
      </w:r>
      <w:r>
        <w:rPr>
          <w:rFonts w:ascii="FangSong" w:eastAsia="FangSong" w:hAnsi="FangSong" w:cs="FangSong"/>
          <w:spacing w:val="-5"/>
          <w:sz w:val="28"/>
          <w:szCs w:val="28"/>
        </w:rPr>
        <w:t>设备项目增色不少。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我们将环境保护区域规划在反渗透设备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确保了反渗透设备项目整体的美观性。这一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使反渗透设备项目在生产的同时也能够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这八个设计要点共同构成了反渗透设备项目总图布置方案的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确保了反渗透设备项目在各个方面都能够取得良好的平衡，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该反渗透设备项目选址位于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于反</w:t>
      </w:r>
      <w:r>
        <w:rPr>
          <w:rFonts w:ascii="FangSong" w:eastAsia="FangSong" w:hAnsi="FangSong" w:cs="FangSong"/>
          <w:spacing w:val="-4"/>
          <w:sz w:val="28"/>
          <w:szCs w:val="28"/>
        </w:rPr>
        <w:t>渗</w:t>
      </w:r>
      <w:r>
        <w:rPr>
          <w:rFonts w:ascii="FangSong" w:eastAsia="FangSong" w:hAnsi="FangSong" w:cs="FangSong"/>
          <w:spacing w:val="-3"/>
          <w:sz w:val="28"/>
          <w:szCs w:val="28"/>
        </w:rPr>
        <w:t>透设备项目的顺利启动和运营。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销售和员工的通勤。这为反渗透设备项目提供了便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4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反渗透设备项目选址规划中特别考虑了环保区域，用于处理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有效减少对周边环境的负面影响。这表明了反渗透设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82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反渗透设备项目选址的用地控制指标与相关规划相一致，不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也兼顾了用地的合理利用。这有助于反渗透设备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在反渗透设备项目选址周边进行了社区和周边环境的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保反渗透设备项目建设不会对周边社区造成过大的影响，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反</w:t>
      </w:r>
      <w:r>
        <w:rPr>
          <w:rFonts w:ascii="FangSong" w:eastAsia="FangSong" w:hAnsi="FangSong" w:cs="FangSong"/>
          <w:spacing w:val="-11"/>
          <w:sz w:val="28"/>
          <w:szCs w:val="28"/>
        </w:rPr>
        <w:t>渗透设备项目选址时，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确保反渗透设备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反渗透设备项目在当地获得更多支持。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综合考虑反渗透设备项目选址的各项因素，我们认为该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有望为反渗透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境相结合，该选址将有助于反渗透设备项目实现可持续发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我们可以得出该反渗透设备项目选址的合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行性，为反渗透设备项目的后续规划和实施提供了坚实的基础。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4" w:right="1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反</w:t>
      </w:r>
      <w:r>
        <w:rPr>
          <w:rFonts w:ascii="FangSong" w:eastAsia="FangSong" w:hAnsi="FangSong" w:cs="FangSong"/>
          <w:spacing w:val="-4"/>
          <w:sz w:val="28"/>
          <w:szCs w:val="28"/>
        </w:rPr>
        <w:t>渗透设备项目的环境影响评估旨在全面了解、评估反渗透设备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确定反渗透设备项目可能对自然环境、生态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2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遵循国家和地方环境法规，确保反渗透设备项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pgSz w:w="11906" w:h="16839"/>
          <w:pgMar w:top="1431" w:right="1610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三)、反渗透设备项目对环境的主要影响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我们将全面了解反渗透设备项目可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评估反渗透设备项目对附近水源的影响，确保水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7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考察反渗透设备项目可能对空气质量产生的影响，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分析反渗透设备项目对土壤的潜在影响，保护土壤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影响，反渗透设备项目将采取以下环保措施：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7" w:lineRule="auto"/>
        <w:ind w:left="597" w:right="72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反</w:t>
      </w:r>
      <w:r>
        <w:rPr>
          <w:rFonts w:ascii="FangSong" w:eastAsia="FangSong" w:hAnsi="FangSong" w:cs="FangSong"/>
          <w:spacing w:val="-5"/>
          <w:sz w:val="28"/>
          <w:szCs w:val="28"/>
        </w:rPr>
        <w:t>渗</w:t>
      </w:r>
      <w:r>
        <w:rPr>
          <w:rFonts w:ascii="FangSong" w:eastAsia="FangSong" w:hAnsi="FangSong" w:cs="FangSong"/>
          <w:spacing w:val="-3"/>
          <w:sz w:val="28"/>
          <w:szCs w:val="28"/>
        </w:rPr>
        <w:t>透设备项目将建立完善的环境监测与管理体系，包括：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86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8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反渗透设备项目团队将定期审核国家和地方的劳动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3" w:line="417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9"/>
          <w:cols w:space="708"/>
          <w:titlePg w:val="0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应对反渗透设备项目所在行业的特殊性，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反渗透设备项目将参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反渗透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备项目将采取以下措施：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416" w:lineRule="auto"/>
        <w:ind w:left="739" w:right="50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过进行全员劳动安全培训，反渗透设备项目将覆盖以下方面：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ectPr>
          <w:pgSz w:w="11906" w:h="16839"/>
          <w:pgMar w:top="1431" w:right="1718" w:bottom="0" w:left="1785" w:header="0" w:footer="0" w:gutter="0"/>
          <w:pgNumType w:start="40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88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反渗</w:t>
      </w:r>
      <w:r>
        <w:rPr>
          <w:rFonts w:ascii="FangSong" w:eastAsia="FangSong" w:hAnsi="FangSong" w:cs="FangSong"/>
          <w:spacing w:val="-14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反渗透设备项目将采取以下措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反渗透设备项目将确保工作环境符合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https://d.book118.com/358133072033006046</w:t>
        </w:r>
      </w:hyperlink>
    </w:p>
    <w:p/>
    <w:sectPr>
      <w:pgSz w:w="11906" w:h="16839"/>
      <w:pgMar w:top="1431" w:right="1697" w:bottom="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133072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2024-03-14T10:46:22Z</vt:filetime>
  </property>
  <property fmtid="{D5CDD505-2E9C-101B-9397-08002B2CF9AE}" pid="3" name="CRO">
    <vt:lpwstr>wqlLaW5nc29mdCBQREYgdG8gV1BTIDgw</vt:lpwstr>
  </property>
</Properties>
</file>