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Β-内酰胺类抗菌药物项目建设方案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24" w:history="1">
        <w:r>
          <w:rPr>
            <w:rFonts w:ascii="仿宋" w:eastAsia="仿宋" w:hAnsi="仿宋" w:cs="仿宋" w:hint="eastAsia"/>
            <w:lang w:eastAsia="zh-CN"/>
          </w:rPr>
          <w:t>概论</w:t>
        </w:r>
        <w:r>
          <w:tab/>
        </w:r>
        <w:r>
          <w:fldChar w:fldCharType="begin"/>
        </w:r>
        <w:r>
          <w:instrText xml:space="preserve"> PAGEREF _Toc7024 \h </w:instrText>
        </w:r>
        <w:r>
          <w:fldChar w:fldCharType="separate"/>
        </w:r>
        <w:r>
          <w:t>3</w:t>
        </w:r>
        <w:r>
          <w:fldChar w:fldCharType="end"/>
        </w:r>
      </w:hyperlink>
    </w:p>
    <w:p>
      <w:pPr>
        <w:pStyle w:val="TOC1"/>
        <w:tabs>
          <w:tab w:val="right" w:leader="dot" w:pos="8306"/>
        </w:tabs>
      </w:pPr>
      <w:hyperlink w:anchor="_Toc31838" w:history="1">
        <w:r>
          <w:rPr>
            <w:rFonts w:ascii="仿宋" w:eastAsia="仿宋" w:hAnsi="仿宋" w:cs="仿宋" w:hint="eastAsia"/>
            <w:lang w:eastAsia="zh-CN"/>
          </w:rPr>
          <w:t>一、发展规划、产业政策和行业准入分析</w:t>
        </w:r>
        <w:r>
          <w:tab/>
        </w:r>
        <w:r>
          <w:fldChar w:fldCharType="begin"/>
        </w:r>
        <w:r>
          <w:instrText xml:space="preserve"> PAGEREF _Toc31838 \h </w:instrText>
        </w:r>
        <w:r>
          <w:fldChar w:fldCharType="separate"/>
        </w:r>
        <w:r>
          <w:t>3</w:t>
        </w:r>
        <w:r>
          <w:fldChar w:fldCharType="end"/>
        </w:r>
      </w:hyperlink>
    </w:p>
    <w:p>
      <w:pPr>
        <w:pStyle w:val="TOC2"/>
        <w:tabs>
          <w:tab w:val="right" w:leader="dot" w:pos="8306"/>
        </w:tabs>
      </w:pPr>
      <w:hyperlink w:anchor="_Toc25370" w:history="1">
        <w:r>
          <w:rPr>
            <w:rFonts w:ascii="仿宋" w:eastAsia="仿宋" w:hAnsi="仿宋" w:cs="仿宋" w:hint="eastAsia"/>
            <w:lang w:eastAsia="zh-CN"/>
          </w:rPr>
          <w:t>(一)、发展规划分析</w:t>
        </w:r>
        <w:r>
          <w:tab/>
        </w:r>
        <w:r>
          <w:fldChar w:fldCharType="begin"/>
        </w:r>
        <w:r>
          <w:instrText xml:space="preserve"> PAGEREF _Toc25370 \h </w:instrText>
        </w:r>
        <w:r>
          <w:fldChar w:fldCharType="separate"/>
        </w:r>
        <w:r>
          <w:t>3</w:t>
        </w:r>
        <w:r>
          <w:fldChar w:fldCharType="end"/>
        </w:r>
      </w:hyperlink>
    </w:p>
    <w:p>
      <w:pPr>
        <w:pStyle w:val="TOC2"/>
        <w:tabs>
          <w:tab w:val="right" w:leader="dot" w:pos="8306"/>
        </w:tabs>
      </w:pPr>
      <w:hyperlink w:anchor="_Toc10177" w:history="1">
        <w:r>
          <w:rPr>
            <w:rFonts w:ascii="仿宋" w:eastAsia="仿宋" w:hAnsi="仿宋" w:cs="仿宋" w:hint="eastAsia"/>
            <w:lang w:eastAsia="zh-CN"/>
          </w:rPr>
          <w:t>(二)、产业政策分析</w:t>
        </w:r>
        <w:r>
          <w:tab/>
        </w:r>
        <w:r>
          <w:fldChar w:fldCharType="begin"/>
        </w:r>
        <w:r>
          <w:instrText xml:space="preserve"> PAGEREF _Toc10177 \h </w:instrText>
        </w:r>
        <w:r>
          <w:fldChar w:fldCharType="separate"/>
        </w:r>
        <w:r>
          <w:t>5</w:t>
        </w:r>
        <w:r>
          <w:fldChar w:fldCharType="end"/>
        </w:r>
      </w:hyperlink>
    </w:p>
    <w:p>
      <w:pPr>
        <w:pStyle w:val="TOC2"/>
        <w:tabs>
          <w:tab w:val="right" w:leader="dot" w:pos="8306"/>
        </w:tabs>
      </w:pPr>
      <w:hyperlink w:anchor="_Toc28391" w:history="1">
        <w:r>
          <w:rPr>
            <w:rFonts w:ascii="仿宋" w:eastAsia="仿宋" w:hAnsi="仿宋" w:cs="仿宋" w:hint="eastAsia"/>
            <w:lang w:eastAsia="zh-CN"/>
          </w:rPr>
          <w:t>(三)、行业准入分析</w:t>
        </w:r>
        <w:r>
          <w:tab/>
        </w:r>
        <w:r>
          <w:fldChar w:fldCharType="begin"/>
        </w:r>
        <w:r>
          <w:instrText xml:space="preserve"> PAGEREF _Toc28391 \h </w:instrText>
        </w:r>
        <w:r>
          <w:fldChar w:fldCharType="separate"/>
        </w:r>
        <w:r>
          <w:t>6</w:t>
        </w:r>
        <w:r>
          <w:fldChar w:fldCharType="end"/>
        </w:r>
      </w:hyperlink>
    </w:p>
    <w:p>
      <w:pPr>
        <w:pStyle w:val="TOC1"/>
        <w:tabs>
          <w:tab w:val="right" w:leader="dot" w:pos="8306"/>
        </w:tabs>
      </w:pPr>
      <w:hyperlink w:anchor="_Toc6931" w:history="1">
        <w:r>
          <w:rPr>
            <w:rFonts w:ascii="仿宋" w:eastAsia="仿宋" w:hAnsi="仿宋" w:cs="仿宋" w:hint="eastAsia"/>
            <w:lang w:eastAsia="zh-CN"/>
          </w:rPr>
          <w:t>二、财务管理与成本控制</w:t>
        </w:r>
        <w:r>
          <w:tab/>
        </w:r>
        <w:r>
          <w:fldChar w:fldCharType="begin"/>
        </w:r>
        <w:r>
          <w:instrText xml:space="preserve"> PAGEREF _Toc6931 \h </w:instrText>
        </w:r>
        <w:r>
          <w:fldChar w:fldCharType="separate"/>
        </w:r>
        <w:r>
          <w:t>8</w:t>
        </w:r>
        <w:r>
          <w:fldChar w:fldCharType="end"/>
        </w:r>
      </w:hyperlink>
    </w:p>
    <w:p>
      <w:pPr>
        <w:pStyle w:val="TOC2"/>
        <w:tabs>
          <w:tab w:val="right" w:leader="dot" w:pos="8306"/>
        </w:tabs>
      </w:pPr>
      <w:hyperlink w:anchor="_Toc3814" w:history="1">
        <w:r>
          <w:rPr>
            <w:rFonts w:ascii="仿宋" w:eastAsia="仿宋" w:hAnsi="仿宋" w:cs="仿宋" w:hint="eastAsia"/>
            <w:lang w:eastAsia="zh-CN"/>
          </w:rPr>
          <w:t>(一)、财务管理体系建设</w:t>
        </w:r>
        <w:r>
          <w:tab/>
        </w:r>
        <w:r>
          <w:fldChar w:fldCharType="begin"/>
        </w:r>
        <w:r>
          <w:instrText xml:space="preserve"> PAGEREF _Toc3814 \h </w:instrText>
        </w:r>
        <w:r>
          <w:fldChar w:fldCharType="separate"/>
        </w:r>
        <w:r>
          <w:t>8</w:t>
        </w:r>
        <w:r>
          <w:fldChar w:fldCharType="end"/>
        </w:r>
      </w:hyperlink>
    </w:p>
    <w:p>
      <w:pPr>
        <w:pStyle w:val="TOC2"/>
        <w:tabs>
          <w:tab w:val="right" w:leader="dot" w:pos="8306"/>
        </w:tabs>
      </w:pPr>
      <w:hyperlink w:anchor="_Toc4823" w:history="1">
        <w:r>
          <w:rPr>
            <w:rFonts w:ascii="仿宋" w:eastAsia="仿宋" w:hAnsi="仿宋" w:cs="仿宋" w:hint="eastAsia"/>
            <w:lang w:eastAsia="zh-CN"/>
          </w:rPr>
          <w:t>(二)、成本控制措施</w:t>
        </w:r>
        <w:r>
          <w:tab/>
        </w:r>
        <w:r>
          <w:fldChar w:fldCharType="begin"/>
        </w:r>
        <w:r>
          <w:instrText xml:space="preserve"> PAGEREF _Toc4823 \h </w:instrText>
        </w:r>
        <w:r>
          <w:fldChar w:fldCharType="separate"/>
        </w:r>
        <w:r>
          <w:t>9</w:t>
        </w:r>
        <w:r>
          <w:fldChar w:fldCharType="end"/>
        </w:r>
      </w:hyperlink>
    </w:p>
    <w:p>
      <w:pPr>
        <w:pStyle w:val="TOC1"/>
        <w:tabs>
          <w:tab w:val="right" w:leader="dot" w:pos="8306"/>
        </w:tabs>
      </w:pPr>
      <w:hyperlink w:anchor="_Toc20343" w:history="1">
        <w:r>
          <w:rPr>
            <w:rFonts w:ascii="仿宋" w:eastAsia="仿宋" w:hAnsi="仿宋" w:cs="仿宋" w:hint="eastAsia"/>
            <w:lang w:eastAsia="zh-CN"/>
          </w:rPr>
          <w:t>三、项目选址研究</w:t>
        </w:r>
        <w:r>
          <w:tab/>
        </w:r>
        <w:r>
          <w:fldChar w:fldCharType="begin"/>
        </w:r>
        <w:r>
          <w:instrText xml:space="preserve"> PAGEREF _Toc20343 \h </w:instrText>
        </w:r>
        <w:r>
          <w:fldChar w:fldCharType="separate"/>
        </w:r>
        <w:r>
          <w:t>10</w:t>
        </w:r>
        <w:r>
          <w:fldChar w:fldCharType="end"/>
        </w:r>
      </w:hyperlink>
    </w:p>
    <w:p>
      <w:pPr>
        <w:pStyle w:val="TOC2"/>
        <w:tabs>
          <w:tab w:val="right" w:leader="dot" w:pos="8306"/>
        </w:tabs>
      </w:pPr>
      <w:hyperlink w:anchor="_Toc19503" w:history="1">
        <w:r>
          <w:rPr>
            <w:rFonts w:ascii="仿宋" w:eastAsia="仿宋" w:hAnsi="仿宋" w:cs="仿宋" w:hint="eastAsia"/>
            <w:lang w:eastAsia="zh-CN"/>
          </w:rPr>
          <w:t>(一)、项目选址原则</w:t>
        </w:r>
        <w:r>
          <w:tab/>
        </w:r>
        <w:r>
          <w:fldChar w:fldCharType="begin"/>
        </w:r>
        <w:r>
          <w:instrText xml:space="preserve"> PAGEREF _Toc19503 \h </w:instrText>
        </w:r>
        <w:r>
          <w:fldChar w:fldCharType="separate"/>
        </w:r>
        <w:r>
          <w:t>10</w:t>
        </w:r>
        <w:r>
          <w:fldChar w:fldCharType="end"/>
        </w:r>
      </w:hyperlink>
    </w:p>
    <w:p>
      <w:pPr>
        <w:pStyle w:val="TOC2"/>
        <w:tabs>
          <w:tab w:val="right" w:leader="dot" w:pos="8306"/>
        </w:tabs>
      </w:pPr>
      <w:hyperlink w:anchor="_Toc23147" w:history="1">
        <w:r>
          <w:rPr>
            <w:rFonts w:ascii="仿宋" w:eastAsia="仿宋" w:hAnsi="仿宋" w:cs="仿宋" w:hint="eastAsia"/>
            <w:lang w:eastAsia="zh-CN"/>
          </w:rPr>
          <w:t>(二)、项目选址</w:t>
        </w:r>
        <w:r>
          <w:tab/>
        </w:r>
        <w:r>
          <w:fldChar w:fldCharType="begin"/>
        </w:r>
        <w:r>
          <w:instrText xml:space="preserve"> PAGEREF _Toc23147 \h </w:instrText>
        </w:r>
        <w:r>
          <w:fldChar w:fldCharType="separate"/>
        </w:r>
        <w:r>
          <w:t>13</w:t>
        </w:r>
        <w:r>
          <w:fldChar w:fldCharType="end"/>
        </w:r>
      </w:hyperlink>
    </w:p>
    <w:p>
      <w:pPr>
        <w:pStyle w:val="TOC2"/>
        <w:tabs>
          <w:tab w:val="right" w:leader="dot" w:pos="8306"/>
        </w:tabs>
      </w:pPr>
      <w:hyperlink w:anchor="_Toc3580" w:history="1">
        <w:r>
          <w:rPr>
            <w:rFonts w:ascii="仿宋" w:eastAsia="仿宋" w:hAnsi="仿宋" w:cs="仿宋" w:hint="eastAsia"/>
            <w:lang w:eastAsia="zh-CN"/>
          </w:rPr>
          <w:t>(三)、建设条件分析</w:t>
        </w:r>
        <w:r>
          <w:tab/>
        </w:r>
        <w:r>
          <w:fldChar w:fldCharType="begin"/>
        </w:r>
        <w:r>
          <w:instrText xml:space="preserve"> PAGEREF _Toc3580 \h </w:instrText>
        </w:r>
        <w:r>
          <w:fldChar w:fldCharType="separate"/>
        </w:r>
        <w:r>
          <w:t>16</w:t>
        </w:r>
        <w:r>
          <w:fldChar w:fldCharType="end"/>
        </w:r>
      </w:hyperlink>
    </w:p>
    <w:p>
      <w:pPr>
        <w:pStyle w:val="TOC2"/>
        <w:tabs>
          <w:tab w:val="right" w:leader="dot" w:pos="8306"/>
        </w:tabs>
      </w:pPr>
      <w:hyperlink w:anchor="_Toc22062" w:history="1">
        <w:r>
          <w:rPr>
            <w:rFonts w:ascii="仿宋" w:eastAsia="仿宋" w:hAnsi="仿宋" w:cs="仿宋" w:hint="eastAsia"/>
            <w:lang w:eastAsia="zh-CN"/>
          </w:rPr>
          <w:t>(四)、用地控制指标</w:t>
        </w:r>
        <w:r>
          <w:tab/>
        </w:r>
        <w:r>
          <w:fldChar w:fldCharType="begin"/>
        </w:r>
        <w:r>
          <w:instrText xml:space="preserve"> PAGEREF _Toc22062 \h </w:instrText>
        </w:r>
        <w:r>
          <w:fldChar w:fldCharType="separate"/>
        </w:r>
        <w:r>
          <w:t>17</w:t>
        </w:r>
        <w:r>
          <w:fldChar w:fldCharType="end"/>
        </w:r>
      </w:hyperlink>
    </w:p>
    <w:p>
      <w:pPr>
        <w:pStyle w:val="TOC2"/>
        <w:tabs>
          <w:tab w:val="right" w:leader="dot" w:pos="8306"/>
        </w:tabs>
      </w:pPr>
      <w:hyperlink w:anchor="_Toc7130" w:history="1">
        <w:r>
          <w:rPr>
            <w:rFonts w:ascii="仿宋" w:eastAsia="仿宋" w:hAnsi="仿宋" w:cs="仿宋" w:hint="eastAsia"/>
            <w:lang w:eastAsia="zh-CN"/>
          </w:rPr>
          <w:t>(五)、地总体要求</w:t>
        </w:r>
        <w:r>
          <w:tab/>
        </w:r>
        <w:r>
          <w:fldChar w:fldCharType="begin"/>
        </w:r>
        <w:r>
          <w:instrText xml:space="preserve"> PAGEREF _Toc7130 \h </w:instrText>
        </w:r>
        <w:r>
          <w:fldChar w:fldCharType="separate"/>
        </w:r>
        <w:r>
          <w:t>18</w:t>
        </w:r>
        <w:r>
          <w:fldChar w:fldCharType="end"/>
        </w:r>
      </w:hyperlink>
    </w:p>
    <w:p>
      <w:pPr>
        <w:pStyle w:val="TOC2"/>
        <w:tabs>
          <w:tab w:val="right" w:leader="dot" w:pos="8306"/>
        </w:tabs>
      </w:pPr>
      <w:hyperlink w:anchor="_Toc23362" w:history="1">
        <w:r>
          <w:rPr>
            <w:rFonts w:ascii="仿宋" w:eastAsia="仿宋" w:hAnsi="仿宋" w:cs="仿宋" w:hint="eastAsia"/>
            <w:lang w:eastAsia="zh-CN"/>
          </w:rPr>
          <w:t>(六)、节约用地措施</w:t>
        </w:r>
        <w:r>
          <w:tab/>
        </w:r>
        <w:r>
          <w:fldChar w:fldCharType="begin"/>
        </w:r>
        <w:r>
          <w:instrText xml:space="preserve"> PAGEREF _Toc23362 \h </w:instrText>
        </w:r>
        <w:r>
          <w:fldChar w:fldCharType="separate"/>
        </w:r>
        <w:r>
          <w:t>19</w:t>
        </w:r>
        <w:r>
          <w:fldChar w:fldCharType="end"/>
        </w:r>
      </w:hyperlink>
    </w:p>
    <w:p>
      <w:pPr>
        <w:pStyle w:val="TOC2"/>
        <w:tabs>
          <w:tab w:val="right" w:leader="dot" w:pos="8306"/>
        </w:tabs>
      </w:pPr>
      <w:hyperlink w:anchor="_Toc27186" w:history="1">
        <w:r>
          <w:rPr>
            <w:rFonts w:ascii="仿宋" w:eastAsia="仿宋" w:hAnsi="仿宋" w:cs="仿宋" w:hint="eastAsia"/>
            <w:lang w:eastAsia="zh-CN"/>
          </w:rPr>
          <w:t>(七)、选址综合评价</w:t>
        </w:r>
        <w:r>
          <w:tab/>
        </w:r>
        <w:r>
          <w:fldChar w:fldCharType="begin"/>
        </w:r>
        <w:r>
          <w:instrText xml:space="preserve"> PAGEREF _Toc27186 \h </w:instrText>
        </w:r>
        <w:r>
          <w:fldChar w:fldCharType="separate"/>
        </w:r>
        <w:r>
          <w:t>21</w:t>
        </w:r>
        <w:r>
          <w:fldChar w:fldCharType="end"/>
        </w:r>
      </w:hyperlink>
    </w:p>
    <w:p>
      <w:pPr>
        <w:pStyle w:val="TOC1"/>
        <w:tabs>
          <w:tab w:val="right" w:leader="dot" w:pos="8306"/>
        </w:tabs>
      </w:pPr>
      <w:hyperlink w:anchor="_Toc6806" w:history="1">
        <w:r>
          <w:rPr>
            <w:rFonts w:ascii="仿宋" w:eastAsia="仿宋" w:hAnsi="仿宋" w:cs="仿宋" w:hint="eastAsia"/>
            <w:lang w:eastAsia="zh-CN"/>
          </w:rPr>
          <w:t>四、资源开发及综合利用分析</w:t>
        </w:r>
        <w:r>
          <w:tab/>
        </w:r>
        <w:r>
          <w:fldChar w:fldCharType="begin"/>
        </w:r>
        <w:r>
          <w:instrText xml:space="preserve"> PAGEREF _Toc6806 \h </w:instrText>
        </w:r>
        <w:r>
          <w:fldChar w:fldCharType="separate"/>
        </w:r>
        <w:r>
          <w:t>22</w:t>
        </w:r>
        <w:r>
          <w:fldChar w:fldCharType="end"/>
        </w:r>
      </w:hyperlink>
    </w:p>
    <w:p>
      <w:pPr>
        <w:pStyle w:val="TOC2"/>
        <w:tabs>
          <w:tab w:val="right" w:leader="dot" w:pos="8306"/>
        </w:tabs>
      </w:pPr>
      <w:hyperlink w:anchor="_Toc25535" w:history="1">
        <w:r>
          <w:rPr>
            <w:rFonts w:ascii="仿宋" w:eastAsia="仿宋" w:hAnsi="仿宋" w:cs="仿宋" w:hint="eastAsia"/>
            <w:lang w:eastAsia="zh-CN"/>
          </w:rPr>
          <w:t>(一)、资源开发方案</w:t>
        </w:r>
        <w:r>
          <w:tab/>
        </w:r>
        <w:r>
          <w:fldChar w:fldCharType="begin"/>
        </w:r>
        <w:r>
          <w:instrText xml:space="preserve"> PAGEREF _Toc25535 \h </w:instrText>
        </w:r>
        <w:r>
          <w:fldChar w:fldCharType="separate"/>
        </w:r>
        <w:r>
          <w:t>22</w:t>
        </w:r>
        <w:r>
          <w:fldChar w:fldCharType="end"/>
        </w:r>
      </w:hyperlink>
    </w:p>
    <w:p>
      <w:pPr>
        <w:pStyle w:val="TOC2"/>
        <w:tabs>
          <w:tab w:val="right" w:leader="dot" w:pos="8306"/>
        </w:tabs>
      </w:pPr>
      <w:hyperlink w:anchor="_Toc25463" w:history="1">
        <w:r>
          <w:rPr>
            <w:rFonts w:ascii="仿宋" w:eastAsia="仿宋" w:hAnsi="仿宋" w:cs="仿宋" w:hint="eastAsia"/>
            <w:lang w:eastAsia="zh-CN"/>
          </w:rPr>
          <w:t>(二)、资源利用方案</w:t>
        </w:r>
        <w:r>
          <w:tab/>
        </w:r>
        <w:r>
          <w:fldChar w:fldCharType="begin"/>
        </w:r>
        <w:r>
          <w:instrText xml:space="preserve"> PAGEREF _Toc25463 \h </w:instrText>
        </w:r>
        <w:r>
          <w:fldChar w:fldCharType="separate"/>
        </w:r>
        <w:r>
          <w:t>23</w:t>
        </w:r>
        <w:r>
          <w:fldChar w:fldCharType="end"/>
        </w:r>
      </w:hyperlink>
    </w:p>
    <w:p>
      <w:pPr>
        <w:pStyle w:val="TOC2"/>
        <w:tabs>
          <w:tab w:val="right" w:leader="dot" w:pos="8306"/>
        </w:tabs>
      </w:pPr>
      <w:hyperlink w:anchor="_Toc21546" w:history="1">
        <w:r>
          <w:rPr>
            <w:rFonts w:ascii="仿宋" w:eastAsia="仿宋" w:hAnsi="仿宋" w:cs="仿宋" w:hint="eastAsia"/>
            <w:lang w:eastAsia="zh-CN"/>
          </w:rPr>
          <w:t>(三)、资源节约措施</w:t>
        </w:r>
        <w:r>
          <w:tab/>
        </w:r>
        <w:r>
          <w:fldChar w:fldCharType="begin"/>
        </w:r>
        <w:r>
          <w:instrText xml:space="preserve"> PAGEREF _Toc21546 \h </w:instrText>
        </w:r>
        <w:r>
          <w:fldChar w:fldCharType="separate"/>
        </w:r>
        <w:r>
          <w:t>24</w:t>
        </w:r>
        <w:r>
          <w:fldChar w:fldCharType="end"/>
        </w:r>
      </w:hyperlink>
    </w:p>
    <w:p>
      <w:pPr>
        <w:pStyle w:val="TOC1"/>
        <w:tabs>
          <w:tab w:val="right" w:leader="dot" w:pos="8306"/>
        </w:tabs>
      </w:pPr>
      <w:hyperlink w:anchor="_Toc28207" w:history="1">
        <w:r>
          <w:rPr>
            <w:rFonts w:ascii="仿宋" w:eastAsia="仿宋" w:hAnsi="仿宋" w:cs="仿宋" w:hint="eastAsia"/>
            <w:lang w:eastAsia="zh-CN"/>
          </w:rPr>
          <w:t>五、Β-内酰胺类抗菌药物项目概论</w:t>
        </w:r>
        <w:r>
          <w:tab/>
        </w:r>
        <w:r>
          <w:fldChar w:fldCharType="begin"/>
        </w:r>
        <w:r>
          <w:instrText xml:space="preserve"> PAGEREF _Toc28207 \h </w:instrText>
        </w:r>
        <w:r>
          <w:fldChar w:fldCharType="separate"/>
        </w:r>
        <w:r>
          <w:t>25</w:t>
        </w:r>
        <w:r>
          <w:fldChar w:fldCharType="end"/>
        </w:r>
      </w:hyperlink>
    </w:p>
    <w:p>
      <w:pPr>
        <w:pStyle w:val="TOC2"/>
        <w:tabs>
          <w:tab w:val="right" w:leader="dot" w:pos="8306"/>
        </w:tabs>
      </w:pPr>
      <w:hyperlink w:anchor="_Toc26804" w:history="1">
        <w:r>
          <w:rPr>
            <w:rFonts w:ascii="仿宋" w:eastAsia="仿宋" w:hAnsi="仿宋" w:cs="仿宋" w:hint="eastAsia"/>
            <w:lang w:eastAsia="zh-CN"/>
          </w:rPr>
          <w:t>(一)、项目申报单位概况</w:t>
        </w:r>
        <w:r>
          <w:tab/>
        </w:r>
        <w:r>
          <w:fldChar w:fldCharType="begin"/>
        </w:r>
        <w:r>
          <w:instrText xml:space="preserve"> PAGEREF _Toc26804 \h </w:instrText>
        </w:r>
        <w:r>
          <w:fldChar w:fldCharType="separate"/>
        </w:r>
        <w:r>
          <w:t>25</w:t>
        </w:r>
        <w:r>
          <w:fldChar w:fldCharType="end"/>
        </w:r>
      </w:hyperlink>
    </w:p>
    <w:p>
      <w:pPr>
        <w:pStyle w:val="TOC2"/>
        <w:tabs>
          <w:tab w:val="right" w:leader="dot" w:pos="8306"/>
        </w:tabs>
      </w:pPr>
      <w:hyperlink w:anchor="_Toc14487" w:history="1">
        <w:r>
          <w:rPr>
            <w:rFonts w:ascii="仿宋" w:eastAsia="仿宋" w:hAnsi="仿宋" w:cs="仿宋" w:hint="eastAsia"/>
            <w:lang w:eastAsia="zh-CN"/>
          </w:rPr>
          <w:t>(二)、项目概况</w:t>
        </w:r>
        <w:r>
          <w:tab/>
        </w:r>
        <w:r>
          <w:fldChar w:fldCharType="begin"/>
        </w:r>
        <w:r>
          <w:instrText xml:space="preserve"> PAGEREF _Toc14487 \h </w:instrText>
        </w:r>
        <w:r>
          <w:fldChar w:fldCharType="separate"/>
        </w:r>
        <w:r>
          <w:t>26</w:t>
        </w:r>
        <w:r>
          <w:fldChar w:fldCharType="end"/>
        </w:r>
      </w:hyperlink>
    </w:p>
    <w:p>
      <w:pPr>
        <w:pStyle w:val="TOC1"/>
        <w:tabs>
          <w:tab w:val="right" w:leader="dot" w:pos="8306"/>
        </w:tabs>
      </w:pPr>
      <w:hyperlink w:anchor="_Toc32519" w:history="1">
        <w:r>
          <w:rPr>
            <w:rFonts w:ascii="仿宋" w:eastAsia="仿宋" w:hAnsi="仿宋" w:cs="仿宋" w:hint="eastAsia"/>
            <w:lang w:eastAsia="zh-CN"/>
          </w:rPr>
          <w:t>六、社会影响分析</w:t>
        </w:r>
        <w:r>
          <w:tab/>
        </w:r>
        <w:r>
          <w:fldChar w:fldCharType="begin"/>
        </w:r>
        <w:r>
          <w:instrText xml:space="preserve"> PAGEREF _Toc32519 \h </w:instrText>
        </w:r>
        <w:r>
          <w:fldChar w:fldCharType="separate"/>
        </w:r>
        <w:r>
          <w:t>29</w:t>
        </w:r>
        <w:r>
          <w:fldChar w:fldCharType="end"/>
        </w:r>
      </w:hyperlink>
    </w:p>
    <w:p>
      <w:pPr>
        <w:pStyle w:val="TOC2"/>
        <w:tabs>
          <w:tab w:val="right" w:leader="dot" w:pos="8306"/>
        </w:tabs>
      </w:pPr>
      <w:hyperlink w:anchor="_Toc27676" w:history="1">
        <w:r>
          <w:rPr>
            <w:rFonts w:ascii="仿宋" w:eastAsia="仿宋" w:hAnsi="仿宋" w:cs="仿宋" w:hint="eastAsia"/>
            <w:lang w:eastAsia="zh-CN"/>
          </w:rPr>
          <w:t>(一)、社会影响效果分析</w:t>
        </w:r>
        <w:r>
          <w:tab/>
        </w:r>
        <w:r>
          <w:fldChar w:fldCharType="begin"/>
        </w:r>
        <w:r>
          <w:instrText xml:space="preserve"> PAGEREF _Toc27676 \h </w:instrText>
        </w:r>
        <w:r>
          <w:fldChar w:fldCharType="separate"/>
        </w:r>
        <w:r>
          <w:t>29</w:t>
        </w:r>
        <w:r>
          <w:fldChar w:fldCharType="end"/>
        </w:r>
      </w:hyperlink>
    </w:p>
    <w:p>
      <w:pPr>
        <w:pStyle w:val="TOC2"/>
        <w:tabs>
          <w:tab w:val="right" w:leader="dot" w:pos="8306"/>
        </w:tabs>
      </w:pPr>
      <w:hyperlink w:anchor="_Toc31645" w:history="1">
        <w:r>
          <w:rPr>
            <w:rFonts w:ascii="仿宋" w:eastAsia="仿宋" w:hAnsi="仿宋" w:cs="仿宋" w:hint="eastAsia"/>
            <w:lang w:eastAsia="zh-CN"/>
          </w:rPr>
          <w:t>(二)、社会适应性分析</w:t>
        </w:r>
        <w:r>
          <w:tab/>
        </w:r>
        <w:r>
          <w:fldChar w:fldCharType="begin"/>
        </w:r>
        <w:r>
          <w:instrText xml:space="preserve"> PAGEREF _Toc31645 \h </w:instrText>
        </w:r>
        <w:r>
          <w:fldChar w:fldCharType="separate"/>
        </w:r>
        <w:r>
          <w:t>32</w:t>
        </w:r>
        <w:r>
          <w:fldChar w:fldCharType="end"/>
        </w:r>
      </w:hyperlink>
    </w:p>
    <w:p>
      <w:pPr>
        <w:pStyle w:val="TOC2"/>
        <w:tabs>
          <w:tab w:val="right" w:leader="dot" w:pos="8306"/>
        </w:tabs>
      </w:pPr>
      <w:hyperlink w:anchor="_Toc16650" w:history="1">
        <w:r>
          <w:rPr>
            <w:rFonts w:ascii="仿宋" w:eastAsia="仿宋" w:hAnsi="仿宋" w:cs="仿宋" w:hint="eastAsia"/>
            <w:lang w:eastAsia="zh-CN"/>
          </w:rPr>
          <w:t>(三)、社会风险及对策分析</w:t>
        </w:r>
        <w:r>
          <w:tab/>
        </w:r>
        <w:r>
          <w:fldChar w:fldCharType="begin"/>
        </w:r>
        <w:r>
          <w:instrText xml:space="preserve"> PAGEREF _Toc16650 \h </w:instrText>
        </w:r>
        <w:r>
          <w:fldChar w:fldCharType="separate"/>
        </w:r>
        <w:r>
          <w:t>33</w:t>
        </w:r>
        <w:r>
          <w:fldChar w:fldCharType="end"/>
        </w:r>
      </w:hyperlink>
    </w:p>
    <w:p>
      <w:pPr>
        <w:pStyle w:val="TOC1"/>
        <w:tabs>
          <w:tab w:val="right" w:leader="dot" w:pos="8306"/>
        </w:tabs>
      </w:pPr>
      <w:hyperlink w:anchor="_Toc27749" w:history="1">
        <w:r>
          <w:rPr>
            <w:rFonts w:ascii="仿宋" w:eastAsia="仿宋" w:hAnsi="仿宋" w:cs="仿宋" w:hint="eastAsia"/>
            <w:lang w:eastAsia="zh-CN"/>
          </w:rPr>
          <w:t>七、安全与应急管理</w:t>
        </w:r>
        <w:r>
          <w:tab/>
        </w:r>
        <w:r>
          <w:fldChar w:fldCharType="begin"/>
        </w:r>
        <w:r>
          <w:instrText xml:space="preserve"> PAGEREF _Toc27749 \h </w:instrText>
        </w:r>
        <w:r>
          <w:fldChar w:fldCharType="separate"/>
        </w:r>
        <w:r>
          <w:t>37</w:t>
        </w:r>
        <w:r>
          <w:fldChar w:fldCharType="end"/>
        </w:r>
      </w:hyperlink>
    </w:p>
    <w:p>
      <w:pPr>
        <w:pStyle w:val="TOC2"/>
        <w:tabs>
          <w:tab w:val="right" w:leader="dot" w:pos="8306"/>
        </w:tabs>
      </w:pPr>
      <w:hyperlink w:anchor="_Toc12573" w:history="1">
        <w:r>
          <w:rPr>
            <w:rFonts w:ascii="仿宋" w:eastAsia="仿宋" w:hAnsi="仿宋" w:cs="仿宋" w:hint="eastAsia"/>
            <w:lang w:eastAsia="zh-CN"/>
          </w:rPr>
          <w:t>(一)、安全生产管理</w:t>
        </w:r>
        <w:r>
          <w:tab/>
        </w:r>
        <w:r>
          <w:fldChar w:fldCharType="begin"/>
        </w:r>
        <w:r>
          <w:instrText xml:space="preserve"> PAGEREF _Toc12573 \h </w:instrText>
        </w:r>
        <w:r>
          <w:fldChar w:fldCharType="separate"/>
        </w:r>
        <w:r>
          <w:t>37</w:t>
        </w:r>
        <w:r>
          <w:fldChar w:fldCharType="end"/>
        </w:r>
      </w:hyperlink>
    </w:p>
    <w:p>
      <w:pPr>
        <w:pStyle w:val="TOC2"/>
        <w:tabs>
          <w:tab w:val="right" w:leader="dot" w:pos="8306"/>
        </w:tabs>
      </w:pPr>
      <w:hyperlink w:anchor="_Toc8589" w:history="1">
        <w:r>
          <w:rPr>
            <w:rFonts w:ascii="仿宋" w:eastAsia="仿宋" w:hAnsi="仿宋" w:cs="仿宋" w:hint="eastAsia"/>
            <w:lang w:eastAsia="zh-CN"/>
          </w:rPr>
          <w:t>(二)、应急预案与响应</w:t>
        </w:r>
        <w:r>
          <w:tab/>
        </w:r>
        <w:r>
          <w:fldChar w:fldCharType="begin"/>
        </w:r>
        <w:r>
          <w:instrText xml:space="preserve"> PAGEREF _Toc8589 \h </w:instrText>
        </w:r>
        <w:r>
          <w:fldChar w:fldCharType="separate"/>
        </w:r>
        <w:r>
          <w:t>38</w:t>
        </w:r>
        <w:r>
          <w:fldChar w:fldCharType="end"/>
        </w:r>
      </w:hyperlink>
    </w:p>
    <w:p>
      <w:pPr>
        <w:pStyle w:val="TOC1"/>
        <w:tabs>
          <w:tab w:val="right" w:leader="dot" w:pos="8306"/>
        </w:tabs>
      </w:pPr>
      <w:hyperlink w:anchor="_Toc7075" w:history="1">
        <w:r>
          <w:rPr>
            <w:rFonts w:ascii="仿宋" w:eastAsia="仿宋" w:hAnsi="仿宋" w:cs="仿宋" w:hint="eastAsia"/>
            <w:lang w:eastAsia="zh-CN"/>
          </w:rPr>
          <w:t>八、技术创新与产业升级</w:t>
        </w:r>
        <w:r>
          <w:tab/>
        </w:r>
        <w:r>
          <w:fldChar w:fldCharType="begin"/>
        </w:r>
        <w:r>
          <w:instrText xml:space="preserve"> PAGEREF _Toc7075 \h </w:instrText>
        </w:r>
        <w:r>
          <w:fldChar w:fldCharType="separate"/>
        </w:r>
        <w:r>
          <w:t>40</w:t>
        </w:r>
        <w:r>
          <w:fldChar w:fldCharType="end"/>
        </w:r>
      </w:hyperlink>
    </w:p>
    <w:p>
      <w:pPr>
        <w:pStyle w:val="TOC2"/>
        <w:tabs>
          <w:tab w:val="right" w:leader="dot" w:pos="8306"/>
        </w:tabs>
      </w:pPr>
      <w:hyperlink w:anchor="_Toc30106" w:history="1">
        <w:r>
          <w:rPr>
            <w:rFonts w:ascii="仿宋" w:eastAsia="仿宋" w:hAnsi="仿宋" w:cs="仿宋" w:hint="eastAsia"/>
            <w:lang w:eastAsia="zh-CN"/>
          </w:rPr>
          <w:t>(一)、技术创新方向与目标</w:t>
        </w:r>
        <w:r>
          <w:tab/>
        </w:r>
        <w:r>
          <w:fldChar w:fldCharType="begin"/>
        </w:r>
        <w:r>
          <w:instrText xml:space="preserve"> PAGEREF _Toc30106 \h </w:instrText>
        </w:r>
        <w:r>
          <w:fldChar w:fldCharType="separate"/>
        </w:r>
        <w:r>
          <w:t>40</w:t>
        </w:r>
        <w:r>
          <w:fldChar w:fldCharType="end"/>
        </w:r>
      </w:hyperlink>
    </w:p>
    <w:p>
      <w:pPr>
        <w:pStyle w:val="TOC2"/>
        <w:tabs>
          <w:tab w:val="right" w:leader="dot" w:pos="8306"/>
        </w:tabs>
      </w:pPr>
      <w:hyperlink w:anchor="_Toc20413" w:history="1">
        <w:r>
          <w:rPr>
            <w:rFonts w:ascii="仿宋" w:eastAsia="仿宋" w:hAnsi="仿宋" w:cs="仿宋" w:hint="eastAsia"/>
            <w:lang w:eastAsia="zh-CN"/>
          </w:rPr>
          <w:t>(二)、产业升级路径与措施</w:t>
        </w:r>
        <w:r>
          <w:tab/>
        </w:r>
        <w:r>
          <w:fldChar w:fldCharType="begin"/>
        </w:r>
        <w:r>
          <w:instrText xml:space="preserve"> PAGEREF _Toc20413 \h </w:instrText>
        </w:r>
        <w:r>
          <w:fldChar w:fldCharType="separate"/>
        </w:r>
        <w:r>
          <w:t>41</w:t>
        </w:r>
        <w:r>
          <w:fldChar w:fldCharType="end"/>
        </w:r>
      </w:hyperlink>
    </w:p>
    <w:p>
      <w:pPr>
        <w:pStyle w:val="TOC1"/>
        <w:tabs>
          <w:tab w:val="right" w:leader="dot" w:pos="8306"/>
        </w:tabs>
      </w:pPr>
      <w:hyperlink w:anchor="_Toc1839" w:history="1">
        <w:r>
          <w:rPr>
            <w:rFonts w:ascii="仿宋" w:eastAsia="仿宋" w:hAnsi="仿宋" w:cs="仿宋" w:hint="eastAsia"/>
            <w:lang w:eastAsia="zh-CN"/>
          </w:rPr>
          <w:t>九、土地利用与规划方案</w:t>
        </w:r>
        <w:r>
          <w:tab/>
        </w:r>
        <w:r>
          <w:fldChar w:fldCharType="begin"/>
        </w:r>
        <w:r>
          <w:instrText xml:space="preserve"> PAGEREF _Toc1839 \h </w:instrText>
        </w:r>
        <w:r>
          <w:fldChar w:fldCharType="separate"/>
        </w:r>
        <w:r>
          <w:t>43</w:t>
        </w:r>
        <w:r>
          <w:fldChar w:fldCharType="end"/>
        </w:r>
      </w:hyperlink>
    </w:p>
    <w:p>
      <w:pPr>
        <w:pStyle w:val="TOC2"/>
        <w:tabs>
          <w:tab w:val="right" w:leader="dot" w:pos="8306"/>
        </w:tabs>
      </w:pPr>
      <w:hyperlink w:anchor="_Toc21878" w:history="1">
        <w:r>
          <w:rPr>
            <w:rFonts w:ascii="仿宋" w:eastAsia="仿宋" w:hAnsi="仿宋" w:cs="仿宋" w:hint="eastAsia"/>
            <w:lang w:eastAsia="zh-CN"/>
          </w:rPr>
          <w:t>(一)、项目用地情况分析</w:t>
        </w:r>
        <w:r>
          <w:tab/>
        </w:r>
        <w:r>
          <w:fldChar w:fldCharType="begin"/>
        </w:r>
        <w:r>
          <w:instrText xml:space="preserve"> PAGEREF _Toc21878 \h </w:instrText>
        </w:r>
        <w:r>
          <w:fldChar w:fldCharType="separate"/>
        </w:r>
        <w:r>
          <w:t>43</w:t>
        </w:r>
        <w:r>
          <w:fldChar w:fldCharType="end"/>
        </w:r>
      </w:hyperlink>
    </w:p>
    <w:p>
      <w:pPr>
        <w:pStyle w:val="TOC2"/>
        <w:tabs>
          <w:tab w:val="right" w:leader="dot" w:pos="8306"/>
        </w:tabs>
      </w:pPr>
      <w:hyperlink w:anchor="_Toc31291" w:history="1">
        <w:r>
          <w:rPr>
            <w:rFonts w:ascii="仿宋" w:eastAsia="仿宋" w:hAnsi="仿宋" w:cs="仿宋" w:hint="eastAsia"/>
            <w:lang w:eastAsia="zh-CN"/>
          </w:rPr>
          <w:t>(二)、土地利用规划方案</w:t>
        </w:r>
        <w:r>
          <w:tab/>
        </w:r>
        <w:r>
          <w:fldChar w:fldCharType="begin"/>
        </w:r>
        <w:r>
          <w:instrText xml:space="preserve"> PAGEREF _Toc31291 \h </w:instrText>
        </w:r>
        <w:r>
          <w:fldChar w:fldCharType="separate"/>
        </w:r>
        <w:r>
          <w:t>44</w:t>
        </w:r>
        <w:r>
          <w:fldChar w:fldCharType="end"/>
        </w:r>
      </w:hyperlink>
    </w:p>
    <w:p>
      <w:pPr>
        <w:pStyle w:val="TOC1"/>
        <w:tabs>
          <w:tab w:val="right" w:leader="dot" w:pos="8306"/>
        </w:tabs>
      </w:pPr>
      <w:hyperlink w:anchor="_Toc21709" w:history="1">
        <w:r>
          <w:rPr>
            <w:rFonts w:ascii="仿宋" w:eastAsia="仿宋" w:hAnsi="仿宋" w:cs="仿宋" w:hint="eastAsia"/>
            <w:lang w:eastAsia="zh-CN"/>
          </w:rPr>
          <w:t>十、环境保护与绿色发展</w:t>
        </w:r>
        <w:r>
          <w:tab/>
        </w:r>
        <w:r>
          <w:fldChar w:fldCharType="begin"/>
        </w:r>
        <w:r>
          <w:instrText xml:space="preserve"> PAGEREF _Toc21709 \h </w:instrText>
        </w:r>
        <w:r>
          <w:fldChar w:fldCharType="separate"/>
        </w:r>
        <w:r>
          <w:t>45</w:t>
        </w:r>
        <w:r>
          <w:fldChar w:fldCharType="end"/>
        </w:r>
      </w:hyperlink>
    </w:p>
    <w:p>
      <w:pPr>
        <w:pStyle w:val="TOC2"/>
        <w:tabs>
          <w:tab w:val="right" w:leader="dot" w:pos="8306"/>
        </w:tabs>
      </w:pPr>
      <w:hyperlink w:anchor="_Toc17253" w:history="1">
        <w:r>
          <w:rPr>
            <w:rFonts w:ascii="仿宋" w:eastAsia="仿宋" w:hAnsi="仿宋" w:cs="仿宋" w:hint="eastAsia"/>
            <w:lang w:eastAsia="zh-CN"/>
          </w:rPr>
          <w:t>(一)、环境保护措施</w:t>
        </w:r>
        <w:r>
          <w:tab/>
        </w:r>
        <w:r>
          <w:fldChar w:fldCharType="begin"/>
        </w:r>
        <w:r>
          <w:instrText xml:space="preserve"> PAGEREF _Toc17253 \h </w:instrText>
        </w:r>
        <w:r>
          <w:fldChar w:fldCharType="separate"/>
        </w:r>
        <w:r>
          <w:t>45</w:t>
        </w:r>
        <w:r>
          <w:fldChar w:fldCharType="end"/>
        </w:r>
      </w:hyperlink>
    </w:p>
    <w:p>
      <w:pPr>
        <w:pStyle w:val="TOC2"/>
        <w:tabs>
          <w:tab w:val="right" w:leader="dot" w:pos="8306"/>
        </w:tabs>
      </w:pPr>
      <w:hyperlink w:anchor="_Toc12778" w:history="1">
        <w:r>
          <w:rPr>
            <w:rFonts w:ascii="仿宋" w:eastAsia="仿宋" w:hAnsi="仿宋" w:cs="仿宋" w:hint="eastAsia"/>
            <w:lang w:eastAsia="zh-CN"/>
          </w:rPr>
          <w:t>(二)、绿色发展与可持续发展策略</w:t>
        </w:r>
        <w:r>
          <w:tab/>
        </w:r>
        <w:r>
          <w:fldChar w:fldCharType="begin"/>
        </w:r>
        <w:r>
          <w:instrText xml:space="preserve"> PAGEREF _Toc12778 \h </w:instrText>
        </w:r>
        <w:r>
          <w:fldChar w:fldCharType="separate"/>
        </w:r>
        <w:r>
          <w:t>47</w:t>
        </w:r>
        <w:r>
          <w:fldChar w:fldCharType="end"/>
        </w:r>
      </w:hyperlink>
    </w:p>
    <w:p>
      <w:pPr>
        <w:pStyle w:val="TOC1"/>
        <w:tabs>
          <w:tab w:val="right" w:leader="dot" w:pos="8306"/>
        </w:tabs>
      </w:pPr>
      <w:hyperlink w:anchor="_Toc22499" w:history="1">
        <w:r>
          <w:rPr>
            <w:rFonts w:ascii="仿宋" w:eastAsia="仿宋" w:hAnsi="仿宋" w:cs="仿宋" w:hint="eastAsia"/>
            <w:lang w:eastAsia="zh-CN"/>
          </w:rPr>
          <w:t>十一、环境保护与治理方案</w:t>
        </w:r>
        <w:r>
          <w:tab/>
        </w:r>
        <w:r>
          <w:fldChar w:fldCharType="begin"/>
        </w:r>
        <w:r>
          <w:instrText xml:space="preserve"> PAGEREF _Toc22499 \h </w:instrText>
        </w:r>
        <w:r>
          <w:fldChar w:fldCharType="separate"/>
        </w:r>
        <w:r>
          <w:t>48</w:t>
        </w:r>
        <w:r>
          <w:fldChar w:fldCharType="end"/>
        </w:r>
      </w:hyperlink>
    </w:p>
    <w:p>
      <w:pPr>
        <w:pStyle w:val="TOC2"/>
        <w:tabs>
          <w:tab w:val="right" w:leader="dot" w:pos="8306"/>
        </w:tabs>
      </w:pPr>
      <w:hyperlink w:anchor="_Toc28688" w:history="1">
        <w:r>
          <w:rPr>
            <w:rFonts w:ascii="仿宋" w:eastAsia="仿宋" w:hAnsi="仿宋" w:cs="仿宋" w:hint="eastAsia"/>
            <w:lang w:eastAsia="zh-CN"/>
          </w:rPr>
          <w:t>(一)、项目环境影响评估</w:t>
        </w:r>
        <w:r>
          <w:tab/>
        </w:r>
        <w:r>
          <w:fldChar w:fldCharType="begin"/>
        </w:r>
        <w:r>
          <w:instrText xml:space="preserve"> PAGEREF _Toc28688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66" w:history="1">
        <w:r>
          <w:rPr>
            <w:rFonts w:ascii="仿宋" w:eastAsia="仿宋" w:hAnsi="仿宋" w:cs="仿宋" w:hint="eastAsia"/>
            <w:lang w:eastAsia="zh-CN"/>
          </w:rPr>
          <w:t>(二)、环境保护措施与治理方案</w:t>
        </w:r>
        <w:r>
          <w:tab/>
        </w:r>
        <w:r>
          <w:fldChar w:fldCharType="begin"/>
        </w:r>
        <w:r>
          <w:instrText xml:space="preserve"> PAGEREF _Toc11566 \h </w:instrText>
        </w:r>
        <w:r>
          <w:fldChar w:fldCharType="separate"/>
        </w:r>
        <w:r>
          <w:t>48</w:t>
        </w:r>
        <w:r>
          <w:fldChar w:fldCharType="end"/>
        </w:r>
      </w:hyperlink>
    </w:p>
    <w:p>
      <w:pPr>
        <w:pStyle w:val="TOC1"/>
        <w:tabs>
          <w:tab w:val="right" w:leader="dot" w:pos="8306"/>
        </w:tabs>
      </w:pPr>
      <w:hyperlink w:anchor="_Toc14607" w:history="1">
        <w:r>
          <w:rPr>
            <w:rFonts w:ascii="仿宋" w:eastAsia="仿宋" w:hAnsi="仿宋" w:cs="仿宋" w:hint="eastAsia"/>
            <w:lang w:eastAsia="zh-CN"/>
          </w:rPr>
          <w:t>十二、经济效益与社会效益优化</w:t>
        </w:r>
        <w:r>
          <w:tab/>
        </w:r>
        <w:r>
          <w:fldChar w:fldCharType="begin"/>
        </w:r>
        <w:r>
          <w:instrText xml:space="preserve"> PAGEREF _Toc14607 \h </w:instrText>
        </w:r>
        <w:r>
          <w:fldChar w:fldCharType="separate"/>
        </w:r>
        <w:r>
          <w:t>49</w:t>
        </w:r>
        <w:r>
          <w:fldChar w:fldCharType="end"/>
        </w:r>
      </w:hyperlink>
    </w:p>
    <w:p>
      <w:pPr>
        <w:pStyle w:val="TOC2"/>
        <w:tabs>
          <w:tab w:val="right" w:leader="dot" w:pos="8306"/>
        </w:tabs>
      </w:pPr>
      <w:hyperlink w:anchor="_Toc3887" w:history="1">
        <w:r>
          <w:rPr>
            <w:rFonts w:ascii="仿宋" w:eastAsia="仿宋" w:hAnsi="仿宋" w:cs="仿宋" w:hint="eastAsia"/>
            <w:lang w:eastAsia="zh-CN"/>
          </w:rPr>
          <w:t>(一)、经济效益提升策略</w:t>
        </w:r>
        <w:r>
          <w:tab/>
        </w:r>
        <w:r>
          <w:fldChar w:fldCharType="begin"/>
        </w:r>
        <w:r>
          <w:instrText xml:space="preserve"> PAGEREF _Toc3887 \h </w:instrText>
        </w:r>
        <w:r>
          <w:fldChar w:fldCharType="separate"/>
        </w:r>
        <w:r>
          <w:t>49</w:t>
        </w:r>
        <w:r>
          <w:fldChar w:fldCharType="end"/>
        </w:r>
      </w:hyperlink>
    </w:p>
    <w:p>
      <w:pPr>
        <w:pStyle w:val="TOC2"/>
        <w:tabs>
          <w:tab w:val="right" w:leader="dot" w:pos="8306"/>
        </w:tabs>
      </w:pPr>
      <w:hyperlink w:anchor="_Toc5432" w:history="1">
        <w:r>
          <w:rPr>
            <w:rFonts w:ascii="仿宋" w:eastAsia="仿宋" w:hAnsi="仿宋" w:cs="仿宋" w:hint="eastAsia"/>
            <w:lang w:eastAsia="zh-CN"/>
          </w:rPr>
          <w:t>(二)、社会效益增强方案</w:t>
        </w:r>
        <w:r>
          <w:tab/>
        </w:r>
        <w:r>
          <w:fldChar w:fldCharType="begin"/>
        </w:r>
        <w:r>
          <w:instrText xml:space="preserve"> PAGEREF _Toc5432 \h </w:instrText>
        </w:r>
        <w:r>
          <w:fldChar w:fldCharType="separate"/>
        </w:r>
        <w:r>
          <w:t>50</w:t>
        </w:r>
        <w:r>
          <w:fldChar w:fldCharType="end"/>
        </w:r>
      </w:hyperlink>
    </w:p>
    <w:p>
      <w:pPr>
        <w:pStyle w:val="TOC1"/>
        <w:tabs>
          <w:tab w:val="right" w:leader="dot" w:pos="8306"/>
        </w:tabs>
      </w:pPr>
      <w:hyperlink w:anchor="_Toc18637" w:history="1">
        <w:r>
          <w:rPr>
            <w:rFonts w:ascii="仿宋" w:eastAsia="仿宋" w:hAnsi="仿宋" w:cs="仿宋" w:hint="eastAsia"/>
            <w:lang w:eastAsia="zh-CN"/>
          </w:rPr>
          <w:t>十三、质量管理与控制</w:t>
        </w:r>
        <w:r>
          <w:tab/>
        </w:r>
        <w:r>
          <w:fldChar w:fldCharType="begin"/>
        </w:r>
        <w:r>
          <w:instrText xml:space="preserve"> PAGEREF _Toc18637 \h </w:instrText>
        </w:r>
        <w:r>
          <w:fldChar w:fldCharType="separate"/>
        </w:r>
        <w:r>
          <w:t>51</w:t>
        </w:r>
        <w:r>
          <w:fldChar w:fldCharType="end"/>
        </w:r>
      </w:hyperlink>
    </w:p>
    <w:p>
      <w:pPr>
        <w:pStyle w:val="TOC2"/>
        <w:tabs>
          <w:tab w:val="right" w:leader="dot" w:pos="8306"/>
        </w:tabs>
      </w:pPr>
      <w:hyperlink w:anchor="_Toc49" w:history="1">
        <w:r>
          <w:rPr>
            <w:rFonts w:ascii="仿宋" w:eastAsia="仿宋" w:hAnsi="仿宋" w:cs="仿宋" w:hint="eastAsia"/>
            <w:lang w:eastAsia="zh-CN"/>
          </w:rPr>
          <w:t>(一)、质量管理体系建设</w:t>
        </w:r>
        <w:r>
          <w:tab/>
        </w:r>
        <w:r>
          <w:fldChar w:fldCharType="begin"/>
        </w:r>
        <w:r>
          <w:instrText xml:space="preserve"> PAGEREF _Toc49 \h </w:instrText>
        </w:r>
        <w:r>
          <w:fldChar w:fldCharType="separate"/>
        </w:r>
        <w:r>
          <w:t>51</w:t>
        </w:r>
        <w:r>
          <w:fldChar w:fldCharType="end"/>
        </w:r>
      </w:hyperlink>
    </w:p>
    <w:p>
      <w:pPr>
        <w:pStyle w:val="TOC2"/>
        <w:tabs>
          <w:tab w:val="right" w:leader="dot" w:pos="8306"/>
        </w:tabs>
      </w:pPr>
      <w:hyperlink w:anchor="_Toc14861" w:history="1">
        <w:r>
          <w:rPr>
            <w:rFonts w:ascii="仿宋" w:eastAsia="仿宋" w:hAnsi="仿宋" w:cs="仿宋" w:hint="eastAsia"/>
            <w:lang w:eastAsia="zh-CN"/>
          </w:rPr>
          <w:t>(二)、质量控制措施</w:t>
        </w:r>
        <w:r>
          <w:tab/>
        </w:r>
        <w:r>
          <w:fldChar w:fldCharType="begin"/>
        </w:r>
        <w:r>
          <w:instrText xml:space="preserve"> PAGEREF _Toc14861 \h </w:instrText>
        </w:r>
        <w:r>
          <w:fldChar w:fldCharType="separate"/>
        </w:r>
        <w:r>
          <w:t>53</w:t>
        </w:r>
        <w:r>
          <w:fldChar w:fldCharType="end"/>
        </w:r>
      </w:hyperlink>
    </w:p>
    <w:p>
      <w:pPr>
        <w:pStyle w:val="TOC1"/>
        <w:tabs>
          <w:tab w:val="right" w:leader="dot" w:pos="8306"/>
        </w:tabs>
      </w:pPr>
      <w:hyperlink w:anchor="_Toc10513" w:history="1">
        <w:r>
          <w:rPr>
            <w:rFonts w:ascii="仿宋" w:eastAsia="仿宋" w:hAnsi="仿宋" w:cs="仿宋" w:hint="eastAsia"/>
            <w:lang w:eastAsia="zh-CN"/>
          </w:rPr>
          <w:t>十四、合作与交流机制建立</w:t>
        </w:r>
        <w:r>
          <w:tab/>
        </w:r>
        <w:r>
          <w:fldChar w:fldCharType="begin"/>
        </w:r>
        <w:r>
          <w:instrText xml:space="preserve"> PAGEREF _Toc10513 \h </w:instrText>
        </w:r>
        <w:r>
          <w:fldChar w:fldCharType="separate"/>
        </w:r>
        <w:r>
          <w:t>54</w:t>
        </w:r>
        <w:r>
          <w:fldChar w:fldCharType="end"/>
        </w:r>
      </w:hyperlink>
    </w:p>
    <w:p>
      <w:pPr>
        <w:pStyle w:val="TOC2"/>
        <w:tabs>
          <w:tab w:val="right" w:leader="dot" w:pos="8306"/>
        </w:tabs>
      </w:pPr>
      <w:hyperlink w:anchor="_Toc4136" w:history="1">
        <w:r>
          <w:rPr>
            <w:rFonts w:ascii="仿宋" w:eastAsia="仿宋" w:hAnsi="仿宋" w:cs="仿宋" w:hint="eastAsia"/>
            <w:lang w:eastAsia="zh-CN"/>
          </w:rPr>
          <w:t>(一)、合作伙伴选择与合作方式</w:t>
        </w:r>
        <w:r>
          <w:tab/>
        </w:r>
        <w:r>
          <w:fldChar w:fldCharType="begin"/>
        </w:r>
        <w:r>
          <w:instrText xml:space="preserve"> PAGEREF _Toc4136 \h </w:instrText>
        </w:r>
        <w:r>
          <w:fldChar w:fldCharType="separate"/>
        </w:r>
        <w:r>
          <w:t>54</w:t>
        </w:r>
        <w:r>
          <w:fldChar w:fldCharType="end"/>
        </w:r>
      </w:hyperlink>
    </w:p>
    <w:p>
      <w:pPr>
        <w:pStyle w:val="TOC2"/>
        <w:tabs>
          <w:tab w:val="right" w:leader="dot" w:pos="8306"/>
        </w:tabs>
      </w:pPr>
      <w:hyperlink w:anchor="_Toc24749" w:history="1">
        <w:r>
          <w:rPr>
            <w:rFonts w:ascii="仿宋" w:eastAsia="仿宋" w:hAnsi="仿宋" w:cs="仿宋" w:hint="eastAsia"/>
            <w:lang w:eastAsia="zh-CN"/>
          </w:rPr>
          <w:t>(二)、交流与合作平台搭建</w:t>
        </w:r>
        <w:r>
          <w:tab/>
        </w:r>
        <w:r>
          <w:fldChar w:fldCharType="begin"/>
        </w:r>
        <w:r>
          <w:instrText xml:space="preserve"> PAGEREF _Toc24749 \h </w:instrText>
        </w:r>
        <w:r>
          <w:fldChar w:fldCharType="separate"/>
        </w:r>
        <w:r>
          <w:t>55</w:t>
        </w:r>
        <w:r>
          <w:fldChar w:fldCharType="end"/>
        </w:r>
      </w:hyperlink>
    </w:p>
    <w:p>
      <w:pPr>
        <w:pStyle w:val="TOC1"/>
        <w:tabs>
          <w:tab w:val="right" w:leader="dot" w:pos="8306"/>
        </w:tabs>
      </w:pPr>
      <w:hyperlink w:anchor="_Toc14135" w:history="1">
        <w:r>
          <w:rPr>
            <w:rFonts w:ascii="仿宋" w:eastAsia="仿宋" w:hAnsi="仿宋" w:cs="仿宋" w:hint="eastAsia"/>
            <w:lang w:eastAsia="zh-CN"/>
          </w:rPr>
          <w:t>十五、设施与设备管理</w:t>
        </w:r>
        <w:r>
          <w:tab/>
        </w:r>
        <w:r>
          <w:fldChar w:fldCharType="begin"/>
        </w:r>
        <w:r>
          <w:instrText xml:space="preserve"> PAGEREF _Toc14135 \h </w:instrText>
        </w:r>
        <w:r>
          <w:fldChar w:fldCharType="separate"/>
        </w:r>
        <w:r>
          <w:t>57</w:t>
        </w:r>
        <w:r>
          <w:fldChar w:fldCharType="end"/>
        </w:r>
      </w:hyperlink>
    </w:p>
    <w:p>
      <w:pPr>
        <w:pStyle w:val="TOC2"/>
        <w:tabs>
          <w:tab w:val="right" w:leader="dot" w:pos="8306"/>
        </w:tabs>
      </w:pPr>
      <w:hyperlink w:anchor="_Toc3837" w:history="1">
        <w:r>
          <w:rPr>
            <w:rFonts w:ascii="仿宋" w:eastAsia="仿宋" w:hAnsi="仿宋" w:cs="仿宋" w:hint="eastAsia"/>
            <w:lang w:eastAsia="zh-CN"/>
          </w:rPr>
          <w:t>(一)、设施规划与配置</w:t>
        </w:r>
        <w:r>
          <w:tab/>
        </w:r>
        <w:r>
          <w:fldChar w:fldCharType="begin"/>
        </w:r>
        <w:r>
          <w:instrText xml:space="preserve"> PAGEREF _Toc3837 \h </w:instrText>
        </w:r>
        <w:r>
          <w:fldChar w:fldCharType="separate"/>
        </w:r>
        <w:r>
          <w:t>57</w:t>
        </w:r>
        <w:r>
          <w:fldChar w:fldCharType="end"/>
        </w:r>
      </w:hyperlink>
    </w:p>
    <w:p>
      <w:pPr>
        <w:pStyle w:val="TOC2"/>
        <w:tabs>
          <w:tab w:val="right" w:leader="dot" w:pos="8306"/>
        </w:tabs>
      </w:pPr>
      <w:hyperlink w:anchor="_Toc6766" w:history="1">
        <w:r>
          <w:rPr>
            <w:rFonts w:ascii="仿宋" w:eastAsia="仿宋" w:hAnsi="仿宋" w:cs="仿宋" w:hint="eastAsia"/>
            <w:lang w:eastAsia="zh-CN"/>
          </w:rPr>
          <w:t>(二)、设备采购与维护管理</w:t>
        </w:r>
        <w:r>
          <w:tab/>
        </w:r>
        <w:r>
          <w:fldChar w:fldCharType="begin"/>
        </w:r>
        <w:r>
          <w:instrText xml:space="preserve"> PAGEREF _Toc6766 \h </w:instrText>
        </w:r>
        <w:r>
          <w:fldChar w:fldCharType="separate"/>
        </w:r>
        <w:r>
          <w:t>57</w:t>
        </w:r>
        <w:r>
          <w:fldChar w:fldCharType="end"/>
        </w:r>
      </w:hyperlink>
    </w:p>
    <w:p>
      <w:pPr>
        <w:pStyle w:val="TOC2"/>
        <w:tabs>
          <w:tab w:val="right" w:leader="dot" w:pos="8306"/>
        </w:tabs>
      </w:pPr>
      <w:hyperlink w:anchor="_Toc4355" w:history="1">
        <w:r>
          <w:rPr>
            <w:rFonts w:ascii="仿宋" w:eastAsia="仿宋" w:hAnsi="仿宋" w:cs="仿宋" w:hint="eastAsia"/>
            <w:lang w:eastAsia="zh-CN"/>
          </w:rPr>
          <w:t>(三)、设施设备升级策略</w:t>
        </w:r>
        <w:r>
          <w:tab/>
        </w:r>
        <w:r>
          <w:fldChar w:fldCharType="begin"/>
        </w:r>
        <w:r>
          <w:instrText xml:space="preserve"> PAGEREF _Toc4355 \h </w:instrText>
        </w:r>
        <w:r>
          <w:fldChar w:fldCharType="separate"/>
        </w:r>
        <w:r>
          <w:t>58</w:t>
        </w:r>
        <w:r>
          <w:fldChar w:fldCharType="end"/>
        </w:r>
      </w:hyperlink>
    </w:p>
    <w:p>
      <w:pPr>
        <w:pStyle w:val="TOC1"/>
        <w:tabs>
          <w:tab w:val="right" w:leader="dot" w:pos="8306"/>
        </w:tabs>
      </w:pPr>
      <w:hyperlink w:anchor="_Toc12026" w:history="1">
        <w:r>
          <w:rPr>
            <w:rFonts w:ascii="仿宋" w:eastAsia="仿宋" w:hAnsi="仿宋" w:cs="仿宋" w:hint="eastAsia"/>
            <w:lang w:eastAsia="zh-CN"/>
          </w:rPr>
          <w:t>十六、知识产权管理与保护</w:t>
        </w:r>
        <w:r>
          <w:tab/>
        </w:r>
        <w:r>
          <w:fldChar w:fldCharType="begin"/>
        </w:r>
        <w:r>
          <w:instrText xml:space="preserve"> PAGEREF _Toc12026 \h </w:instrText>
        </w:r>
        <w:r>
          <w:fldChar w:fldCharType="separate"/>
        </w:r>
        <w:r>
          <w:t>59</w:t>
        </w:r>
        <w:r>
          <w:fldChar w:fldCharType="end"/>
        </w:r>
      </w:hyperlink>
    </w:p>
    <w:p>
      <w:pPr>
        <w:pStyle w:val="TOC2"/>
        <w:tabs>
          <w:tab w:val="right" w:leader="dot" w:pos="8306"/>
        </w:tabs>
      </w:pPr>
      <w:hyperlink w:anchor="_Toc10912" w:history="1">
        <w:r>
          <w:rPr>
            <w:rFonts w:ascii="仿宋" w:eastAsia="仿宋" w:hAnsi="仿宋" w:cs="仿宋" w:hint="eastAsia"/>
            <w:lang w:eastAsia="zh-CN"/>
          </w:rPr>
          <w:t>(一)、知识产权管理体系建设</w:t>
        </w:r>
        <w:r>
          <w:tab/>
        </w:r>
        <w:r>
          <w:fldChar w:fldCharType="begin"/>
        </w:r>
        <w:r>
          <w:instrText xml:space="preserve"> PAGEREF _Toc10912 \h </w:instrText>
        </w:r>
        <w:r>
          <w:fldChar w:fldCharType="separate"/>
        </w:r>
        <w:r>
          <w:t>59</w:t>
        </w:r>
        <w:r>
          <w:fldChar w:fldCharType="end"/>
        </w:r>
      </w:hyperlink>
    </w:p>
    <w:p>
      <w:pPr>
        <w:pStyle w:val="TOC2"/>
        <w:tabs>
          <w:tab w:val="right" w:leader="dot" w:pos="8306"/>
        </w:tabs>
      </w:pPr>
      <w:hyperlink w:anchor="_Toc26364" w:history="1">
        <w:r>
          <w:rPr>
            <w:rFonts w:ascii="仿宋" w:eastAsia="仿宋" w:hAnsi="仿宋" w:cs="仿宋" w:hint="eastAsia"/>
            <w:lang w:eastAsia="zh-CN"/>
          </w:rPr>
          <w:t>(二)、知识产权保护措施</w:t>
        </w:r>
        <w:r>
          <w:tab/>
        </w:r>
        <w:r>
          <w:fldChar w:fldCharType="begin"/>
        </w:r>
        <w:r>
          <w:instrText xml:space="preserve"> PAGEREF _Toc26364 \h </w:instrText>
        </w:r>
        <w:r>
          <w:fldChar w:fldCharType="separate"/>
        </w:r>
        <w:r>
          <w:t>60</w:t>
        </w:r>
        <w:r>
          <w:fldChar w:fldCharType="end"/>
        </w:r>
      </w:hyperlink>
    </w:p>
    <w:p>
      <w:pPr>
        <w:pStyle w:val="TOC1"/>
        <w:tabs>
          <w:tab w:val="right" w:leader="dot" w:pos="8306"/>
        </w:tabs>
      </w:pPr>
      <w:hyperlink w:anchor="_Toc21549" w:history="1">
        <w:r>
          <w:rPr>
            <w:rFonts w:ascii="仿宋" w:eastAsia="仿宋" w:hAnsi="仿宋" w:cs="仿宋" w:hint="eastAsia"/>
            <w:lang w:eastAsia="zh-CN"/>
          </w:rPr>
          <w:t>十七、项目施工方案</w:t>
        </w:r>
        <w:r>
          <w:tab/>
        </w:r>
        <w:r>
          <w:fldChar w:fldCharType="begin"/>
        </w:r>
        <w:r>
          <w:instrText xml:space="preserve"> PAGEREF _Toc21549 \h </w:instrText>
        </w:r>
        <w:r>
          <w:fldChar w:fldCharType="separate"/>
        </w:r>
        <w:r>
          <w:t>61</w:t>
        </w:r>
        <w:r>
          <w:fldChar w:fldCharType="end"/>
        </w:r>
      </w:hyperlink>
    </w:p>
    <w:p>
      <w:pPr>
        <w:pStyle w:val="TOC2"/>
        <w:tabs>
          <w:tab w:val="right" w:leader="dot" w:pos="8306"/>
        </w:tabs>
      </w:pPr>
      <w:hyperlink w:anchor="_Toc21820" w:history="1">
        <w:r>
          <w:rPr>
            <w:rFonts w:ascii="仿宋" w:eastAsia="仿宋" w:hAnsi="仿宋" w:cs="仿宋" w:hint="eastAsia"/>
            <w:lang w:eastAsia="zh-CN"/>
          </w:rPr>
          <w:t>(一)、施工组织设计</w:t>
        </w:r>
        <w:r>
          <w:tab/>
        </w:r>
        <w:r>
          <w:fldChar w:fldCharType="begin"/>
        </w:r>
        <w:r>
          <w:instrText xml:space="preserve"> PAGEREF _Toc21820 \h </w:instrText>
        </w:r>
        <w:r>
          <w:fldChar w:fldCharType="separate"/>
        </w:r>
        <w:r>
          <w:t>61</w:t>
        </w:r>
        <w:r>
          <w:fldChar w:fldCharType="end"/>
        </w:r>
      </w:hyperlink>
    </w:p>
    <w:p>
      <w:pPr>
        <w:pStyle w:val="TOC2"/>
        <w:tabs>
          <w:tab w:val="right" w:leader="dot" w:pos="8306"/>
        </w:tabs>
      </w:pPr>
      <w:hyperlink w:anchor="_Toc10716" w:history="1">
        <w:r>
          <w:rPr>
            <w:rFonts w:ascii="仿宋" w:eastAsia="仿宋" w:hAnsi="仿宋" w:cs="仿宋" w:hint="eastAsia"/>
            <w:lang w:eastAsia="zh-CN"/>
          </w:rPr>
          <w:t>(二)、施工工艺与技术路线</w:t>
        </w:r>
        <w:r>
          <w:tab/>
        </w:r>
        <w:r>
          <w:fldChar w:fldCharType="begin"/>
        </w:r>
        <w:r>
          <w:instrText xml:space="preserve"> PAGEREF _Toc10716 \h </w:instrText>
        </w:r>
        <w:r>
          <w:fldChar w:fldCharType="separate"/>
        </w:r>
        <w:r>
          <w:t>63</w:t>
        </w:r>
        <w:r>
          <w:fldChar w:fldCharType="end"/>
        </w:r>
      </w:hyperlink>
    </w:p>
    <w:p>
      <w:pPr>
        <w:pStyle w:val="TOC2"/>
        <w:tabs>
          <w:tab w:val="right" w:leader="dot" w:pos="8306"/>
        </w:tabs>
      </w:pPr>
      <w:hyperlink w:anchor="_Toc20354" w:history="1">
        <w:r>
          <w:rPr>
            <w:rFonts w:ascii="仿宋" w:eastAsia="仿宋" w:hAnsi="仿宋" w:cs="仿宋" w:hint="eastAsia"/>
            <w:lang w:eastAsia="zh-CN"/>
          </w:rPr>
          <w:t>(三)、关键节点施工计划</w:t>
        </w:r>
        <w:r>
          <w:tab/>
        </w:r>
        <w:r>
          <w:fldChar w:fldCharType="begin"/>
        </w:r>
        <w:r>
          <w:instrText xml:space="preserve"> PAGEREF _Toc20354 \h </w:instrText>
        </w:r>
        <w:r>
          <w:fldChar w:fldCharType="separate"/>
        </w:r>
        <w:r>
          <w:t>64</w:t>
        </w:r>
        <w:r>
          <w:fldChar w:fldCharType="end"/>
        </w:r>
      </w:hyperlink>
    </w:p>
    <w:p>
      <w:pPr>
        <w:pStyle w:val="TOC2"/>
        <w:tabs>
          <w:tab w:val="right" w:leader="dot" w:pos="8306"/>
        </w:tabs>
      </w:pPr>
      <w:hyperlink w:anchor="_Toc13103" w:history="1">
        <w:r>
          <w:rPr>
            <w:rFonts w:ascii="仿宋" w:eastAsia="仿宋" w:hAnsi="仿宋" w:cs="仿宋" w:hint="eastAsia"/>
            <w:lang w:eastAsia="zh-CN"/>
          </w:rPr>
          <w:t>(四)、施工现场管理</w:t>
        </w:r>
        <w:r>
          <w:tab/>
        </w:r>
        <w:r>
          <w:fldChar w:fldCharType="begin"/>
        </w:r>
        <w:r>
          <w:instrText xml:space="preserve"> PAGEREF _Toc13103 \h </w:instrText>
        </w:r>
        <w:r>
          <w:fldChar w:fldCharType="separate"/>
        </w:r>
        <w:r>
          <w:t>66</w:t>
        </w:r>
        <w:r>
          <w:fldChar w:fldCharType="end"/>
        </w:r>
      </w:hyperlink>
    </w:p>
    <w:p>
      <w:pPr>
        <w:pStyle w:val="TOC1"/>
        <w:tabs>
          <w:tab w:val="right" w:leader="dot" w:pos="8306"/>
        </w:tabs>
      </w:pPr>
      <w:hyperlink w:anchor="_Toc3261" w:history="1">
        <w:r>
          <w:rPr>
            <w:rFonts w:ascii="仿宋" w:eastAsia="仿宋" w:hAnsi="仿宋" w:cs="仿宋" w:hint="eastAsia"/>
            <w:lang w:eastAsia="zh-CN"/>
          </w:rPr>
          <w:t>十八、人力资源管理与开发</w:t>
        </w:r>
        <w:r>
          <w:tab/>
        </w:r>
        <w:r>
          <w:fldChar w:fldCharType="begin"/>
        </w:r>
        <w:r>
          <w:instrText xml:space="preserve"> PAGEREF _Toc3261 \h </w:instrText>
        </w:r>
        <w:r>
          <w:fldChar w:fldCharType="separate"/>
        </w:r>
        <w:r>
          <w:t>68</w:t>
        </w:r>
        <w:r>
          <w:fldChar w:fldCharType="end"/>
        </w:r>
      </w:hyperlink>
    </w:p>
    <w:p>
      <w:pPr>
        <w:pStyle w:val="TOC2"/>
        <w:tabs>
          <w:tab w:val="right" w:leader="dot" w:pos="8306"/>
        </w:tabs>
      </w:pPr>
      <w:hyperlink w:anchor="_Toc11008" w:history="1">
        <w:r>
          <w:rPr>
            <w:rFonts w:ascii="仿宋" w:eastAsia="仿宋" w:hAnsi="仿宋" w:cs="仿宋" w:hint="eastAsia"/>
            <w:lang w:eastAsia="zh-CN"/>
          </w:rPr>
          <w:t>(一)、人力资源规划</w:t>
        </w:r>
        <w:r>
          <w:tab/>
        </w:r>
        <w:r>
          <w:fldChar w:fldCharType="begin"/>
        </w:r>
        <w:r>
          <w:instrText xml:space="preserve"> PAGEREF _Toc11008 \h </w:instrText>
        </w:r>
        <w:r>
          <w:fldChar w:fldCharType="separate"/>
        </w:r>
        <w:r>
          <w:t>68</w:t>
        </w:r>
        <w:r>
          <w:fldChar w:fldCharType="end"/>
        </w:r>
      </w:hyperlink>
    </w:p>
    <w:p>
      <w:pPr>
        <w:pStyle w:val="TOC2"/>
        <w:tabs>
          <w:tab w:val="right" w:leader="dot" w:pos="8306"/>
        </w:tabs>
      </w:pPr>
      <w:hyperlink w:anchor="_Toc25953" w:history="1">
        <w:r>
          <w:rPr>
            <w:rFonts w:ascii="仿宋" w:eastAsia="仿宋" w:hAnsi="仿宋" w:cs="仿宋" w:hint="eastAsia"/>
            <w:lang w:eastAsia="zh-CN"/>
          </w:rPr>
          <w:t>(二)、人力资源开发与培训</w:t>
        </w:r>
        <w:r>
          <w:tab/>
        </w:r>
        <w:r>
          <w:fldChar w:fldCharType="begin"/>
        </w:r>
        <w:r>
          <w:instrText xml:space="preserve"> PAGEREF _Toc25953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83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537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017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8391"/>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一、Β-内酰胺类抗菌药物项目的市场准入条件分析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Β-内酰胺类抗菌药物项目而言，市场准入条件首先取决于政策法规环境。政府对于[行业名称]领域的法规，如环保标准、税收政策、和技术使用规范，直接影响Β-内酰胺类抗菌药物项目的运营和成本结构。例如，若政府针对使用可再生能源的企业提供税收优惠，这将对Β-内酰胺类抗菌药物项目的财务规划产生重要影响。同时，考虑经济环境和消费者偏好的变化对Β-内酰胺类抗菌药物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二、Β-内酰胺类抗菌药物项目的行业规范与合规性要求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Β-内酰胺类抗菌药物项目来说，遵守行业规范和合规性要求是确保项目顺利进行的基础。这包括遵循质量控制标准、安全规定、数据保护法规等。例如，若Β-内酰胺类抗菌药物项目涉及数据处理，须严格遵守相关的数据保护法规。此外，行业内部的自律规范，如产品标准和服务流程，也对于提升Β-内酰胺类抗菌药物项目在行业内的认可度和竞争力至关重要。项目管理团队必须不断更新策略，以应对行业规范和法规的变化，确保Β-内酰胺类抗菌药物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三、Β-内酰胺类抗菌药物项目的竞争格局和战略定位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Β-内酰胺类抗菌药物项目的发展规划中，理解行业的竞争格局对于制定有效的市场策略极为关键。这包括分析主要竞争对手的市场地位、优势及其业务模式。Β-内酰胺类抗菌药物项目面临的竞争对手可能包括大型成熟企业和创新型初创公司，各自采取不同的市场策略。因此，Β-内酰胺类抗菌药物项目需精确地定位自己的市场策略，如专注于产品创新、客户服务或成本效率，以在竞争中占据优势。通过深入的市场和竞争分析，Β-内酰胺类抗菌药物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6931"/>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3814"/>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加强对财务风险的管控，Β-内酰胺类抗菌药物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4823"/>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人力资源优化：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0343"/>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19503"/>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https://d.book118.com/358135126041006046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825358"/>
    <w:rsid w:val="0C8253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8135126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2024-03-04T07:08:00Z</dcterms:created>
  <dcterms:modified xsi:type="dcterms:W3CDTF">2024-03-04T07:09:12Z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E458AE4B4E734C62A88F6A7F1771FD43_11</vt:lpwstr>
  </property>
  <property fmtid="{D5CDD505-2E9C-101B-9397-08002B2CF9AE}" pid="3" name="KSOProductBuildVer">
    <vt:lpwstr>2052-12.1.0.16250</vt:lpwstr>
  </property>
</Properties>
</file>