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模具磨料相关行业公司成立报告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5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_Toc18250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_Toc30643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_Toc31738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_Toc5791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_Toc24085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2" w:history="1">
        <w:r>
          <w:rPr>
            <w:rFonts w:ascii="仿宋" w:eastAsia="仿宋" w:hAnsi="仿宋" w:cs="仿宋" w:hint="eastAsia"/>
            <w:lang w:eastAsia="zh-CN"/>
          </w:rPr>
          <w:t>(七)、模具磨料项目建设必要性分析</w:t>
        </w:r>
        <w:r>
          <w:tab/>
        </w:r>
        <w:r>
          <w:fldChar w:fldCharType="begin"/>
        </w:r>
        <w:r>
          <w:instrText xml:space="preserve"> PAGEREF _Toc24942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_Toc30192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_Toc11799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_Toc10507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_Toc10835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_Toc23688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_Toc12840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_Toc9196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_Toc5732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_Toc18593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_Toc12842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_Toc23874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_Toc11155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_Toc32193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1" w:history="1">
        <w:r>
          <w:rPr>
            <w:rFonts w:ascii="仿宋" w:eastAsia="仿宋" w:hAnsi="仿宋" w:cs="仿宋" w:hint="eastAsia"/>
            <w:lang w:eastAsia="zh-CN"/>
          </w:rPr>
          <w:t>五、模具磨料筹建公司基本信息</w:t>
        </w:r>
        <w:r>
          <w:tab/>
        </w:r>
        <w:r>
          <w:fldChar w:fldCharType="begin"/>
        </w:r>
        <w:r>
          <w:instrText xml:space="preserve"> PAGEREF _Toc24131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_Toc3606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_Toc29158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_Toc28809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_Toc19377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_Toc31765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_Toc12163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_Toc26843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_Toc24111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3" w:history="1">
        <w:r>
          <w:rPr>
            <w:rFonts w:ascii="仿宋" w:eastAsia="仿宋" w:hAnsi="仿宋" w:cs="仿宋" w:hint="eastAsia"/>
            <w:lang w:eastAsia="zh-CN"/>
          </w:rPr>
          <w:t>七、模具磨料项目经济效益</w:t>
        </w:r>
        <w:r>
          <w:tab/>
        </w:r>
        <w:r>
          <w:fldChar w:fldCharType="begin"/>
        </w:r>
        <w:r>
          <w:instrText xml:space="preserve"> PAGEREF _Toc10743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_Toc28715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_Toc22742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6" w:history="1">
        <w:r>
          <w:rPr>
            <w:rFonts w:ascii="仿宋" w:eastAsia="仿宋" w:hAnsi="仿宋" w:cs="仿宋" w:hint="eastAsia"/>
            <w:lang w:eastAsia="zh-CN"/>
          </w:rPr>
          <w:t>(三)、模具磨料项目盈利能力分析</w:t>
        </w:r>
        <w:r>
          <w:tab/>
        </w:r>
        <w:r>
          <w:fldChar w:fldCharType="begin"/>
        </w:r>
        <w:r>
          <w:instrText xml:space="preserve"> PAGEREF _Toc1326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_Toc17550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_Toc4830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_Toc13711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_Toc19406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3" w:history="1">
        <w:r>
          <w:rPr>
            <w:rFonts w:ascii="仿宋" w:eastAsia="仿宋" w:hAnsi="仿宋" w:cs="仿宋" w:hint="eastAsia"/>
            <w:lang w:eastAsia="zh-CN"/>
          </w:rPr>
          <w:t>(一)、模具磨料项目进度安排</w:t>
        </w:r>
        <w:r>
          <w:tab/>
        </w:r>
        <w:r>
          <w:fldChar w:fldCharType="begin"/>
        </w:r>
        <w:r>
          <w:instrText xml:space="preserve"> PAGEREF _Toc22673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5" w:history="1">
        <w:r>
          <w:rPr>
            <w:rFonts w:ascii="仿宋" w:eastAsia="仿宋" w:hAnsi="仿宋" w:cs="仿宋" w:hint="eastAsia"/>
            <w:lang w:eastAsia="zh-CN"/>
          </w:rPr>
          <w:t>(二)、模具磨料项目实施保障措施</w:t>
        </w:r>
        <w:r>
          <w:tab/>
        </w:r>
        <w:r>
          <w:fldChar w:fldCharType="begin"/>
        </w:r>
        <w:r>
          <w:instrText xml:space="preserve"> PAGEREF _Toc9335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_Toc27928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_Toc7083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_Toc3964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_Toc11870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(五)、模具磨料项目总投资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_Toc10511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4" w:history="1">
        <w:r>
          <w:rPr>
            <w:rFonts w:ascii="仿宋" w:eastAsia="仿宋" w:hAnsi="仿宋" w:cs="仿宋" w:hint="eastAsia"/>
            <w:lang w:eastAsia="zh-CN"/>
          </w:rPr>
          <w:t>(一)、模具磨料项目背景分析</w:t>
        </w:r>
        <w:r>
          <w:tab/>
        </w:r>
        <w:r>
          <w:fldChar w:fldCharType="begin"/>
        </w:r>
        <w:r>
          <w:instrText xml:space="preserve"> PAGEREF _Toc27014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5" w:history="1">
        <w:r>
          <w:rPr>
            <w:rFonts w:ascii="仿宋" w:eastAsia="仿宋" w:hAnsi="仿宋" w:cs="仿宋" w:hint="eastAsia"/>
            <w:lang w:eastAsia="zh-CN"/>
          </w:rPr>
          <w:t>(二)、模具磨料项目建设必要性分析</w:t>
        </w:r>
        <w:r>
          <w:tab/>
        </w:r>
        <w:r>
          <w:fldChar w:fldCharType="begin"/>
        </w:r>
        <w:r>
          <w:instrText xml:space="preserve"> PAGEREF _Toc21845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_Toc32371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_Toc25532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_Toc18707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_Toc19036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6" w:history="1">
        <w:r>
          <w:rPr>
            <w:rFonts w:ascii="仿宋" w:eastAsia="仿宋" w:hAnsi="仿宋" w:cs="仿宋" w:hint="eastAsia"/>
            <w:lang w:eastAsia="zh-CN"/>
          </w:rPr>
          <w:t>十二、模具磨料项目总结分析</w:t>
        </w:r>
        <w:r>
          <w:tab/>
        </w:r>
        <w:r>
          <w:fldChar w:fldCharType="begin"/>
        </w:r>
        <w:r>
          <w:instrText xml:space="preserve"> PAGEREF _Toc3906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_Toc4156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_Toc24701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3" w:history="1">
        <w:r>
          <w:rPr>
            <w:rFonts w:ascii="仿宋" w:eastAsia="仿宋" w:hAnsi="仿宋" w:cs="仿宋" w:hint="eastAsia"/>
            <w:lang w:eastAsia="zh-CN"/>
          </w:rPr>
          <w:t>(二)、合作模具磨料项目</w:t>
        </w:r>
        <w:r>
          <w:tab/>
        </w:r>
        <w:r>
          <w:fldChar w:fldCharType="begin"/>
        </w:r>
        <w:r>
          <w:instrText xml:space="preserve"> PAGEREF _Toc28573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_Toc5705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5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4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0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2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https://d.book118.com/358136000132006036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模具磨料相关行业公司成立报告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模具磨料相关行业公司成立报告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模具磨料相关行业公司成立报告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模具磨料相关行业公司成立报告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模具磨料相关行业公司成立报告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8136000132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2024-02-06T01:04:00Z</dcterms:created>
  <dcterms:modified xsi:type="dcterms:W3CDTF">2024-02-06T01:04:49Z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72CFF6BB4C334B949A6D22A735BBABF1_11</vt:lpwstr>
  </property>
  <property fmtid="{D5CDD505-2E9C-101B-9397-08002B2CF9AE}" pid="3" name="KSOProductBuildVer">
    <vt:lpwstr>2052-12.1.0.16250</vt:lpwstr>
  </property>
</Properties>
</file>