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脲醛树脂项目规划设计方案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439" w:history="1">
        <w:r>
          <w:rPr>
            <w:rFonts w:ascii="仿宋" w:eastAsia="仿宋" w:hAnsi="仿宋" w:cs="仿宋" w:hint="eastAsia"/>
            <w:lang w:eastAsia="zh-CN"/>
          </w:rPr>
          <w:t>概论</w:t>
        </w:r>
        <w:r>
          <w:tab/>
        </w:r>
        <w:r>
          <w:fldChar w:fldCharType="begin"/>
        </w:r>
        <w:r>
          <w:instrText xml:space="preserve"> PAGEREF _Toc7439 \h </w:instrText>
        </w:r>
        <w:r>
          <w:fldChar w:fldCharType="separate"/>
        </w:r>
        <w:r>
          <w:t>3</w:t>
        </w:r>
        <w:r>
          <w:fldChar w:fldCharType="end"/>
        </w:r>
      </w:hyperlink>
    </w:p>
    <w:p>
      <w:pPr>
        <w:pStyle w:val="TOC1"/>
        <w:tabs>
          <w:tab w:val="right" w:leader="dot" w:pos="8306"/>
        </w:tabs>
      </w:pPr>
      <w:hyperlink w:anchor="_Toc2648" w:history="1">
        <w:r>
          <w:rPr>
            <w:rFonts w:ascii="仿宋" w:eastAsia="仿宋" w:hAnsi="仿宋" w:cs="仿宋" w:hint="eastAsia"/>
            <w:lang w:eastAsia="zh-CN"/>
          </w:rPr>
          <w:t>一、脲醛树脂项目文档管理</w:t>
        </w:r>
        <w:r>
          <w:tab/>
        </w:r>
        <w:r>
          <w:fldChar w:fldCharType="begin"/>
        </w:r>
        <w:r>
          <w:instrText xml:space="preserve"> PAGEREF _Toc2648 \h </w:instrText>
        </w:r>
        <w:r>
          <w:fldChar w:fldCharType="separate"/>
        </w:r>
        <w:r>
          <w:t>3</w:t>
        </w:r>
        <w:r>
          <w:fldChar w:fldCharType="end"/>
        </w:r>
      </w:hyperlink>
    </w:p>
    <w:p>
      <w:pPr>
        <w:pStyle w:val="TOC2"/>
        <w:tabs>
          <w:tab w:val="right" w:leader="dot" w:pos="8306"/>
        </w:tabs>
      </w:pPr>
      <w:hyperlink w:anchor="_Toc16709" w:history="1">
        <w:r>
          <w:rPr>
            <w:rFonts w:ascii="仿宋" w:eastAsia="仿宋" w:hAnsi="仿宋" w:cs="仿宋" w:hint="eastAsia"/>
            <w:lang w:eastAsia="zh-CN"/>
          </w:rPr>
          <w:t>(一)、文档编制与审查</w:t>
        </w:r>
        <w:r>
          <w:tab/>
        </w:r>
        <w:r>
          <w:fldChar w:fldCharType="begin"/>
        </w:r>
        <w:r>
          <w:instrText xml:space="preserve"> PAGEREF _Toc16709 \h </w:instrText>
        </w:r>
        <w:r>
          <w:fldChar w:fldCharType="separate"/>
        </w:r>
        <w:r>
          <w:t>3</w:t>
        </w:r>
        <w:r>
          <w:fldChar w:fldCharType="end"/>
        </w:r>
      </w:hyperlink>
    </w:p>
    <w:p>
      <w:pPr>
        <w:pStyle w:val="TOC2"/>
        <w:tabs>
          <w:tab w:val="right" w:leader="dot" w:pos="8306"/>
        </w:tabs>
      </w:pPr>
      <w:hyperlink w:anchor="_Toc13076" w:history="1">
        <w:r>
          <w:rPr>
            <w:rFonts w:ascii="仿宋" w:eastAsia="仿宋" w:hAnsi="仿宋" w:cs="仿宋" w:hint="eastAsia"/>
            <w:lang w:eastAsia="zh-CN"/>
          </w:rPr>
          <w:t>(二)、文档发布与分发</w:t>
        </w:r>
        <w:r>
          <w:tab/>
        </w:r>
        <w:r>
          <w:fldChar w:fldCharType="begin"/>
        </w:r>
        <w:r>
          <w:instrText xml:space="preserve"> PAGEREF _Toc13076 \h </w:instrText>
        </w:r>
        <w:r>
          <w:fldChar w:fldCharType="separate"/>
        </w:r>
        <w:r>
          <w:t>4</w:t>
        </w:r>
        <w:r>
          <w:fldChar w:fldCharType="end"/>
        </w:r>
      </w:hyperlink>
    </w:p>
    <w:p>
      <w:pPr>
        <w:pStyle w:val="TOC2"/>
        <w:tabs>
          <w:tab w:val="right" w:leader="dot" w:pos="8306"/>
        </w:tabs>
      </w:pPr>
      <w:hyperlink w:anchor="_Toc8464" w:history="1">
        <w:r>
          <w:rPr>
            <w:rFonts w:ascii="仿宋" w:eastAsia="仿宋" w:hAnsi="仿宋" w:cs="仿宋" w:hint="eastAsia"/>
            <w:lang w:eastAsia="zh-CN"/>
          </w:rPr>
          <w:t>(三)、文档存档与归档</w:t>
        </w:r>
        <w:r>
          <w:tab/>
        </w:r>
        <w:r>
          <w:fldChar w:fldCharType="begin"/>
        </w:r>
        <w:r>
          <w:instrText xml:space="preserve"> PAGEREF _Toc8464 \h </w:instrText>
        </w:r>
        <w:r>
          <w:fldChar w:fldCharType="separate"/>
        </w:r>
        <w:r>
          <w:t>5</w:t>
        </w:r>
        <w:r>
          <w:fldChar w:fldCharType="end"/>
        </w:r>
      </w:hyperlink>
    </w:p>
    <w:p>
      <w:pPr>
        <w:pStyle w:val="TOC1"/>
        <w:tabs>
          <w:tab w:val="right" w:leader="dot" w:pos="8306"/>
        </w:tabs>
      </w:pPr>
      <w:hyperlink w:anchor="_Toc14164" w:history="1">
        <w:r>
          <w:rPr>
            <w:rFonts w:ascii="仿宋" w:eastAsia="仿宋" w:hAnsi="仿宋" w:cs="仿宋" w:hint="eastAsia"/>
            <w:lang w:eastAsia="zh-CN"/>
          </w:rPr>
          <w:t>二、脲醛树脂项目选址可行性分析</w:t>
        </w:r>
        <w:r>
          <w:tab/>
        </w:r>
        <w:r>
          <w:fldChar w:fldCharType="begin"/>
        </w:r>
        <w:r>
          <w:instrText xml:space="preserve"> PAGEREF _Toc14164 \h </w:instrText>
        </w:r>
        <w:r>
          <w:fldChar w:fldCharType="separate"/>
        </w:r>
        <w:r>
          <w:t>6</w:t>
        </w:r>
        <w:r>
          <w:fldChar w:fldCharType="end"/>
        </w:r>
      </w:hyperlink>
    </w:p>
    <w:p>
      <w:pPr>
        <w:pStyle w:val="TOC2"/>
        <w:tabs>
          <w:tab w:val="right" w:leader="dot" w:pos="8306"/>
        </w:tabs>
      </w:pPr>
      <w:hyperlink w:anchor="_Toc5262" w:history="1">
        <w:r>
          <w:rPr>
            <w:rFonts w:ascii="仿宋" w:eastAsia="仿宋" w:hAnsi="仿宋" w:cs="仿宋" w:hint="eastAsia"/>
            <w:lang w:eastAsia="zh-CN"/>
          </w:rPr>
          <w:t>(一)、脲醛树脂项目选址</w:t>
        </w:r>
        <w:r>
          <w:tab/>
        </w:r>
        <w:r>
          <w:fldChar w:fldCharType="begin"/>
        </w:r>
        <w:r>
          <w:instrText xml:space="preserve"> PAGEREF _Toc5262 \h </w:instrText>
        </w:r>
        <w:r>
          <w:fldChar w:fldCharType="separate"/>
        </w:r>
        <w:r>
          <w:t>6</w:t>
        </w:r>
        <w:r>
          <w:fldChar w:fldCharType="end"/>
        </w:r>
      </w:hyperlink>
    </w:p>
    <w:p>
      <w:pPr>
        <w:pStyle w:val="TOC2"/>
        <w:tabs>
          <w:tab w:val="right" w:leader="dot" w:pos="8306"/>
        </w:tabs>
      </w:pPr>
      <w:hyperlink w:anchor="_Toc6846" w:history="1">
        <w:r>
          <w:rPr>
            <w:rFonts w:ascii="仿宋" w:eastAsia="仿宋" w:hAnsi="仿宋" w:cs="仿宋" w:hint="eastAsia"/>
            <w:lang w:eastAsia="zh-CN"/>
          </w:rPr>
          <w:t>(二)、用地控制指标</w:t>
        </w:r>
        <w:r>
          <w:tab/>
        </w:r>
        <w:r>
          <w:fldChar w:fldCharType="begin"/>
        </w:r>
        <w:r>
          <w:instrText xml:space="preserve"> PAGEREF _Toc6846 \h </w:instrText>
        </w:r>
        <w:r>
          <w:fldChar w:fldCharType="separate"/>
        </w:r>
        <w:r>
          <w:t>6</w:t>
        </w:r>
        <w:r>
          <w:fldChar w:fldCharType="end"/>
        </w:r>
      </w:hyperlink>
    </w:p>
    <w:p>
      <w:pPr>
        <w:pStyle w:val="TOC2"/>
        <w:tabs>
          <w:tab w:val="right" w:leader="dot" w:pos="8306"/>
        </w:tabs>
      </w:pPr>
      <w:hyperlink w:anchor="_Toc29899" w:history="1">
        <w:r>
          <w:rPr>
            <w:rFonts w:ascii="仿宋" w:eastAsia="仿宋" w:hAnsi="仿宋" w:cs="仿宋" w:hint="eastAsia"/>
            <w:lang w:eastAsia="zh-CN"/>
          </w:rPr>
          <w:t>(三)、节约用地措施</w:t>
        </w:r>
        <w:r>
          <w:tab/>
        </w:r>
        <w:r>
          <w:fldChar w:fldCharType="begin"/>
        </w:r>
        <w:r>
          <w:instrText xml:space="preserve"> PAGEREF _Toc29899 \h </w:instrText>
        </w:r>
        <w:r>
          <w:fldChar w:fldCharType="separate"/>
        </w:r>
        <w:r>
          <w:t>8</w:t>
        </w:r>
        <w:r>
          <w:fldChar w:fldCharType="end"/>
        </w:r>
      </w:hyperlink>
    </w:p>
    <w:p>
      <w:pPr>
        <w:pStyle w:val="TOC2"/>
        <w:tabs>
          <w:tab w:val="right" w:leader="dot" w:pos="8306"/>
        </w:tabs>
      </w:pPr>
      <w:hyperlink w:anchor="_Toc3646" w:history="1">
        <w:r>
          <w:rPr>
            <w:rFonts w:ascii="仿宋" w:eastAsia="仿宋" w:hAnsi="仿宋" w:cs="仿宋" w:hint="eastAsia"/>
            <w:lang w:eastAsia="zh-CN"/>
          </w:rPr>
          <w:t>(四)、总图布置方案</w:t>
        </w:r>
        <w:r>
          <w:tab/>
        </w:r>
        <w:r>
          <w:fldChar w:fldCharType="begin"/>
        </w:r>
        <w:r>
          <w:instrText xml:space="preserve"> PAGEREF _Toc3646 \h </w:instrText>
        </w:r>
        <w:r>
          <w:fldChar w:fldCharType="separate"/>
        </w:r>
        <w:r>
          <w:t>9</w:t>
        </w:r>
        <w:r>
          <w:fldChar w:fldCharType="end"/>
        </w:r>
      </w:hyperlink>
    </w:p>
    <w:p>
      <w:pPr>
        <w:pStyle w:val="TOC2"/>
        <w:tabs>
          <w:tab w:val="right" w:leader="dot" w:pos="8306"/>
        </w:tabs>
      </w:pPr>
      <w:hyperlink w:anchor="_Toc17093" w:history="1">
        <w:r>
          <w:rPr>
            <w:rFonts w:ascii="仿宋" w:eastAsia="仿宋" w:hAnsi="仿宋" w:cs="仿宋" w:hint="eastAsia"/>
            <w:lang w:eastAsia="zh-CN"/>
          </w:rPr>
          <w:t>(五)、选址综合评价</w:t>
        </w:r>
        <w:r>
          <w:tab/>
        </w:r>
        <w:r>
          <w:fldChar w:fldCharType="begin"/>
        </w:r>
        <w:r>
          <w:instrText xml:space="preserve"> PAGEREF _Toc17093 \h </w:instrText>
        </w:r>
        <w:r>
          <w:fldChar w:fldCharType="separate"/>
        </w:r>
        <w:r>
          <w:t>10</w:t>
        </w:r>
        <w:r>
          <w:fldChar w:fldCharType="end"/>
        </w:r>
      </w:hyperlink>
    </w:p>
    <w:p>
      <w:pPr>
        <w:pStyle w:val="TOC1"/>
        <w:tabs>
          <w:tab w:val="right" w:leader="dot" w:pos="8306"/>
        </w:tabs>
      </w:pPr>
      <w:hyperlink w:anchor="_Toc31611" w:history="1">
        <w:r>
          <w:rPr>
            <w:rFonts w:ascii="仿宋" w:eastAsia="仿宋" w:hAnsi="仿宋" w:cs="仿宋" w:hint="eastAsia"/>
            <w:lang w:eastAsia="zh-CN"/>
          </w:rPr>
          <w:t>三、工艺说明</w:t>
        </w:r>
        <w:r>
          <w:tab/>
        </w:r>
        <w:r>
          <w:fldChar w:fldCharType="begin"/>
        </w:r>
        <w:r>
          <w:instrText xml:space="preserve"> PAGEREF _Toc31611 \h </w:instrText>
        </w:r>
        <w:r>
          <w:fldChar w:fldCharType="separate"/>
        </w:r>
        <w:r>
          <w:t>12</w:t>
        </w:r>
        <w:r>
          <w:fldChar w:fldCharType="end"/>
        </w:r>
      </w:hyperlink>
    </w:p>
    <w:p>
      <w:pPr>
        <w:pStyle w:val="TOC2"/>
        <w:tabs>
          <w:tab w:val="right" w:leader="dot" w:pos="8306"/>
        </w:tabs>
      </w:pPr>
      <w:hyperlink w:anchor="_Toc934" w:history="1">
        <w:r>
          <w:rPr>
            <w:rFonts w:ascii="仿宋" w:eastAsia="仿宋" w:hAnsi="仿宋" w:cs="仿宋" w:hint="eastAsia"/>
            <w:lang w:eastAsia="zh-CN"/>
          </w:rPr>
          <w:t>(一)、技术管理特点</w:t>
        </w:r>
        <w:r>
          <w:tab/>
        </w:r>
        <w:r>
          <w:fldChar w:fldCharType="begin"/>
        </w:r>
        <w:r>
          <w:instrText xml:space="preserve"> PAGEREF _Toc934 \h </w:instrText>
        </w:r>
        <w:r>
          <w:fldChar w:fldCharType="separate"/>
        </w:r>
        <w:r>
          <w:t>12</w:t>
        </w:r>
        <w:r>
          <w:fldChar w:fldCharType="end"/>
        </w:r>
      </w:hyperlink>
    </w:p>
    <w:p>
      <w:pPr>
        <w:pStyle w:val="TOC2"/>
        <w:tabs>
          <w:tab w:val="right" w:leader="dot" w:pos="8306"/>
        </w:tabs>
      </w:pPr>
      <w:hyperlink w:anchor="_Toc29869" w:history="1">
        <w:r>
          <w:rPr>
            <w:rFonts w:ascii="仿宋" w:eastAsia="仿宋" w:hAnsi="仿宋" w:cs="仿宋" w:hint="eastAsia"/>
            <w:lang w:eastAsia="zh-CN"/>
          </w:rPr>
          <w:t>(二)、脲醛树脂项目工艺技术设计方案</w:t>
        </w:r>
        <w:r>
          <w:tab/>
        </w:r>
        <w:r>
          <w:fldChar w:fldCharType="begin"/>
        </w:r>
        <w:r>
          <w:instrText xml:space="preserve"> PAGEREF _Toc29869 \h </w:instrText>
        </w:r>
        <w:r>
          <w:fldChar w:fldCharType="separate"/>
        </w:r>
        <w:r>
          <w:t>13</w:t>
        </w:r>
        <w:r>
          <w:fldChar w:fldCharType="end"/>
        </w:r>
      </w:hyperlink>
    </w:p>
    <w:p>
      <w:pPr>
        <w:pStyle w:val="TOC2"/>
        <w:tabs>
          <w:tab w:val="right" w:leader="dot" w:pos="8306"/>
        </w:tabs>
      </w:pPr>
      <w:hyperlink w:anchor="_Toc25521" w:history="1">
        <w:r>
          <w:rPr>
            <w:rFonts w:ascii="仿宋" w:eastAsia="仿宋" w:hAnsi="仿宋" w:cs="仿宋" w:hint="eastAsia"/>
            <w:lang w:eastAsia="zh-CN"/>
          </w:rPr>
          <w:t>(三)、设备选型方案</w:t>
        </w:r>
        <w:r>
          <w:tab/>
        </w:r>
        <w:r>
          <w:fldChar w:fldCharType="begin"/>
        </w:r>
        <w:r>
          <w:instrText xml:space="preserve"> PAGEREF _Toc25521 \h </w:instrText>
        </w:r>
        <w:r>
          <w:fldChar w:fldCharType="separate"/>
        </w:r>
        <w:r>
          <w:t>14</w:t>
        </w:r>
        <w:r>
          <w:fldChar w:fldCharType="end"/>
        </w:r>
      </w:hyperlink>
    </w:p>
    <w:p>
      <w:pPr>
        <w:pStyle w:val="TOC1"/>
        <w:tabs>
          <w:tab w:val="right" w:leader="dot" w:pos="8306"/>
        </w:tabs>
      </w:pPr>
      <w:hyperlink w:anchor="_Toc29773" w:history="1">
        <w:r>
          <w:rPr>
            <w:rFonts w:ascii="仿宋" w:eastAsia="仿宋" w:hAnsi="仿宋" w:cs="仿宋" w:hint="eastAsia"/>
            <w:lang w:eastAsia="zh-CN"/>
          </w:rPr>
          <w:t>四、脲醛树脂项目土建工程</w:t>
        </w:r>
        <w:r>
          <w:tab/>
        </w:r>
        <w:r>
          <w:fldChar w:fldCharType="begin"/>
        </w:r>
        <w:r>
          <w:instrText xml:space="preserve"> PAGEREF _Toc29773 \h </w:instrText>
        </w:r>
        <w:r>
          <w:fldChar w:fldCharType="separate"/>
        </w:r>
        <w:r>
          <w:t>15</w:t>
        </w:r>
        <w:r>
          <w:fldChar w:fldCharType="end"/>
        </w:r>
      </w:hyperlink>
    </w:p>
    <w:p>
      <w:pPr>
        <w:pStyle w:val="TOC2"/>
        <w:tabs>
          <w:tab w:val="right" w:leader="dot" w:pos="8306"/>
        </w:tabs>
      </w:pPr>
      <w:hyperlink w:anchor="_Toc32179" w:history="1">
        <w:r>
          <w:rPr>
            <w:rFonts w:ascii="仿宋" w:eastAsia="仿宋" w:hAnsi="仿宋" w:cs="仿宋" w:hint="eastAsia"/>
            <w:lang w:eastAsia="zh-CN"/>
          </w:rPr>
          <w:t>(一)、建筑工程设计原则</w:t>
        </w:r>
        <w:r>
          <w:tab/>
        </w:r>
        <w:r>
          <w:fldChar w:fldCharType="begin"/>
        </w:r>
        <w:r>
          <w:instrText xml:space="preserve"> PAGEREF _Toc32179 \h </w:instrText>
        </w:r>
        <w:r>
          <w:fldChar w:fldCharType="separate"/>
        </w:r>
        <w:r>
          <w:t>15</w:t>
        </w:r>
        <w:r>
          <w:fldChar w:fldCharType="end"/>
        </w:r>
      </w:hyperlink>
    </w:p>
    <w:p>
      <w:pPr>
        <w:pStyle w:val="TOC2"/>
        <w:tabs>
          <w:tab w:val="right" w:leader="dot" w:pos="8306"/>
        </w:tabs>
      </w:pPr>
      <w:hyperlink w:anchor="_Toc29506" w:history="1">
        <w:r>
          <w:rPr>
            <w:rFonts w:ascii="仿宋" w:eastAsia="仿宋" w:hAnsi="仿宋" w:cs="仿宋" w:hint="eastAsia"/>
            <w:lang w:eastAsia="zh-CN"/>
          </w:rPr>
          <w:t>(二)、土建工程设计年限及安全等级</w:t>
        </w:r>
        <w:r>
          <w:tab/>
        </w:r>
        <w:r>
          <w:fldChar w:fldCharType="begin"/>
        </w:r>
        <w:r>
          <w:instrText xml:space="preserve"> PAGEREF _Toc29506 \h </w:instrText>
        </w:r>
        <w:r>
          <w:fldChar w:fldCharType="separate"/>
        </w:r>
        <w:r>
          <w:t>17</w:t>
        </w:r>
        <w:r>
          <w:fldChar w:fldCharType="end"/>
        </w:r>
      </w:hyperlink>
    </w:p>
    <w:p>
      <w:pPr>
        <w:pStyle w:val="TOC2"/>
        <w:tabs>
          <w:tab w:val="right" w:leader="dot" w:pos="8306"/>
        </w:tabs>
      </w:pPr>
      <w:hyperlink w:anchor="_Toc21249" w:history="1">
        <w:r>
          <w:rPr>
            <w:rFonts w:ascii="仿宋" w:eastAsia="仿宋" w:hAnsi="仿宋" w:cs="仿宋" w:hint="eastAsia"/>
            <w:lang w:eastAsia="zh-CN"/>
          </w:rPr>
          <w:t>(三)、建筑工程设计总体要求</w:t>
        </w:r>
        <w:r>
          <w:tab/>
        </w:r>
        <w:r>
          <w:fldChar w:fldCharType="begin"/>
        </w:r>
        <w:r>
          <w:instrText xml:space="preserve"> PAGEREF _Toc21249 \h </w:instrText>
        </w:r>
        <w:r>
          <w:fldChar w:fldCharType="separate"/>
        </w:r>
        <w:r>
          <w:t>18</w:t>
        </w:r>
        <w:r>
          <w:fldChar w:fldCharType="end"/>
        </w:r>
      </w:hyperlink>
    </w:p>
    <w:p>
      <w:pPr>
        <w:pStyle w:val="TOC2"/>
        <w:tabs>
          <w:tab w:val="right" w:leader="dot" w:pos="8306"/>
        </w:tabs>
      </w:pPr>
      <w:hyperlink w:anchor="_Toc20852" w:history="1">
        <w:r>
          <w:rPr>
            <w:rFonts w:ascii="仿宋" w:eastAsia="仿宋" w:hAnsi="仿宋" w:cs="仿宋" w:hint="eastAsia"/>
            <w:lang w:eastAsia="zh-CN"/>
          </w:rPr>
          <w:t>(四)、土建工程建设指标</w:t>
        </w:r>
        <w:r>
          <w:tab/>
        </w:r>
        <w:r>
          <w:fldChar w:fldCharType="begin"/>
        </w:r>
        <w:r>
          <w:instrText xml:space="preserve"> PAGEREF _Toc20852 \h </w:instrText>
        </w:r>
        <w:r>
          <w:fldChar w:fldCharType="separate"/>
        </w:r>
        <w:r>
          <w:t>18</w:t>
        </w:r>
        <w:r>
          <w:fldChar w:fldCharType="end"/>
        </w:r>
      </w:hyperlink>
    </w:p>
    <w:p>
      <w:pPr>
        <w:pStyle w:val="TOC1"/>
        <w:tabs>
          <w:tab w:val="right" w:leader="dot" w:pos="8306"/>
        </w:tabs>
      </w:pPr>
      <w:hyperlink w:anchor="_Toc8253" w:history="1">
        <w:r>
          <w:rPr>
            <w:rFonts w:ascii="仿宋" w:eastAsia="仿宋" w:hAnsi="仿宋" w:cs="仿宋" w:hint="eastAsia"/>
            <w:lang w:eastAsia="zh-CN"/>
          </w:rPr>
          <w:t>五、产品规划分析</w:t>
        </w:r>
        <w:r>
          <w:tab/>
        </w:r>
        <w:r>
          <w:fldChar w:fldCharType="begin"/>
        </w:r>
        <w:r>
          <w:instrText xml:space="preserve"> PAGEREF _Toc8253 \h </w:instrText>
        </w:r>
        <w:r>
          <w:fldChar w:fldCharType="separate"/>
        </w:r>
        <w:r>
          <w:t>19</w:t>
        </w:r>
        <w:r>
          <w:fldChar w:fldCharType="end"/>
        </w:r>
      </w:hyperlink>
    </w:p>
    <w:p>
      <w:pPr>
        <w:pStyle w:val="TOC2"/>
        <w:tabs>
          <w:tab w:val="right" w:leader="dot" w:pos="8306"/>
        </w:tabs>
      </w:pPr>
      <w:hyperlink w:anchor="_Toc11240" w:history="1">
        <w:r>
          <w:rPr>
            <w:rFonts w:ascii="仿宋" w:eastAsia="仿宋" w:hAnsi="仿宋" w:cs="仿宋" w:hint="eastAsia"/>
            <w:lang w:eastAsia="zh-CN"/>
          </w:rPr>
          <w:t>(一)、产品规划</w:t>
        </w:r>
        <w:r>
          <w:tab/>
        </w:r>
        <w:r>
          <w:fldChar w:fldCharType="begin"/>
        </w:r>
        <w:r>
          <w:instrText xml:space="preserve"> PAGEREF _Toc11240 \h </w:instrText>
        </w:r>
        <w:r>
          <w:fldChar w:fldCharType="separate"/>
        </w:r>
        <w:r>
          <w:t>19</w:t>
        </w:r>
        <w:r>
          <w:fldChar w:fldCharType="end"/>
        </w:r>
      </w:hyperlink>
    </w:p>
    <w:p>
      <w:pPr>
        <w:pStyle w:val="TOC2"/>
        <w:tabs>
          <w:tab w:val="right" w:leader="dot" w:pos="8306"/>
        </w:tabs>
      </w:pPr>
      <w:hyperlink w:anchor="_Toc23938" w:history="1">
        <w:r>
          <w:rPr>
            <w:rFonts w:ascii="仿宋" w:eastAsia="仿宋" w:hAnsi="仿宋" w:cs="仿宋" w:hint="eastAsia"/>
            <w:lang w:eastAsia="zh-CN"/>
          </w:rPr>
          <w:t>(二)、建设规模</w:t>
        </w:r>
        <w:r>
          <w:tab/>
        </w:r>
        <w:r>
          <w:fldChar w:fldCharType="begin"/>
        </w:r>
        <w:r>
          <w:instrText xml:space="preserve"> PAGEREF _Toc23938 \h </w:instrText>
        </w:r>
        <w:r>
          <w:fldChar w:fldCharType="separate"/>
        </w:r>
        <w:r>
          <w:t>19</w:t>
        </w:r>
        <w:r>
          <w:fldChar w:fldCharType="end"/>
        </w:r>
      </w:hyperlink>
    </w:p>
    <w:p>
      <w:pPr>
        <w:pStyle w:val="TOC1"/>
        <w:tabs>
          <w:tab w:val="right" w:leader="dot" w:pos="8306"/>
        </w:tabs>
      </w:pPr>
      <w:hyperlink w:anchor="_Toc21718" w:history="1">
        <w:r>
          <w:rPr>
            <w:rFonts w:ascii="仿宋" w:eastAsia="仿宋" w:hAnsi="仿宋" w:cs="仿宋" w:hint="eastAsia"/>
            <w:lang w:eastAsia="zh-CN"/>
          </w:rPr>
          <w:t>六、脲醛树脂项目建设单位说明</w:t>
        </w:r>
        <w:r>
          <w:tab/>
        </w:r>
        <w:r>
          <w:fldChar w:fldCharType="begin"/>
        </w:r>
        <w:r>
          <w:instrText xml:space="preserve"> PAGEREF _Toc21718 \h </w:instrText>
        </w:r>
        <w:r>
          <w:fldChar w:fldCharType="separate"/>
        </w:r>
        <w:r>
          <w:t>21</w:t>
        </w:r>
        <w:r>
          <w:fldChar w:fldCharType="end"/>
        </w:r>
      </w:hyperlink>
    </w:p>
    <w:p>
      <w:pPr>
        <w:pStyle w:val="TOC2"/>
        <w:tabs>
          <w:tab w:val="right" w:leader="dot" w:pos="8306"/>
        </w:tabs>
      </w:pPr>
      <w:hyperlink w:anchor="_Toc27809" w:history="1">
        <w:r>
          <w:rPr>
            <w:rFonts w:ascii="仿宋" w:eastAsia="仿宋" w:hAnsi="仿宋" w:cs="仿宋" w:hint="eastAsia"/>
            <w:lang w:eastAsia="zh-CN"/>
          </w:rPr>
          <w:t>(一)、脲醛树脂项目承办单位基本情况</w:t>
        </w:r>
        <w:r>
          <w:tab/>
        </w:r>
        <w:r>
          <w:fldChar w:fldCharType="begin"/>
        </w:r>
        <w:r>
          <w:instrText xml:space="preserve"> PAGEREF _Toc27809 \h </w:instrText>
        </w:r>
        <w:r>
          <w:fldChar w:fldCharType="separate"/>
        </w:r>
        <w:r>
          <w:t>21</w:t>
        </w:r>
        <w:r>
          <w:fldChar w:fldCharType="end"/>
        </w:r>
      </w:hyperlink>
    </w:p>
    <w:p>
      <w:pPr>
        <w:pStyle w:val="TOC2"/>
        <w:tabs>
          <w:tab w:val="right" w:leader="dot" w:pos="8306"/>
        </w:tabs>
      </w:pPr>
      <w:hyperlink w:anchor="_Toc1369" w:history="1">
        <w:r>
          <w:rPr>
            <w:rFonts w:ascii="仿宋" w:eastAsia="仿宋" w:hAnsi="仿宋" w:cs="仿宋" w:hint="eastAsia"/>
            <w:lang w:eastAsia="zh-CN"/>
          </w:rPr>
          <w:t>(二)、公司经济效益分析</w:t>
        </w:r>
        <w:r>
          <w:tab/>
        </w:r>
        <w:r>
          <w:fldChar w:fldCharType="begin"/>
        </w:r>
        <w:r>
          <w:instrText xml:space="preserve"> PAGEREF _Toc1369 \h </w:instrText>
        </w:r>
        <w:r>
          <w:fldChar w:fldCharType="separate"/>
        </w:r>
        <w:r>
          <w:t>21</w:t>
        </w:r>
        <w:r>
          <w:fldChar w:fldCharType="end"/>
        </w:r>
      </w:hyperlink>
    </w:p>
    <w:p>
      <w:pPr>
        <w:pStyle w:val="TOC1"/>
        <w:tabs>
          <w:tab w:val="right" w:leader="dot" w:pos="8306"/>
        </w:tabs>
      </w:pPr>
      <w:hyperlink w:anchor="_Toc20117" w:history="1">
        <w:r>
          <w:rPr>
            <w:rFonts w:ascii="仿宋" w:eastAsia="仿宋" w:hAnsi="仿宋" w:cs="仿宋" w:hint="eastAsia"/>
            <w:lang w:eastAsia="zh-CN"/>
          </w:rPr>
          <w:t>七、脲醛树脂项目投资规划</w:t>
        </w:r>
        <w:r>
          <w:tab/>
        </w:r>
        <w:r>
          <w:fldChar w:fldCharType="begin"/>
        </w:r>
        <w:r>
          <w:instrText xml:space="preserve"> PAGEREF _Toc20117 \h </w:instrText>
        </w:r>
        <w:r>
          <w:fldChar w:fldCharType="separate"/>
        </w:r>
        <w:r>
          <w:t>22</w:t>
        </w:r>
        <w:r>
          <w:fldChar w:fldCharType="end"/>
        </w:r>
      </w:hyperlink>
    </w:p>
    <w:p>
      <w:pPr>
        <w:pStyle w:val="TOC2"/>
        <w:tabs>
          <w:tab w:val="right" w:leader="dot" w:pos="8306"/>
        </w:tabs>
      </w:pPr>
      <w:hyperlink w:anchor="_Toc23972" w:history="1">
        <w:r>
          <w:rPr>
            <w:rFonts w:ascii="仿宋" w:eastAsia="仿宋" w:hAnsi="仿宋" w:cs="仿宋" w:hint="eastAsia"/>
            <w:lang w:eastAsia="zh-CN"/>
          </w:rPr>
          <w:t>(一)、脲醛树脂项目总投资估算</w:t>
        </w:r>
        <w:r>
          <w:tab/>
        </w:r>
        <w:r>
          <w:fldChar w:fldCharType="begin"/>
        </w:r>
        <w:r>
          <w:instrText xml:space="preserve"> PAGEREF _Toc23972 \h </w:instrText>
        </w:r>
        <w:r>
          <w:fldChar w:fldCharType="separate"/>
        </w:r>
        <w:r>
          <w:t>22</w:t>
        </w:r>
        <w:r>
          <w:fldChar w:fldCharType="end"/>
        </w:r>
      </w:hyperlink>
    </w:p>
    <w:p>
      <w:pPr>
        <w:pStyle w:val="TOC2"/>
        <w:tabs>
          <w:tab w:val="right" w:leader="dot" w:pos="8306"/>
        </w:tabs>
      </w:pPr>
      <w:hyperlink w:anchor="_Toc16735" w:history="1">
        <w:r>
          <w:rPr>
            <w:rFonts w:ascii="仿宋" w:eastAsia="仿宋" w:hAnsi="仿宋" w:cs="仿宋" w:hint="eastAsia"/>
            <w:lang w:eastAsia="zh-CN"/>
          </w:rPr>
          <w:t>(二)、资金筹措</w:t>
        </w:r>
        <w:r>
          <w:tab/>
        </w:r>
        <w:r>
          <w:fldChar w:fldCharType="begin"/>
        </w:r>
        <w:r>
          <w:instrText xml:space="preserve"> PAGEREF _Toc16735 \h </w:instrText>
        </w:r>
        <w:r>
          <w:fldChar w:fldCharType="separate"/>
        </w:r>
        <w:r>
          <w:t>24</w:t>
        </w:r>
        <w:r>
          <w:fldChar w:fldCharType="end"/>
        </w:r>
      </w:hyperlink>
    </w:p>
    <w:p>
      <w:pPr>
        <w:pStyle w:val="TOC1"/>
        <w:tabs>
          <w:tab w:val="right" w:leader="dot" w:pos="8306"/>
        </w:tabs>
      </w:pPr>
      <w:hyperlink w:anchor="_Toc12261" w:history="1">
        <w:r>
          <w:rPr>
            <w:rFonts w:ascii="仿宋" w:eastAsia="仿宋" w:hAnsi="仿宋" w:cs="仿宋" w:hint="eastAsia"/>
            <w:lang w:eastAsia="zh-CN"/>
          </w:rPr>
          <w:t>八、脲醛树脂项目社会影响</w:t>
        </w:r>
        <w:r>
          <w:tab/>
        </w:r>
        <w:r>
          <w:fldChar w:fldCharType="begin"/>
        </w:r>
        <w:r>
          <w:instrText xml:space="preserve"> PAGEREF _Toc12261 \h </w:instrText>
        </w:r>
        <w:r>
          <w:fldChar w:fldCharType="separate"/>
        </w:r>
        <w:r>
          <w:t>24</w:t>
        </w:r>
        <w:r>
          <w:fldChar w:fldCharType="end"/>
        </w:r>
      </w:hyperlink>
    </w:p>
    <w:p>
      <w:pPr>
        <w:pStyle w:val="TOC2"/>
        <w:tabs>
          <w:tab w:val="right" w:leader="dot" w:pos="8306"/>
        </w:tabs>
      </w:pPr>
      <w:hyperlink w:anchor="_Toc29153" w:history="1">
        <w:r>
          <w:rPr>
            <w:rFonts w:ascii="仿宋" w:eastAsia="仿宋" w:hAnsi="仿宋" w:cs="仿宋" w:hint="eastAsia"/>
            <w:lang w:eastAsia="zh-CN"/>
          </w:rPr>
          <w:t>(一)、社会责任与义务</w:t>
        </w:r>
        <w:r>
          <w:tab/>
        </w:r>
        <w:r>
          <w:fldChar w:fldCharType="begin"/>
        </w:r>
        <w:r>
          <w:instrText xml:space="preserve"> PAGEREF _Toc29153 \h </w:instrText>
        </w:r>
        <w:r>
          <w:fldChar w:fldCharType="separate"/>
        </w:r>
        <w:r>
          <w:t>24</w:t>
        </w:r>
        <w:r>
          <w:fldChar w:fldCharType="end"/>
        </w:r>
      </w:hyperlink>
    </w:p>
    <w:p>
      <w:pPr>
        <w:pStyle w:val="TOC2"/>
        <w:tabs>
          <w:tab w:val="right" w:leader="dot" w:pos="8306"/>
        </w:tabs>
      </w:pPr>
      <w:hyperlink w:anchor="_Toc13115" w:history="1">
        <w:r>
          <w:rPr>
            <w:rFonts w:ascii="仿宋" w:eastAsia="仿宋" w:hAnsi="仿宋" w:cs="仿宋" w:hint="eastAsia"/>
            <w:lang w:eastAsia="zh-CN"/>
          </w:rPr>
          <w:t>(二)、社会参与与沟通</w:t>
        </w:r>
        <w:r>
          <w:tab/>
        </w:r>
        <w:r>
          <w:fldChar w:fldCharType="begin"/>
        </w:r>
        <w:r>
          <w:instrText xml:space="preserve"> PAGEREF _Toc13115 \h </w:instrText>
        </w:r>
        <w:r>
          <w:fldChar w:fldCharType="separate"/>
        </w:r>
        <w:r>
          <w:t>25</w:t>
        </w:r>
        <w:r>
          <w:fldChar w:fldCharType="end"/>
        </w:r>
      </w:hyperlink>
    </w:p>
    <w:p>
      <w:pPr>
        <w:pStyle w:val="TOC1"/>
        <w:tabs>
          <w:tab w:val="right" w:leader="dot" w:pos="8306"/>
        </w:tabs>
      </w:pPr>
      <w:hyperlink w:anchor="_Toc2417" w:history="1">
        <w:r>
          <w:rPr>
            <w:rFonts w:ascii="仿宋" w:eastAsia="仿宋" w:hAnsi="仿宋" w:cs="仿宋" w:hint="eastAsia"/>
            <w:lang w:eastAsia="zh-CN"/>
          </w:rPr>
          <w:t>九、生产安全保护</w:t>
        </w:r>
        <w:r>
          <w:tab/>
        </w:r>
        <w:r>
          <w:fldChar w:fldCharType="begin"/>
        </w:r>
        <w:r>
          <w:instrText xml:space="preserve"> PAGEREF _Toc2417 \h </w:instrText>
        </w:r>
        <w:r>
          <w:fldChar w:fldCharType="separate"/>
        </w:r>
        <w:r>
          <w:t>26</w:t>
        </w:r>
        <w:r>
          <w:fldChar w:fldCharType="end"/>
        </w:r>
      </w:hyperlink>
    </w:p>
    <w:p>
      <w:pPr>
        <w:pStyle w:val="TOC2"/>
        <w:tabs>
          <w:tab w:val="right" w:leader="dot" w:pos="8306"/>
        </w:tabs>
      </w:pPr>
      <w:hyperlink w:anchor="_Toc26479" w:history="1">
        <w:r>
          <w:rPr>
            <w:rFonts w:ascii="仿宋" w:eastAsia="仿宋" w:hAnsi="仿宋" w:cs="仿宋" w:hint="eastAsia"/>
            <w:lang w:eastAsia="zh-CN"/>
          </w:rPr>
          <w:t>(一)、消防安全</w:t>
        </w:r>
        <w:r>
          <w:tab/>
        </w:r>
        <w:r>
          <w:fldChar w:fldCharType="begin"/>
        </w:r>
        <w:r>
          <w:instrText xml:space="preserve"> PAGEREF _Toc26479 \h </w:instrText>
        </w:r>
        <w:r>
          <w:fldChar w:fldCharType="separate"/>
        </w:r>
        <w:r>
          <w:t>26</w:t>
        </w:r>
        <w:r>
          <w:fldChar w:fldCharType="end"/>
        </w:r>
      </w:hyperlink>
    </w:p>
    <w:p>
      <w:pPr>
        <w:pStyle w:val="TOC2"/>
        <w:tabs>
          <w:tab w:val="right" w:leader="dot" w:pos="8306"/>
        </w:tabs>
      </w:pPr>
      <w:hyperlink w:anchor="_Toc23877" w:history="1">
        <w:r>
          <w:rPr>
            <w:rFonts w:ascii="仿宋" w:eastAsia="仿宋" w:hAnsi="仿宋" w:cs="仿宋" w:hint="eastAsia"/>
            <w:lang w:eastAsia="zh-CN"/>
          </w:rPr>
          <w:t>(二)、防火防爆总图布置措施</w:t>
        </w:r>
        <w:r>
          <w:tab/>
        </w:r>
        <w:r>
          <w:fldChar w:fldCharType="begin"/>
        </w:r>
        <w:r>
          <w:instrText xml:space="preserve"> PAGEREF _Toc23877 \h </w:instrText>
        </w:r>
        <w:r>
          <w:fldChar w:fldCharType="separate"/>
        </w:r>
        <w:r>
          <w:t>27</w:t>
        </w:r>
        <w:r>
          <w:fldChar w:fldCharType="end"/>
        </w:r>
      </w:hyperlink>
    </w:p>
    <w:p>
      <w:pPr>
        <w:pStyle w:val="TOC2"/>
        <w:tabs>
          <w:tab w:val="right" w:leader="dot" w:pos="8306"/>
        </w:tabs>
      </w:pPr>
      <w:hyperlink w:anchor="_Toc30536" w:history="1">
        <w:r>
          <w:rPr>
            <w:rFonts w:ascii="仿宋" w:eastAsia="仿宋" w:hAnsi="仿宋" w:cs="仿宋" w:hint="eastAsia"/>
            <w:lang w:eastAsia="zh-CN"/>
          </w:rPr>
          <w:t>(三)、自然灾害防范措施</w:t>
        </w:r>
        <w:r>
          <w:tab/>
        </w:r>
        <w:r>
          <w:fldChar w:fldCharType="begin"/>
        </w:r>
        <w:r>
          <w:instrText xml:space="preserve"> PAGEREF _Toc30536 \h </w:instrText>
        </w:r>
        <w:r>
          <w:fldChar w:fldCharType="separate"/>
        </w:r>
        <w:r>
          <w:t>28</w:t>
        </w:r>
        <w:r>
          <w:fldChar w:fldCharType="end"/>
        </w:r>
      </w:hyperlink>
    </w:p>
    <w:p>
      <w:pPr>
        <w:pStyle w:val="TOC2"/>
        <w:tabs>
          <w:tab w:val="right" w:leader="dot" w:pos="8306"/>
        </w:tabs>
      </w:pPr>
      <w:hyperlink w:anchor="_Toc30172" w:history="1">
        <w:r>
          <w:rPr>
            <w:rFonts w:ascii="仿宋" w:eastAsia="仿宋" w:hAnsi="仿宋" w:cs="仿宋" w:hint="eastAsia"/>
            <w:lang w:eastAsia="zh-CN"/>
          </w:rPr>
          <w:t>(四)、安全色及安全标志使用要求</w:t>
        </w:r>
        <w:r>
          <w:tab/>
        </w:r>
        <w:r>
          <w:fldChar w:fldCharType="begin"/>
        </w:r>
        <w:r>
          <w:instrText xml:space="preserve"> PAGEREF _Toc30172 \h </w:instrText>
        </w:r>
        <w:r>
          <w:fldChar w:fldCharType="separate"/>
        </w:r>
        <w:r>
          <w:t>29</w:t>
        </w:r>
        <w:r>
          <w:fldChar w:fldCharType="end"/>
        </w:r>
      </w:hyperlink>
    </w:p>
    <w:p>
      <w:pPr>
        <w:pStyle w:val="TOC2"/>
        <w:tabs>
          <w:tab w:val="right" w:leader="dot" w:pos="8306"/>
        </w:tabs>
      </w:pPr>
      <w:hyperlink w:anchor="_Toc5816" w:history="1">
        <w:r>
          <w:rPr>
            <w:rFonts w:ascii="仿宋" w:eastAsia="仿宋" w:hAnsi="仿宋" w:cs="仿宋" w:hint="eastAsia"/>
            <w:lang w:eastAsia="zh-CN"/>
          </w:rPr>
          <w:t>(五)、防尘防毒措施</w:t>
        </w:r>
        <w:r>
          <w:tab/>
        </w:r>
        <w:r>
          <w:fldChar w:fldCharType="begin"/>
        </w:r>
        <w:r>
          <w:instrText xml:space="preserve"> PAGEREF _Toc5816 \h </w:instrText>
        </w:r>
        <w:r>
          <w:fldChar w:fldCharType="separate"/>
        </w:r>
        <w:r>
          <w:t>30</w:t>
        </w:r>
        <w:r>
          <w:fldChar w:fldCharType="end"/>
        </w:r>
      </w:hyperlink>
    </w:p>
    <w:p>
      <w:pPr>
        <w:pStyle w:val="TOC2"/>
        <w:tabs>
          <w:tab w:val="right" w:leader="dot" w:pos="8306"/>
        </w:tabs>
      </w:pPr>
      <w:hyperlink w:anchor="_Toc5904" w:history="1">
        <w:r>
          <w:rPr>
            <w:rFonts w:ascii="仿宋" w:eastAsia="仿宋" w:hAnsi="仿宋" w:cs="仿宋" w:hint="eastAsia"/>
            <w:lang w:eastAsia="zh-CN"/>
          </w:rPr>
          <w:t>(六)、防静电、触电防护及防雷措施</w:t>
        </w:r>
        <w:r>
          <w:tab/>
        </w:r>
        <w:r>
          <w:fldChar w:fldCharType="begin"/>
        </w:r>
        <w:r>
          <w:instrText xml:space="preserve"> PAGEREF _Toc5904 \h </w:instrText>
        </w:r>
        <w:r>
          <w:fldChar w:fldCharType="separate"/>
        </w:r>
        <w:r>
          <w:t>31</w:t>
        </w:r>
        <w:r>
          <w:fldChar w:fldCharType="end"/>
        </w:r>
      </w:hyperlink>
    </w:p>
    <w:p>
      <w:pPr>
        <w:pStyle w:val="TOC2"/>
        <w:tabs>
          <w:tab w:val="right" w:leader="dot" w:pos="8306"/>
        </w:tabs>
      </w:pPr>
      <w:hyperlink w:anchor="_Toc816" w:history="1">
        <w:r>
          <w:rPr>
            <w:rFonts w:ascii="仿宋" w:eastAsia="仿宋" w:hAnsi="仿宋" w:cs="仿宋" w:hint="eastAsia"/>
            <w:lang w:eastAsia="zh-CN"/>
          </w:rPr>
          <w:t>(七)、机械设备安全保障措施</w:t>
        </w:r>
        <w:r>
          <w:tab/>
        </w:r>
        <w:r>
          <w:fldChar w:fldCharType="begin"/>
        </w:r>
        <w:r>
          <w:instrText xml:space="preserve"> PAGEREF _Toc816 \h </w:instrText>
        </w:r>
        <w:r>
          <w:fldChar w:fldCharType="separate"/>
        </w:r>
        <w:r>
          <w:t>32</w:t>
        </w:r>
        <w:r>
          <w:fldChar w:fldCharType="end"/>
        </w:r>
      </w:hyperlink>
    </w:p>
    <w:p>
      <w:pPr>
        <w:pStyle w:val="TOC1"/>
        <w:tabs>
          <w:tab w:val="right" w:leader="dot" w:pos="8306"/>
        </w:tabs>
      </w:pPr>
      <w:hyperlink w:anchor="_Toc30084" w:history="1">
        <w:r>
          <w:rPr>
            <w:rFonts w:ascii="仿宋" w:eastAsia="仿宋" w:hAnsi="仿宋" w:cs="仿宋" w:hint="eastAsia"/>
            <w:lang w:eastAsia="zh-CN"/>
          </w:rPr>
          <w:t>十、脲醛树脂项目风险管理</w:t>
        </w:r>
        <w:r>
          <w:tab/>
        </w:r>
        <w:r>
          <w:fldChar w:fldCharType="begin"/>
        </w:r>
        <w:r>
          <w:instrText xml:space="preserve"> PAGEREF _Toc30084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352" w:history="1">
        <w:r>
          <w:rPr>
            <w:rFonts w:ascii="仿宋" w:eastAsia="仿宋" w:hAnsi="仿宋" w:cs="仿宋" w:hint="eastAsia"/>
            <w:lang w:eastAsia="zh-CN"/>
          </w:rPr>
          <w:t>(一)、风险识别与评估</w:t>
        </w:r>
        <w:r>
          <w:tab/>
        </w:r>
        <w:r>
          <w:fldChar w:fldCharType="begin"/>
        </w:r>
        <w:r>
          <w:instrText xml:space="preserve"> PAGEREF _Toc16352 \h </w:instrText>
        </w:r>
        <w:r>
          <w:fldChar w:fldCharType="separate"/>
        </w:r>
        <w:r>
          <w:t>34</w:t>
        </w:r>
        <w:r>
          <w:fldChar w:fldCharType="end"/>
        </w:r>
      </w:hyperlink>
    </w:p>
    <w:p>
      <w:pPr>
        <w:pStyle w:val="TOC2"/>
        <w:tabs>
          <w:tab w:val="right" w:leader="dot" w:pos="8306"/>
        </w:tabs>
      </w:pPr>
      <w:hyperlink w:anchor="_Toc27765" w:history="1">
        <w:r>
          <w:rPr>
            <w:rFonts w:ascii="仿宋" w:eastAsia="仿宋" w:hAnsi="仿宋" w:cs="仿宋" w:hint="eastAsia"/>
            <w:lang w:eastAsia="zh-CN"/>
          </w:rPr>
          <w:t>(二)、风险应对策略</w:t>
        </w:r>
        <w:r>
          <w:tab/>
        </w:r>
        <w:r>
          <w:fldChar w:fldCharType="begin"/>
        </w:r>
        <w:r>
          <w:instrText xml:space="preserve"> PAGEREF _Toc27765 \h </w:instrText>
        </w:r>
        <w:r>
          <w:fldChar w:fldCharType="separate"/>
        </w:r>
        <w:r>
          <w:t>35</w:t>
        </w:r>
        <w:r>
          <w:fldChar w:fldCharType="end"/>
        </w:r>
      </w:hyperlink>
    </w:p>
    <w:p>
      <w:pPr>
        <w:pStyle w:val="TOC2"/>
        <w:tabs>
          <w:tab w:val="right" w:leader="dot" w:pos="8306"/>
        </w:tabs>
      </w:pPr>
      <w:hyperlink w:anchor="_Toc13487" w:history="1">
        <w:r>
          <w:rPr>
            <w:rFonts w:ascii="仿宋" w:eastAsia="仿宋" w:hAnsi="仿宋" w:cs="仿宋" w:hint="eastAsia"/>
            <w:lang w:eastAsia="zh-CN"/>
          </w:rPr>
          <w:t>(三)、风险监控与控制</w:t>
        </w:r>
        <w:r>
          <w:tab/>
        </w:r>
        <w:r>
          <w:fldChar w:fldCharType="begin"/>
        </w:r>
        <w:r>
          <w:instrText xml:space="preserve"> PAGEREF _Toc13487 \h </w:instrText>
        </w:r>
        <w:r>
          <w:fldChar w:fldCharType="separate"/>
        </w:r>
        <w:r>
          <w:t>37</w:t>
        </w:r>
        <w:r>
          <w:fldChar w:fldCharType="end"/>
        </w:r>
      </w:hyperlink>
    </w:p>
    <w:p>
      <w:pPr>
        <w:pStyle w:val="TOC1"/>
        <w:tabs>
          <w:tab w:val="right" w:leader="dot" w:pos="8306"/>
        </w:tabs>
      </w:pPr>
      <w:hyperlink w:anchor="_Toc24388" w:history="1">
        <w:r>
          <w:rPr>
            <w:rFonts w:ascii="仿宋" w:eastAsia="仿宋" w:hAnsi="仿宋" w:cs="仿宋" w:hint="eastAsia"/>
            <w:lang w:eastAsia="zh-CN"/>
          </w:rPr>
          <w:t>十一、脲醛树脂项目计划安排</w:t>
        </w:r>
        <w:r>
          <w:tab/>
        </w:r>
        <w:r>
          <w:fldChar w:fldCharType="begin"/>
        </w:r>
        <w:r>
          <w:instrText xml:space="preserve"> PAGEREF _Toc24388 \h </w:instrText>
        </w:r>
        <w:r>
          <w:fldChar w:fldCharType="separate"/>
        </w:r>
        <w:r>
          <w:t>38</w:t>
        </w:r>
        <w:r>
          <w:fldChar w:fldCharType="end"/>
        </w:r>
      </w:hyperlink>
    </w:p>
    <w:p>
      <w:pPr>
        <w:pStyle w:val="TOC2"/>
        <w:tabs>
          <w:tab w:val="right" w:leader="dot" w:pos="8306"/>
        </w:tabs>
      </w:pPr>
      <w:hyperlink w:anchor="_Toc20009" w:history="1">
        <w:r>
          <w:rPr>
            <w:rFonts w:ascii="仿宋" w:eastAsia="仿宋" w:hAnsi="仿宋" w:cs="仿宋" w:hint="eastAsia"/>
            <w:lang w:eastAsia="zh-CN"/>
          </w:rPr>
          <w:t>(一)、建设周期</w:t>
        </w:r>
        <w:r>
          <w:tab/>
        </w:r>
        <w:r>
          <w:fldChar w:fldCharType="begin"/>
        </w:r>
        <w:r>
          <w:instrText xml:space="preserve"> PAGEREF _Toc20009 \h </w:instrText>
        </w:r>
        <w:r>
          <w:fldChar w:fldCharType="separate"/>
        </w:r>
        <w:r>
          <w:t>38</w:t>
        </w:r>
        <w:r>
          <w:fldChar w:fldCharType="end"/>
        </w:r>
      </w:hyperlink>
    </w:p>
    <w:p>
      <w:pPr>
        <w:pStyle w:val="TOC2"/>
        <w:tabs>
          <w:tab w:val="right" w:leader="dot" w:pos="8306"/>
        </w:tabs>
      </w:pPr>
      <w:hyperlink w:anchor="_Toc3129" w:history="1">
        <w:r>
          <w:rPr>
            <w:rFonts w:ascii="仿宋" w:eastAsia="仿宋" w:hAnsi="仿宋" w:cs="仿宋" w:hint="eastAsia"/>
            <w:lang w:eastAsia="zh-CN"/>
          </w:rPr>
          <w:t>(二)、建设进度</w:t>
        </w:r>
        <w:r>
          <w:tab/>
        </w:r>
        <w:r>
          <w:fldChar w:fldCharType="begin"/>
        </w:r>
        <w:r>
          <w:instrText xml:space="preserve"> PAGEREF _Toc3129 \h </w:instrText>
        </w:r>
        <w:r>
          <w:fldChar w:fldCharType="separate"/>
        </w:r>
        <w:r>
          <w:t>38</w:t>
        </w:r>
        <w:r>
          <w:fldChar w:fldCharType="end"/>
        </w:r>
      </w:hyperlink>
    </w:p>
    <w:p>
      <w:pPr>
        <w:pStyle w:val="TOC2"/>
        <w:tabs>
          <w:tab w:val="right" w:leader="dot" w:pos="8306"/>
        </w:tabs>
      </w:pPr>
      <w:hyperlink w:anchor="_Toc28095" w:history="1">
        <w:r>
          <w:rPr>
            <w:rFonts w:ascii="仿宋" w:eastAsia="仿宋" w:hAnsi="仿宋" w:cs="仿宋" w:hint="eastAsia"/>
            <w:lang w:eastAsia="zh-CN"/>
          </w:rPr>
          <w:t>(三)、进度安排注意事项</w:t>
        </w:r>
        <w:r>
          <w:tab/>
        </w:r>
        <w:r>
          <w:fldChar w:fldCharType="begin"/>
        </w:r>
        <w:r>
          <w:instrText xml:space="preserve"> PAGEREF _Toc28095 \h </w:instrText>
        </w:r>
        <w:r>
          <w:fldChar w:fldCharType="separate"/>
        </w:r>
        <w:r>
          <w:t>39</w:t>
        </w:r>
        <w:r>
          <w:fldChar w:fldCharType="end"/>
        </w:r>
      </w:hyperlink>
    </w:p>
    <w:p>
      <w:pPr>
        <w:pStyle w:val="TOC2"/>
        <w:tabs>
          <w:tab w:val="right" w:leader="dot" w:pos="8306"/>
        </w:tabs>
      </w:pPr>
      <w:hyperlink w:anchor="_Toc574" w:history="1">
        <w:r>
          <w:rPr>
            <w:rFonts w:ascii="仿宋" w:eastAsia="仿宋" w:hAnsi="仿宋" w:cs="仿宋" w:hint="eastAsia"/>
            <w:lang w:eastAsia="zh-CN"/>
          </w:rPr>
          <w:t>(四)、人力资源配置</w:t>
        </w:r>
        <w:r>
          <w:tab/>
        </w:r>
        <w:r>
          <w:fldChar w:fldCharType="begin"/>
        </w:r>
        <w:r>
          <w:instrText xml:space="preserve"> PAGEREF _Toc574 \h </w:instrText>
        </w:r>
        <w:r>
          <w:fldChar w:fldCharType="separate"/>
        </w:r>
        <w:r>
          <w:t>41</w:t>
        </w:r>
        <w:r>
          <w:fldChar w:fldCharType="end"/>
        </w:r>
      </w:hyperlink>
    </w:p>
    <w:p>
      <w:pPr>
        <w:pStyle w:val="TOC1"/>
        <w:tabs>
          <w:tab w:val="right" w:leader="dot" w:pos="8306"/>
        </w:tabs>
      </w:pPr>
      <w:hyperlink w:anchor="_Toc13567" w:history="1">
        <w:r>
          <w:rPr>
            <w:rFonts w:ascii="仿宋" w:eastAsia="仿宋" w:hAnsi="仿宋" w:cs="仿宋" w:hint="eastAsia"/>
            <w:lang w:eastAsia="zh-CN"/>
          </w:rPr>
          <w:t>十二、脲醛树脂项目经营效益</w:t>
        </w:r>
        <w:r>
          <w:tab/>
        </w:r>
        <w:r>
          <w:fldChar w:fldCharType="begin"/>
        </w:r>
        <w:r>
          <w:instrText xml:space="preserve"> PAGEREF _Toc13567 \h </w:instrText>
        </w:r>
        <w:r>
          <w:fldChar w:fldCharType="separate"/>
        </w:r>
        <w:r>
          <w:t>42</w:t>
        </w:r>
        <w:r>
          <w:fldChar w:fldCharType="end"/>
        </w:r>
      </w:hyperlink>
    </w:p>
    <w:p>
      <w:pPr>
        <w:pStyle w:val="TOC2"/>
        <w:tabs>
          <w:tab w:val="right" w:leader="dot" w:pos="8306"/>
        </w:tabs>
      </w:pPr>
      <w:hyperlink w:anchor="_Toc14767" w:history="1">
        <w:r>
          <w:rPr>
            <w:rFonts w:ascii="仿宋" w:eastAsia="仿宋" w:hAnsi="仿宋" w:cs="仿宋" w:hint="eastAsia"/>
            <w:lang w:eastAsia="zh-CN"/>
          </w:rPr>
          <w:t>(一)、经济评价财务测算</w:t>
        </w:r>
        <w:r>
          <w:tab/>
        </w:r>
        <w:r>
          <w:fldChar w:fldCharType="begin"/>
        </w:r>
        <w:r>
          <w:instrText xml:space="preserve"> PAGEREF _Toc14767 \h </w:instrText>
        </w:r>
        <w:r>
          <w:fldChar w:fldCharType="separate"/>
        </w:r>
        <w:r>
          <w:t>42</w:t>
        </w:r>
        <w:r>
          <w:fldChar w:fldCharType="end"/>
        </w:r>
      </w:hyperlink>
    </w:p>
    <w:p>
      <w:pPr>
        <w:pStyle w:val="TOC2"/>
        <w:tabs>
          <w:tab w:val="right" w:leader="dot" w:pos="8306"/>
        </w:tabs>
      </w:pPr>
      <w:hyperlink w:anchor="_Toc19387" w:history="1">
        <w:r>
          <w:rPr>
            <w:rFonts w:ascii="仿宋" w:eastAsia="仿宋" w:hAnsi="仿宋" w:cs="仿宋" w:hint="eastAsia"/>
            <w:lang w:eastAsia="zh-CN"/>
          </w:rPr>
          <w:t>(二)、脲醛树脂项目盈利能力分析</w:t>
        </w:r>
        <w:r>
          <w:tab/>
        </w:r>
        <w:r>
          <w:fldChar w:fldCharType="begin"/>
        </w:r>
        <w:r>
          <w:instrText xml:space="preserve"> PAGEREF _Toc19387 \h </w:instrText>
        </w:r>
        <w:r>
          <w:fldChar w:fldCharType="separate"/>
        </w:r>
        <w:r>
          <w:t>43</w:t>
        </w:r>
        <w:r>
          <w:fldChar w:fldCharType="end"/>
        </w:r>
      </w:hyperlink>
    </w:p>
    <w:p>
      <w:pPr>
        <w:pStyle w:val="TOC1"/>
        <w:tabs>
          <w:tab w:val="right" w:leader="dot" w:pos="8306"/>
        </w:tabs>
      </w:pPr>
      <w:hyperlink w:anchor="_Toc4208" w:history="1">
        <w:r>
          <w:rPr>
            <w:rFonts w:ascii="仿宋" w:eastAsia="仿宋" w:hAnsi="仿宋" w:cs="仿宋" w:hint="eastAsia"/>
            <w:lang w:eastAsia="zh-CN"/>
          </w:rPr>
          <w:t>十三、脲醛树脂项目实施保障措施</w:t>
        </w:r>
        <w:r>
          <w:tab/>
        </w:r>
        <w:r>
          <w:fldChar w:fldCharType="begin"/>
        </w:r>
        <w:r>
          <w:instrText xml:space="preserve"> PAGEREF _Toc4208 \h </w:instrText>
        </w:r>
        <w:r>
          <w:fldChar w:fldCharType="separate"/>
        </w:r>
        <w:r>
          <w:t>44</w:t>
        </w:r>
        <w:r>
          <w:fldChar w:fldCharType="end"/>
        </w:r>
      </w:hyperlink>
    </w:p>
    <w:p>
      <w:pPr>
        <w:pStyle w:val="TOC2"/>
        <w:tabs>
          <w:tab w:val="right" w:leader="dot" w:pos="8306"/>
        </w:tabs>
      </w:pPr>
      <w:hyperlink w:anchor="_Toc53" w:history="1">
        <w:r>
          <w:rPr>
            <w:rFonts w:ascii="仿宋" w:eastAsia="仿宋" w:hAnsi="仿宋" w:cs="仿宋" w:hint="eastAsia"/>
            <w:lang w:eastAsia="zh-CN"/>
          </w:rPr>
          <w:t>(一)、脲醛树脂项目实施保障机制</w:t>
        </w:r>
        <w:r>
          <w:tab/>
        </w:r>
        <w:r>
          <w:fldChar w:fldCharType="begin"/>
        </w:r>
        <w:r>
          <w:instrText xml:space="preserve"> PAGEREF _Toc53 \h </w:instrText>
        </w:r>
        <w:r>
          <w:fldChar w:fldCharType="separate"/>
        </w:r>
        <w:r>
          <w:t>44</w:t>
        </w:r>
        <w:r>
          <w:fldChar w:fldCharType="end"/>
        </w:r>
      </w:hyperlink>
    </w:p>
    <w:p>
      <w:pPr>
        <w:pStyle w:val="TOC2"/>
        <w:tabs>
          <w:tab w:val="right" w:leader="dot" w:pos="8306"/>
        </w:tabs>
      </w:pPr>
      <w:hyperlink w:anchor="_Toc11238" w:history="1">
        <w:r>
          <w:rPr>
            <w:rFonts w:ascii="仿宋" w:eastAsia="仿宋" w:hAnsi="仿宋" w:cs="仿宋" w:hint="eastAsia"/>
            <w:lang w:eastAsia="zh-CN"/>
          </w:rPr>
          <w:t>(二)、脲醛树脂项目法律合规要求</w:t>
        </w:r>
        <w:r>
          <w:tab/>
        </w:r>
        <w:r>
          <w:fldChar w:fldCharType="begin"/>
        </w:r>
        <w:r>
          <w:instrText xml:space="preserve"> PAGEREF _Toc11238 \h </w:instrText>
        </w:r>
        <w:r>
          <w:fldChar w:fldCharType="separate"/>
        </w:r>
        <w:r>
          <w:t>47</w:t>
        </w:r>
        <w:r>
          <w:fldChar w:fldCharType="end"/>
        </w:r>
      </w:hyperlink>
    </w:p>
    <w:p>
      <w:pPr>
        <w:pStyle w:val="TOC2"/>
        <w:tabs>
          <w:tab w:val="right" w:leader="dot" w:pos="8306"/>
        </w:tabs>
      </w:pPr>
      <w:hyperlink w:anchor="_Toc22980" w:history="1">
        <w:r>
          <w:rPr>
            <w:rFonts w:ascii="仿宋" w:eastAsia="仿宋" w:hAnsi="仿宋" w:cs="仿宋" w:hint="eastAsia"/>
            <w:lang w:eastAsia="zh-CN"/>
          </w:rPr>
          <w:t>(三)、脲醛树脂项目合同管理与法律事务</w:t>
        </w:r>
        <w:r>
          <w:tab/>
        </w:r>
        <w:r>
          <w:fldChar w:fldCharType="begin"/>
        </w:r>
        <w:r>
          <w:instrText xml:space="preserve"> PAGEREF _Toc22980 \h </w:instrText>
        </w:r>
        <w:r>
          <w:fldChar w:fldCharType="separate"/>
        </w:r>
        <w:r>
          <w:t>52</w:t>
        </w:r>
        <w:r>
          <w:fldChar w:fldCharType="end"/>
        </w:r>
      </w:hyperlink>
    </w:p>
    <w:p>
      <w:pPr>
        <w:pStyle w:val="TOC2"/>
        <w:tabs>
          <w:tab w:val="right" w:leader="dot" w:pos="8306"/>
        </w:tabs>
      </w:pPr>
      <w:hyperlink w:anchor="_Toc6025" w:history="1">
        <w:r>
          <w:rPr>
            <w:rFonts w:ascii="仿宋" w:eastAsia="仿宋" w:hAnsi="仿宋" w:cs="仿宋" w:hint="eastAsia"/>
            <w:lang w:eastAsia="zh-CN"/>
          </w:rPr>
          <w:t>(四)、脲醛树脂项目知识产权保护策略</w:t>
        </w:r>
        <w:r>
          <w:tab/>
        </w:r>
        <w:r>
          <w:fldChar w:fldCharType="begin"/>
        </w:r>
        <w:r>
          <w:instrText xml:space="preserve"> PAGEREF _Toc6025 \h </w:instrText>
        </w:r>
        <w:r>
          <w:fldChar w:fldCharType="separate"/>
        </w:r>
        <w:r>
          <w:t>58</w:t>
        </w:r>
        <w:r>
          <w:fldChar w:fldCharType="end"/>
        </w:r>
      </w:hyperlink>
    </w:p>
    <w:p>
      <w:pPr>
        <w:pStyle w:val="TOC1"/>
        <w:tabs>
          <w:tab w:val="right" w:leader="dot" w:pos="8306"/>
        </w:tabs>
      </w:pPr>
      <w:hyperlink w:anchor="_Toc14738" w:history="1">
        <w:r>
          <w:rPr>
            <w:rFonts w:ascii="仿宋" w:eastAsia="仿宋" w:hAnsi="仿宋" w:cs="仿宋" w:hint="eastAsia"/>
            <w:lang w:eastAsia="zh-CN"/>
          </w:rPr>
          <w:t>十四、供应链管理</w:t>
        </w:r>
        <w:r>
          <w:tab/>
        </w:r>
        <w:r>
          <w:fldChar w:fldCharType="begin"/>
        </w:r>
        <w:r>
          <w:instrText xml:space="preserve"> PAGEREF _Toc14738 \h </w:instrText>
        </w:r>
        <w:r>
          <w:fldChar w:fldCharType="separate"/>
        </w:r>
        <w:r>
          <w:t>60</w:t>
        </w:r>
        <w:r>
          <w:fldChar w:fldCharType="end"/>
        </w:r>
      </w:hyperlink>
    </w:p>
    <w:p>
      <w:pPr>
        <w:pStyle w:val="TOC2"/>
        <w:tabs>
          <w:tab w:val="right" w:leader="dot" w:pos="8306"/>
        </w:tabs>
      </w:pPr>
      <w:hyperlink w:anchor="_Toc27937" w:history="1">
        <w:r>
          <w:rPr>
            <w:rFonts w:ascii="仿宋" w:eastAsia="仿宋" w:hAnsi="仿宋" w:cs="仿宋" w:hint="eastAsia"/>
            <w:lang w:eastAsia="zh-CN"/>
          </w:rPr>
          <w:t>(一)、供应链战略规划</w:t>
        </w:r>
        <w:r>
          <w:tab/>
        </w:r>
        <w:r>
          <w:fldChar w:fldCharType="begin"/>
        </w:r>
        <w:r>
          <w:instrText xml:space="preserve"> PAGEREF _Toc27937 \h </w:instrText>
        </w:r>
        <w:r>
          <w:fldChar w:fldCharType="separate"/>
        </w:r>
        <w:r>
          <w:t>60</w:t>
        </w:r>
        <w:r>
          <w:fldChar w:fldCharType="end"/>
        </w:r>
      </w:hyperlink>
    </w:p>
    <w:p>
      <w:pPr>
        <w:pStyle w:val="TOC2"/>
        <w:tabs>
          <w:tab w:val="right" w:leader="dot" w:pos="8306"/>
        </w:tabs>
      </w:pPr>
      <w:hyperlink w:anchor="_Toc16996" w:history="1">
        <w:r>
          <w:rPr>
            <w:rFonts w:ascii="仿宋" w:eastAsia="仿宋" w:hAnsi="仿宋" w:cs="仿宋" w:hint="eastAsia"/>
            <w:lang w:eastAsia="zh-CN"/>
          </w:rPr>
          <w:t>(二)、供应商选择与合作</w:t>
        </w:r>
        <w:r>
          <w:tab/>
        </w:r>
        <w:r>
          <w:fldChar w:fldCharType="begin"/>
        </w:r>
        <w:r>
          <w:instrText xml:space="preserve"> PAGEREF _Toc16996 \h </w:instrText>
        </w:r>
        <w:r>
          <w:fldChar w:fldCharType="separate"/>
        </w:r>
        <w:r>
          <w:t>62</w:t>
        </w:r>
        <w:r>
          <w:fldChar w:fldCharType="end"/>
        </w:r>
      </w:hyperlink>
    </w:p>
    <w:p>
      <w:pPr>
        <w:pStyle w:val="TOC2"/>
        <w:tabs>
          <w:tab w:val="right" w:leader="dot" w:pos="8306"/>
        </w:tabs>
      </w:pPr>
      <w:hyperlink w:anchor="_Toc31738" w:history="1">
        <w:r>
          <w:rPr>
            <w:rFonts w:ascii="仿宋" w:eastAsia="仿宋" w:hAnsi="仿宋" w:cs="仿宋" w:hint="eastAsia"/>
            <w:lang w:eastAsia="zh-CN"/>
          </w:rPr>
          <w:t>(三)、物流与库存管理</w:t>
        </w:r>
        <w:r>
          <w:tab/>
        </w:r>
        <w:r>
          <w:fldChar w:fldCharType="begin"/>
        </w:r>
        <w:r>
          <w:instrText xml:space="preserve"> PAGEREF _Toc31738 \h </w:instrText>
        </w:r>
        <w:r>
          <w:fldChar w:fldCharType="separate"/>
        </w:r>
        <w:r>
          <w:t>63</w:t>
        </w:r>
        <w:r>
          <w:fldChar w:fldCharType="end"/>
        </w:r>
      </w:hyperlink>
    </w:p>
    <w:p>
      <w:pPr>
        <w:pStyle w:val="TOC1"/>
        <w:tabs>
          <w:tab w:val="right" w:leader="dot" w:pos="8306"/>
        </w:tabs>
      </w:pPr>
      <w:hyperlink w:anchor="_Toc18316" w:history="1">
        <w:r>
          <w:rPr>
            <w:rFonts w:ascii="仿宋" w:eastAsia="仿宋" w:hAnsi="仿宋" w:cs="仿宋" w:hint="eastAsia"/>
            <w:lang w:eastAsia="zh-CN"/>
          </w:rPr>
          <w:t>十五、脲醛树脂项目工程方案分析</w:t>
        </w:r>
        <w:r>
          <w:tab/>
        </w:r>
        <w:r>
          <w:fldChar w:fldCharType="begin"/>
        </w:r>
        <w:r>
          <w:instrText xml:space="preserve"> PAGEREF _Toc18316 \h </w:instrText>
        </w:r>
        <w:r>
          <w:fldChar w:fldCharType="separate"/>
        </w:r>
        <w:r>
          <w:t>64</w:t>
        </w:r>
        <w:r>
          <w:fldChar w:fldCharType="end"/>
        </w:r>
      </w:hyperlink>
    </w:p>
    <w:p>
      <w:pPr>
        <w:pStyle w:val="TOC2"/>
        <w:tabs>
          <w:tab w:val="right" w:leader="dot" w:pos="8306"/>
        </w:tabs>
      </w:pPr>
      <w:hyperlink w:anchor="_Toc20103" w:history="1">
        <w:r>
          <w:rPr>
            <w:rFonts w:ascii="仿宋" w:eastAsia="仿宋" w:hAnsi="仿宋" w:cs="仿宋" w:hint="eastAsia"/>
            <w:lang w:eastAsia="zh-CN"/>
          </w:rPr>
          <w:t>(一)、建筑工程设计原则</w:t>
        </w:r>
        <w:r>
          <w:tab/>
        </w:r>
        <w:r>
          <w:fldChar w:fldCharType="begin"/>
        </w:r>
        <w:r>
          <w:instrText xml:space="preserve"> PAGEREF _Toc20103 \h </w:instrText>
        </w:r>
        <w:r>
          <w:fldChar w:fldCharType="separate"/>
        </w:r>
        <w:r>
          <w:t>64</w:t>
        </w:r>
        <w:r>
          <w:fldChar w:fldCharType="end"/>
        </w:r>
      </w:hyperlink>
    </w:p>
    <w:p>
      <w:pPr>
        <w:pStyle w:val="TOC2"/>
        <w:tabs>
          <w:tab w:val="right" w:leader="dot" w:pos="8306"/>
        </w:tabs>
      </w:pPr>
      <w:hyperlink w:anchor="_Toc17521" w:history="1">
        <w:r>
          <w:rPr>
            <w:rFonts w:ascii="仿宋" w:eastAsia="仿宋" w:hAnsi="仿宋" w:cs="仿宋" w:hint="eastAsia"/>
            <w:lang w:eastAsia="zh-CN"/>
          </w:rPr>
          <w:t>(二)、土建工程建设指标</w:t>
        </w:r>
        <w:r>
          <w:tab/>
        </w:r>
        <w:r>
          <w:fldChar w:fldCharType="begin"/>
        </w:r>
        <w:r>
          <w:instrText xml:space="preserve"> PAGEREF _Toc17521 \h </w:instrText>
        </w:r>
        <w:r>
          <w:fldChar w:fldCharType="separate"/>
        </w:r>
        <w:r>
          <w:t>68</w:t>
        </w:r>
        <w:r>
          <w:fldChar w:fldCharType="end"/>
        </w:r>
      </w:hyperlink>
    </w:p>
    <w:p>
      <w:pPr>
        <w:pStyle w:val="TOC1"/>
        <w:tabs>
          <w:tab w:val="right" w:leader="dot" w:pos="8306"/>
        </w:tabs>
      </w:pPr>
      <w:hyperlink w:anchor="_Toc10831" w:history="1">
        <w:r>
          <w:rPr>
            <w:rFonts w:ascii="仿宋" w:eastAsia="仿宋" w:hAnsi="仿宋" w:cs="仿宋" w:hint="eastAsia"/>
            <w:lang w:eastAsia="zh-CN"/>
          </w:rPr>
          <w:t>十六、风险识别与分类</w:t>
        </w:r>
        <w:r>
          <w:tab/>
        </w:r>
        <w:r>
          <w:fldChar w:fldCharType="begin"/>
        </w:r>
        <w:r>
          <w:instrText xml:space="preserve"> PAGEREF _Toc10831 \h </w:instrText>
        </w:r>
        <w:r>
          <w:fldChar w:fldCharType="separate"/>
        </w:r>
        <w:r>
          <w:t>69</w:t>
        </w:r>
        <w:r>
          <w:fldChar w:fldCharType="end"/>
        </w:r>
      </w:hyperlink>
    </w:p>
    <w:p>
      <w:pPr>
        <w:pStyle w:val="TOC2"/>
        <w:tabs>
          <w:tab w:val="right" w:leader="dot" w:pos="8306"/>
        </w:tabs>
      </w:pPr>
      <w:hyperlink w:anchor="_Toc10579" w:history="1">
        <w:r>
          <w:rPr>
            <w:rFonts w:ascii="仿宋" w:eastAsia="仿宋" w:hAnsi="仿宋" w:cs="仿宋" w:hint="eastAsia"/>
            <w:lang w:eastAsia="zh-CN"/>
          </w:rPr>
          <w:t>(一)、风险识别</w:t>
        </w:r>
        <w:r>
          <w:tab/>
        </w:r>
        <w:r>
          <w:fldChar w:fldCharType="begin"/>
        </w:r>
        <w:r>
          <w:instrText xml:space="preserve"> PAGEREF _Toc10579 \h </w:instrText>
        </w:r>
        <w:r>
          <w:fldChar w:fldCharType="separate"/>
        </w:r>
        <w:r>
          <w:t>69</w:t>
        </w:r>
        <w:r>
          <w:fldChar w:fldCharType="end"/>
        </w:r>
      </w:hyperlink>
    </w:p>
    <w:p>
      <w:pPr>
        <w:pStyle w:val="TOC2"/>
        <w:tabs>
          <w:tab w:val="right" w:leader="dot" w:pos="8306"/>
        </w:tabs>
      </w:pPr>
      <w:hyperlink w:anchor="_Toc17436" w:history="1">
        <w:r>
          <w:rPr>
            <w:rFonts w:ascii="仿宋" w:eastAsia="仿宋" w:hAnsi="仿宋" w:cs="仿宋" w:hint="eastAsia"/>
            <w:lang w:eastAsia="zh-CN"/>
          </w:rPr>
          <w:t>(二)、风险分类</w:t>
        </w:r>
        <w:r>
          <w:tab/>
        </w:r>
        <w:r>
          <w:fldChar w:fldCharType="begin"/>
        </w:r>
        <w:r>
          <w:instrText xml:space="preserve"> PAGEREF _Toc17436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43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48"/>
      <w:r>
        <w:rPr>
          <w:rFonts w:ascii="仿宋" w:eastAsia="仿宋" w:hAnsi="仿宋" w:cs="仿宋" w:hint="eastAsia"/>
          <w:sz w:val="28"/>
          <w:lang w:eastAsia="zh-CN"/>
        </w:rPr>
        <w:t>一、脲醛树脂项目文档管理</w:t>
      </w:r>
      <w:bookmarkEnd w:id="2"/>
    </w:p>
    <w:p>
      <w:pPr>
        <w:pStyle w:val="Heading2"/>
        <w:rPr>
          <w:rFonts w:ascii="仿宋" w:eastAsia="仿宋" w:hAnsi="仿宋" w:cs="仿宋" w:hint="eastAsia"/>
          <w:lang w:eastAsia="zh-CN"/>
        </w:rPr>
      </w:pPr>
      <w:bookmarkStart w:id="3" w:name="_Toc16709"/>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脲醛树脂项目高度重视文档的质量和准确性，以支持脲醛树脂项目的各项活动和决策。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脲醛树脂项目文档的编制始于脲醛树脂项目计划的初期，我们制定了详细的文档编制计划，明确了每个文档的内容、格式和编写责任人。在脲醛树脂项目启动阶段，我们首先编制了脲醛树脂项目章程，明确定义了脲醛树脂项目的目标、范围、风险等关键要素。随后，脲醛树脂项目团队根据计划陆续编制了需求文档、设计文档、测试文档等各类文档，确保脲醛树脂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脲醛树脂项目管理中的重要环节，旨在确保脲醛树脂项目文档符合质量标准和脲醛树脂项目需求。在脲醛树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除了内部审查，我们还进行了外部审查，邀请脲醛树脂项目相关利益方和专业领域的专家对文档进行独立审查。这有助于获取更全面、客观的反馈，确保脲醛树脂项目文档不仅符合内部标准，也满足外部需求。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脲醛树脂项目在文档编制与审查方面建立了严格的管理机制，通过规范的流程和多维度的审查，确保脲醛树脂项目文档的质量、准确性和可靠性，为脲醛树脂项目的顺利推进提供了有力支持。</w:t>
      </w:r>
    </w:p>
    <w:p>
      <w:pPr>
        <w:pStyle w:val="Heading2"/>
        <w:ind w:firstLine="560" w:firstLineChars="200"/>
        <w:rPr>
          <w:rFonts w:ascii="仿宋" w:eastAsia="仿宋" w:hAnsi="仿宋" w:cs="仿宋" w:hint="eastAsia"/>
          <w:sz w:val="28"/>
          <w:lang w:eastAsia="zh-CN"/>
        </w:rPr>
      </w:pPr>
      <w:bookmarkStart w:id="4" w:name="_Toc13076"/>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在脲醛树脂项目中，我们致力于优化文档发布与分发过程，以确保信息的高效传递和团队间协作的顺畅进行。以下是我们采取的关键优化策略：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我们通过多渠道发布文档，包括电子邮件、脲醛树脂项目管理平台、内部网站等，以满足不同团队成员的偏好和需求。多渠道发布确保了信息的全面覆盖。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我们采用了精细的权限控制，确保只有授权人员可以访问敏感信息。这种安全措施保护了脲醛树脂项目文档的机密性，防止了未经授权的信息泄露。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846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文档存档与归档是脲醛树脂项目生命周期中一个至关重要的环节，直接关系到脲醛树脂项目信息的长期保存和历史记录的完整性。在脲醛树脂项目中，我们实施了一系列有效的文档存档与归档管理策略：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4164"/>
      <w:r>
        <w:rPr>
          <w:rFonts w:ascii="仿宋" w:eastAsia="仿宋" w:hAnsi="仿宋" w:cs="仿宋" w:hint="eastAsia"/>
          <w:sz w:val="28"/>
          <w:lang w:eastAsia="zh-CN"/>
        </w:rPr>
        <w:t>二、脲醛树脂项目选址可行性分析</w:t>
      </w:r>
      <w:bookmarkEnd w:id="6"/>
    </w:p>
    <w:p>
      <w:pPr>
        <w:pStyle w:val="Heading2"/>
        <w:rPr>
          <w:rFonts w:ascii="仿宋" w:eastAsia="仿宋" w:hAnsi="仿宋" w:cs="仿宋" w:hint="eastAsia"/>
          <w:lang w:eastAsia="zh-CN"/>
        </w:rPr>
      </w:pPr>
      <w:bookmarkStart w:id="7" w:name="_Toc5262"/>
      <w:r>
        <w:rPr>
          <w:rFonts w:ascii="仿宋" w:eastAsia="仿宋" w:hAnsi="仿宋" w:cs="仿宋" w:hint="eastAsia"/>
          <w:lang w:eastAsia="zh-CN"/>
        </w:rPr>
        <w:t>(一)、脲醛树脂项目选址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该脲醛树脂项目选址位于XX省XX市XX区XXX街道</w:t>
      </w:r>
    </w:p>
    <w:p>
      <w:pPr>
        <w:pStyle w:val="Heading2"/>
        <w:ind w:firstLine="560" w:firstLineChars="200"/>
        <w:rPr>
          <w:rFonts w:ascii="仿宋" w:eastAsia="仿宋" w:hAnsi="仿宋" w:cs="仿宋" w:hint="eastAsia"/>
          <w:sz w:val="28"/>
          <w:lang w:eastAsia="zh-CN"/>
        </w:rPr>
      </w:pPr>
      <w:bookmarkStart w:id="8" w:name="_Toc6846"/>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脲醛树脂项目的征地面积将根据脲醛树脂项目的实际规模和需求进行精确规划。具体面积XXX平方米，旨在确保脲醛树脂项目不仅能够满足当前的发展需求，还能够预留空间以适应未来的扩展。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净用地面积是在征地面积基础上去除不可利用面积后的实际可开发用地。具体面积XXX平方米，考虑到环保、交通、安全等多方面因素，以确保脲醛树脂项目在整体利用效率上达到最优。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脲醛树脂项目计划建设的建筑总规模具体面积XXX平方米。这一规模的确定综合考虑了脲醛树脂项目的性质、规模，以及城市规划的相关要求，确保建筑布局与周边环境协调一致。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绿地率是脲醛树脂项目用地中被规划为绿地的比例。具体面积XXX平方米，旨在通过合理规划绿地，改善脲醛树脂项目周边环境，提升居民生活质量，并符合城市整体绿化规划。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容积率是用地上可以建设的建筑总体积与用地面积之比。具体面积XXX，通过合理的容积率规划，确保脲醛树脂项目建筑规模与周边环境和谐共生。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确保脲醛树脂项目选址与当地城市规划相一致，具体面积XXX平方米。通过与城市规划部门深入沟通，确保脲醛树脂项目不仅符合城市的整体发展方向，还能够融入城市的发展布局，为城市的长远发展贡献力量。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产业政策符合性： 充分了解并确保脲醛树脂项目选址符合当地产业政策，具体面积XXX平方米。这包括脲醛树脂项目对当地经济的促进作用，以及对相关产业的带动效应，确保脲醛树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用地总体要求必须符合环保和可持续发展的原则，具体面积XXX平方米。通过采用绿色建筑设计、节能减排等措施，确保脲醛树脂项目在建设和运营过程中对环境的影响最小化，达到可持续发展的要求。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确保脲醛树脂项目选址具备必要的公共设施配套，具体面积XXX平方米。这包括交通便利性、教育、医疗等基础设施，以提高居民生活品质，使得脲醛树脂项目选址更具吸引力。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考虑用地总体要求对当地社会稳定性的影响，具体面积XXX平方米。通过深入了解当地社区反馈，确保脲醛树脂项目的选址和建设过程对当地社会和谐稳定产生积极作用。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脲醛树脂项目选址不仅符合法规和规划，还在实际操作中具有可行性。这一全面规划将为脲醛树脂项目的成功实施提供坚实的基础，确保脲醛树脂项目选址阶段就能够奠定良好的发展基础。</w:t>
      </w:r>
    </w:p>
    <w:p>
      <w:pPr>
        <w:pStyle w:val="Heading2"/>
        <w:ind w:firstLine="560" w:firstLineChars="200"/>
        <w:rPr>
          <w:rFonts w:ascii="仿宋" w:eastAsia="仿宋" w:hAnsi="仿宋" w:cs="仿宋" w:hint="eastAsia"/>
          <w:sz w:val="28"/>
          <w:lang w:eastAsia="zh-CN"/>
        </w:rPr>
      </w:pPr>
      <w:bookmarkStart w:id="9" w:name="_Toc29899"/>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脲醛树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脲醛树脂项目的设备规划和空间设计中，我们将采取灵活设备布局的措施。设备布局将根据实际需求进行灵活设计，避免不必要的浪费。通过合理规划设备摆放位置，我们将提高设备的利用率，减少设备间距，以确保脲醛树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脲醛树脂项目内部引入共享设施的概念，例如共享会议室、办公区等。通过这种方式，我们可以减少对资源的重复建设，提高资源共享效率，从而减小脲醛树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3646"/>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脲醛树脂项目的总图布置中，我们将不同功能区域进行明确的规划，以最大程度满足脲醛树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17093"/>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脲醛树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脲醛树脂项目对环境的影响是综合评价的重要因素之一。我们将详细考虑选址周边的自然环境、生态保护区、水源地等情况，确保脲醛树脂项目的建设和运营对环境影响最小化，并符合当地的环保法规标准。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对选址的评价还需充分考虑当地政府的产业政策和法规。我们将详细了解脲醛树脂项目所在地的相关政策，确保脲醛树脂项目的规划和运营与当地法规相符，降低不必要的法律风险。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考虑到社会稳定性对企业运营的重要性，我们将评估选址地区的社会安全情况、劳工关系、社区反馈等方面，以确保脲醛树脂项目的建设和运营不会受到社会稳定性的负面影响。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最后，我们将综合考虑用地成本，包括土地购置费用、土地开发成本等。通过对用地成本的详细评估，我们能够做出更为精确的经济效益分析，为脲醛树脂项目的投资决策提供有力支持。</w:t>
      </w:r>
    </w:p>
    <w:p>
      <w:pPr>
        <w:pStyle w:val="Heading1"/>
        <w:ind w:firstLine="560" w:firstLineChars="200"/>
        <w:rPr>
          <w:rFonts w:ascii="仿宋" w:eastAsia="仿宋" w:hAnsi="仿宋" w:cs="仿宋" w:hint="eastAsia"/>
          <w:sz w:val="28"/>
          <w:lang w:eastAsia="zh-CN"/>
        </w:rPr>
      </w:pPr>
      <w:bookmarkStart w:id="12" w:name="_Toc31611"/>
      <w:r>
        <w:rPr>
          <w:rFonts w:ascii="仿宋" w:eastAsia="仿宋" w:hAnsi="仿宋" w:cs="仿宋" w:hint="eastAsia"/>
          <w:sz w:val="28"/>
          <w:lang w:eastAsia="zh-CN"/>
        </w:rPr>
        <w:t>三、工艺说明</w:t>
      </w:r>
      <w:bookmarkEnd w:id="12"/>
    </w:p>
    <w:p>
      <w:pPr>
        <w:pStyle w:val="Heading2"/>
        <w:rPr>
          <w:rFonts w:ascii="仿宋" w:eastAsia="仿宋" w:hAnsi="仿宋" w:cs="仿宋" w:hint="eastAsia"/>
          <w:lang w:eastAsia="zh-CN"/>
        </w:rPr>
      </w:pPr>
      <w:bookmarkStart w:id="13" w:name="_Toc934"/>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脲醛树脂项目的技术管理特点体现在其创新导向。通过引入最先进的技术趋势和解决方案，脲醛树脂项目致力于提升科技含量、提高质量和效率水平。这意味着我们将采用最新的工具和方法，确保脲醛树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脲醛树脂项目技术管理的显著特征。通过整合不同领域的技术资源，我们实现了跨学科的协同工作。这有助于优化技术架构，提高整体效能。此外，整合性策略还促进了不同技术团队之间的紧密沟通和高效合作，确保脲醛树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脲醛树脂项目所采用的技术。通过不断优化技术方案，脲醛树脂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脲醛树脂项目团队将在脲醛树脂项目初期识别可能的技术风险，并采取相应的预防和应对措施。通过建立健全的风险评估机制，脲醛树脂项目能够在实施过程中及时发现并解决潜在的技术问题，保障脲醛树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脲醛树脂项目中，技术将成为脲醛树脂项目成功的有力支持。这一深度剖析揭示了技术管理在脲醛树脂项目实施中的关键作用，为脲醛树脂项目的技术基础奠定了坚实的基础。</w:t>
      </w:r>
    </w:p>
    <w:p>
      <w:pPr>
        <w:pStyle w:val="Heading2"/>
        <w:ind w:firstLine="560" w:firstLineChars="200"/>
        <w:rPr>
          <w:rFonts w:ascii="仿宋" w:eastAsia="仿宋" w:hAnsi="仿宋" w:cs="仿宋" w:hint="eastAsia"/>
          <w:sz w:val="28"/>
          <w:lang w:eastAsia="zh-CN"/>
        </w:rPr>
      </w:pPr>
      <w:bookmarkStart w:id="14" w:name="_Toc29869"/>
      <w:r>
        <w:rPr>
          <w:rFonts w:ascii="仿宋" w:eastAsia="仿宋" w:hAnsi="仿宋" w:cs="仿宋" w:hint="eastAsia"/>
          <w:sz w:val="28"/>
          <w:lang w:eastAsia="zh-CN"/>
        </w:rPr>
        <w:t>(二)、脲醛树脂项目工艺技术设计方案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脲醛树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脲醛树脂项目将严格按照相关行业规范要求进行组织。通过有效控制产品质量，脲醛树脂项目将致力于为顾客提供优质的脲醛树脂项目产品和良好的服务。这体现了脲醛树脂项目对于生产活动合规性和质量标准的高度重视，为脲醛树脂项目的可持续发展和顾客满意度奠定了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工艺技术方面，脲醛树脂项目注重生态效益和清洁生产原则。脲醛树脂项目建设将紧密结合地方特色经济发展，与社会经济发展规划和区域环境保护规划方案相协调一致。通过与当地区域自然生态系统的结合，脲醛树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脲醛树脂项目产品具有多样化的客户需求和个性化的特点。因此，脲醛树脂项目产品规格品种多样，且单批生产数量较小。为满足这一特点，脲醛树脂项目承办单位将建设先进的柔性制造生产线。通过广泛应用柔性制造技术，脲醛树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脲醛树脂项目采用的技术具有较高的技术含量和自动化水平，处于国内先进水平。这一技术选用不仅体现了对生产效率、质量和环境友好性的高标准要求，同时为脲醛树脂项目的可持续发展奠定了坚实的基础。</w:t>
      </w:r>
    </w:p>
    <w:p>
      <w:pPr>
        <w:pStyle w:val="Heading2"/>
        <w:ind w:firstLine="560" w:firstLineChars="200"/>
        <w:rPr>
          <w:rFonts w:ascii="仿宋" w:eastAsia="仿宋" w:hAnsi="仿宋" w:cs="仿宋" w:hint="eastAsia"/>
          <w:sz w:val="28"/>
          <w:lang w:eastAsia="zh-CN"/>
        </w:rPr>
      </w:pPr>
      <w:bookmarkStart w:id="15" w:name="_Toc25521"/>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为确保脲醛树脂项目的高效生产和技术实施，我们制定了一套精心设计的设备选型方案，以满足脲醛树脂项目生产、质量和环保的要求。该方案的主要特点如下：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脲醛树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针对脲醛树脂项目产品的多样性和小批量生产的特点，我们将建设柔性制造生产线。通过在设备选型中考虑柔性制造技术，可以灵活应对不同产品规格和生产需求，实现生产线的高度灵活性和适应性。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29773"/>
      <w:r>
        <w:rPr>
          <w:rFonts w:ascii="仿宋" w:eastAsia="仿宋" w:hAnsi="仿宋" w:cs="仿宋" w:hint="eastAsia"/>
          <w:sz w:val="28"/>
          <w:lang w:eastAsia="zh-CN"/>
        </w:rPr>
        <w:t>四、脲醛树脂项目土建工程</w:t>
      </w:r>
      <w:bookmarkEnd w:id="16"/>
    </w:p>
    <w:p>
      <w:pPr>
        <w:pStyle w:val="Heading2"/>
        <w:rPr>
          <w:rFonts w:ascii="仿宋" w:eastAsia="仿宋" w:hAnsi="仿宋" w:cs="仿宋" w:hint="eastAsia"/>
          <w:lang w:eastAsia="zh-CN"/>
        </w:rPr>
      </w:pPr>
      <w:bookmarkStart w:id="17" w:name="_Toc32179"/>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在脲醛树脂项目的建筑工程设计中，我们将秉承一系列重要的设计原则，以确保脲醛树脂项目建筑在功能、美观、可持续性等方面达到最佳效果。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首要原则是确保建筑的功能性得到最大化的发挥。我们将充分理解脲醛树脂项目的实际需求，合理布局各个功能区域，保证建筑在满足业务需求的同时，提供高效的工作环境。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在建筑设计中，我们将综合考虑建设和运营成本。通过精细的经济效益分析，确保设计方案在高效利用资源的同时，对脲醛树脂项目的长期盈利能力有积极的贡献。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https://d.book118.com/358142054015006025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脲醛树脂项目规划设计方案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脲醛树脂项目规划设计方案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脲醛树脂项目规划设计方案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脲醛树脂项目规划设计方案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脲醛树脂项目规划设计方案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脲醛树脂项目规划设计方案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脲醛树脂项目规划设计方案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脲醛树脂项目规划设计方案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脲醛树脂项目规划设计方案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脲醛树脂项目规划设计方案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脲醛树脂项目规划设计方案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脲醛树脂项目规划设计方案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脲醛树脂项目规划设计方案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脲醛树脂项目规划设计方案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脲醛树脂项目规划设计方案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脲醛树脂项目规划设计方案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脲醛树脂项目规划设计方案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D43EF6"/>
    <w:rsid w:val="3ED43EF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5814205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2024-01-08T13:15:00Z</dcterms:created>
  <dcterms:modified xsi:type="dcterms:W3CDTF">2024-01-08T13:16:03Z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67632BAAA4D9443C99C0C1FCE3BDF766_11</vt:lpwstr>
  </property>
  <property fmtid="{D5CDD505-2E9C-101B-9397-08002B2CF9AE}" pid="3" name="KSOProductBuildVer">
    <vt:lpwstr>2052-12.1.0.16120</vt:lpwstr>
  </property>
</Properties>
</file>