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抄纸助剂项目安全调研评估报告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81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_Toc2881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33" w:history="1">
        <w:r>
          <w:rPr>
            <w:rFonts w:ascii="仿宋" w:eastAsia="仿宋" w:hAnsi="仿宋" w:cs="仿宋" w:hint="eastAsia"/>
            <w:lang w:val="en-US"/>
          </w:rPr>
          <w:t>一、宏观环境分析</w:t>
        </w:r>
        <w:r>
          <w:tab/>
        </w:r>
        <w:r>
          <w:fldChar w:fldCharType="begin"/>
        </w:r>
        <w:r>
          <w:instrText xml:space="preserve"> PAGEREF _Toc31133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83" w:history="1">
        <w:r>
          <w:rPr>
            <w:rFonts w:ascii="仿宋" w:eastAsia="仿宋" w:hAnsi="仿宋" w:cs="仿宋" w:hint="eastAsia"/>
            <w:lang w:val="en-US"/>
          </w:rPr>
          <w:t>(一)、宏观环境分析</w:t>
        </w:r>
        <w:r>
          <w:tab/>
        </w:r>
        <w:r>
          <w:fldChar w:fldCharType="begin"/>
        </w:r>
        <w:r>
          <w:instrText xml:space="preserve"> PAGEREF _Toc26483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51" w:history="1">
        <w:r>
          <w:rPr>
            <w:rFonts w:ascii="仿宋" w:eastAsia="仿宋" w:hAnsi="仿宋" w:cs="仿宋" w:hint="eastAsia"/>
            <w:lang w:val="en-US"/>
          </w:rPr>
          <w:t>二、发展规划分析</w:t>
        </w:r>
        <w:r>
          <w:tab/>
        </w:r>
        <w:r>
          <w:fldChar w:fldCharType="begin"/>
        </w:r>
        <w:r>
          <w:instrText xml:space="preserve"> PAGEREF _Toc16351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45" w:history="1">
        <w:r>
          <w:rPr>
            <w:rFonts w:ascii="仿宋" w:eastAsia="仿宋" w:hAnsi="仿宋" w:cs="仿宋" w:hint="eastAsia"/>
            <w:lang w:val="en-US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_Toc10945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4" w:history="1">
        <w:r>
          <w:rPr>
            <w:rFonts w:ascii="仿宋" w:eastAsia="仿宋" w:hAnsi="仿宋" w:cs="仿宋" w:hint="eastAsia"/>
            <w:lang w:val="en-US"/>
          </w:rPr>
          <w:t>(二)、保障措施</w:t>
        </w:r>
        <w:r>
          <w:tab/>
        </w:r>
        <w:r>
          <w:fldChar w:fldCharType="begin"/>
        </w:r>
        <w:r>
          <w:instrText xml:space="preserve"> PAGEREF _Toc16344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49" w:history="1">
        <w:r>
          <w:rPr>
            <w:rFonts w:ascii="仿宋" w:eastAsia="仿宋" w:hAnsi="仿宋" w:cs="仿宋" w:hint="eastAsia"/>
            <w:lang w:val="en-US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_Toc10449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58" w:history="1">
        <w:r>
          <w:rPr>
            <w:rFonts w:ascii="仿宋" w:eastAsia="仿宋" w:hAnsi="仿宋" w:cs="仿宋" w:hint="eastAsia"/>
            <w:lang w:val="en-US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_Toc14558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57" w:history="1">
        <w:r>
          <w:rPr>
            <w:rFonts w:ascii="仿宋" w:eastAsia="仿宋" w:hAnsi="仿宋" w:cs="仿宋" w:hint="eastAsia"/>
            <w:lang w:val="en-US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_Toc7357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3" w:history="1">
        <w:r>
          <w:rPr>
            <w:rFonts w:ascii="仿宋" w:eastAsia="仿宋" w:hAnsi="仿宋" w:cs="仿宋" w:hint="eastAsia"/>
            <w:lang w:val="en-US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_Toc5693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30" w:history="1">
        <w:r>
          <w:rPr>
            <w:rFonts w:ascii="仿宋" w:eastAsia="仿宋" w:hAnsi="仿宋" w:cs="仿宋" w:hint="eastAsia"/>
            <w:lang w:val="en-US"/>
          </w:rPr>
          <w:t>(四)、四地质灾害影响分析</w:t>
        </w:r>
        <w:r>
          <w:tab/>
        </w:r>
        <w:r>
          <w:fldChar w:fldCharType="begin"/>
        </w:r>
        <w:r>
          <w:instrText xml:space="preserve"> PAGEREF _Toc22230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28" w:history="1">
        <w:r>
          <w:rPr>
            <w:rFonts w:ascii="仿宋" w:eastAsia="仿宋" w:hAnsi="仿宋" w:cs="仿宋" w:hint="eastAsia"/>
            <w:lang w:val="en-US"/>
          </w:rPr>
          <w:t>(五)、五特殊环境影响</w:t>
        </w:r>
        <w:r>
          <w:tab/>
        </w:r>
        <w:r>
          <w:fldChar w:fldCharType="begin"/>
        </w:r>
        <w:r>
          <w:instrText xml:space="preserve"> PAGEREF _Toc30828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04" w:history="1">
        <w:r>
          <w:rPr>
            <w:rFonts w:ascii="仿宋" w:eastAsia="仿宋" w:hAnsi="仿宋" w:cs="仿宋" w:hint="eastAsia"/>
            <w:lang w:val="en-US"/>
          </w:rPr>
          <w:t>四、人力资源风险管理过程</w:t>
        </w:r>
        <w:r>
          <w:tab/>
        </w:r>
        <w:r>
          <w:fldChar w:fldCharType="begin"/>
        </w:r>
        <w:r>
          <w:instrText xml:space="preserve"> PAGEREF _Toc27004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3" w:history="1">
        <w:r>
          <w:rPr>
            <w:rFonts w:ascii="仿宋" w:eastAsia="仿宋" w:hAnsi="仿宋" w:cs="仿宋" w:hint="eastAsia"/>
            <w:lang w:val="en-US"/>
          </w:rPr>
          <w:t>(一)、风险识别</w:t>
        </w:r>
        <w:r>
          <w:tab/>
        </w:r>
        <w:r>
          <w:fldChar w:fldCharType="begin"/>
        </w:r>
        <w:r>
          <w:instrText xml:space="preserve"> PAGEREF _Toc21763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39" w:history="1">
        <w:r>
          <w:rPr>
            <w:rFonts w:ascii="仿宋" w:eastAsia="仿宋" w:hAnsi="仿宋" w:cs="仿宋" w:hint="eastAsia"/>
            <w:lang w:val="en-US"/>
          </w:rPr>
          <w:t>(二)、风险评估</w:t>
        </w:r>
        <w:r>
          <w:tab/>
        </w:r>
        <w:r>
          <w:fldChar w:fldCharType="begin"/>
        </w:r>
        <w:r>
          <w:instrText xml:space="preserve"> PAGEREF _Toc21939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33" w:history="1">
        <w:r>
          <w:rPr>
            <w:rFonts w:ascii="仿宋" w:eastAsia="仿宋" w:hAnsi="仿宋" w:cs="仿宋" w:hint="eastAsia"/>
            <w:lang w:val="en-US"/>
          </w:rPr>
          <w:t>(三)、风险应对</w:t>
        </w:r>
        <w:r>
          <w:tab/>
        </w:r>
        <w:r>
          <w:fldChar w:fldCharType="begin"/>
        </w:r>
        <w:r>
          <w:instrText xml:space="preserve"> PAGEREF _Toc19333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91" w:history="1">
        <w:r>
          <w:rPr>
            <w:rFonts w:ascii="仿宋" w:eastAsia="仿宋" w:hAnsi="仿宋" w:cs="仿宋" w:hint="eastAsia"/>
            <w:lang w:val="en-US"/>
          </w:rPr>
          <w:t>五、抄纸助剂项目投资背景分析</w:t>
        </w:r>
        <w:r>
          <w:tab/>
        </w:r>
        <w:r>
          <w:fldChar w:fldCharType="begin"/>
        </w:r>
        <w:r>
          <w:instrText xml:space="preserve"> PAGEREF _Toc32091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43" w:history="1">
        <w:r>
          <w:rPr>
            <w:rFonts w:ascii="仿宋" w:eastAsia="仿宋" w:hAnsi="仿宋" w:cs="仿宋" w:hint="eastAsia"/>
            <w:lang w:val="en-US"/>
          </w:rPr>
          <w:t>(一)、行业背景分析</w:t>
        </w:r>
        <w:r>
          <w:tab/>
        </w:r>
        <w:r>
          <w:fldChar w:fldCharType="begin"/>
        </w:r>
        <w:r>
          <w:instrText xml:space="preserve"> PAGEREF _Toc32043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0" w:history="1">
        <w:r>
          <w:rPr>
            <w:rFonts w:ascii="仿宋" w:eastAsia="仿宋" w:hAnsi="仿宋" w:cs="仿宋" w:hint="eastAsia"/>
            <w:lang w:val="en-US"/>
          </w:rPr>
          <w:t>(二)、产业发展分析</w:t>
        </w:r>
        <w:r>
          <w:tab/>
        </w:r>
        <w:r>
          <w:fldChar w:fldCharType="begin"/>
        </w:r>
        <w:r>
          <w:instrText xml:space="preserve"> PAGEREF _Toc4150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08" w:history="1">
        <w:r>
          <w:rPr>
            <w:rFonts w:ascii="仿宋" w:eastAsia="仿宋" w:hAnsi="仿宋" w:cs="仿宋" w:hint="eastAsia"/>
            <w:lang w:val="en-US"/>
          </w:rPr>
          <w:t>六、企业管理方案</w:t>
        </w:r>
        <w:r>
          <w:tab/>
        </w:r>
        <w:r>
          <w:fldChar w:fldCharType="begin"/>
        </w:r>
        <w:r>
          <w:instrText xml:space="preserve"> PAGEREF _Toc26708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47" w:history="1">
        <w:r>
          <w:rPr>
            <w:rFonts w:ascii="仿宋" w:eastAsia="仿宋" w:hAnsi="仿宋" w:cs="仿宋" w:hint="eastAsia"/>
            <w:lang w:val="en-US"/>
          </w:rPr>
          <w:t>(一)、企业管理体系</w:t>
        </w:r>
        <w:r>
          <w:tab/>
        </w:r>
        <w:r>
          <w:fldChar w:fldCharType="begin"/>
        </w:r>
        <w:r>
          <w:instrText xml:space="preserve"> PAGEREF _Toc4647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7" w:history="1">
        <w:r>
          <w:rPr>
            <w:rFonts w:ascii="仿宋" w:eastAsia="仿宋" w:hAnsi="仿宋" w:cs="仿宋" w:hint="eastAsia"/>
            <w:lang w:val="en-US"/>
          </w:rPr>
          <w:t>(二)、信息管理与信息系统</w:t>
        </w:r>
        <w:r>
          <w:tab/>
        </w:r>
        <w:r>
          <w:fldChar w:fldCharType="begin"/>
        </w:r>
        <w:r>
          <w:instrText xml:space="preserve"> PAGEREF _Toc3157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29" w:history="1">
        <w:r>
          <w:rPr>
            <w:rFonts w:ascii="仿宋" w:eastAsia="仿宋" w:hAnsi="仿宋" w:cs="仿宋" w:hint="eastAsia"/>
            <w:lang w:val="en-US"/>
          </w:rPr>
          <w:t>七、抄纸助剂项目选址说明</w:t>
        </w:r>
        <w:r>
          <w:tab/>
        </w:r>
        <w:r>
          <w:fldChar w:fldCharType="begin"/>
        </w:r>
        <w:r>
          <w:instrText xml:space="preserve"> PAGEREF _Toc19529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" w:history="1">
        <w:r>
          <w:rPr>
            <w:rFonts w:ascii="仿宋" w:eastAsia="仿宋" w:hAnsi="仿宋" w:cs="仿宋" w:hint="eastAsia"/>
            <w:lang w:val="en-US"/>
          </w:rPr>
          <w:t>(一)、抄纸助剂项目选址</w:t>
        </w:r>
        <w:r>
          <w:tab/>
        </w:r>
        <w:r>
          <w:fldChar w:fldCharType="begin"/>
        </w:r>
        <w:r>
          <w:instrText xml:space="preserve"> PAGEREF _Toc167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79" w:history="1">
        <w:r>
          <w:rPr>
            <w:rFonts w:ascii="仿宋" w:eastAsia="仿宋" w:hAnsi="仿宋" w:cs="仿宋" w:hint="eastAsia"/>
            <w:lang w:val="en-US"/>
          </w:rPr>
          <w:t>(二)、用地控制指标</w:t>
        </w:r>
        <w:r>
          <w:tab/>
        </w:r>
        <w:r>
          <w:fldChar w:fldCharType="begin"/>
        </w:r>
        <w:r>
          <w:instrText xml:space="preserve"> PAGEREF _Toc18379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111" w:history="1">
        <w:r>
          <w:rPr>
            <w:rFonts w:ascii="仿宋" w:eastAsia="仿宋" w:hAnsi="仿宋" w:cs="仿宋" w:hint="eastAsia"/>
            <w:lang w:val="en-US"/>
          </w:rPr>
          <w:t>(三)、节约用地措施</w:t>
        </w:r>
        <w:r>
          <w:tab/>
        </w:r>
        <w:r>
          <w:fldChar w:fldCharType="begin"/>
        </w:r>
        <w:r>
          <w:instrText xml:space="preserve"> PAGEREF _Toc17111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28" w:history="1">
        <w:r>
          <w:rPr>
            <w:rFonts w:ascii="仿宋" w:eastAsia="仿宋" w:hAnsi="仿宋" w:cs="仿宋" w:hint="eastAsia"/>
            <w:lang w:val="en-US"/>
          </w:rPr>
          <w:t>(四)、总图布置方案</w:t>
        </w:r>
        <w:r>
          <w:tab/>
        </w:r>
        <w:r>
          <w:fldChar w:fldCharType="begin"/>
        </w:r>
        <w:r>
          <w:instrText xml:space="preserve"> PAGEREF _Toc10428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9" w:history="1">
        <w:r>
          <w:rPr>
            <w:rFonts w:ascii="仿宋" w:eastAsia="仿宋" w:hAnsi="仿宋" w:cs="仿宋" w:hint="eastAsia"/>
            <w:lang w:val="en-US"/>
          </w:rPr>
          <w:t>(五)、选址综合评价</w:t>
        </w:r>
        <w:r>
          <w:tab/>
        </w:r>
        <w:r>
          <w:fldChar w:fldCharType="begin"/>
        </w:r>
        <w:r>
          <w:instrText xml:space="preserve"> PAGEREF _Toc22689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31" w:history="1">
        <w:r>
          <w:rPr>
            <w:rFonts w:ascii="仿宋" w:eastAsia="仿宋" w:hAnsi="仿宋" w:cs="仿宋" w:hint="eastAsia"/>
            <w:lang w:val="en-US"/>
          </w:rPr>
          <w:t>八、组织架构分析</w:t>
        </w:r>
        <w:r>
          <w:tab/>
        </w:r>
        <w:r>
          <w:fldChar w:fldCharType="begin"/>
        </w:r>
        <w:r>
          <w:instrText xml:space="preserve"> PAGEREF _Toc12331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12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_Toc4112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08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_Toc10308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742" w:history="1">
        <w:r>
          <w:rPr>
            <w:rFonts w:ascii="仿宋" w:eastAsia="仿宋" w:hAnsi="仿宋" w:cs="仿宋" w:hint="eastAsia"/>
            <w:lang w:val="en-US"/>
          </w:rPr>
          <w:t>九、安全管理体系建设</w:t>
        </w:r>
        <w:r>
          <w:tab/>
        </w:r>
        <w:r>
          <w:fldChar w:fldCharType="begin"/>
        </w:r>
        <w:r>
          <w:instrText xml:space="preserve"> PAGEREF _Toc13742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71" w:history="1">
        <w:r>
          <w:rPr>
            <w:rFonts w:ascii="仿宋" w:eastAsia="仿宋" w:hAnsi="仿宋" w:cs="仿宋" w:hint="eastAsia"/>
            <w:lang w:val="en-US"/>
          </w:rPr>
          <w:t>(一)、安全管理体系建设的必要性</w:t>
        </w:r>
        <w:r>
          <w:tab/>
        </w:r>
        <w:r>
          <w:fldChar w:fldCharType="begin"/>
        </w:r>
        <w:r>
          <w:instrText xml:space="preserve"> PAGEREF _Toc21071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94" w:history="1">
        <w:r>
          <w:rPr>
            <w:rFonts w:ascii="仿宋" w:eastAsia="仿宋" w:hAnsi="仿宋" w:cs="仿宋" w:hint="eastAsia"/>
            <w:lang w:val="en-US"/>
          </w:rPr>
          <w:t>(二)、安全管理体系建设的基本原则</w:t>
        </w:r>
        <w:r>
          <w:tab/>
        </w:r>
        <w:r>
          <w:fldChar w:fldCharType="begin"/>
        </w:r>
        <w:r>
          <w:instrText xml:space="preserve"> PAGEREF _Toc6394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99" w:history="1">
        <w:r>
          <w:rPr>
            <w:rFonts w:ascii="仿宋" w:eastAsia="仿宋" w:hAnsi="仿宋" w:cs="仿宋" w:hint="eastAsia"/>
            <w:lang w:val="en-US"/>
          </w:rPr>
          <w:t>(三)、安全管理体系建设的目标和任务</w:t>
        </w:r>
        <w:r>
          <w:tab/>
        </w:r>
        <w:r>
          <w:fldChar w:fldCharType="begin"/>
        </w:r>
        <w:r>
          <w:instrText xml:space="preserve"> PAGEREF _Toc28099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80" w:history="1">
        <w:r>
          <w:rPr>
            <w:rFonts w:ascii="仿宋" w:eastAsia="仿宋" w:hAnsi="仿宋" w:cs="仿宋" w:hint="eastAsia"/>
            <w:lang w:val="en-US"/>
          </w:rPr>
          <w:t>(四)、安全管理体系建设的组织架构</w:t>
        </w:r>
        <w:r>
          <w:tab/>
        </w:r>
        <w:r>
          <w:fldChar w:fldCharType="begin"/>
        </w:r>
        <w:r>
          <w:instrText xml:space="preserve"> PAGEREF _Toc14780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20" w:history="1">
        <w:r>
          <w:rPr>
            <w:rFonts w:ascii="仿宋" w:eastAsia="仿宋" w:hAnsi="仿宋" w:cs="仿宋" w:hint="eastAsia"/>
            <w:lang w:val="en-US"/>
          </w:rPr>
          <w:t>(五)、安全管理体系建设的责任分工</w:t>
        </w:r>
        <w:r>
          <w:tab/>
        </w:r>
        <w:r>
          <w:fldChar w:fldCharType="begin"/>
        </w:r>
        <w:r>
          <w:instrText xml:space="preserve"> PAGEREF _Toc26820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27" w:history="1">
        <w:r>
          <w:rPr>
            <w:rFonts w:ascii="仿宋" w:eastAsia="仿宋" w:hAnsi="仿宋" w:cs="仿宋" w:hint="eastAsia"/>
            <w:lang w:val="en-US"/>
          </w:rPr>
          <w:t>(六)、安全管理体系建设的培训计划</w:t>
        </w:r>
        <w:r>
          <w:tab/>
        </w:r>
        <w:r>
          <w:fldChar w:fldCharType="begin"/>
        </w:r>
        <w:r>
          <w:instrText xml:space="preserve"> PAGEREF _Toc3327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9" w:history="1">
        <w:r>
          <w:rPr>
            <w:rFonts w:ascii="仿宋" w:eastAsia="仿宋" w:hAnsi="仿宋" w:cs="仿宋" w:hint="eastAsia"/>
            <w:lang w:val="en-US"/>
          </w:rPr>
          <w:t>(七)、安全管理体系建设的监督与评估</w:t>
        </w:r>
        <w:r>
          <w:tab/>
        </w:r>
        <w:r>
          <w:fldChar w:fldCharType="begin"/>
        </w:r>
        <w:r>
          <w:instrText xml:space="preserve"> PAGEREF _Toc3529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25" w:history="1">
        <w:r>
          <w:rPr>
            <w:rFonts w:ascii="仿宋" w:eastAsia="仿宋" w:hAnsi="仿宋" w:cs="仿宋" w:hint="eastAsia"/>
            <w:lang w:val="en-US"/>
          </w:rPr>
          <w:t>十、合作伙伴关系管理</w:t>
        </w:r>
        <w:r>
          <w:tab/>
        </w:r>
        <w:r>
          <w:fldChar w:fldCharType="begin"/>
        </w:r>
        <w:r>
          <w:instrText xml:space="preserve"> PAGEREF _Toc32425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83" w:history="1">
        <w:r>
          <w:rPr>
            <w:rFonts w:ascii="仿宋" w:eastAsia="仿宋" w:hAnsi="仿宋" w:cs="仿宋" w:hint="eastAsia"/>
            <w:lang w:val="en-US"/>
          </w:rPr>
          <w:t>(一)、合作伙伴选择与评估</w:t>
        </w:r>
        <w:r>
          <w:tab/>
        </w:r>
        <w:r>
          <w:fldChar w:fldCharType="begin"/>
        </w:r>
        <w:r>
          <w:instrText xml:space="preserve"> PAGEREF _Toc24383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30" w:history="1">
        <w:r>
          <w:rPr>
            <w:rFonts w:ascii="仿宋" w:eastAsia="仿宋" w:hAnsi="仿宋" w:cs="仿宋" w:hint="eastAsia"/>
            <w:lang w:val="en-US"/>
          </w:rPr>
          <w:t>(二)、合作伙伴协议与合同管理</w:t>
        </w:r>
        <w:r>
          <w:tab/>
        </w:r>
        <w:r>
          <w:fldChar w:fldCharType="begin"/>
        </w:r>
        <w:r>
          <w:instrText xml:space="preserve"> PAGEREF _Toc15630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91" w:history="1">
        <w:r>
          <w:rPr>
            <w:rFonts w:ascii="仿宋" w:eastAsia="仿宋" w:hAnsi="仿宋" w:cs="仿宋" w:hint="eastAsia"/>
            <w:lang w:val="en-US"/>
          </w:rPr>
          <w:t>(三)、风险共担与利益共享机制</w:t>
        </w:r>
        <w:r>
          <w:tab/>
        </w:r>
        <w:r>
          <w:fldChar w:fldCharType="begin"/>
        </w:r>
        <w:r>
          <w:instrText xml:space="preserve"> PAGEREF _Toc6491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" w:history="1">
        <w:r>
          <w:rPr>
            <w:rFonts w:ascii="仿宋" w:eastAsia="仿宋" w:hAnsi="仿宋" w:cs="仿宋" w:hint="eastAsia"/>
            <w:lang w:val="en-US"/>
          </w:rPr>
          <w:t>(四)、定期合作评估与调整</w:t>
        </w:r>
        <w:r>
          <w:tab/>
        </w:r>
        <w:r>
          <w:fldChar w:fldCharType="begin"/>
        </w:r>
        <w:r>
          <w:instrText xml:space="preserve"> PAGEREF _Toc1527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80" w:history="1">
        <w:r>
          <w:rPr>
            <w:rFonts w:ascii="仿宋" w:eastAsia="仿宋" w:hAnsi="仿宋" w:cs="仿宋" w:hint="eastAsia"/>
            <w:lang w:val="en-US"/>
          </w:rPr>
          <w:t>十一、抄纸助剂项目投资方案分析</w:t>
        </w:r>
        <w:r>
          <w:tab/>
        </w:r>
        <w:r>
          <w:fldChar w:fldCharType="begin"/>
        </w:r>
        <w:r>
          <w:instrText xml:space="preserve"> PAGEREF _Toc21380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7" w:history="1">
        <w:r>
          <w:rPr>
            <w:rFonts w:ascii="仿宋" w:eastAsia="仿宋" w:hAnsi="仿宋" w:cs="仿宋" w:hint="eastAsia"/>
            <w:lang w:val="en-US"/>
          </w:rPr>
          <w:t>(一)、抄纸助剂项目估算说明</w:t>
        </w:r>
        <w:r>
          <w:tab/>
        </w:r>
        <w:r>
          <w:fldChar w:fldCharType="begin"/>
        </w:r>
        <w:r>
          <w:instrText xml:space="preserve"> PAGEREF _Toc10477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08" w:history="1">
        <w:r>
          <w:rPr>
            <w:rFonts w:ascii="仿宋" w:eastAsia="仿宋" w:hAnsi="仿宋" w:cs="仿宋" w:hint="eastAsia"/>
            <w:lang w:val="en-US"/>
          </w:rPr>
          <w:t>(二)、抄纸助剂项目总投资估算</w:t>
        </w:r>
        <w:r>
          <w:tab/>
        </w:r>
        <w:r>
          <w:fldChar w:fldCharType="begin"/>
        </w:r>
        <w:r>
          <w:instrText xml:space="preserve"> PAGEREF _Toc17908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9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_Toc20679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58" w:history="1">
        <w:r>
          <w:rPr>
            <w:rFonts w:ascii="仿宋" w:eastAsia="仿宋" w:hAnsi="仿宋" w:cs="仿宋" w:hint="eastAsia"/>
            <w:lang w:val="en-US"/>
          </w:rPr>
          <w:t>十二、创新与研发策略</w:t>
        </w:r>
        <w:r>
          <w:tab/>
        </w:r>
        <w:r>
          <w:fldChar w:fldCharType="begin"/>
        </w:r>
        <w:r>
          <w:instrText xml:space="preserve"> PAGEREF _Toc7558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7" w:history="1">
        <w:r>
          <w:rPr>
            <w:rFonts w:ascii="仿宋" w:eastAsia="仿宋" w:hAnsi="仿宋" w:cs="仿宋" w:hint="eastAsia"/>
            <w:lang w:val="en-US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_Toc30417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18" w:history="1">
        <w:r>
          <w:rPr>
            <w:rFonts w:ascii="仿宋" w:eastAsia="仿宋" w:hAnsi="仿宋" w:cs="仿宋" w:hint="eastAsia"/>
            <w:lang w:val="en-US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_Toc22218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7" w:history="1">
        <w:r>
          <w:rPr>
            <w:rFonts w:ascii="仿宋" w:eastAsia="仿宋" w:hAnsi="仿宋" w:cs="仿宋" w:hint="eastAsia"/>
            <w:lang w:val="en-US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_Toc13317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12" w:history="1">
        <w:r>
          <w:rPr>
            <w:rFonts w:ascii="仿宋" w:eastAsia="仿宋" w:hAnsi="仿宋" w:cs="仿宋" w:hint="eastAsia"/>
            <w:lang w:val="en-US"/>
          </w:rPr>
          <w:t>十三、投资方案计划</w:t>
        </w:r>
        <w:r>
          <w:tab/>
        </w:r>
        <w:r>
          <w:fldChar w:fldCharType="begin"/>
        </w:r>
        <w:r>
          <w:instrText xml:space="preserve"> PAGEREF _Toc8912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348" w:history="1">
        <w:r>
          <w:rPr>
            <w:rFonts w:ascii="仿宋" w:eastAsia="仿宋" w:hAnsi="仿宋" w:cs="仿宋" w:hint="eastAsia"/>
            <w:lang w:val="en-US"/>
          </w:rPr>
          <w:t>(一)、抄纸助剂项目估算说明</w:t>
        </w:r>
        <w:r>
          <w:tab/>
        </w:r>
        <w:r>
          <w:fldChar w:fldCharType="begin"/>
        </w:r>
        <w:r>
          <w:instrText xml:space="preserve"> PAGEREF _Toc2348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0" w:history="1">
        <w:r>
          <w:rPr>
            <w:rFonts w:ascii="仿宋" w:eastAsia="仿宋" w:hAnsi="仿宋" w:cs="仿宋" w:hint="eastAsia"/>
            <w:lang w:val="en-US"/>
          </w:rPr>
          <w:t>(二)、抄纸助剂项目总投资估算</w:t>
        </w:r>
        <w:r>
          <w:tab/>
        </w:r>
        <w:r>
          <w:fldChar w:fldCharType="begin"/>
        </w:r>
        <w:r>
          <w:instrText xml:space="preserve"> PAGEREF _Toc11090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84" w:history="1">
        <w:r>
          <w:rPr>
            <w:rFonts w:ascii="仿宋" w:eastAsia="仿宋" w:hAnsi="仿宋" w:cs="仿宋" w:hint="eastAsia"/>
            <w:lang w:val="en-US"/>
          </w:rPr>
          <w:t>(三)、资金筹措</w:t>
        </w:r>
        <w:r>
          <w:tab/>
        </w:r>
        <w:r>
          <w:fldChar w:fldCharType="begin"/>
        </w:r>
        <w:r>
          <w:instrText xml:space="preserve"> PAGEREF _Toc15584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11" w:history="1">
        <w:r>
          <w:rPr>
            <w:rFonts w:ascii="仿宋" w:eastAsia="仿宋" w:hAnsi="仿宋" w:cs="仿宋" w:hint="eastAsia"/>
            <w:lang w:val="en-US"/>
          </w:rPr>
          <w:t>十四、质量与技术管理</w:t>
        </w:r>
        <w:r>
          <w:tab/>
        </w:r>
        <w:r>
          <w:fldChar w:fldCharType="begin"/>
        </w:r>
        <w:r>
          <w:instrText xml:space="preserve"> PAGEREF _Toc31011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6" w:history="1">
        <w:r>
          <w:rPr>
            <w:rFonts w:ascii="仿宋" w:eastAsia="仿宋" w:hAnsi="仿宋" w:cs="仿宋" w:hint="eastAsia"/>
            <w:lang w:val="en-US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_Toc9926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4" w:history="1">
        <w:r>
          <w:rPr>
            <w:rFonts w:ascii="仿宋" w:eastAsia="仿宋" w:hAnsi="仿宋" w:cs="仿宋" w:hint="eastAsia"/>
            <w:lang w:val="en-US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_Toc5894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17" w:history="1">
        <w:r>
          <w:rPr>
            <w:rFonts w:ascii="仿宋" w:eastAsia="仿宋" w:hAnsi="仿宋" w:cs="仿宋" w:hint="eastAsia"/>
            <w:lang w:val="en-US"/>
          </w:rPr>
          <w:t>十五、风险性分析</w:t>
        </w:r>
        <w:r>
          <w:tab/>
        </w:r>
        <w:r>
          <w:fldChar w:fldCharType="begin"/>
        </w:r>
        <w:r>
          <w:instrText xml:space="preserve"> PAGEREF _Toc14717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65" w:history="1">
        <w:r>
          <w:rPr>
            <w:rFonts w:ascii="仿宋" w:eastAsia="仿宋" w:hAnsi="仿宋" w:cs="仿宋" w:hint="eastAsia"/>
            <w:lang w:val="en-US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_Toc7265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95" w:history="1">
        <w:r>
          <w:rPr>
            <w:rFonts w:ascii="仿宋" w:eastAsia="仿宋" w:hAnsi="仿宋" w:cs="仿宋" w:hint="eastAsia"/>
            <w:lang w:val="en-US"/>
          </w:rPr>
          <w:t>(二)、内部风险</w:t>
        </w:r>
        <w:r>
          <w:tab/>
        </w:r>
        <w:r>
          <w:fldChar w:fldCharType="begin"/>
        </w:r>
        <w:r>
          <w:instrText xml:space="preserve"> PAGEREF _Toc26895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4" w:history="1">
        <w:r>
          <w:rPr>
            <w:rFonts w:ascii="仿宋" w:eastAsia="仿宋" w:hAnsi="仿宋" w:cs="仿宋" w:hint="eastAsia"/>
            <w:lang w:val="en-US"/>
          </w:rPr>
          <w:t>(三)、外部风险</w:t>
        </w:r>
        <w:r>
          <w:tab/>
        </w:r>
        <w:r>
          <w:fldChar w:fldCharType="begin"/>
        </w:r>
        <w:r>
          <w:instrText xml:space="preserve"> PAGEREF _Toc26214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28" w:history="1">
        <w:r>
          <w:rPr>
            <w:rFonts w:ascii="仿宋" w:eastAsia="仿宋" w:hAnsi="仿宋" w:cs="仿宋" w:hint="eastAsia"/>
            <w:lang w:val="en-US"/>
          </w:rPr>
          <w:t>(四)、技术风险</w:t>
        </w:r>
        <w:r>
          <w:tab/>
        </w:r>
        <w:r>
          <w:fldChar w:fldCharType="begin"/>
        </w:r>
        <w:r>
          <w:instrText xml:space="preserve"> PAGEREF _Toc14828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73" w:history="1">
        <w:r>
          <w:rPr>
            <w:rFonts w:ascii="仿宋" w:eastAsia="仿宋" w:hAnsi="仿宋" w:cs="仿宋" w:hint="eastAsia"/>
            <w:lang w:val="en-US"/>
          </w:rPr>
          <w:t>(五)、市场风险</w:t>
        </w:r>
        <w:r>
          <w:tab/>
        </w:r>
        <w:r>
          <w:fldChar w:fldCharType="begin"/>
        </w:r>
        <w:r>
          <w:instrText xml:space="preserve"> PAGEREF _Toc15273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80" w:history="1">
        <w:r>
          <w:rPr>
            <w:rFonts w:ascii="仿宋" w:eastAsia="仿宋" w:hAnsi="仿宋" w:cs="仿宋" w:hint="eastAsia"/>
            <w:lang w:val="en-US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_Toc25780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629" w:history="1">
        <w:r>
          <w:rPr>
            <w:rFonts w:ascii="仿宋" w:eastAsia="仿宋" w:hAnsi="仿宋" w:cs="仿宋" w:hint="eastAsia"/>
            <w:lang w:val="en-US"/>
          </w:rPr>
          <w:t>十六、抄纸助剂人力资源管理方案</w:t>
        </w:r>
        <w:r>
          <w:tab/>
        </w:r>
        <w:r>
          <w:fldChar w:fldCharType="begin"/>
        </w:r>
        <w:r>
          <w:instrText xml:space="preserve"> PAGEREF _Toc13629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15" w:history="1">
        <w:r>
          <w:rPr>
            <w:rFonts w:ascii="仿宋" w:eastAsia="仿宋" w:hAnsi="仿宋" w:cs="仿宋" w:hint="eastAsia"/>
            <w:lang w:val="en-US"/>
          </w:rPr>
          <w:t>(一)、抄纸助剂人力资源管理原则</w:t>
        </w:r>
        <w:r>
          <w:tab/>
        </w:r>
        <w:r>
          <w:fldChar w:fldCharType="begin"/>
        </w:r>
        <w:r>
          <w:instrText xml:space="preserve"> PAGEREF _Toc7515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28" w:history="1">
        <w:r>
          <w:rPr>
            <w:rFonts w:ascii="仿宋" w:eastAsia="仿宋" w:hAnsi="仿宋" w:cs="仿宋" w:hint="eastAsia"/>
            <w:lang w:val="en-US"/>
          </w:rPr>
          <w:t>(二)、抄纸助剂人力资源组织架构</w:t>
        </w:r>
        <w:r>
          <w:tab/>
        </w:r>
        <w:r>
          <w:fldChar w:fldCharType="begin"/>
        </w:r>
        <w:r>
          <w:instrText xml:space="preserve"> PAGEREF _Toc25028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96" w:history="1">
        <w:r>
          <w:rPr>
            <w:rFonts w:ascii="仿宋" w:eastAsia="仿宋" w:hAnsi="仿宋" w:cs="仿宋" w:hint="eastAsia"/>
            <w:lang w:val="en-US"/>
          </w:rPr>
          <w:t>(三)、抄纸助剂人力资源培训与开发方案</w:t>
        </w:r>
        <w:r>
          <w:tab/>
        </w:r>
        <w:r>
          <w:fldChar w:fldCharType="begin"/>
        </w:r>
        <w:r>
          <w:instrText xml:space="preserve"> PAGEREF _Toc16496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9" w:history="1">
        <w:r>
          <w:rPr>
            <w:rFonts w:ascii="仿宋" w:eastAsia="仿宋" w:hAnsi="仿宋" w:cs="仿宋" w:hint="eastAsia"/>
            <w:lang w:val="en-US"/>
          </w:rPr>
          <w:t>(四)、抄纸助剂人员配置方案</w:t>
        </w:r>
        <w:r>
          <w:tab/>
        </w:r>
        <w:r>
          <w:fldChar w:fldCharType="begin"/>
        </w:r>
        <w:r>
          <w:instrText xml:space="preserve"> PAGEREF _Toc31269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9" w:history="1">
        <w:r>
          <w:rPr>
            <w:rFonts w:ascii="仿宋" w:eastAsia="仿宋" w:hAnsi="仿宋" w:cs="仿宋" w:hint="eastAsia"/>
            <w:lang w:val="en-US"/>
          </w:rPr>
          <w:t>(五)、抄纸助剂绩效和薪酬管理方案</w:t>
        </w:r>
        <w:r>
          <w:tab/>
        </w:r>
        <w:r>
          <w:fldChar w:fldCharType="begin"/>
        </w:r>
        <w:r>
          <w:instrText xml:space="preserve"> PAGEREF _Toc32649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6" w:history="1">
        <w:r>
          <w:rPr>
            <w:rFonts w:ascii="仿宋" w:eastAsia="仿宋" w:hAnsi="仿宋" w:cs="仿宋" w:hint="eastAsia"/>
            <w:lang w:val="en-US"/>
          </w:rPr>
          <w:t>(六)、抄纸助剂员工福利管理方案</w:t>
        </w:r>
        <w:r>
          <w:tab/>
        </w:r>
        <w:r>
          <w:fldChar w:fldCharType="begin"/>
        </w:r>
        <w:r>
          <w:instrText xml:space="preserve"> PAGEREF _Toc31936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13" w:history="1">
        <w:r>
          <w:rPr>
            <w:rFonts w:ascii="仿宋" w:eastAsia="仿宋" w:hAnsi="仿宋" w:cs="仿宋" w:hint="eastAsia"/>
            <w:lang w:val="en-US"/>
          </w:rPr>
          <w:t>十七、安全与环境问题的沟通与协调</w:t>
        </w:r>
        <w:r>
          <w:tab/>
        </w:r>
        <w:r>
          <w:fldChar w:fldCharType="begin"/>
        </w:r>
        <w:r>
          <w:instrText xml:space="preserve"> PAGEREF _Toc11813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69" w:history="1">
        <w:r>
          <w:rPr>
            <w:rFonts w:ascii="仿宋" w:eastAsia="仿宋" w:hAnsi="仿宋" w:cs="仿宋" w:hint="eastAsia"/>
            <w:lang w:val="en-US"/>
          </w:rPr>
          <w:t>(一)、内部沟通机制</w:t>
        </w:r>
        <w:r>
          <w:tab/>
        </w:r>
        <w:r>
          <w:fldChar w:fldCharType="begin"/>
        </w:r>
        <w:r>
          <w:instrText xml:space="preserve"> PAGEREF _Toc27469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2" w:history="1">
        <w:r>
          <w:rPr>
            <w:rFonts w:ascii="仿宋" w:eastAsia="仿宋" w:hAnsi="仿宋" w:cs="仿宋" w:hint="eastAsia"/>
            <w:lang w:val="en-US"/>
          </w:rPr>
          <w:t>(二)、外部协调与社会沟通</w:t>
        </w:r>
        <w:r>
          <w:tab/>
        </w:r>
        <w:r>
          <w:fldChar w:fldCharType="begin"/>
        </w:r>
        <w:r>
          <w:instrText xml:space="preserve"> PAGEREF _Toc6782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6" w:history="1">
        <w:r>
          <w:rPr>
            <w:rFonts w:ascii="仿宋" w:eastAsia="仿宋" w:hAnsi="仿宋" w:cs="仿宋" w:hint="eastAsia"/>
            <w:lang w:val="en-US"/>
          </w:rPr>
          <w:t>(三)、危机公关处理</w:t>
        </w:r>
        <w:r>
          <w:tab/>
        </w:r>
        <w:r>
          <w:fldChar w:fldCharType="begin"/>
        </w:r>
        <w:r>
          <w:instrText xml:space="preserve"> PAGEREF _Toc2266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275" w:history="1">
        <w:r>
          <w:rPr>
            <w:rFonts w:ascii="仿宋" w:eastAsia="仿宋" w:hAnsi="仿宋" w:cs="仿宋" w:hint="eastAsia"/>
            <w:lang w:val="en-US"/>
          </w:rPr>
          <w:t>十八、供应链可持续性</w:t>
        </w:r>
        <w:r>
          <w:tab/>
        </w:r>
        <w:r>
          <w:fldChar w:fldCharType="begin"/>
        </w:r>
        <w:r>
          <w:instrText xml:space="preserve"> PAGEREF _Toc31275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14" w:history="1">
        <w:r>
          <w:rPr>
            <w:rFonts w:ascii="仿宋" w:eastAsia="仿宋" w:hAnsi="仿宋" w:cs="仿宋" w:hint="eastAsia"/>
            <w:lang w:val="en-US"/>
          </w:rPr>
          <w:t>(一)、供应链可持续性评估</w:t>
        </w:r>
        <w:r>
          <w:tab/>
        </w:r>
        <w:r>
          <w:fldChar w:fldCharType="begin"/>
        </w:r>
        <w:r>
          <w:instrText xml:space="preserve"> PAGEREF _Toc8314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94" w:history="1">
        <w:r>
          <w:rPr>
            <w:rFonts w:ascii="仿宋" w:eastAsia="仿宋" w:hAnsi="仿宋" w:cs="仿宋" w:hint="eastAsia"/>
            <w:lang w:val="en-US"/>
          </w:rPr>
          <w:t>(二)、供应商合作与责任管理</w:t>
        </w:r>
        <w:r>
          <w:tab/>
        </w:r>
        <w:r>
          <w:fldChar w:fldCharType="begin"/>
        </w:r>
        <w:r>
          <w:instrText xml:space="preserve"> PAGEREF _Toc28794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0" w:history="1">
        <w:r>
          <w:rPr>
            <w:rFonts w:ascii="仿宋" w:eastAsia="仿宋" w:hAnsi="仿宋" w:cs="仿宋" w:hint="eastAsia"/>
            <w:lang w:val="en-US"/>
          </w:rPr>
          <w:t>(三)、库存优化与物流创新</w:t>
        </w:r>
        <w:r>
          <w:tab/>
        </w:r>
        <w:r>
          <w:fldChar w:fldCharType="begin"/>
        </w:r>
        <w:r>
          <w:instrText xml:space="preserve"> PAGEREF _Toc25250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9447" w:history="1">
        <w:r>
          <w:rPr>
            <w:rFonts w:ascii="仿宋" w:eastAsia="仿宋" w:hAnsi="仿宋" w:cs="仿宋" w:hint="eastAsia"/>
            <w:lang w:val="en-US"/>
          </w:rPr>
          <w:t>十九、可持续发展战略</w:t>
        </w:r>
        <w:r>
          <w:tab/>
        </w:r>
        <w:r>
          <w:fldChar w:fldCharType="begin"/>
        </w:r>
        <w:r>
          <w:instrText xml:space="preserve"> PAGEREF _Toc9447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08" w:history="1">
        <w:r>
          <w:rPr>
            <w:rFonts w:ascii="仿宋" w:eastAsia="仿宋" w:hAnsi="仿宋" w:cs="仿宋" w:hint="eastAsia"/>
            <w:lang w:val="en-US"/>
          </w:rPr>
          <w:t>(一)、可持续发展目标</w:t>
        </w:r>
        <w:r>
          <w:tab/>
        </w:r>
        <w:r>
          <w:fldChar w:fldCharType="begin"/>
        </w:r>
        <w:r>
          <w:instrText xml:space="preserve"> PAGEREF _Toc5708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35" w:history="1">
        <w:r>
          <w:rPr>
            <w:rFonts w:ascii="仿宋" w:eastAsia="仿宋" w:hAnsi="仿宋" w:cs="仿宋" w:hint="eastAsia"/>
            <w:lang w:val="en-US"/>
          </w:rPr>
          <w:t>(二)、环境友好措施</w:t>
        </w:r>
        <w:r>
          <w:tab/>
        </w:r>
        <w:r>
          <w:fldChar w:fldCharType="begin"/>
        </w:r>
        <w:r>
          <w:instrText xml:space="preserve"> PAGEREF _Toc21035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3" w:history="1">
        <w:r>
          <w:rPr>
            <w:rFonts w:ascii="仿宋" w:eastAsia="仿宋" w:hAnsi="仿宋" w:cs="仿宋" w:hint="eastAsia"/>
            <w:lang w:val="en-US"/>
          </w:rPr>
          <w:t>(三)、社会影响与贡献</w:t>
        </w:r>
        <w:r>
          <w:tab/>
        </w:r>
        <w:r>
          <w:fldChar w:fldCharType="begin"/>
        </w:r>
        <w:r>
          <w:instrText xml:space="preserve"> PAGEREF _Toc1113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8" w:history="1">
        <w:r>
          <w:rPr>
            <w:rFonts w:ascii="仿宋" w:eastAsia="仿宋" w:hAnsi="仿宋" w:cs="仿宋" w:hint="eastAsia"/>
            <w:lang w:val="en-US"/>
          </w:rPr>
          <w:t>(四)、环境保护和社会责任</w:t>
        </w:r>
        <w:r>
          <w:tab/>
        </w:r>
        <w:r>
          <w:fldChar w:fldCharType="begin"/>
        </w:r>
        <w:r>
          <w:instrText xml:space="preserve"> PAGEREF _Toc15008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03" w:history="1">
        <w:r>
          <w:rPr>
            <w:rFonts w:ascii="仿宋" w:eastAsia="仿宋" w:hAnsi="仿宋" w:cs="仿宋" w:hint="eastAsia"/>
            <w:lang w:val="en-US"/>
          </w:rPr>
          <w:t>二十、合同与法务管理</w:t>
        </w:r>
        <w:r>
          <w:tab/>
        </w:r>
        <w:r>
          <w:fldChar w:fldCharType="begin"/>
        </w:r>
        <w:r>
          <w:instrText xml:space="preserve"> PAGEREF _Toc30403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0" w:history="1">
        <w:r>
          <w:rPr>
            <w:rFonts w:ascii="仿宋" w:eastAsia="仿宋" w:hAnsi="仿宋" w:cs="仿宋" w:hint="eastAsia"/>
            <w:lang w:val="en-US"/>
          </w:rPr>
          <w:t>(一)、合同管理</w:t>
        </w:r>
        <w:r>
          <w:tab/>
        </w:r>
        <w:r>
          <w:fldChar w:fldCharType="begin"/>
        </w:r>
        <w:r>
          <w:instrText xml:space="preserve"> PAGEREF _Toc5410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58" w:history="1">
        <w:r>
          <w:rPr>
            <w:rFonts w:ascii="仿宋" w:eastAsia="仿宋" w:hAnsi="仿宋" w:cs="仿宋" w:hint="eastAsia"/>
            <w:lang w:val="en-US"/>
          </w:rPr>
          <w:t>(二)、法务风险分析</w:t>
        </w:r>
        <w:r>
          <w:tab/>
        </w:r>
        <w:r>
          <w:fldChar w:fldCharType="begin"/>
        </w:r>
        <w:r>
          <w:instrText xml:space="preserve"> PAGEREF _Toc12958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51" w:history="1">
        <w:r>
          <w:rPr>
            <w:rFonts w:ascii="仿宋" w:eastAsia="仿宋" w:hAnsi="仿宋" w:cs="仿宋" w:hint="eastAsia"/>
            <w:lang w:val="en-US"/>
          </w:rPr>
          <w:t>(三)、合同纠纷解决机制</w:t>
        </w:r>
        <w:r>
          <w:tab/>
        </w:r>
        <w:r>
          <w:fldChar w:fldCharType="begin"/>
        </w:r>
        <w:r>
          <w:instrText xml:space="preserve"> PAGEREF _Toc23951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https://d.book118.com/358143027026006044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抄纸助剂项目安全调研评估报告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抄纸助剂项目安全调研评估报告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抄纸助剂项目安全调研评估报告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抄纸助剂项目安全调研评估报告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抄纸助剂项目安全调研评估报告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735485"/>
    <w:rsid w:val="6873548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358143027026006044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2024-03-02T12:53:00Z</dcterms:created>
  <dcterms:modified xsi:type="dcterms:W3CDTF">2024-03-02T12:53:58Z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