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全自动过滤器项目建设方案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4539" w:history="1">
        <w:r>
          <w:rPr>
            <w:rFonts w:ascii="仿宋" w:eastAsia="仿宋" w:hAnsi="仿宋" w:cs="仿宋" w:hint="eastAsia"/>
            <w:lang w:eastAsia="zh-CN"/>
          </w:rPr>
          <w:t>序言</w:t>
        </w:r>
        <w:r>
          <w:tab/>
        </w:r>
        <w:r>
          <w:fldChar w:fldCharType="begin"/>
        </w:r>
        <w:r>
          <w:instrText xml:space="preserve"> PAGEREF _Toc24539 \h </w:instrText>
        </w:r>
        <w:r>
          <w:fldChar w:fldCharType="separate"/>
        </w:r>
        <w:r>
          <w:t>3</w:t>
        </w:r>
        <w:r>
          <w:fldChar w:fldCharType="end"/>
        </w:r>
      </w:hyperlink>
    </w:p>
    <w:p>
      <w:pPr>
        <w:pStyle w:val="TOC1"/>
        <w:tabs>
          <w:tab w:val="right" w:leader="dot" w:pos="8306"/>
        </w:tabs>
      </w:pPr>
      <w:hyperlink w:anchor="_Toc23958" w:history="1">
        <w:r>
          <w:rPr>
            <w:rFonts w:ascii="仿宋" w:eastAsia="仿宋" w:hAnsi="仿宋" w:cs="仿宋" w:hint="eastAsia"/>
            <w:lang w:eastAsia="zh-CN"/>
          </w:rPr>
          <w:t>一、经济影响分析</w:t>
        </w:r>
        <w:r>
          <w:tab/>
        </w:r>
        <w:r>
          <w:fldChar w:fldCharType="begin"/>
        </w:r>
        <w:r>
          <w:instrText xml:space="preserve"> PAGEREF _Toc23958 \h </w:instrText>
        </w:r>
        <w:r>
          <w:fldChar w:fldCharType="separate"/>
        </w:r>
        <w:r>
          <w:t>3</w:t>
        </w:r>
        <w:r>
          <w:fldChar w:fldCharType="end"/>
        </w:r>
      </w:hyperlink>
    </w:p>
    <w:p>
      <w:pPr>
        <w:pStyle w:val="TOC2"/>
        <w:tabs>
          <w:tab w:val="right" w:leader="dot" w:pos="8306"/>
        </w:tabs>
      </w:pPr>
      <w:hyperlink w:anchor="_Toc32620" w:history="1">
        <w:r>
          <w:rPr>
            <w:rFonts w:ascii="仿宋" w:eastAsia="仿宋" w:hAnsi="仿宋" w:cs="仿宋" w:hint="eastAsia"/>
            <w:lang w:eastAsia="zh-CN"/>
          </w:rPr>
          <w:t>(一)、经济费用效益或费用效果分析</w:t>
        </w:r>
        <w:r>
          <w:tab/>
        </w:r>
        <w:r>
          <w:fldChar w:fldCharType="begin"/>
        </w:r>
        <w:r>
          <w:instrText xml:space="preserve"> PAGEREF _Toc32620 \h </w:instrText>
        </w:r>
        <w:r>
          <w:fldChar w:fldCharType="separate"/>
        </w:r>
        <w:r>
          <w:t>3</w:t>
        </w:r>
        <w:r>
          <w:fldChar w:fldCharType="end"/>
        </w:r>
      </w:hyperlink>
    </w:p>
    <w:p>
      <w:pPr>
        <w:pStyle w:val="TOC2"/>
        <w:tabs>
          <w:tab w:val="right" w:leader="dot" w:pos="8306"/>
        </w:tabs>
      </w:pPr>
      <w:hyperlink w:anchor="_Toc28808" w:history="1">
        <w:r>
          <w:rPr>
            <w:rFonts w:ascii="仿宋" w:eastAsia="仿宋" w:hAnsi="仿宋" w:cs="仿宋" w:hint="eastAsia"/>
            <w:lang w:eastAsia="zh-CN"/>
          </w:rPr>
          <w:t>(二)、行业影响分析</w:t>
        </w:r>
        <w:r>
          <w:tab/>
        </w:r>
        <w:r>
          <w:fldChar w:fldCharType="begin"/>
        </w:r>
        <w:r>
          <w:instrText xml:space="preserve"> PAGEREF _Toc28808 \h </w:instrText>
        </w:r>
        <w:r>
          <w:fldChar w:fldCharType="separate"/>
        </w:r>
        <w:r>
          <w:t>5</w:t>
        </w:r>
        <w:r>
          <w:fldChar w:fldCharType="end"/>
        </w:r>
      </w:hyperlink>
    </w:p>
    <w:p>
      <w:pPr>
        <w:pStyle w:val="TOC2"/>
        <w:tabs>
          <w:tab w:val="right" w:leader="dot" w:pos="8306"/>
        </w:tabs>
      </w:pPr>
      <w:hyperlink w:anchor="_Toc25163" w:history="1">
        <w:r>
          <w:rPr>
            <w:rFonts w:ascii="仿宋" w:eastAsia="仿宋" w:hAnsi="仿宋" w:cs="仿宋" w:hint="eastAsia"/>
            <w:lang w:eastAsia="zh-CN"/>
          </w:rPr>
          <w:t>(三)、区域经济影响分析</w:t>
        </w:r>
        <w:r>
          <w:tab/>
        </w:r>
        <w:r>
          <w:fldChar w:fldCharType="begin"/>
        </w:r>
        <w:r>
          <w:instrText xml:space="preserve"> PAGEREF _Toc25163 \h </w:instrText>
        </w:r>
        <w:r>
          <w:fldChar w:fldCharType="separate"/>
        </w:r>
        <w:r>
          <w:t>7</w:t>
        </w:r>
        <w:r>
          <w:fldChar w:fldCharType="end"/>
        </w:r>
      </w:hyperlink>
    </w:p>
    <w:p>
      <w:pPr>
        <w:pStyle w:val="TOC2"/>
        <w:tabs>
          <w:tab w:val="right" w:leader="dot" w:pos="8306"/>
        </w:tabs>
      </w:pPr>
      <w:hyperlink w:anchor="_Toc8941" w:history="1">
        <w:r>
          <w:rPr>
            <w:rFonts w:ascii="仿宋" w:eastAsia="仿宋" w:hAnsi="仿宋" w:cs="仿宋" w:hint="eastAsia"/>
            <w:lang w:eastAsia="zh-CN"/>
          </w:rPr>
          <w:t>(四)、宏观经济影响分析</w:t>
        </w:r>
        <w:r>
          <w:tab/>
        </w:r>
        <w:r>
          <w:fldChar w:fldCharType="begin"/>
        </w:r>
        <w:r>
          <w:instrText xml:space="preserve"> PAGEREF _Toc8941 \h </w:instrText>
        </w:r>
        <w:r>
          <w:fldChar w:fldCharType="separate"/>
        </w:r>
        <w:r>
          <w:t>8</w:t>
        </w:r>
        <w:r>
          <w:fldChar w:fldCharType="end"/>
        </w:r>
      </w:hyperlink>
    </w:p>
    <w:p>
      <w:pPr>
        <w:pStyle w:val="TOC1"/>
        <w:tabs>
          <w:tab w:val="right" w:leader="dot" w:pos="8306"/>
        </w:tabs>
      </w:pPr>
      <w:hyperlink w:anchor="_Toc12218" w:history="1">
        <w:r>
          <w:rPr>
            <w:rFonts w:ascii="仿宋" w:eastAsia="仿宋" w:hAnsi="仿宋" w:cs="仿宋" w:hint="eastAsia"/>
            <w:lang w:eastAsia="zh-CN"/>
          </w:rPr>
          <w:t>二、资源开发及综合利用分析</w:t>
        </w:r>
        <w:r>
          <w:tab/>
        </w:r>
        <w:r>
          <w:fldChar w:fldCharType="begin"/>
        </w:r>
        <w:r>
          <w:instrText xml:space="preserve"> PAGEREF _Toc12218 \h </w:instrText>
        </w:r>
        <w:r>
          <w:fldChar w:fldCharType="separate"/>
        </w:r>
        <w:r>
          <w:t>9</w:t>
        </w:r>
        <w:r>
          <w:fldChar w:fldCharType="end"/>
        </w:r>
      </w:hyperlink>
    </w:p>
    <w:p>
      <w:pPr>
        <w:pStyle w:val="TOC2"/>
        <w:tabs>
          <w:tab w:val="right" w:leader="dot" w:pos="8306"/>
        </w:tabs>
      </w:pPr>
      <w:hyperlink w:anchor="_Toc11240" w:history="1">
        <w:r>
          <w:rPr>
            <w:rFonts w:ascii="仿宋" w:eastAsia="仿宋" w:hAnsi="仿宋" w:cs="仿宋" w:hint="eastAsia"/>
            <w:lang w:eastAsia="zh-CN"/>
          </w:rPr>
          <w:t>(一)、资源开发方案</w:t>
        </w:r>
        <w:r>
          <w:tab/>
        </w:r>
        <w:r>
          <w:fldChar w:fldCharType="begin"/>
        </w:r>
        <w:r>
          <w:instrText xml:space="preserve"> PAGEREF _Toc11240 \h </w:instrText>
        </w:r>
        <w:r>
          <w:fldChar w:fldCharType="separate"/>
        </w:r>
        <w:r>
          <w:t>9</w:t>
        </w:r>
        <w:r>
          <w:fldChar w:fldCharType="end"/>
        </w:r>
      </w:hyperlink>
    </w:p>
    <w:p>
      <w:pPr>
        <w:pStyle w:val="TOC2"/>
        <w:tabs>
          <w:tab w:val="right" w:leader="dot" w:pos="8306"/>
        </w:tabs>
      </w:pPr>
      <w:hyperlink w:anchor="_Toc25489" w:history="1">
        <w:r>
          <w:rPr>
            <w:rFonts w:ascii="仿宋" w:eastAsia="仿宋" w:hAnsi="仿宋" w:cs="仿宋" w:hint="eastAsia"/>
            <w:lang w:eastAsia="zh-CN"/>
          </w:rPr>
          <w:t>(二)、资源利用方案</w:t>
        </w:r>
        <w:r>
          <w:tab/>
        </w:r>
        <w:r>
          <w:fldChar w:fldCharType="begin"/>
        </w:r>
        <w:r>
          <w:instrText xml:space="preserve"> PAGEREF _Toc25489 \h </w:instrText>
        </w:r>
        <w:r>
          <w:fldChar w:fldCharType="separate"/>
        </w:r>
        <w:r>
          <w:t>11</w:t>
        </w:r>
        <w:r>
          <w:fldChar w:fldCharType="end"/>
        </w:r>
      </w:hyperlink>
    </w:p>
    <w:p>
      <w:pPr>
        <w:pStyle w:val="TOC2"/>
        <w:tabs>
          <w:tab w:val="right" w:leader="dot" w:pos="8306"/>
        </w:tabs>
      </w:pPr>
      <w:hyperlink w:anchor="_Toc15403" w:history="1">
        <w:r>
          <w:rPr>
            <w:rFonts w:ascii="仿宋" w:eastAsia="仿宋" w:hAnsi="仿宋" w:cs="仿宋" w:hint="eastAsia"/>
            <w:lang w:eastAsia="zh-CN"/>
          </w:rPr>
          <w:t>(三)、资源节约措施</w:t>
        </w:r>
        <w:r>
          <w:tab/>
        </w:r>
        <w:r>
          <w:fldChar w:fldCharType="begin"/>
        </w:r>
        <w:r>
          <w:instrText xml:space="preserve"> PAGEREF _Toc15403 \h </w:instrText>
        </w:r>
        <w:r>
          <w:fldChar w:fldCharType="separate"/>
        </w:r>
        <w:r>
          <w:t>12</w:t>
        </w:r>
        <w:r>
          <w:fldChar w:fldCharType="end"/>
        </w:r>
      </w:hyperlink>
    </w:p>
    <w:p>
      <w:pPr>
        <w:pStyle w:val="TOC1"/>
        <w:tabs>
          <w:tab w:val="right" w:leader="dot" w:pos="8306"/>
        </w:tabs>
      </w:pPr>
      <w:hyperlink w:anchor="_Toc26379" w:history="1">
        <w:r>
          <w:rPr>
            <w:rFonts w:ascii="仿宋" w:eastAsia="仿宋" w:hAnsi="仿宋" w:cs="仿宋" w:hint="eastAsia"/>
            <w:lang w:eastAsia="zh-CN"/>
          </w:rPr>
          <w:t>三、环境和生态影响分析</w:t>
        </w:r>
        <w:r>
          <w:tab/>
        </w:r>
        <w:r>
          <w:fldChar w:fldCharType="begin"/>
        </w:r>
        <w:r>
          <w:instrText xml:space="preserve"> PAGEREF _Toc26379 \h </w:instrText>
        </w:r>
        <w:r>
          <w:fldChar w:fldCharType="separate"/>
        </w:r>
        <w:r>
          <w:t>13</w:t>
        </w:r>
        <w:r>
          <w:fldChar w:fldCharType="end"/>
        </w:r>
      </w:hyperlink>
    </w:p>
    <w:p>
      <w:pPr>
        <w:pStyle w:val="TOC2"/>
        <w:tabs>
          <w:tab w:val="right" w:leader="dot" w:pos="8306"/>
        </w:tabs>
      </w:pPr>
      <w:hyperlink w:anchor="_Toc28179" w:history="1">
        <w:r>
          <w:rPr>
            <w:rFonts w:ascii="仿宋" w:eastAsia="仿宋" w:hAnsi="仿宋" w:cs="仿宋" w:hint="eastAsia"/>
            <w:lang w:eastAsia="zh-CN"/>
          </w:rPr>
          <w:t>(一)、环境和生态现状</w:t>
        </w:r>
        <w:r>
          <w:tab/>
        </w:r>
        <w:r>
          <w:fldChar w:fldCharType="begin"/>
        </w:r>
        <w:r>
          <w:instrText xml:space="preserve"> PAGEREF _Toc28179 \h </w:instrText>
        </w:r>
        <w:r>
          <w:fldChar w:fldCharType="separate"/>
        </w:r>
        <w:r>
          <w:t>13</w:t>
        </w:r>
        <w:r>
          <w:fldChar w:fldCharType="end"/>
        </w:r>
      </w:hyperlink>
    </w:p>
    <w:p>
      <w:pPr>
        <w:pStyle w:val="TOC2"/>
        <w:tabs>
          <w:tab w:val="right" w:leader="dot" w:pos="8306"/>
        </w:tabs>
      </w:pPr>
      <w:hyperlink w:anchor="_Toc4340" w:history="1">
        <w:r>
          <w:rPr>
            <w:rFonts w:ascii="仿宋" w:eastAsia="仿宋" w:hAnsi="仿宋" w:cs="仿宋" w:hint="eastAsia"/>
            <w:lang w:eastAsia="zh-CN"/>
          </w:rPr>
          <w:t>(二)、生态环境影响分析</w:t>
        </w:r>
        <w:r>
          <w:tab/>
        </w:r>
        <w:r>
          <w:fldChar w:fldCharType="begin"/>
        </w:r>
        <w:r>
          <w:instrText xml:space="preserve"> PAGEREF _Toc4340 \h </w:instrText>
        </w:r>
        <w:r>
          <w:fldChar w:fldCharType="separate"/>
        </w:r>
        <w:r>
          <w:t>14</w:t>
        </w:r>
        <w:r>
          <w:fldChar w:fldCharType="end"/>
        </w:r>
      </w:hyperlink>
    </w:p>
    <w:p>
      <w:pPr>
        <w:pStyle w:val="TOC2"/>
        <w:tabs>
          <w:tab w:val="right" w:leader="dot" w:pos="8306"/>
        </w:tabs>
      </w:pPr>
      <w:hyperlink w:anchor="_Toc21393" w:history="1">
        <w:r>
          <w:rPr>
            <w:rFonts w:ascii="仿宋" w:eastAsia="仿宋" w:hAnsi="仿宋" w:cs="仿宋" w:hint="eastAsia"/>
            <w:lang w:eastAsia="zh-CN"/>
          </w:rPr>
          <w:t>(三)、生态环境保护措施</w:t>
        </w:r>
        <w:r>
          <w:tab/>
        </w:r>
        <w:r>
          <w:fldChar w:fldCharType="begin"/>
        </w:r>
        <w:r>
          <w:instrText xml:space="preserve"> PAGEREF _Toc21393 \h </w:instrText>
        </w:r>
        <w:r>
          <w:fldChar w:fldCharType="separate"/>
        </w:r>
        <w:r>
          <w:t>16</w:t>
        </w:r>
        <w:r>
          <w:fldChar w:fldCharType="end"/>
        </w:r>
      </w:hyperlink>
    </w:p>
    <w:p>
      <w:pPr>
        <w:pStyle w:val="TOC2"/>
        <w:tabs>
          <w:tab w:val="right" w:leader="dot" w:pos="8306"/>
        </w:tabs>
      </w:pPr>
      <w:hyperlink w:anchor="_Toc20590" w:history="1">
        <w:r>
          <w:rPr>
            <w:rFonts w:ascii="仿宋" w:eastAsia="仿宋" w:hAnsi="仿宋" w:cs="仿宋" w:hint="eastAsia"/>
            <w:lang w:eastAsia="zh-CN"/>
          </w:rPr>
          <w:t>(四)、地质灾害影响分析</w:t>
        </w:r>
        <w:r>
          <w:tab/>
        </w:r>
        <w:r>
          <w:fldChar w:fldCharType="begin"/>
        </w:r>
        <w:r>
          <w:instrText xml:space="preserve"> PAGEREF _Toc20590 \h </w:instrText>
        </w:r>
        <w:r>
          <w:fldChar w:fldCharType="separate"/>
        </w:r>
        <w:r>
          <w:t>17</w:t>
        </w:r>
        <w:r>
          <w:fldChar w:fldCharType="end"/>
        </w:r>
      </w:hyperlink>
    </w:p>
    <w:p>
      <w:pPr>
        <w:pStyle w:val="TOC2"/>
        <w:tabs>
          <w:tab w:val="right" w:leader="dot" w:pos="8306"/>
        </w:tabs>
      </w:pPr>
      <w:hyperlink w:anchor="_Toc30829" w:history="1">
        <w:r>
          <w:rPr>
            <w:rFonts w:ascii="仿宋" w:eastAsia="仿宋" w:hAnsi="仿宋" w:cs="仿宋" w:hint="eastAsia"/>
            <w:lang w:eastAsia="zh-CN"/>
          </w:rPr>
          <w:t>(五)、特殊环境影响</w:t>
        </w:r>
        <w:r>
          <w:tab/>
        </w:r>
        <w:r>
          <w:fldChar w:fldCharType="begin"/>
        </w:r>
        <w:r>
          <w:instrText xml:space="preserve"> PAGEREF _Toc30829 \h </w:instrText>
        </w:r>
        <w:r>
          <w:fldChar w:fldCharType="separate"/>
        </w:r>
        <w:r>
          <w:t>19</w:t>
        </w:r>
        <w:r>
          <w:fldChar w:fldCharType="end"/>
        </w:r>
      </w:hyperlink>
    </w:p>
    <w:p>
      <w:pPr>
        <w:pStyle w:val="TOC1"/>
        <w:tabs>
          <w:tab w:val="right" w:leader="dot" w:pos="8306"/>
        </w:tabs>
      </w:pPr>
      <w:hyperlink w:anchor="_Toc7838" w:history="1">
        <w:r>
          <w:rPr>
            <w:rFonts w:ascii="仿宋" w:eastAsia="仿宋" w:hAnsi="仿宋" w:cs="仿宋" w:hint="eastAsia"/>
            <w:lang w:eastAsia="zh-CN"/>
          </w:rPr>
          <w:t>四、发展规划、产业政策和行业准入分析</w:t>
        </w:r>
        <w:r>
          <w:tab/>
        </w:r>
        <w:r>
          <w:fldChar w:fldCharType="begin"/>
        </w:r>
        <w:r>
          <w:instrText xml:space="preserve"> PAGEREF _Toc7838 \h </w:instrText>
        </w:r>
        <w:r>
          <w:fldChar w:fldCharType="separate"/>
        </w:r>
        <w:r>
          <w:t>20</w:t>
        </w:r>
        <w:r>
          <w:fldChar w:fldCharType="end"/>
        </w:r>
      </w:hyperlink>
    </w:p>
    <w:p>
      <w:pPr>
        <w:pStyle w:val="TOC2"/>
        <w:tabs>
          <w:tab w:val="right" w:leader="dot" w:pos="8306"/>
        </w:tabs>
      </w:pPr>
      <w:hyperlink w:anchor="_Toc9135" w:history="1">
        <w:r>
          <w:rPr>
            <w:rFonts w:ascii="仿宋" w:eastAsia="仿宋" w:hAnsi="仿宋" w:cs="仿宋" w:hint="eastAsia"/>
            <w:lang w:eastAsia="zh-CN"/>
          </w:rPr>
          <w:t>(一)、发展规划分析</w:t>
        </w:r>
        <w:r>
          <w:tab/>
        </w:r>
        <w:r>
          <w:fldChar w:fldCharType="begin"/>
        </w:r>
        <w:r>
          <w:instrText xml:space="preserve"> PAGEREF _Toc9135 \h </w:instrText>
        </w:r>
        <w:r>
          <w:fldChar w:fldCharType="separate"/>
        </w:r>
        <w:r>
          <w:t>20</w:t>
        </w:r>
        <w:r>
          <w:fldChar w:fldCharType="end"/>
        </w:r>
      </w:hyperlink>
    </w:p>
    <w:p>
      <w:pPr>
        <w:pStyle w:val="TOC2"/>
        <w:tabs>
          <w:tab w:val="right" w:leader="dot" w:pos="8306"/>
        </w:tabs>
      </w:pPr>
      <w:hyperlink w:anchor="_Toc30466" w:history="1">
        <w:r>
          <w:rPr>
            <w:rFonts w:ascii="仿宋" w:eastAsia="仿宋" w:hAnsi="仿宋" w:cs="仿宋" w:hint="eastAsia"/>
            <w:lang w:eastAsia="zh-CN"/>
          </w:rPr>
          <w:t>(二)、产业政策分析</w:t>
        </w:r>
        <w:r>
          <w:tab/>
        </w:r>
        <w:r>
          <w:fldChar w:fldCharType="begin"/>
        </w:r>
        <w:r>
          <w:instrText xml:space="preserve"> PAGEREF _Toc30466 \h </w:instrText>
        </w:r>
        <w:r>
          <w:fldChar w:fldCharType="separate"/>
        </w:r>
        <w:r>
          <w:t>22</w:t>
        </w:r>
        <w:r>
          <w:fldChar w:fldCharType="end"/>
        </w:r>
      </w:hyperlink>
    </w:p>
    <w:p>
      <w:pPr>
        <w:pStyle w:val="TOC2"/>
        <w:tabs>
          <w:tab w:val="right" w:leader="dot" w:pos="8306"/>
        </w:tabs>
      </w:pPr>
      <w:hyperlink w:anchor="_Toc14633" w:history="1">
        <w:r>
          <w:rPr>
            <w:rFonts w:ascii="仿宋" w:eastAsia="仿宋" w:hAnsi="仿宋" w:cs="仿宋" w:hint="eastAsia"/>
            <w:lang w:eastAsia="zh-CN"/>
          </w:rPr>
          <w:t>(三)、行业准入分析</w:t>
        </w:r>
        <w:r>
          <w:tab/>
        </w:r>
        <w:r>
          <w:fldChar w:fldCharType="begin"/>
        </w:r>
        <w:r>
          <w:instrText xml:space="preserve"> PAGEREF _Toc14633 \h </w:instrText>
        </w:r>
        <w:r>
          <w:fldChar w:fldCharType="separate"/>
        </w:r>
        <w:r>
          <w:t>23</w:t>
        </w:r>
        <w:r>
          <w:fldChar w:fldCharType="end"/>
        </w:r>
      </w:hyperlink>
    </w:p>
    <w:p>
      <w:pPr>
        <w:pStyle w:val="TOC1"/>
        <w:tabs>
          <w:tab w:val="right" w:leader="dot" w:pos="8306"/>
        </w:tabs>
      </w:pPr>
      <w:hyperlink w:anchor="_Toc21315" w:history="1">
        <w:r>
          <w:rPr>
            <w:rFonts w:ascii="仿宋" w:eastAsia="仿宋" w:hAnsi="仿宋" w:cs="仿宋" w:hint="eastAsia"/>
            <w:lang w:eastAsia="zh-CN"/>
          </w:rPr>
          <w:t>五、全自动过滤器项目概论</w:t>
        </w:r>
        <w:r>
          <w:tab/>
        </w:r>
        <w:r>
          <w:fldChar w:fldCharType="begin"/>
        </w:r>
        <w:r>
          <w:instrText xml:space="preserve"> PAGEREF _Toc21315 \h </w:instrText>
        </w:r>
        <w:r>
          <w:fldChar w:fldCharType="separate"/>
        </w:r>
        <w:r>
          <w:t>25</w:t>
        </w:r>
        <w:r>
          <w:fldChar w:fldCharType="end"/>
        </w:r>
      </w:hyperlink>
    </w:p>
    <w:p>
      <w:pPr>
        <w:pStyle w:val="TOC2"/>
        <w:tabs>
          <w:tab w:val="right" w:leader="dot" w:pos="8306"/>
        </w:tabs>
      </w:pPr>
      <w:hyperlink w:anchor="_Toc25721" w:history="1">
        <w:r>
          <w:rPr>
            <w:rFonts w:ascii="仿宋" w:eastAsia="仿宋" w:hAnsi="仿宋" w:cs="仿宋" w:hint="eastAsia"/>
            <w:lang w:eastAsia="zh-CN"/>
          </w:rPr>
          <w:t>(一)、项目申报单位概况</w:t>
        </w:r>
        <w:r>
          <w:tab/>
        </w:r>
        <w:r>
          <w:fldChar w:fldCharType="begin"/>
        </w:r>
        <w:r>
          <w:instrText xml:space="preserve"> PAGEREF _Toc25721 \h </w:instrText>
        </w:r>
        <w:r>
          <w:fldChar w:fldCharType="separate"/>
        </w:r>
        <w:r>
          <w:t>25</w:t>
        </w:r>
        <w:r>
          <w:fldChar w:fldCharType="end"/>
        </w:r>
      </w:hyperlink>
    </w:p>
    <w:p>
      <w:pPr>
        <w:pStyle w:val="TOC2"/>
        <w:tabs>
          <w:tab w:val="right" w:leader="dot" w:pos="8306"/>
        </w:tabs>
      </w:pPr>
      <w:hyperlink w:anchor="_Toc20153" w:history="1">
        <w:r>
          <w:rPr>
            <w:rFonts w:ascii="仿宋" w:eastAsia="仿宋" w:hAnsi="仿宋" w:cs="仿宋" w:hint="eastAsia"/>
            <w:lang w:eastAsia="zh-CN"/>
          </w:rPr>
          <w:t>(二)、项目概况</w:t>
        </w:r>
        <w:r>
          <w:tab/>
        </w:r>
        <w:r>
          <w:fldChar w:fldCharType="begin"/>
        </w:r>
        <w:r>
          <w:instrText xml:space="preserve"> PAGEREF _Toc20153 \h </w:instrText>
        </w:r>
        <w:r>
          <w:fldChar w:fldCharType="separate"/>
        </w:r>
        <w:r>
          <w:t>26</w:t>
        </w:r>
        <w:r>
          <w:fldChar w:fldCharType="end"/>
        </w:r>
      </w:hyperlink>
    </w:p>
    <w:p>
      <w:pPr>
        <w:pStyle w:val="TOC1"/>
        <w:tabs>
          <w:tab w:val="right" w:leader="dot" w:pos="8306"/>
        </w:tabs>
      </w:pPr>
      <w:hyperlink w:anchor="_Toc16641" w:history="1">
        <w:r>
          <w:rPr>
            <w:rFonts w:ascii="仿宋" w:eastAsia="仿宋" w:hAnsi="仿宋" w:cs="仿宋" w:hint="eastAsia"/>
            <w:lang w:eastAsia="zh-CN"/>
          </w:rPr>
          <w:t>六、社会影响分析</w:t>
        </w:r>
        <w:r>
          <w:tab/>
        </w:r>
        <w:r>
          <w:fldChar w:fldCharType="begin"/>
        </w:r>
        <w:r>
          <w:instrText xml:space="preserve"> PAGEREF _Toc16641 \h </w:instrText>
        </w:r>
        <w:r>
          <w:fldChar w:fldCharType="separate"/>
        </w:r>
        <w:r>
          <w:t>29</w:t>
        </w:r>
        <w:r>
          <w:fldChar w:fldCharType="end"/>
        </w:r>
      </w:hyperlink>
    </w:p>
    <w:p>
      <w:pPr>
        <w:pStyle w:val="TOC2"/>
        <w:tabs>
          <w:tab w:val="right" w:leader="dot" w:pos="8306"/>
        </w:tabs>
      </w:pPr>
      <w:hyperlink w:anchor="_Toc30467" w:history="1">
        <w:r>
          <w:rPr>
            <w:rFonts w:ascii="仿宋" w:eastAsia="仿宋" w:hAnsi="仿宋" w:cs="仿宋" w:hint="eastAsia"/>
            <w:lang w:eastAsia="zh-CN"/>
          </w:rPr>
          <w:t>(一)、社会影响效果分析</w:t>
        </w:r>
        <w:r>
          <w:tab/>
        </w:r>
        <w:r>
          <w:fldChar w:fldCharType="begin"/>
        </w:r>
        <w:r>
          <w:instrText xml:space="preserve"> PAGEREF _Toc30467 \h </w:instrText>
        </w:r>
        <w:r>
          <w:fldChar w:fldCharType="separate"/>
        </w:r>
        <w:r>
          <w:t>29</w:t>
        </w:r>
        <w:r>
          <w:fldChar w:fldCharType="end"/>
        </w:r>
      </w:hyperlink>
    </w:p>
    <w:p>
      <w:pPr>
        <w:pStyle w:val="TOC2"/>
        <w:tabs>
          <w:tab w:val="right" w:leader="dot" w:pos="8306"/>
        </w:tabs>
      </w:pPr>
      <w:hyperlink w:anchor="_Toc3741" w:history="1">
        <w:r>
          <w:rPr>
            <w:rFonts w:ascii="仿宋" w:eastAsia="仿宋" w:hAnsi="仿宋" w:cs="仿宋" w:hint="eastAsia"/>
            <w:lang w:eastAsia="zh-CN"/>
          </w:rPr>
          <w:t>(二)、社会适应性分析</w:t>
        </w:r>
        <w:r>
          <w:tab/>
        </w:r>
        <w:r>
          <w:fldChar w:fldCharType="begin"/>
        </w:r>
        <w:r>
          <w:instrText xml:space="preserve"> PAGEREF _Toc3741 \h </w:instrText>
        </w:r>
        <w:r>
          <w:fldChar w:fldCharType="separate"/>
        </w:r>
        <w:r>
          <w:t>31</w:t>
        </w:r>
        <w:r>
          <w:fldChar w:fldCharType="end"/>
        </w:r>
      </w:hyperlink>
    </w:p>
    <w:p>
      <w:pPr>
        <w:pStyle w:val="TOC2"/>
        <w:tabs>
          <w:tab w:val="right" w:leader="dot" w:pos="8306"/>
        </w:tabs>
      </w:pPr>
      <w:hyperlink w:anchor="_Toc14940" w:history="1">
        <w:r>
          <w:rPr>
            <w:rFonts w:ascii="仿宋" w:eastAsia="仿宋" w:hAnsi="仿宋" w:cs="仿宋" w:hint="eastAsia"/>
            <w:lang w:eastAsia="zh-CN"/>
          </w:rPr>
          <w:t>(三)、社会风险及对策分析</w:t>
        </w:r>
        <w:r>
          <w:tab/>
        </w:r>
        <w:r>
          <w:fldChar w:fldCharType="begin"/>
        </w:r>
        <w:r>
          <w:instrText xml:space="preserve"> PAGEREF _Toc14940 \h </w:instrText>
        </w:r>
        <w:r>
          <w:fldChar w:fldCharType="separate"/>
        </w:r>
        <w:r>
          <w:t>33</w:t>
        </w:r>
        <w:r>
          <w:fldChar w:fldCharType="end"/>
        </w:r>
      </w:hyperlink>
    </w:p>
    <w:p>
      <w:pPr>
        <w:pStyle w:val="TOC1"/>
        <w:tabs>
          <w:tab w:val="right" w:leader="dot" w:pos="8306"/>
        </w:tabs>
      </w:pPr>
      <w:hyperlink w:anchor="_Toc16682" w:history="1">
        <w:r>
          <w:rPr>
            <w:rFonts w:ascii="仿宋" w:eastAsia="仿宋" w:hAnsi="仿宋" w:cs="仿宋" w:hint="eastAsia"/>
            <w:lang w:eastAsia="zh-CN"/>
          </w:rPr>
          <w:t>七、环境保护与绿色发展</w:t>
        </w:r>
        <w:r>
          <w:tab/>
        </w:r>
        <w:r>
          <w:fldChar w:fldCharType="begin"/>
        </w:r>
        <w:r>
          <w:instrText xml:space="preserve"> PAGEREF _Toc16682 \h </w:instrText>
        </w:r>
        <w:r>
          <w:fldChar w:fldCharType="separate"/>
        </w:r>
        <w:r>
          <w:t>36</w:t>
        </w:r>
        <w:r>
          <w:fldChar w:fldCharType="end"/>
        </w:r>
      </w:hyperlink>
    </w:p>
    <w:p>
      <w:pPr>
        <w:pStyle w:val="TOC2"/>
        <w:tabs>
          <w:tab w:val="right" w:leader="dot" w:pos="8306"/>
        </w:tabs>
      </w:pPr>
      <w:hyperlink w:anchor="_Toc10642" w:history="1">
        <w:r>
          <w:rPr>
            <w:rFonts w:ascii="仿宋" w:eastAsia="仿宋" w:hAnsi="仿宋" w:cs="仿宋" w:hint="eastAsia"/>
            <w:lang w:eastAsia="zh-CN"/>
          </w:rPr>
          <w:t>(一)、环境保护措施</w:t>
        </w:r>
        <w:r>
          <w:tab/>
        </w:r>
        <w:r>
          <w:fldChar w:fldCharType="begin"/>
        </w:r>
        <w:r>
          <w:instrText xml:space="preserve"> PAGEREF _Toc10642 \h </w:instrText>
        </w:r>
        <w:r>
          <w:fldChar w:fldCharType="separate"/>
        </w:r>
        <w:r>
          <w:t>36</w:t>
        </w:r>
        <w:r>
          <w:fldChar w:fldCharType="end"/>
        </w:r>
      </w:hyperlink>
    </w:p>
    <w:p>
      <w:pPr>
        <w:pStyle w:val="TOC2"/>
        <w:tabs>
          <w:tab w:val="right" w:leader="dot" w:pos="8306"/>
        </w:tabs>
      </w:pPr>
      <w:hyperlink w:anchor="_Toc26900" w:history="1">
        <w:r>
          <w:rPr>
            <w:rFonts w:ascii="仿宋" w:eastAsia="仿宋" w:hAnsi="仿宋" w:cs="仿宋" w:hint="eastAsia"/>
            <w:lang w:eastAsia="zh-CN"/>
          </w:rPr>
          <w:t>(二)、绿色发展与可持续发展策略</w:t>
        </w:r>
        <w:r>
          <w:tab/>
        </w:r>
        <w:r>
          <w:fldChar w:fldCharType="begin"/>
        </w:r>
        <w:r>
          <w:instrText xml:space="preserve"> PAGEREF _Toc26900 \h </w:instrText>
        </w:r>
        <w:r>
          <w:fldChar w:fldCharType="separate"/>
        </w:r>
        <w:r>
          <w:t>38</w:t>
        </w:r>
        <w:r>
          <w:fldChar w:fldCharType="end"/>
        </w:r>
      </w:hyperlink>
    </w:p>
    <w:p>
      <w:pPr>
        <w:pStyle w:val="TOC1"/>
        <w:tabs>
          <w:tab w:val="right" w:leader="dot" w:pos="8306"/>
        </w:tabs>
      </w:pPr>
      <w:hyperlink w:anchor="_Toc13007" w:history="1">
        <w:r>
          <w:rPr>
            <w:rFonts w:ascii="仿宋" w:eastAsia="仿宋" w:hAnsi="仿宋" w:cs="仿宋" w:hint="eastAsia"/>
            <w:lang w:eastAsia="zh-CN"/>
          </w:rPr>
          <w:t>八、经济效益与社会效益优化</w:t>
        </w:r>
        <w:r>
          <w:tab/>
        </w:r>
        <w:r>
          <w:fldChar w:fldCharType="begin"/>
        </w:r>
        <w:r>
          <w:instrText xml:space="preserve"> PAGEREF _Toc13007 \h </w:instrText>
        </w:r>
        <w:r>
          <w:fldChar w:fldCharType="separate"/>
        </w:r>
        <w:r>
          <w:t>39</w:t>
        </w:r>
        <w:r>
          <w:fldChar w:fldCharType="end"/>
        </w:r>
      </w:hyperlink>
    </w:p>
    <w:p>
      <w:pPr>
        <w:pStyle w:val="TOC2"/>
        <w:tabs>
          <w:tab w:val="right" w:leader="dot" w:pos="8306"/>
        </w:tabs>
      </w:pPr>
      <w:hyperlink w:anchor="_Toc9607" w:history="1">
        <w:r>
          <w:rPr>
            <w:rFonts w:ascii="仿宋" w:eastAsia="仿宋" w:hAnsi="仿宋" w:cs="仿宋" w:hint="eastAsia"/>
            <w:lang w:eastAsia="zh-CN"/>
          </w:rPr>
          <w:t>(一)、经济效益提升策略</w:t>
        </w:r>
        <w:r>
          <w:tab/>
        </w:r>
        <w:r>
          <w:fldChar w:fldCharType="begin"/>
        </w:r>
        <w:r>
          <w:instrText xml:space="preserve"> PAGEREF _Toc9607 \h </w:instrText>
        </w:r>
        <w:r>
          <w:fldChar w:fldCharType="separate"/>
        </w:r>
        <w:r>
          <w:t>39</w:t>
        </w:r>
        <w:r>
          <w:fldChar w:fldCharType="end"/>
        </w:r>
      </w:hyperlink>
    </w:p>
    <w:p>
      <w:pPr>
        <w:pStyle w:val="TOC2"/>
        <w:tabs>
          <w:tab w:val="right" w:leader="dot" w:pos="8306"/>
        </w:tabs>
      </w:pPr>
      <w:hyperlink w:anchor="_Toc25494" w:history="1">
        <w:r>
          <w:rPr>
            <w:rFonts w:ascii="仿宋" w:eastAsia="仿宋" w:hAnsi="仿宋" w:cs="仿宋" w:hint="eastAsia"/>
            <w:lang w:eastAsia="zh-CN"/>
          </w:rPr>
          <w:t>(二)、社会效益增强方案</w:t>
        </w:r>
        <w:r>
          <w:tab/>
        </w:r>
        <w:r>
          <w:fldChar w:fldCharType="begin"/>
        </w:r>
        <w:r>
          <w:instrText xml:space="preserve"> PAGEREF _Toc25494 \h </w:instrText>
        </w:r>
        <w:r>
          <w:fldChar w:fldCharType="separate"/>
        </w:r>
        <w:r>
          <w:t>40</w:t>
        </w:r>
        <w:r>
          <w:fldChar w:fldCharType="end"/>
        </w:r>
      </w:hyperlink>
    </w:p>
    <w:p>
      <w:pPr>
        <w:pStyle w:val="TOC1"/>
        <w:tabs>
          <w:tab w:val="right" w:leader="dot" w:pos="8306"/>
        </w:tabs>
      </w:pPr>
      <w:hyperlink w:anchor="_Toc5367" w:history="1">
        <w:r>
          <w:rPr>
            <w:rFonts w:ascii="仿宋" w:eastAsia="仿宋" w:hAnsi="仿宋" w:cs="仿宋" w:hint="eastAsia"/>
            <w:lang w:eastAsia="zh-CN"/>
          </w:rPr>
          <w:t>九、环境保护与治理方案</w:t>
        </w:r>
        <w:r>
          <w:tab/>
        </w:r>
        <w:r>
          <w:fldChar w:fldCharType="begin"/>
        </w:r>
        <w:r>
          <w:instrText xml:space="preserve"> PAGEREF _Toc5367 \h </w:instrText>
        </w:r>
        <w:r>
          <w:fldChar w:fldCharType="separate"/>
        </w:r>
        <w:r>
          <w:t>41</w:t>
        </w:r>
        <w:r>
          <w:fldChar w:fldCharType="end"/>
        </w:r>
      </w:hyperlink>
    </w:p>
    <w:p>
      <w:pPr>
        <w:pStyle w:val="TOC2"/>
        <w:tabs>
          <w:tab w:val="right" w:leader="dot" w:pos="8306"/>
        </w:tabs>
      </w:pPr>
      <w:hyperlink w:anchor="_Toc29591" w:history="1">
        <w:r>
          <w:rPr>
            <w:rFonts w:ascii="仿宋" w:eastAsia="仿宋" w:hAnsi="仿宋" w:cs="仿宋" w:hint="eastAsia"/>
            <w:lang w:eastAsia="zh-CN"/>
          </w:rPr>
          <w:t>(一)、项目环境影响评估</w:t>
        </w:r>
        <w:r>
          <w:tab/>
        </w:r>
        <w:r>
          <w:fldChar w:fldCharType="begin"/>
        </w:r>
        <w:r>
          <w:instrText xml:space="preserve"> PAGEREF _Toc29591 \h </w:instrText>
        </w:r>
        <w:r>
          <w:fldChar w:fldCharType="separate"/>
        </w:r>
        <w:r>
          <w:t>41</w:t>
        </w:r>
        <w:r>
          <w:fldChar w:fldCharType="end"/>
        </w:r>
      </w:hyperlink>
    </w:p>
    <w:p>
      <w:pPr>
        <w:pStyle w:val="TOC2"/>
        <w:tabs>
          <w:tab w:val="right" w:leader="dot" w:pos="8306"/>
        </w:tabs>
      </w:pPr>
      <w:hyperlink w:anchor="_Toc7965" w:history="1">
        <w:r>
          <w:rPr>
            <w:rFonts w:ascii="仿宋" w:eastAsia="仿宋" w:hAnsi="仿宋" w:cs="仿宋" w:hint="eastAsia"/>
            <w:lang w:eastAsia="zh-CN"/>
          </w:rPr>
          <w:t>(二)、环境保护措施与治理方案</w:t>
        </w:r>
        <w:r>
          <w:tab/>
        </w:r>
        <w:r>
          <w:fldChar w:fldCharType="begin"/>
        </w:r>
        <w:r>
          <w:instrText xml:space="preserve"> PAGEREF _Toc7965 \h </w:instrText>
        </w:r>
        <w:r>
          <w:fldChar w:fldCharType="separate"/>
        </w:r>
        <w:r>
          <w:t>42</w:t>
        </w:r>
        <w:r>
          <w:fldChar w:fldCharType="end"/>
        </w:r>
      </w:hyperlink>
    </w:p>
    <w:p>
      <w:pPr>
        <w:pStyle w:val="TOC1"/>
        <w:tabs>
          <w:tab w:val="right" w:leader="dot" w:pos="8306"/>
        </w:tabs>
      </w:pPr>
      <w:hyperlink w:anchor="_Toc10064" w:history="1">
        <w:r>
          <w:rPr>
            <w:rFonts w:ascii="仿宋" w:eastAsia="仿宋" w:hAnsi="仿宋" w:cs="仿宋" w:hint="eastAsia"/>
            <w:lang w:eastAsia="zh-CN"/>
          </w:rPr>
          <w:t>十、客户关系管理与市场拓展</w:t>
        </w:r>
        <w:r>
          <w:tab/>
        </w:r>
        <w:r>
          <w:fldChar w:fldCharType="begin"/>
        </w:r>
        <w:r>
          <w:instrText xml:space="preserve"> PAGEREF _Toc10064 \h </w:instrText>
        </w:r>
        <w:r>
          <w:fldChar w:fldCharType="separate"/>
        </w:r>
        <w:r>
          <w:t>42</w:t>
        </w:r>
        <w:r>
          <w:fldChar w:fldCharType="end"/>
        </w:r>
      </w:hyperlink>
    </w:p>
    <w:p>
      <w:pPr>
        <w:pStyle w:val="TOC2"/>
        <w:tabs>
          <w:tab w:val="right" w:leader="dot" w:pos="8306"/>
        </w:tabs>
      </w:pPr>
      <w:hyperlink w:anchor="_Toc2965" w:history="1">
        <w:r>
          <w:rPr>
            <w:rFonts w:ascii="仿宋" w:eastAsia="仿宋" w:hAnsi="仿宋" w:cs="仿宋" w:hint="eastAsia"/>
            <w:lang w:eastAsia="zh-CN"/>
          </w:rPr>
          <w:t>(一)、客户关系管理策略</w:t>
        </w:r>
        <w:r>
          <w:tab/>
        </w:r>
        <w:r>
          <w:fldChar w:fldCharType="begin"/>
        </w:r>
        <w:r>
          <w:instrText xml:space="preserve"> PAGEREF _Toc2965 \h </w:instrText>
        </w:r>
        <w:r>
          <w:fldChar w:fldCharType="separate"/>
        </w:r>
        <w:r>
          <w:t>42</w:t>
        </w:r>
        <w:r>
          <w:fldChar w:fldCharType="end"/>
        </w:r>
      </w:hyperlink>
    </w:p>
    <w:p>
      <w:pPr>
        <w:pStyle w:val="TOC2"/>
        <w:tabs>
          <w:tab w:val="right" w:leader="dot" w:pos="8306"/>
        </w:tabs>
      </w:pPr>
      <w:hyperlink w:anchor="_Toc20633" w:history="1">
        <w:r>
          <w:rPr>
            <w:rFonts w:ascii="仿宋" w:eastAsia="仿宋" w:hAnsi="仿宋" w:cs="仿宋" w:hint="eastAsia"/>
            <w:lang w:eastAsia="zh-CN"/>
          </w:rPr>
          <w:t>(二)、市场拓展方案</w:t>
        </w:r>
        <w:r>
          <w:tab/>
        </w:r>
        <w:r>
          <w:fldChar w:fldCharType="begin"/>
        </w:r>
        <w:r>
          <w:instrText xml:space="preserve"> PAGEREF _Toc20633 \h </w:instrText>
        </w:r>
        <w:r>
          <w:fldChar w:fldCharType="separate"/>
        </w:r>
        <w:r>
          <w:t>44</w:t>
        </w:r>
        <w:r>
          <w:fldChar w:fldCharType="end"/>
        </w:r>
      </w:hyperlink>
    </w:p>
    <w:p>
      <w:pPr>
        <w:pStyle w:val="TOC1"/>
        <w:tabs>
          <w:tab w:val="right" w:leader="dot" w:pos="8306"/>
        </w:tabs>
      </w:pPr>
      <w:hyperlink w:anchor="_Toc12999" w:history="1">
        <w:r>
          <w:rPr>
            <w:rFonts w:ascii="仿宋" w:eastAsia="仿宋" w:hAnsi="仿宋" w:cs="仿宋" w:hint="eastAsia"/>
            <w:lang w:eastAsia="zh-CN"/>
          </w:rPr>
          <w:t>十一、项目实施与管理方案</w:t>
        </w:r>
        <w:r>
          <w:tab/>
        </w:r>
        <w:r>
          <w:fldChar w:fldCharType="begin"/>
        </w:r>
        <w:r>
          <w:instrText xml:space="preserve"> PAGEREF _Toc12999 \h </w:instrText>
        </w:r>
        <w:r>
          <w:fldChar w:fldCharType="separate"/>
        </w:r>
        <w:r>
          <w:t>45</w:t>
        </w:r>
        <w:r>
          <w:fldChar w:fldCharType="end"/>
        </w:r>
      </w:hyperlink>
    </w:p>
    <w:p>
      <w:pPr>
        <w:pStyle w:val="TOC2"/>
        <w:tabs>
          <w:tab w:val="right" w:leader="dot" w:pos="8306"/>
        </w:tabs>
      </w:pPr>
      <w:hyperlink w:anchor="_Toc9343" w:history="1">
        <w:r>
          <w:rPr>
            <w:rFonts w:ascii="仿宋" w:eastAsia="仿宋" w:hAnsi="仿宋" w:cs="仿宋" w:hint="eastAsia"/>
            <w:lang w:eastAsia="zh-CN"/>
          </w:rPr>
          <w:t>(一)、项目实施计划</w:t>
        </w:r>
        <w:r>
          <w:tab/>
        </w:r>
        <w:r>
          <w:fldChar w:fldCharType="begin"/>
        </w:r>
        <w:r>
          <w:instrText xml:space="preserve"> PAGEREF _Toc9343 \h </w:instrText>
        </w:r>
        <w:r>
          <w:fldChar w:fldCharType="separate"/>
        </w:r>
        <w:r>
          <w:t>45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7090" w:history="1">
        <w:r>
          <w:rPr>
            <w:rFonts w:ascii="仿宋" w:eastAsia="仿宋" w:hAnsi="仿宋" w:cs="仿宋" w:hint="eastAsia"/>
            <w:lang w:eastAsia="zh-CN"/>
          </w:rPr>
          <w:t>(二)、项目组织机构与职责</w:t>
        </w:r>
        <w:r>
          <w:tab/>
        </w:r>
        <w:r>
          <w:fldChar w:fldCharType="begin"/>
        </w:r>
        <w:r>
          <w:instrText xml:space="preserve"> PAGEREF _Toc17090 \h </w:instrText>
        </w:r>
        <w:r>
          <w:fldChar w:fldCharType="separate"/>
        </w:r>
        <w:r>
          <w:t>46</w:t>
        </w:r>
        <w:r>
          <w:fldChar w:fldCharType="end"/>
        </w:r>
      </w:hyperlink>
    </w:p>
    <w:p>
      <w:pPr>
        <w:pStyle w:val="TOC2"/>
        <w:tabs>
          <w:tab w:val="right" w:leader="dot" w:pos="8306"/>
        </w:tabs>
      </w:pPr>
      <w:hyperlink w:anchor="_Toc6436" w:history="1">
        <w:r>
          <w:rPr>
            <w:rFonts w:ascii="仿宋" w:eastAsia="仿宋" w:hAnsi="仿宋" w:cs="仿宋" w:hint="eastAsia"/>
            <w:lang w:eastAsia="zh-CN"/>
          </w:rPr>
          <w:t>(三)、项目管理与监控体系</w:t>
        </w:r>
        <w:r>
          <w:tab/>
        </w:r>
        <w:r>
          <w:fldChar w:fldCharType="begin"/>
        </w:r>
        <w:r>
          <w:instrText xml:space="preserve"> PAGEREF _Toc6436 \h </w:instrText>
        </w:r>
        <w:r>
          <w:fldChar w:fldCharType="separate"/>
        </w:r>
        <w:r>
          <w:t>49</w:t>
        </w:r>
        <w:r>
          <w:fldChar w:fldCharType="end"/>
        </w:r>
      </w:hyperlink>
    </w:p>
    <w:p>
      <w:pPr>
        <w:pStyle w:val="TOC1"/>
        <w:tabs>
          <w:tab w:val="right" w:leader="dot" w:pos="8306"/>
        </w:tabs>
      </w:pPr>
      <w:hyperlink w:anchor="_Toc8234" w:history="1">
        <w:r>
          <w:rPr>
            <w:rFonts w:ascii="仿宋" w:eastAsia="仿宋" w:hAnsi="仿宋" w:cs="仿宋" w:hint="eastAsia"/>
            <w:lang w:eastAsia="zh-CN"/>
          </w:rPr>
          <w:t>十二、技术创新与产业升级</w:t>
        </w:r>
        <w:r>
          <w:tab/>
        </w:r>
        <w:r>
          <w:fldChar w:fldCharType="begin"/>
        </w:r>
        <w:r>
          <w:instrText xml:space="preserve"> PAGEREF _Toc8234 \h </w:instrText>
        </w:r>
        <w:r>
          <w:fldChar w:fldCharType="separate"/>
        </w:r>
        <w:r>
          <w:t>50</w:t>
        </w:r>
        <w:r>
          <w:fldChar w:fldCharType="end"/>
        </w:r>
      </w:hyperlink>
    </w:p>
    <w:p>
      <w:pPr>
        <w:pStyle w:val="TOC2"/>
        <w:tabs>
          <w:tab w:val="right" w:leader="dot" w:pos="8306"/>
        </w:tabs>
      </w:pPr>
      <w:hyperlink w:anchor="_Toc21377" w:history="1">
        <w:r>
          <w:rPr>
            <w:rFonts w:ascii="仿宋" w:eastAsia="仿宋" w:hAnsi="仿宋" w:cs="仿宋" w:hint="eastAsia"/>
            <w:lang w:eastAsia="zh-CN"/>
          </w:rPr>
          <w:t>(一)、技术创新方向与目标</w:t>
        </w:r>
        <w:r>
          <w:tab/>
        </w:r>
        <w:r>
          <w:fldChar w:fldCharType="begin"/>
        </w:r>
        <w:r>
          <w:instrText xml:space="preserve"> PAGEREF _Toc21377 \h </w:instrText>
        </w:r>
        <w:r>
          <w:fldChar w:fldCharType="separate"/>
        </w:r>
        <w:r>
          <w:t>50</w:t>
        </w:r>
        <w:r>
          <w:fldChar w:fldCharType="end"/>
        </w:r>
      </w:hyperlink>
    </w:p>
    <w:p>
      <w:pPr>
        <w:pStyle w:val="TOC2"/>
        <w:tabs>
          <w:tab w:val="right" w:leader="dot" w:pos="8306"/>
        </w:tabs>
      </w:pPr>
      <w:hyperlink w:anchor="_Toc27506" w:history="1">
        <w:r>
          <w:rPr>
            <w:rFonts w:ascii="仿宋" w:eastAsia="仿宋" w:hAnsi="仿宋" w:cs="仿宋" w:hint="eastAsia"/>
            <w:lang w:eastAsia="zh-CN"/>
          </w:rPr>
          <w:t>(二)、产业升级路径与措施</w:t>
        </w:r>
        <w:r>
          <w:tab/>
        </w:r>
        <w:r>
          <w:fldChar w:fldCharType="begin"/>
        </w:r>
        <w:r>
          <w:instrText xml:space="preserve"> PAGEREF _Toc27506 \h </w:instrText>
        </w:r>
        <w:r>
          <w:fldChar w:fldCharType="separate"/>
        </w:r>
        <w:r>
          <w:t>51</w:t>
        </w:r>
        <w:r>
          <w:fldChar w:fldCharType="end"/>
        </w:r>
      </w:hyperlink>
    </w:p>
    <w:p>
      <w:pPr>
        <w:pStyle w:val="TOC1"/>
        <w:tabs>
          <w:tab w:val="right" w:leader="dot" w:pos="8306"/>
        </w:tabs>
      </w:pPr>
      <w:hyperlink w:anchor="_Toc11314" w:history="1">
        <w:r>
          <w:rPr>
            <w:rFonts w:ascii="仿宋" w:eastAsia="仿宋" w:hAnsi="仿宋" w:cs="仿宋" w:hint="eastAsia"/>
            <w:lang w:eastAsia="zh-CN"/>
          </w:rPr>
          <w:t>十三、质量管理与控制</w:t>
        </w:r>
        <w:r>
          <w:tab/>
        </w:r>
        <w:r>
          <w:fldChar w:fldCharType="begin"/>
        </w:r>
        <w:r>
          <w:instrText xml:space="preserve"> PAGEREF _Toc11314 \h </w:instrText>
        </w:r>
        <w:r>
          <w:fldChar w:fldCharType="separate"/>
        </w:r>
        <w:r>
          <w:t>53</w:t>
        </w:r>
        <w:r>
          <w:fldChar w:fldCharType="end"/>
        </w:r>
      </w:hyperlink>
    </w:p>
    <w:p>
      <w:pPr>
        <w:pStyle w:val="TOC2"/>
        <w:tabs>
          <w:tab w:val="right" w:leader="dot" w:pos="8306"/>
        </w:tabs>
      </w:pPr>
      <w:hyperlink w:anchor="_Toc13548" w:history="1">
        <w:r>
          <w:rPr>
            <w:rFonts w:ascii="仿宋" w:eastAsia="仿宋" w:hAnsi="仿宋" w:cs="仿宋" w:hint="eastAsia"/>
            <w:lang w:eastAsia="zh-CN"/>
          </w:rPr>
          <w:t>(一)、质量管理体系建设</w:t>
        </w:r>
        <w:r>
          <w:tab/>
        </w:r>
        <w:r>
          <w:fldChar w:fldCharType="begin"/>
        </w:r>
        <w:r>
          <w:instrText xml:space="preserve"> PAGEREF _Toc13548 \h </w:instrText>
        </w:r>
        <w:r>
          <w:fldChar w:fldCharType="separate"/>
        </w:r>
        <w:r>
          <w:t>53</w:t>
        </w:r>
        <w:r>
          <w:fldChar w:fldCharType="end"/>
        </w:r>
      </w:hyperlink>
    </w:p>
    <w:p>
      <w:pPr>
        <w:pStyle w:val="TOC2"/>
        <w:tabs>
          <w:tab w:val="right" w:leader="dot" w:pos="8306"/>
        </w:tabs>
      </w:pPr>
      <w:hyperlink w:anchor="_Toc19388" w:history="1">
        <w:r>
          <w:rPr>
            <w:rFonts w:ascii="仿宋" w:eastAsia="仿宋" w:hAnsi="仿宋" w:cs="仿宋" w:hint="eastAsia"/>
            <w:lang w:eastAsia="zh-CN"/>
          </w:rPr>
          <w:t>(二)、质量控制措施</w:t>
        </w:r>
        <w:r>
          <w:tab/>
        </w:r>
        <w:r>
          <w:fldChar w:fldCharType="begin"/>
        </w:r>
        <w:r>
          <w:instrText xml:space="preserve"> PAGEREF _Toc19388 \h </w:instrText>
        </w:r>
        <w:r>
          <w:fldChar w:fldCharType="separate"/>
        </w:r>
        <w:r>
          <w:t>54</w:t>
        </w:r>
        <w:r>
          <w:fldChar w:fldCharType="end"/>
        </w:r>
      </w:hyperlink>
    </w:p>
    <w:p>
      <w:pPr>
        <w:pStyle w:val="TOC1"/>
        <w:tabs>
          <w:tab w:val="right" w:leader="dot" w:pos="8306"/>
        </w:tabs>
      </w:pPr>
      <w:hyperlink w:anchor="_Toc32390" w:history="1">
        <w:r>
          <w:rPr>
            <w:rFonts w:ascii="仿宋" w:eastAsia="仿宋" w:hAnsi="仿宋" w:cs="仿宋" w:hint="eastAsia"/>
            <w:lang w:eastAsia="zh-CN"/>
          </w:rPr>
          <w:t>十四、项目施工方案</w:t>
        </w:r>
        <w:r>
          <w:tab/>
        </w:r>
        <w:r>
          <w:fldChar w:fldCharType="begin"/>
        </w:r>
        <w:r>
          <w:instrText xml:space="preserve"> PAGEREF _Toc32390 \h </w:instrText>
        </w:r>
        <w:r>
          <w:fldChar w:fldCharType="separate"/>
        </w:r>
        <w:r>
          <w:t>55</w:t>
        </w:r>
        <w:r>
          <w:fldChar w:fldCharType="end"/>
        </w:r>
      </w:hyperlink>
    </w:p>
    <w:p>
      <w:pPr>
        <w:pStyle w:val="TOC2"/>
        <w:tabs>
          <w:tab w:val="right" w:leader="dot" w:pos="8306"/>
        </w:tabs>
      </w:pPr>
      <w:hyperlink w:anchor="_Toc8683" w:history="1">
        <w:r>
          <w:rPr>
            <w:rFonts w:ascii="仿宋" w:eastAsia="仿宋" w:hAnsi="仿宋" w:cs="仿宋" w:hint="eastAsia"/>
            <w:lang w:eastAsia="zh-CN"/>
          </w:rPr>
          <w:t>(一)、施工组织设计</w:t>
        </w:r>
        <w:r>
          <w:tab/>
        </w:r>
        <w:r>
          <w:fldChar w:fldCharType="begin"/>
        </w:r>
        <w:r>
          <w:instrText xml:space="preserve"> PAGEREF _Toc8683 \h </w:instrText>
        </w:r>
        <w:r>
          <w:fldChar w:fldCharType="separate"/>
        </w:r>
        <w:r>
          <w:t>55</w:t>
        </w:r>
        <w:r>
          <w:fldChar w:fldCharType="end"/>
        </w:r>
      </w:hyperlink>
    </w:p>
    <w:p>
      <w:pPr>
        <w:pStyle w:val="TOC2"/>
        <w:tabs>
          <w:tab w:val="right" w:leader="dot" w:pos="8306"/>
        </w:tabs>
      </w:pPr>
      <w:hyperlink w:anchor="_Toc24609" w:history="1">
        <w:r>
          <w:rPr>
            <w:rFonts w:ascii="仿宋" w:eastAsia="仿宋" w:hAnsi="仿宋" w:cs="仿宋" w:hint="eastAsia"/>
            <w:lang w:eastAsia="zh-CN"/>
          </w:rPr>
          <w:t>(二)、施工工艺与技术路线</w:t>
        </w:r>
        <w:r>
          <w:tab/>
        </w:r>
        <w:r>
          <w:fldChar w:fldCharType="begin"/>
        </w:r>
        <w:r>
          <w:instrText xml:space="preserve"> PAGEREF _Toc24609 \h </w:instrText>
        </w:r>
        <w:r>
          <w:fldChar w:fldCharType="separate"/>
        </w:r>
        <w:r>
          <w:t>57</w:t>
        </w:r>
        <w:r>
          <w:fldChar w:fldCharType="end"/>
        </w:r>
      </w:hyperlink>
    </w:p>
    <w:p>
      <w:pPr>
        <w:pStyle w:val="TOC2"/>
        <w:tabs>
          <w:tab w:val="right" w:leader="dot" w:pos="8306"/>
        </w:tabs>
      </w:pPr>
      <w:hyperlink w:anchor="_Toc22844" w:history="1">
        <w:r>
          <w:rPr>
            <w:rFonts w:ascii="仿宋" w:eastAsia="仿宋" w:hAnsi="仿宋" w:cs="仿宋" w:hint="eastAsia"/>
            <w:lang w:eastAsia="zh-CN"/>
          </w:rPr>
          <w:t>(三)、关键节点施工计划</w:t>
        </w:r>
        <w:r>
          <w:tab/>
        </w:r>
        <w:r>
          <w:fldChar w:fldCharType="begin"/>
        </w:r>
        <w:r>
          <w:instrText xml:space="preserve"> PAGEREF _Toc22844 \h </w:instrText>
        </w:r>
        <w:r>
          <w:fldChar w:fldCharType="separate"/>
        </w:r>
        <w:r>
          <w:t>58</w:t>
        </w:r>
        <w:r>
          <w:fldChar w:fldCharType="end"/>
        </w:r>
      </w:hyperlink>
    </w:p>
    <w:p>
      <w:pPr>
        <w:pStyle w:val="TOC2"/>
        <w:tabs>
          <w:tab w:val="right" w:leader="dot" w:pos="8306"/>
        </w:tabs>
      </w:pPr>
      <w:hyperlink w:anchor="_Toc3045" w:history="1">
        <w:r>
          <w:rPr>
            <w:rFonts w:ascii="仿宋" w:eastAsia="仿宋" w:hAnsi="仿宋" w:cs="仿宋" w:hint="eastAsia"/>
            <w:lang w:eastAsia="zh-CN"/>
          </w:rPr>
          <w:t>(四)、施工现场管理</w:t>
        </w:r>
        <w:r>
          <w:tab/>
        </w:r>
        <w:r>
          <w:fldChar w:fldCharType="begin"/>
        </w:r>
        <w:r>
          <w:instrText xml:space="preserve"> PAGEREF _Toc3045 \h </w:instrText>
        </w:r>
        <w:r>
          <w:fldChar w:fldCharType="separate"/>
        </w:r>
        <w:r>
          <w:t>60</w:t>
        </w:r>
        <w:r>
          <w:fldChar w:fldCharType="end"/>
        </w:r>
      </w:hyperlink>
    </w:p>
    <w:p>
      <w:pPr>
        <w:pStyle w:val="TOC1"/>
        <w:tabs>
          <w:tab w:val="right" w:leader="dot" w:pos="8306"/>
        </w:tabs>
      </w:pPr>
      <w:hyperlink w:anchor="_Toc11883" w:history="1">
        <w:r>
          <w:rPr>
            <w:rFonts w:ascii="仿宋" w:eastAsia="仿宋" w:hAnsi="仿宋" w:cs="仿宋" w:hint="eastAsia"/>
            <w:lang w:eastAsia="zh-CN"/>
          </w:rPr>
          <w:t>十五、合作与交流机制建立</w:t>
        </w:r>
        <w:r>
          <w:tab/>
        </w:r>
        <w:r>
          <w:fldChar w:fldCharType="begin"/>
        </w:r>
        <w:r>
          <w:instrText xml:space="preserve"> PAGEREF _Toc11883 \h </w:instrText>
        </w:r>
        <w:r>
          <w:fldChar w:fldCharType="separate"/>
        </w:r>
        <w:r>
          <w:t>62</w:t>
        </w:r>
        <w:r>
          <w:fldChar w:fldCharType="end"/>
        </w:r>
      </w:hyperlink>
    </w:p>
    <w:p>
      <w:pPr>
        <w:pStyle w:val="TOC2"/>
        <w:tabs>
          <w:tab w:val="right" w:leader="dot" w:pos="8306"/>
        </w:tabs>
      </w:pPr>
      <w:hyperlink w:anchor="_Toc6662" w:history="1">
        <w:r>
          <w:rPr>
            <w:rFonts w:ascii="仿宋" w:eastAsia="仿宋" w:hAnsi="仿宋" w:cs="仿宋" w:hint="eastAsia"/>
            <w:lang w:eastAsia="zh-CN"/>
          </w:rPr>
          <w:t>(一)、合作伙伴选择与合作方式</w:t>
        </w:r>
        <w:r>
          <w:tab/>
        </w:r>
        <w:r>
          <w:fldChar w:fldCharType="begin"/>
        </w:r>
        <w:r>
          <w:instrText xml:space="preserve"> PAGEREF _Toc6662 \h </w:instrText>
        </w:r>
        <w:r>
          <w:fldChar w:fldCharType="separate"/>
        </w:r>
        <w:r>
          <w:t>62</w:t>
        </w:r>
        <w:r>
          <w:fldChar w:fldCharType="end"/>
        </w:r>
      </w:hyperlink>
    </w:p>
    <w:p>
      <w:pPr>
        <w:pStyle w:val="TOC2"/>
        <w:tabs>
          <w:tab w:val="right" w:leader="dot" w:pos="8306"/>
        </w:tabs>
      </w:pPr>
      <w:hyperlink w:anchor="_Toc5533" w:history="1">
        <w:r>
          <w:rPr>
            <w:rFonts w:ascii="仿宋" w:eastAsia="仿宋" w:hAnsi="仿宋" w:cs="仿宋" w:hint="eastAsia"/>
            <w:lang w:eastAsia="zh-CN"/>
          </w:rPr>
          <w:t>(二)、交流与合作平台搭建</w:t>
        </w:r>
        <w:r>
          <w:tab/>
        </w:r>
        <w:r>
          <w:fldChar w:fldCharType="begin"/>
        </w:r>
        <w:r>
          <w:instrText xml:space="preserve"> PAGEREF _Toc5533 \h </w:instrText>
        </w:r>
        <w:r>
          <w:fldChar w:fldCharType="separate"/>
        </w:r>
        <w:r>
          <w:t>63</w:t>
        </w:r>
        <w:r>
          <w:fldChar w:fldCharType="end"/>
        </w:r>
      </w:hyperlink>
    </w:p>
    <w:p>
      <w:pPr>
        <w:pStyle w:val="TOC1"/>
        <w:tabs>
          <w:tab w:val="right" w:leader="dot" w:pos="8306"/>
        </w:tabs>
      </w:pPr>
      <w:hyperlink w:anchor="_Toc32719" w:history="1">
        <w:r>
          <w:rPr>
            <w:rFonts w:ascii="仿宋" w:eastAsia="仿宋" w:hAnsi="仿宋" w:cs="仿宋" w:hint="eastAsia"/>
            <w:lang w:eastAsia="zh-CN"/>
          </w:rPr>
          <w:t>十六、企业合规与伦理</w:t>
        </w:r>
        <w:r>
          <w:tab/>
        </w:r>
        <w:r>
          <w:fldChar w:fldCharType="begin"/>
        </w:r>
        <w:r>
          <w:instrText xml:space="preserve"> PAGEREF _Toc32719 \h </w:instrText>
        </w:r>
        <w:r>
          <w:fldChar w:fldCharType="separate"/>
        </w:r>
        <w:r>
          <w:t>65</w:t>
        </w:r>
        <w:r>
          <w:fldChar w:fldCharType="end"/>
        </w:r>
      </w:hyperlink>
    </w:p>
    <w:p>
      <w:pPr>
        <w:pStyle w:val="TOC2"/>
        <w:tabs>
          <w:tab w:val="right" w:leader="dot" w:pos="8306"/>
        </w:tabs>
      </w:pPr>
      <w:hyperlink w:anchor="_Toc8645" w:history="1">
        <w:r>
          <w:rPr>
            <w:rFonts w:ascii="仿宋" w:eastAsia="仿宋" w:hAnsi="仿宋" w:cs="仿宋" w:hint="eastAsia"/>
            <w:lang w:eastAsia="zh-CN"/>
          </w:rPr>
          <w:t>(一)、合规政策与程序</w:t>
        </w:r>
        <w:r>
          <w:tab/>
        </w:r>
        <w:r>
          <w:fldChar w:fldCharType="begin"/>
        </w:r>
        <w:r>
          <w:instrText xml:space="preserve"> PAGEREF _Toc8645 \h </w:instrText>
        </w:r>
        <w:r>
          <w:fldChar w:fldCharType="separate"/>
        </w:r>
        <w:r>
          <w:t>65</w:t>
        </w:r>
        <w:r>
          <w:fldChar w:fldCharType="end"/>
        </w:r>
      </w:hyperlink>
    </w:p>
    <w:p>
      <w:pPr>
        <w:pStyle w:val="TOC2"/>
        <w:tabs>
          <w:tab w:val="right" w:leader="dot" w:pos="8306"/>
        </w:tabs>
      </w:pPr>
      <w:hyperlink w:anchor="_Toc29682" w:history="1">
        <w:r>
          <w:rPr>
            <w:rFonts w:ascii="仿宋" w:eastAsia="仿宋" w:hAnsi="仿宋" w:cs="仿宋" w:hint="eastAsia"/>
            <w:lang w:eastAsia="zh-CN"/>
          </w:rPr>
          <w:t>(二)、伦理规范与培训</w:t>
        </w:r>
        <w:r>
          <w:tab/>
        </w:r>
        <w:r>
          <w:fldChar w:fldCharType="begin"/>
        </w:r>
        <w:r>
          <w:instrText xml:space="preserve"> PAGEREF _Toc29682 \h </w:instrText>
        </w:r>
        <w:r>
          <w:fldChar w:fldCharType="separate"/>
        </w:r>
        <w:r>
          <w:t>66</w:t>
        </w:r>
        <w:r>
          <w:fldChar w:fldCharType="end"/>
        </w:r>
      </w:hyperlink>
    </w:p>
    <w:p>
      <w:pPr>
        <w:pStyle w:val="TOC2"/>
        <w:tabs>
          <w:tab w:val="right" w:leader="dot" w:pos="8306"/>
        </w:tabs>
      </w:pPr>
      <w:hyperlink w:anchor="_Toc2092" w:history="1">
        <w:r>
          <w:rPr>
            <w:rFonts w:ascii="仿宋" w:eastAsia="仿宋" w:hAnsi="仿宋" w:cs="仿宋" w:hint="eastAsia"/>
            <w:lang w:eastAsia="zh-CN"/>
          </w:rPr>
          <w:t>(三)、合规风险评估</w:t>
        </w:r>
        <w:r>
          <w:tab/>
        </w:r>
        <w:r>
          <w:fldChar w:fldCharType="begin"/>
        </w:r>
        <w:r>
          <w:instrText xml:space="preserve"> PAGEREF _Toc2092 \h </w:instrText>
        </w:r>
        <w:r>
          <w:fldChar w:fldCharType="separate"/>
        </w:r>
        <w:r>
          <w:t>67</w:t>
        </w:r>
        <w:r>
          <w:fldChar w:fldCharType="end"/>
        </w:r>
      </w:hyperlink>
    </w:p>
    <w:p>
      <w:pPr>
        <w:pStyle w:val="TOC2"/>
        <w:tabs>
          <w:tab w:val="right" w:leader="dot" w:pos="8306"/>
        </w:tabs>
      </w:pPr>
      <w:hyperlink w:anchor="_Toc21102" w:history="1">
        <w:r>
          <w:rPr>
            <w:rFonts w:ascii="仿宋" w:eastAsia="仿宋" w:hAnsi="仿宋" w:cs="仿宋" w:hint="eastAsia"/>
            <w:lang w:eastAsia="zh-CN"/>
          </w:rPr>
          <w:t>(四)、合规监督与执行</w:t>
        </w:r>
        <w:r>
          <w:tab/>
        </w:r>
        <w:r>
          <w:fldChar w:fldCharType="begin"/>
        </w:r>
        <w:r>
          <w:instrText xml:space="preserve"> PAGEREF _Toc21102 \h </w:instrText>
        </w:r>
        <w:r>
          <w:fldChar w:fldCharType="separate"/>
        </w:r>
        <w:r>
          <w:t>68</w:t>
        </w:r>
        <w:r>
          <w:fldChar w:fldCharType="end"/>
        </w:r>
      </w:hyperlink>
    </w:p>
    <w:p>
      <w:pPr>
        <w:pStyle w:val="TOC1"/>
        <w:tabs>
          <w:tab w:val="right" w:leader="dot" w:pos="8306"/>
        </w:tabs>
      </w:pPr>
      <w:hyperlink w:anchor="_Toc10568" w:history="1">
        <w:r>
          <w:rPr>
            <w:rFonts w:ascii="仿宋" w:eastAsia="仿宋" w:hAnsi="仿宋" w:cs="仿宋" w:hint="eastAsia"/>
            <w:lang w:eastAsia="zh-CN"/>
          </w:rPr>
          <w:t>十七、创新驱动与持续发展</w:t>
        </w:r>
        <w:r>
          <w:tab/>
        </w:r>
        <w:r>
          <w:fldChar w:fldCharType="begin"/>
        </w:r>
        <w:r>
          <w:instrText xml:space="preserve"> PAGEREF _Toc10568 \h </w:instrText>
        </w:r>
        <w:r>
          <w:fldChar w:fldCharType="separate"/>
        </w:r>
        <w:r>
          <w:t>69</w:t>
        </w:r>
        <w:r>
          <w:fldChar w:fldCharType="end"/>
        </w:r>
      </w:hyperlink>
    </w:p>
    <w:p>
      <w:pPr>
        <w:pStyle w:val="TOC2"/>
        <w:tabs>
          <w:tab w:val="right" w:leader="dot" w:pos="8306"/>
        </w:tabs>
      </w:pPr>
      <w:hyperlink w:anchor="_Toc25737" w:history="1">
        <w:r>
          <w:rPr>
            <w:rFonts w:ascii="仿宋" w:eastAsia="仿宋" w:hAnsi="仿宋" w:cs="仿宋" w:hint="eastAsia"/>
            <w:lang w:eastAsia="zh-CN"/>
          </w:rPr>
          <w:t>(一)、创新驱动战略实施</w:t>
        </w:r>
        <w:r>
          <w:tab/>
        </w:r>
        <w:r>
          <w:fldChar w:fldCharType="begin"/>
        </w:r>
        <w:r>
          <w:instrText xml:space="preserve"> PAGEREF _Toc25737 \h </w:instrText>
        </w:r>
        <w:r>
          <w:fldChar w:fldCharType="separate"/>
        </w:r>
        <w:r>
          <w:t>69</w:t>
        </w:r>
        <w:r>
          <w:fldChar w:fldCharType="end"/>
        </w:r>
      </w:hyperlink>
    </w:p>
    <w:p>
      <w:pPr>
        <w:pStyle w:val="TOC2"/>
        <w:tabs>
          <w:tab w:val="right" w:leader="dot" w:pos="8306"/>
        </w:tabs>
      </w:pPr>
      <w:hyperlink w:anchor="_Toc4425" w:history="1">
        <w:r>
          <w:rPr>
            <w:rFonts w:ascii="仿宋" w:eastAsia="仿宋" w:hAnsi="仿宋" w:cs="仿宋" w:hint="eastAsia"/>
            <w:lang w:eastAsia="zh-CN"/>
          </w:rPr>
          <w:t>(二)、持续发展路径探索</w:t>
        </w:r>
        <w:r>
          <w:tab/>
        </w:r>
        <w:r>
          <w:fldChar w:fldCharType="begin"/>
        </w:r>
        <w:r>
          <w:instrText xml:space="preserve"> PAGEREF _Toc4425 \h </w:instrText>
        </w:r>
        <w:r>
          <w:fldChar w:fldCharType="separate"/>
        </w:r>
        <w:r>
          <w:t>71</w:t>
        </w:r>
        <w:r>
          <w:fldChar w:fldCharType="end"/>
        </w:r>
      </w:hyperlink>
    </w:p>
    <w:p>
      <w:pPr>
        <w:pStyle w:val="TOC1"/>
        <w:tabs>
          <w:tab w:val="right" w:leader="dot" w:pos="8306"/>
        </w:tabs>
      </w:pPr>
      <w:hyperlink w:anchor="_Toc21934" w:history="1">
        <w:r>
          <w:rPr>
            <w:rFonts w:ascii="仿宋" w:eastAsia="仿宋" w:hAnsi="仿宋" w:cs="仿宋" w:hint="eastAsia"/>
            <w:lang w:eastAsia="zh-CN"/>
          </w:rPr>
          <w:t>十八、法律法规与政策遵循</w:t>
        </w:r>
        <w:r>
          <w:tab/>
        </w:r>
        <w:r>
          <w:fldChar w:fldCharType="begin"/>
        </w:r>
        <w:r>
          <w:instrText xml:space="preserve"> PAGEREF _Toc21934 \h </w:instrText>
        </w:r>
        <w:r>
          <w:fldChar w:fldCharType="separate"/>
        </w:r>
        <w:r>
          <w:t>75</w:t>
        </w:r>
        <w:r>
          <w:fldChar w:fldCharType="end"/>
        </w:r>
      </w:hyperlink>
    </w:p>
    <w:p>
      <w:pPr>
        <w:pStyle w:val="TOC2"/>
        <w:tabs>
          <w:tab w:val="right" w:leader="dot" w:pos="8306"/>
        </w:tabs>
      </w:pPr>
      <w:hyperlink w:anchor="_Toc13825" w:history="1">
        <w:r>
          <w:rPr>
            <w:rFonts w:ascii="仿宋" w:eastAsia="仿宋" w:hAnsi="仿宋" w:cs="仿宋" w:hint="eastAsia"/>
            <w:lang w:eastAsia="zh-CN"/>
          </w:rPr>
          <w:t>(一)、法律法规遵守</w:t>
        </w:r>
        <w:r>
          <w:tab/>
        </w:r>
        <w:r>
          <w:fldChar w:fldCharType="begin"/>
        </w:r>
        <w:r>
          <w:instrText xml:space="preserve"> PAGEREF _Toc13825 \h </w:instrText>
        </w:r>
        <w:r>
          <w:fldChar w:fldCharType="separate"/>
        </w:r>
        <w:r>
          <w:t>75</w:t>
        </w:r>
        <w:r>
          <w:fldChar w:fldCharType="end"/>
        </w:r>
      </w:hyperlink>
    </w:p>
    <w:p>
      <w:pPr>
        <w:pStyle w:val="TOC2"/>
        <w:tabs>
          <w:tab w:val="right" w:leader="dot" w:pos="8306"/>
        </w:tabs>
      </w:pPr>
      <w:hyperlink w:anchor="_Toc9267" w:history="1">
        <w:r>
          <w:rPr>
            <w:rFonts w:ascii="仿宋" w:eastAsia="仿宋" w:hAnsi="仿宋" w:cs="仿宋" w:hint="eastAsia"/>
            <w:lang w:eastAsia="zh-CN"/>
          </w:rPr>
          <w:t>(二)、政策导向与利用</w:t>
        </w:r>
        <w:r>
          <w:tab/>
        </w:r>
        <w:r>
          <w:fldChar w:fldCharType="begin"/>
        </w:r>
        <w:r>
          <w:instrText xml:space="preserve"> PAGEREF _Toc9267 \h </w:instrText>
        </w:r>
        <w:r>
          <w:fldChar w:fldCharType="separate"/>
        </w:r>
        <w:r>
          <w:t>76</w:t>
        </w:r>
        <w:r>
          <w:fldChar w:fldCharType="end"/>
        </w:r>
      </w:hyperlink>
    </w:p>
    <w:p>
      <w:pPr>
        <w:pStyle w:val="TOC1"/>
        <w:tabs>
          <w:tab w:val="right" w:leader="dot" w:pos="8306"/>
        </w:tabs>
      </w:pPr>
      <w:hyperlink w:anchor="_Toc9488" w:history="1">
        <w:r>
          <w:rPr>
            <w:rFonts w:ascii="仿宋" w:eastAsia="仿宋" w:hAnsi="仿宋" w:cs="仿宋" w:hint="eastAsia"/>
            <w:lang w:eastAsia="zh-CN"/>
          </w:rPr>
          <w:t>十九、知识产权管理与保护</w:t>
        </w:r>
        <w:r>
          <w:tab/>
        </w:r>
        <w:r>
          <w:fldChar w:fldCharType="begin"/>
        </w:r>
        <w:r>
          <w:instrText xml:space="preserve"> PAGEREF _Toc9488 \h </w:instrText>
        </w:r>
        <w:r>
          <w:fldChar w:fldCharType="separate"/>
        </w:r>
        <w:r>
          <w:t>77</w:t>
        </w:r>
        <w:r>
          <w:fldChar w:fldCharType="end"/>
        </w:r>
      </w:hyperlink>
    </w:p>
    <w:p>
      <w:pPr>
        <w:pStyle w:val="TOC2"/>
        <w:tabs>
          <w:tab w:val="right" w:leader="dot" w:pos="8306"/>
        </w:tabs>
      </w:pPr>
      <w:hyperlink w:anchor="_Toc5455" w:history="1">
        <w:r>
          <w:rPr>
            <w:rFonts w:ascii="仿宋" w:eastAsia="仿宋" w:hAnsi="仿宋" w:cs="仿宋" w:hint="eastAsia"/>
            <w:lang w:eastAsia="zh-CN"/>
          </w:rPr>
          <w:t>(一)、知识产权管理体系建设</w:t>
        </w:r>
        <w:r>
          <w:tab/>
        </w:r>
        <w:r>
          <w:fldChar w:fldCharType="begin"/>
        </w:r>
        <w:r>
          <w:instrText xml:space="preserve"> PAGEREF _Toc5455 \h </w:instrText>
        </w:r>
        <w:r>
          <w:fldChar w:fldCharType="separate"/>
        </w:r>
        <w:r>
          <w:t>77</w:t>
        </w:r>
        <w:r>
          <w:fldChar w:fldCharType="end"/>
        </w:r>
      </w:hyperlink>
    </w:p>
    <w:p>
      <w:pPr>
        <w:pStyle w:val="TOC2"/>
        <w:tabs>
          <w:tab w:val="right" w:leader="dot" w:pos="8306"/>
        </w:tabs>
      </w:pPr>
      <w:hyperlink w:anchor="_Toc11392" w:history="1">
        <w:r>
          <w:rPr>
            <w:rFonts w:ascii="仿宋" w:eastAsia="仿宋" w:hAnsi="仿宋" w:cs="仿宋" w:hint="eastAsia"/>
            <w:lang w:eastAsia="zh-CN"/>
          </w:rPr>
          <w:t>(二)、知识产权保护措施</w:t>
        </w:r>
        <w:r>
          <w:tab/>
        </w:r>
        <w:r>
          <w:fldChar w:fldCharType="begin"/>
        </w:r>
        <w:r>
          <w:instrText xml:space="preserve"> PAGEREF _Toc11392 \h </w:instrText>
        </w:r>
        <w:r>
          <w:fldChar w:fldCharType="separate"/>
        </w:r>
        <w:r>
          <w:t>77</w:t>
        </w:r>
        <w:r>
          <w:fldChar w:fldCharType="end"/>
        </w:r>
      </w:hyperlink>
    </w:p>
    <w:p>
      <w:pPr>
        <w:pStyle w:val="TOC1"/>
        <w:tabs>
          <w:tab w:val="right" w:leader="dot" w:pos="8306"/>
        </w:tabs>
      </w:pPr>
      <w:hyperlink w:anchor="_Toc11725" w:history="1">
        <w:r>
          <w:rPr>
            <w:rFonts w:ascii="仿宋" w:eastAsia="仿宋" w:hAnsi="仿宋" w:cs="仿宋" w:hint="eastAsia"/>
            <w:lang w:eastAsia="zh-CN"/>
          </w:rPr>
          <w:t>二十、设施与设备管理</w:t>
        </w:r>
        <w:r>
          <w:tab/>
        </w:r>
        <w:r>
          <w:fldChar w:fldCharType="begin"/>
        </w:r>
        <w:r>
          <w:instrText xml:space="preserve"> PAGEREF _Toc11725 \h </w:instrText>
        </w:r>
        <w:r>
          <w:fldChar w:fldCharType="separate"/>
        </w:r>
        <w:r>
          <w:t>79</w:t>
        </w:r>
        <w:r>
          <w:fldChar w:fldCharType="end"/>
        </w:r>
      </w:hyperlink>
    </w:p>
    <w:p>
      <w:pPr>
        <w:pStyle w:val="TOC2"/>
        <w:tabs>
          <w:tab w:val="right" w:leader="dot" w:pos="8306"/>
        </w:tabs>
      </w:pPr>
      <w:hyperlink w:anchor="_Toc6456" w:history="1">
        <w:r>
          <w:rPr>
            <w:rFonts w:ascii="仿宋" w:eastAsia="仿宋" w:hAnsi="仿宋" w:cs="仿宋" w:hint="eastAsia"/>
            <w:lang w:eastAsia="zh-CN"/>
          </w:rPr>
          <w:t>(一)、设施规划与配置</w:t>
        </w:r>
        <w:r>
          <w:tab/>
        </w:r>
        <w:r>
          <w:fldChar w:fldCharType="begin"/>
        </w:r>
        <w:r>
          <w:instrText xml:space="preserve"> PAGEREF _Toc6456 \h </w:instrText>
        </w:r>
        <w:r>
          <w:fldChar w:fldCharType="separate"/>
        </w:r>
        <w:r>
          <w:t>79</w:t>
        </w:r>
        <w:r>
          <w:fldChar w:fldCharType="end"/>
        </w:r>
      </w:hyperlink>
    </w:p>
    <w:p>
      <w:pPr>
        <w:pStyle w:val="TOC2"/>
        <w:tabs>
          <w:tab w:val="right" w:leader="dot" w:pos="8306"/>
        </w:tabs>
      </w:pPr>
      <w:hyperlink w:anchor="_Toc32057" w:history="1">
        <w:r>
          <w:rPr>
            <w:rFonts w:ascii="仿宋" w:eastAsia="仿宋" w:hAnsi="仿宋" w:cs="仿宋" w:hint="eastAsia"/>
            <w:lang w:eastAsia="zh-CN"/>
          </w:rPr>
          <w:t>(二)、设备采购与维护管理</w:t>
        </w:r>
        <w:r>
          <w:tab/>
        </w:r>
        <w:r>
          <w:fldChar w:fldCharType="begin"/>
        </w:r>
        <w:r>
          <w:instrText xml:space="preserve"> PAGEREF _Toc32057 \h </w:instrText>
        </w:r>
        <w:r>
          <w:fldChar w:fldCharType="separate"/>
        </w:r>
        <w:r>
          <w:t>80</w:t>
        </w:r>
        <w:r>
          <w:fldChar w:fldCharType="end"/>
        </w:r>
      </w:hyperlink>
    </w:p>
    <w:p>
      <w:pPr>
        <w:pStyle w:val="TOC2"/>
        <w:tabs>
          <w:tab w:val="right" w:leader="dot" w:pos="8306"/>
        </w:tabs>
      </w:pPr>
      <w:hyperlink w:anchor="_Toc16863" w:history="1">
        <w:r>
          <w:rPr>
            <w:rFonts w:ascii="仿宋" w:eastAsia="仿宋" w:hAnsi="仿宋" w:cs="仿宋" w:hint="eastAsia"/>
            <w:lang w:eastAsia="zh-CN"/>
          </w:rPr>
          <w:t>(三)、设施设备升级策略</w:t>
        </w:r>
        <w:r>
          <w:tab/>
        </w:r>
        <w:r>
          <w:fldChar w:fldCharType="begin"/>
        </w:r>
        <w:r>
          <w:instrText xml:space="preserve"> PAGEREF _Toc16863 \h </w:instrText>
        </w:r>
        <w:r>
          <w:fldChar w:fldCharType="separate"/>
        </w:r>
        <w:r>
          <w:t>80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4539"/>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3958"/>
      <w:r>
        <w:rPr>
          <w:rFonts w:ascii="仿宋" w:eastAsia="仿宋" w:hAnsi="仿宋" w:cs="仿宋" w:hint="eastAsia"/>
          <w:sz w:val="28"/>
          <w:lang w:eastAsia="zh-CN"/>
        </w:rPr>
        <w:t>一、经济影响分析</w:t>
      </w:r>
      <w:bookmarkEnd w:id="2"/>
    </w:p>
    <w:p>
      <w:pPr>
        <w:pStyle w:val="Heading2"/>
        <w:rPr>
          <w:rFonts w:ascii="仿宋" w:eastAsia="仿宋" w:hAnsi="仿宋" w:cs="仿宋" w:hint="eastAsia"/>
          <w:lang w:eastAsia="zh-CN"/>
        </w:rPr>
      </w:pPr>
      <w:bookmarkStart w:id="3" w:name="_Toc32620"/>
      <w:r>
        <w:rPr>
          <w:rFonts w:ascii="仿宋" w:eastAsia="仿宋" w:hAnsi="仿宋" w:cs="仿宋" w:hint="eastAsia"/>
          <w:lang w:eastAsia="zh-CN"/>
        </w:rPr>
        <w:t>(一)、经济费用效益或费用效果分析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直接收益：假设全自动过滤器项目的产品或服务年销售收入为XX万元。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 / （年直接收益 年运营成本）= 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5. 净现值（NPV）和内部收益率（IRR）分析：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净现值（NPV）是评估项目总收益与总成本现值的差额。假设项目预计持续XX年，每年的净收益为（年直接收益 年运营成本），折现率假定为XX%，则NPV计算为：NPV = ∑ [（年净收益） / （1 + 折现率）^年份] 初始投资成本。</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内部收益率（IRR）是使得NPV为零的折现率，这是项目盈利能力的一个重要指标。通过财务软件或手工计算可得出IRR值。</w:t>
      </w:r>
    </w:p>
    <w:p>
      <w:pPr>
        <w:ind w:firstLine="560" w:firstLineChars="200"/>
        <w:rPr>
          <w:rFonts w:ascii="仿宋" w:eastAsia="仿宋" w:hAnsi="仿宋" w:cs="仿宋" w:hint="eastAsia"/>
          <w:sz w:val="28"/>
        </w:rPr>
      </w:pPr>
      <w:r>
        <w:rPr>
          <w:rFonts w:ascii="仿宋" w:eastAsia="仿宋" w:hAnsi="仿宋" w:cs="仿宋" w:hint="eastAsia"/>
          <w:sz w:val="28"/>
          <w:lang w:eastAsia="zh-CN"/>
        </w:rPr>
        <w:t>6. 风险和灵敏度分析：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风险分析包括考虑市场波动、成本超支和收入不达预期等因素对项目经济效益的影响。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灵敏度分析则涉及改变关键假设（如销售收入、原材料成本、能源价格）来观察NPV和IRR的变化，从而评估这些变量对项目经济效益的影响程度。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7. 长期效益与可持续性考虑：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除了直接的经济效益，项目的长期效益，如提升品牌形象、增强市场竞争力和推动行业创新，虽难以量化，但对企业的长期发展极为重要。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可持续性考虑包括项目对环境和社会的积极影响，如减少环境污染、创造就业机会和促进地区经济发展，这些效益虽不直接体现在财务报表上，却对企业的社会责任和长期可持续性至关重要。</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28808"/>
      <w:r>
        <w:rPr>
          <w:rFonts w:ascii="仿宋" w:eastAsia="仿宋" w:hAnsi="仿宋" w:cs="仿宋" w:hint="eastAsia"/>
          <w:sz w:val="28"/>
          <w:lang w:eastAsia="zh-CN"/>
        </w:rPr>
        <w:t>(二)、行业影响分析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全自动过滤器项目通过引入先进的人工智能技术优化生产流程，例如自动化的物流系统和智能数据分析，可能大幅提高产品的质量和生产效率。这可能迫使竞争对手也必须投资于类似技术，以保持市场竞争力。</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此外，项目的创新应用可能吸引新的市场参与者，特别是科技领域的创新型初创企业，加入竞争，从而加剧了行业内的竞争压力。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技术发展推动：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全自动过滤器项目可能推动的新技术，如节能环保的生产设备和高度自动化的控制系统，不仅提高了能源利用效率，还减少了生产过程中的废物排放。这些实践可能成为行业内的新标准，引导其他企业进行类似的技术升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项目还可能与大学和研究机构合作，共同开发新材料，如更环保的包装材料，或改进制造工艺，比如更高效的能源管理系统，从而推动整个行业的技术创新。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市场趋势的影响：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若全自动过滤器项目成功推广新型环保产品，比如采用可回收材料的包装，可能会激发消费者对可持续产品的需求。这种需求的增长可能迫使整个行业转向更环保的产品设计和生产方法。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项目的市场策略，如为特定消费群体提供个性化服务，或通过社交媒体进行创新营销，可能会引导消费者新的购买模式，影响整个市场的营销趋势。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全自动过滤器项目在减少环境影响方面的努力，如实施零废物生产和减少二氧化碳排放，可能会促使行业设立更高的环保标准。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随着项目的发展，尤其是在采用新型环保技术方面，可能会促使相关行业协会和政府机构审查并更新现有的环保标准和法规。</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供应链和合作网络：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全自动过滤器项目对新原料和技术的需求可能促使供应商调整生产策略，比如采用更环保的生产方法或开发新型原材料。</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项目还可能通过与其他公司和研究机构的合作，比如共同开发新技术或共享研发成果，来建立起强大的合作网络。这种合作不仅促进了知识和技术的共享，也可能带来新的商业机会。</w:t>
      </w:r>
    </w:p>
    <w:p>
      <w:pPr>
        <w:pStyle w:val="Heading2"/>
        <w:ind w:firstLine="560" w:firstLineChars="200"/>
        <w:rPr>
          <w:rFonts w:ascii="仿宋" w:eastAsia="仿宋" w:hAnsi="仿宋" w:cs="仿宋" w:hint="eastAsia"/>
          <w:sz w:val="28"/>
          <w:lang w:eastAsia="zh-CN"/>
        </w:rPr>
      </w:pPr>
      <w:bookmarkStart w:id="5" w:name="_Toc25163"/>
      <w:r>
        <w:rPr>
          <w:rFonts w:ascii="仿宋" w:eastAsia="仿宋" w:hAnsi="仿宋" w:cs="仿宋" w:hint="eastAsia"/>
          <w:sz w:val="28"/>
          <w:lang w:eastAsia="zh-CN"/>
        </w:rPr>
        <w:t>(三)、区域经济影响分析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全自动过滤器项目在区域经济上的影响体现在多个方面。首先，项目的建设和运营将直接创造大量就业机会，这些职位涵盖项目管理、运营、维护以及建筑等领域。这不仅有助于降低当地失业率，还能为劳动力市场带来新的技能需求和职业发展机会。随着员工数量的增加和工资的支付，区域内居民的收入水平和消费能力预计将显著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带动相关产业的发展，尤其是在供应链管理、物流和服务行业。随着对原材料和各类服务的需求增加，当地小型企业和供应商有可能获得新的商业机会，进而推动当地经济活动的增长。此外，项目还可能促使区域内的基础设施得到改善或升级，包括道路、供电和供水系统等，这些改进不仅服务于项目自身，也将惠及周边社区。</w:t>
      </w:r>
    </w:p>
    <w:p>
      <w:pPr>
        <w:ind w:firstLine="560" w:firstLineChars="200"/>
        <w:rPr>
          <w:rFonts w:ascii="仿宋" w:eastAsia="仿宋" w:hAnsi="仿宋" w:cs="仿宋" w:hint="eastAsia"/>
          <w:sz w:val="28"/>
        </w:rPr>
      </w:pPr>
      <w:r>
        <w:rPr>
          <w:rFonts w:ascii="仿宋" w:eastAsia="仿宋" w:hAnsi="仿宋" w:cs="仿宋" w:hint="eastAsia"/>
          <w:sz w:val="28"/>
          <w:lang w:eastAsia="zh-CN"/>
        </w:rPr>
        <w:t>全自动过滤器项目对社区发展的贡献还体现在其对公共服务的改善上，例如，通过提供税收收入给当地政府，有助于提高教育和医疗等公共服务的质量。同时，项目可能还会直接投资于当地的社区项目，如教育、卫生或文化活动，从而提高当地居民的生活质量和福祉。</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全自动过滤器项目对于所在区域的经济发展、就业机会的创造、当地企业的成长以及社区福祉的提升都有着积极而深远的影响。通过这些多方面的经济活动，项目有望成为推动区域经济增长和社会进步的重要力量。</w:t>
      </w:r>
    </w:p>
    <w:p>
      <w:pPr>
        <w:pStyle w:val="Heading2"/>
        <w:ind w:firstLine="560" w:firstLineChars="200"/>
        <w:rPr>
          <w:rFonts w:ascii="仿宋" w:eastAsia="仿宋" w:hAnsi="仿宋" w:cs="仿宋" w:hint="eastAsia"/>
          <w:sz w:val="28"/>
          <w:lang w:eastAsia="zh-CN"/>
        </w:rPr>
      </w:pPr>
      <w:bookmarkStart w:id="6" w:name="_Toc8941"/>
      <w:r>
        <w:rPr>
          <w:rFonts w:ascii="仿宋" w:eastAsia="仿宋" w:hAnsi="仿宋" w:cs="仿宋" w:hint="eastAsia"/>
          <w:sz w:val="28"/>
          <w:lang w:eastAsia="zh-CN"/>
        </w:rPr>
        <w:t>(四)、宏观经济影响分析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全自动过滤器项目作为一个具有创新性质的企业举措，将在国家经济增长和宏观经济层面上产生显著影响。这一项目通过运营和生产活动，直接对国家的GDP产生积极效应。特别是在推动创新技术和高增值行业领域的发展方面，项目将对国家的总产出产生显著增长。这不仅提升了国家在全球市场上的竞争力，也有助于提高国内产业的技术水平和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带来的就业机会和工资增长将显著提高国家整体的消费水平和生活标准。新的就业机会，尤其是在高技能领域，不仅降低了失业率，也提升了劳动力市场的整体技能水平。高技能岗位的薪资增长有助于提高员工的购买力，进一步刺激国内消费市场的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全自动过滤器项目在推动行业创新和技术发展方面也将起到重要作用。例如，如果项目涉及清洁能源或高效生产技术，这将促进国家在这些领域的研发活动和产业升级。这种技术创新可能会激发整个行业的变革，推动其他行业的技术进步和效率提升，从而加快整个经济体系的现代化进程。</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外贸易和国际投资是另一个重要方面。全自动过滤器项目如果能在国际市场上提供有竞争力的产品或服务，可能会显著增加国家的出口额，改善贸易平衡。此外，项目成功可能吸引更多的国际投资者关注，尤其在技术先进或市场前景良好的领域，这将增加外国直接投资，提升国家的国际投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监管环境的改变也是全自动过滤器项目带来的重要影响。项目在环境保护和可持续发展方面的实践可能促使政府加强相关法规和政策的制定和执行。这不仅有助于提升国家环境保护水平，还可能激励其他企业采取更加环保和可持续的运营模式。同时，项目还可能推动政府在教育和培训方面的投资，以支持新兴行业的发展和人才培养，这对于提升国家的整体教育水平和创新能力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福祉和环境可持续性的提升是全自动过滤器项目的另一个重要影响。项目对环境保护的重视和社会责任的承担可能会对国家的环境保护政策和社会福祉产生积极影响。项目所提供的高质量就业机会和改善的工作环境将有助于提高劳动力的生产力和生活质量，这不仅提高了员工的幸福感，也促进了社会整体的和谐与进步。</w:t>
      </w:r>
    </w:p>
    <w:p>
      <w:pPr>
        <w:pStyle w:val="Heading1"/>
        <w:ind w:firstLine="560" w:firstLineChars="200"/>
        <w:rPr>
          <w:rFonts w:ascii="仿宋" w:eastAsia="仿宋" w:hAnsi="仿宋" w:cs="仿宋" w:hint="eastAsia"/>
          <w:sz w:val="28"/>
          <w:lang w:eastAsia="zh-CN"/>
        </w:rPr>
      </w:pPr>
      <w:bookmarkStart w:id="7" w:name="_Toc12218"/>
      <w:r>
        <w:rPr>
          <w:rFonts w:ascii="仿宋" w:eastAsia="仿宋" w:hAnsi="仿宋" w:cs="仿宋" w:hint="eastAsia"/>
          <w:sz w:val="28"/>
          <w:lang w:eastAsia="zh-CN"/>
        </w:rPr>
        <w:t>二、资源开发及综合利用分析</w:t>
      </w:r>
      <w:bookmarkEnd w:id="7"/>
    </w:p>
    <w:p>
      <w:pPr>
        <w:pStyle w:val="Heading2"/>
        <w:rPr>
          <w:rFonts w:ascii="仿宋" w:eastAsia="仿宋" w:hAnsi="仿宋" w:cs="仿宋" w:hint="eastAsia"/>
          <w:lang w:eastAsia="zh-CN"/>
        </w:rPr>
      </w:pPr>
      <w:bookmarkStart w:id="8" w:name="_Toc11240"/>
      <w:r>
        <w:rPr>
          <w:rFonts w:ascii="仿宋" w:eastAsia="仿宋" w:hAnsi="仿宋" w:cs="仿宋" w:hint="eastAsia"/>
          <w:lang w:eastAsia="zh-CN"/>
        </w:rPr>
        <w:t>(一)、资源开发方案</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一、全自动过滤器项目的技术资源开发</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全自动过滤器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二、全自动过滤器项目的人力资源管理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全自动过滤器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三、全自动过滤器项目的资金资源筹措与优化</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为确保项目的顺利运行，资金资源的筹措将采取多元化策略。全自动过滤器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9" w:name="_Toc25489"/>
      <w:r>
        <w:rPr>
          <w:rFonts w:ascii="仿宋" w:eastAsia="仿宋" w:hAnsi="仿宋" w:cs="仿宋" w:hint="eastAsia"/>
          <w:sz w:val="28"/>
          <w:lang w:eastAsia="zh-CN"/>
        </w:rPr>
        <w:t>(二)、资源利用方案</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在制定全自动过滤器项目的资源利用方案时，项目将深入专注于将现有资源最大化利用，以提高效率和降低成本。项目首先将引入最新的自动化技术，比如机器人装配线和自动化质量检测系统，这不仅加速生产过程，还确保产品的一致性和质量。同时，项目会利用云计算和大数据分析来优化供应链管理和市场需求预测，减少库存成本并提高对市场变化的响应速度。</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项目计划构建一个多学科团队，包括工程师、市场专家、财务分析师和运营管理人员。这个团队将通过跨部门协作，促进知识和技能的共享，提高解决问题的综合能力。团队成员间的紧密合作将确保产品设计既符合技术要求又能满足市场需求。此外，项目还鼓励员工进行持续学习和职业发展，以提升个人技能和整体项目创新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资源的有效利用也是项目成功的关键。全自动过滤器项目将实行严格的预算管理和成本控制，确保每一笔投资都能带来最大的回报。项目将采用精益生产方法，以最少的资源浪费达到最大的产出效率。此外，项目还计划建立一套绩效评估体系，对不同投资的回报进行评估，指导未来的资金分配。为了增加收入来源，项目还将探索新的收入渠道，例如技术许可或合作项目。</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https://d.book118.com/365001003004011130</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全自动过滤器项目建设方案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全自动过滤器项目建设方案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全自动过滤器项目建设方案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全自动过滤器项目建设方案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全自动过滤器项目建设方案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全自动过滤器项目建设方案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全自动过滤器项目建设方案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全自动过滤器项目建设方案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全自动过滤器项目建设方案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全自动过滤器项目建设方案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全自动过滤器项目建设方案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全自动过滤器项目建设方案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D584206"/>
    <w:rsid w:val="5D58420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365001003004011130"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2024-03-13T18:24:00Z</dcterms:created>
  <dcterms:modified xsi:type="dcterms:W3CDTF">2024-03-13T18:25:07Z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77E537B6E3DA4A5294C7540B92BECB48_11</vt:lpwstr>
  </property>
  <property fmtid="{D5CDD505-2E9C-101B-9397-08002B2CF9AE}" pid="3" name="KSOProductBuildVer">
    <vt:lpwstr>2052-12.1.0.16250</vt:lpwstr>
  </property>
</Properties>
</file>