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5" w:line="225" w:lineRule="exact"/>
        <w:rPr>
          <w:rFonts w:ascii="SimSun" w:eastAsia="SimSun" w:hAnsi="SimSun" w:cs="SimSun"/>
          <w:sz w:val="30"/>
          <w:szCs w:val="30"/>
        </w:rPr>
      </w:pPr>
      <w:r>
        <w:drawing>
          <wp:anchor distT="0" distB="0" distL="0" distR="0" simplePos="0" relativeHeight="251658240" behindDoc="0" locked="0" layoutInCell="0" allowOverlap="1">
            <wp:simplePos x="0" y="0"/>
            <wp:positionH relativeFrom="page">
              <wp:posOffset>882660</wp:posOffset>
            </wp:positionH>
            <wp:positionV relativeFrom="page">
              <wp:posOffset>2692385</wp:posOffset>
            </wp:positionV>
            <wp:extent cx="6159487"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9487" cy="6415"/>
                    </a:xfrm>
                    <a:prstGeom prst="rect">
                      <a:avLst/>
                    </a:prstGeom>
                  </pic:spPr>
                </pic:pic>
              </a:graphicData>
            </a:graphic>
          </wp:anchor>
        </w:drawing>
      </w:r>
      <w:r>
        <w:rPr>
          <w:rFonts w:ascii="Arial" w:eastAsia="Arial" w:hAnsi="Arial" w:cs="Arial"/>
          <w:spacing w:val="-31"/>
          <w:w w:val="93"/>
          <w:position w:val="-4"/>
          <w:sz w:val="30"/>
          <w:szCs w:val="30"/>
        </w:rPr>
        <w:t>ICS</w:t>
      </w:r>
      <w:r>
        <w:rPr>
          <w:rFonts w:ascii="Arial" w:eastAsia="Arial" w:hAnsi="Arial" w:cs="Arial"/>
          <w:spacing w:val="84"/>
          <w:position w:val="-4"/>
          <w:sz w:val="30"/>
          <w:szCs w:val="30"/>
        </w:rPr>
        <w:t xml:space="preserve"> </w:t>
      </w:r>
      <w:r>
        <w:rPr>
          <w:rFonts w:ascii="SimSun" w:eastAsia="SimSun" w:hAnsi="SimSun" w:cs="SimSun"/>
          <w:spacing w:val="-31"/>
          <w:w w:val="93"/>
          <w:position w:val="-4"/>
          <w:sz w:val="30"/>
          <w:szCs w:val="30"/>
        </w:rPr>
        <w:t>93.080</w:t>
      </w:r>
    </w:p>
    <w:p>
      <w:pPr>
        <w:sectPr>
          <w:pgSz w:w="11910" w:h="16840"/>
          <w:pgMar w:top="510" w:right="820" w:bottom="0" w:left="1319" w:header="0" w:footer="0" w:gutter="0"/>
          <w:cols w:num="1" w:space="708" w:equalWidth="0">
            <w:col w:w="9771" w:space="0"/>
          </w:cols>
        </w:sectPr>
      </w:pPr>
    </w:p>
    <w:p>
      <w:pPr>
        <w:spacing w:before="157" w:line="198" w:lineRule="auto"/>
        <w:rPr>
          <w:rFonts w:ascii="Arial" w:eastAsia="Arial" w:hAnsi="Arial" w:cs="Arial"/>
          <w:sz w:val="19"/>
          <w:szCs w:val="19"/>
        </w:rPr>
      </w:pPr>
      <w:r>
        <w:rPr>
          <w:rFonts w:ascii="Arial" w:eastAsia="Arial" w:hAnsi="Arial" w:cs="Arial"/>
          <w:b/>
          <w:bCs/>
          <w:spacing w:val="-6"/>
          <w:sz w:val="19"/>
          <w:szCs w:val="19"/>
        </w:rPr>
        <w:t>CCS</w:t>
      </w:r>
      <w:r>
        <w:rPr>
          <w:rFonts w:ascii="Arial" w:eastAsia="Arial" w:hAnsi="Arial" w:cs="Arial"/>
          <w:spacing w:val="49"/>
          <w:w w:val="101"/>
          <w:sz w:val="19"/>
          <w:szCs w:val="19"/>
        </w:rPr>
        <w:t xml:space="preserve"> </w:t>
      </w:r>
      <w:r>
        <w:rPr>
          <w:rFonts w:ascii="Arial" w:eastAsia="Arial" w:hAnsi="Arial" w:cs="Arial"/>
          <w:b/>
          <w:bCs/>
          <w:spacing w:val="-6"/>
          <w:sz w:val="19"/>
          <w:szCs w:val="19"/>
        </w:rPr>
        <w:t>R</w:t>
      </w:r>
      <w:r>
        <w:rPr>
          <w:rFonts w:ascii="Arial" w:eastAsia="Arial" w:hAnsi="Arial" w:cs="Arial"/>
          <w:spacing w:val="46"/>
          <w:sz w:val="19"/>
          <w:szCs w:val="19"/>
        </w:rPr>
        <w:t xml:space="preserve"> </w:t>
      </w:r>
      <w:r>
        <w:rPr>
          <w:rFonts w:ascii="Arial" w:eastAsia="Arial" w:hAnsi="Arial" w:cs="Arial"/>
          <w:b/>
          <w:bCs/>
          <w:spacing w:val="-6"/>
          <w:sz w:val="19"/>
          <w:szCs w:val="19"/>
        </w:rPr>
        <w:t>18</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63" w:line="187" w:lineRule="auto"/>
        <w:ind w:left="7"/>
        <w:rPr>
          <w:rFonts w:ascii="SimHei" w:eastAsia="SimHei" w:hAnsi="SimHei" w:cs="SimHei"/>
          <w:sz w:val="50"/>
          <w:szCs w:val="50"/>
        </w:rPr>
      </w:pPr>
      <w:r>
        <w:rPr>
          <w:rFonts w:ascii="SimHei" w:eastAsia="SimHei" w:hAnsi="SimHei" w:cs="SimHei"/>
          <w:b/>
          <w:bCs/>
          <w:spacing w:val="-6"/>
          <w:sz w:val="50"/>
          <w:szCs w:val="50"/>
        </w:rPr>
        <w:t>甘</w:t>
      </w:r>
    </w:p>
    <w:p>
      <w:pPr>
        <w:spacing w:line="14" w:lineRule="auto"/>
        <w:rPr>
          <w:rFonts w:ascii="Arial"/>
          <w:sz w:val="2"/>
        </w:rPr>
      </w:pPr>
      <w:r>
        <w:rPr>
          <w:rFonts w:ascii="Arial" w:eastAsia="Arial" w:hAnsi="Arial" w:cs="Arial"/>
          <w:sz w:val="2"/>
          <w:szCs w:val="2"/>
        </w:rPr>
        <w:br w:type="column"/>
      </w:r>
    </w:p>
    <w:p>
      <w:pPr>
        <w:spacing w:before="220" w:line="196" w:lineRule="auto"/>
        <w:ind w:left="4792"/>
        <w:rPr>
          <w:rFonts w:ascii="Arial" w:eastAsia="Arial" w:hAnsi="Arial" w:cs="Arial"/>
          <w:sz w:val="108"/>
          <w:szCs w:val="108"/>
        </w:rPr>
      </w:pPr>
      <w:r>
        <w:rPr>
          <w:rFonts w:ascii="Arial" w:eastAsia="Arial" w:hAnsi="Arial" w:cs="Arial"/>
          <w:b/>
          <w:bCs/>
          <w:spacing w:val="-28"/>
          <w:sz w:val="108"/>
          <w:szCs w:val="108"/>
        </w:rPr>
        <w:t>DB62</w:t>
      </w:r>
    </w:p>
    <w:p>
      <w:pPr>
        <w:spacing w:before="294" w:line="187" w:lineRule="auto"/>
        <w:rPr>
          <w:rFonts w:ascii="SimHei" w:eastAsia="SimHei" w:hAnsi="SimHei" w:cs="SimHei"/>
          <w:sz w:val="50"/>
          <w:szCs w:val="50"/>
        </w:rPr>
      </w:pPr>
      <w:r>
        <w:rPr>
          <w:rFonts w:ascii="SimHei" w:eastAsia="SimHei" w:hAnsi="SimHei" w:cs="SimHei"/>
          <w:b/>
          <w:bCs/>
          <w:spacing w:val="-25"/>
          <w:sz w:val="50"/>
          <w:szCs w:val="50"/>
        </w:rPr>
        <w:t>肃</w:t>
      </w:r>
      <w:r>
        <w:rPr>
          <w:rFonts w:ascii="SimHei" w:eastAsia="SimHei" w:hAnsi="SimHei" w:cs="SimHei"/>
          <w:spacing w:val="13"/>
          <w:sz w:val="50"/>
          <w:szCs w:val="50"/>
        </w:rPr>
        <w:t xml:space="preserve">    </w:t>
      </w:r>
      <w:r>
        <w:rPr>
          <w:rFonts w:ascii="SimHei" w:eastAsia="SimHei" w:hAnsi="SimHei" w:cs="SimHei"/>
          <w:b/>
          <w:bCs/>
          <w:spacing w:val="-25"/>
          <w:sz w:val="50"/>
          <w:szCs w:val="50"/>
        </w:rPr>
        <w:t>省</w:t>
      </w:r>
      <w:r>
        <w:rPr>
          <w:rFonts w:ascii="SimHei" w:eastAsia="SimHei" w:hAnsi="SimHei" w:cs="SimHei"/>
          <w:spacing w:val="13"/>
          <w:sz w:val="50"/>
          <w:szCs w:val="50"/>
        </w:rPr>
        <w:t xml:space="preserve">    </w:t>
      </w:r>
      <w:r>
        <w:rPr>
          <w:rFonts w:ascii="SimHei" w:eastAsia="SimHei" w:hAnsi="SimHei" w:cs="SimHei"/>
          <w:b/>
          <w:bCs/>
          <w:spacing w:val="-25"/>
          <w:sz w:val="50"/>
          <w:szCs w:val="50"/>
        </w:rPr>
        <w:t>地</w:t>
      </w:r>
      <w:r>
        <w:rPr>
          <w:rFonts w:ascii="SimHei" w:eastAsia="SimHei" w:hAnsi="SimHei" w:cs="SimHei"/>
          <w:spacing w:val="8"/>
          <w:sz w:val="50"/>
          <w:szCs w:val="50"/>
        </w:rPr>
        <w:t xml:space="preserve">    </w:t>
      </w:r>
      <w:r>
        <w:rPr>
          <w:rFonts w:ascii="SimHei" w:eastAsia="SimHei" w:hAnsi="SimHei" w:cs="SimHei"/>
          <w:b/>
          <w:bCs/>
          <w:spacing w:val="-25"/>
          <w:sz w:val="50"/>
          <w:szCs w:val="50"/>
        </w:rPr>
        <w:t>方</w:t>
      </w:r>
      <w:r>
        <w:rPr>
          <w:rFonts w:ascii="SimHei" w:eastAsia="SimHei" w:hAnsi="SimHei" w:cs="SimHei"/>
          <w:spacing w:val="12"/>
          <w:sz w:val="50"/>
          <w:szCs w:val="50"/>
        </w:rPr>
        <w:t xml:space="preserve">    </w:t>
      </w:r>
      <w:r>
        <w:rPr>
          <w:rFonts w:ascii="SimHei" w:eastAsia="SimHei" w:hAnsi="SimHei" w:cs="SimHei"/>
          <w:b/>
          <w:bCs/>
          <w:spacing w:val="-25"/>
          <w:sz w:val="50"/>
          <w:szCs w:val="50"/>
        </w:rPr>
        <w:t>标</w:t>
      </w:r>
      <w:r>
        <w:rPr>
          <w:rFonts w:ascii="SimHei" w:eastAsia="SimHei" w:hAnsi="SimHei" w:cs="SimHei"/>
          <w:spacing w:val="15"/>
          <w:sz w:val="50"/>
          <w:szCs w:val="50"/>
        </w:rPr>
        <w:t xml:space="preserve">    </w:t>
      </w:r>
      <w:r>
        <w:rPr>
          <w:rFonts w:ascii="SimHei" w:eastAsia="SimHei" w:hAnsi="SimHei" w:cs="SimHei"/>
          <w:b/>
          <w:bCs/>
          <w:spacing w:val="-25"/>
          <w:sz w:val="50"/>
          <w:szCs w:val="50"/>
        </w:rPr>
        <w:t>准</w:t>
      </w:r>
    </w:p>
    <w:p>
      <w:pPr>
        <w:sectPr>
          <w:type w:val="continuous"/>
          <w:pgSz w:w="11910" w:h="16840"/>
          <w:pgMar w:top="510" w:right="820" w:bottom="0" w:left="1319" w:header="0" w:footer="0" w:gutter="0"/>
          <w:pgNumType w:start="2"/>
          <w:cols w:num="2" w:space="708" w:equalWidth="0">
            <w:col w:w="1408" w:space="100"/>
            <w:col w:w="8263" w:space="0"/>
          </w:cols>
        </w:sectPr>
      </w:pPr>
    </w:p>
    <w:p>
      <w:pPr>
        <w:spacing w:line="443" w:lineRule="auto"/>
        <w:rPr>
          <w:rFonts w:ascii="Arial"/>
          <w:sz w:val="21"/>
        </w:rPr>
      </w:pPr>
    </w:p>
    <w:p>
      <w:pPr>
        <w:spacing w:before="66" w:line="188" w:lineRule="auto"/>
        <w:ind w:right="351"/>
        <w:jc w:val="right"/>
        <w:rPr>
          <w:rFonts w:ascii="Times New Roman" w:eastAsia="Times New Roman" w:hAnsi="Times New Roman" w:cs="Times New Roman"/>
          <w:sz w:val="23"/>
          <w:szCs w:val="23"/>
        </w:rPr>
      </w:pPr>
      <w:r>
        <w:rPr>
          <w:rFonts w:ascii="Times New Roman" w:eastAsia="Times New Roman" w:hAnsi="Times New Roman" w:cs="Times New Roman"/>
          <w:b/>
          <w:bCs/>
          <w:spacing w:val="-1"/>
          <w:sz w:val="23"/>
          <w:szCs w:val="23"/>
        </w:rPr>
        <w:t>DB62/T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b/>
          <w:bCs/>
          <w:spacing w:val="-1"/>
          <w:sz w:val="23"/>
          <w:szCs w:val="23"/>
        </w:rPr>
        <w:t>4341—2021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62" w:line="222" w:lineRule="auto"/>
        <w:ind w:left="1357"/>
        <w:rPr>
          <w:rFonts w:ascii="SimHei" w:eastAsia="SimHei" w:hAnsi="SimHei" w:cs="SimHei"/>
          <w:sz w:val="50"/>
          <w:szCs w:val="50"/>
        </w:rPr>
      </w:pPr>
      <w:r>
        <w:rPr>
          <w:rFonts w:ascii="SimHei" w:eastAsia="SimHei" w:hAnsi="SimHei" w:cs="SimHei"/>
          <w:b/>
          <w:bCs/>
          <w:sz w:val="50"/>
          <w:szCs w:val="50"/>
        </w:rPr>
        <w:t>SMC</w:t>
      </w:r>
      <w:r>
        <w:rPr>
          <w:rFonts w:ascii="SimHei" w:eastAsia="SimHei" w:hAnsi="SimHei" w:cs="SimHei"/>
          <w:spacing w:val="-59"/>
          <w:sz w:val="50"/>
          <w:szCs w:val="50"/>
        </w:rPr>
        <w:t xml:space="preserve"> </w:t>
      </w:r>
      <w:r>
        <w:rPr>
          <w:rFonts w:ascii="SimHei" w:eastAsia="SimHei" w:hAnsi="SimHei" w:cs="SimHei"/>
          <w:b/>
          <w:bCs/>
          <w:spacing w:val="6"/>
          <w:sz w:val="50"/>
          <w:szCs w:val="50"/>
        </w:rPr>
        <w:t>改性沥青路面施工技术规程</w:t>
      </w:r>
    </w:p>
    <w:p>
      <w:pPr>
        <w:spacing w:line="364" w:lineRule="auto"/>
        <w:rPr>
          <w:rFonts w:ascii="Arial"/>
          <w:sz w:val="21"/>
        </w:rPr>
      </w:pPr>
    </w:p>
    <w:p>
      <w:pPr>
        <w:spacing w:before="78" w:line="189" w:lineRule="auto"/>
        <w:ind w:left="660"/>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T</w:t>
      </w:r>
      <w:r>
        <w:rPr>
          <w:rFonts w:ascii="Times New Roman" w:eastAsia="Times New Roman" w:hAnsi="Times New Roman" w:cs="Times New Roman"/>
          <w:b/>
          <w:bCs/>
          <w:spacing w:val="-3"/>
          <w:sz w:val="27"/>
          <w:szCs w:val="27"/>
        </w:rPr>
        <w:t>echnical</w:t>
      </w:r>
      <w:r>
        <w:rPr>
          <w:rFonts w:ascii="Times New Roman" w:eastAsia="Times New Roman" w:hAnsi="Times New Roman" w:cs="Times New Roman"/>
          <w:spacing w:val="9"/>
          <w:sz w:val="27"/>
          <w:szCs w:val="27"/>
        </w:rPr>
        <w:t xml:space="preserve"> </w:t>
      </w:r>
      <w:r>
        <w:rPr>
          <w:rFonts w:ascii="Times New Roman" w:eastAsia="Times New Roman" w:hAnsi="Times New Roman" w:cs="Times New Roman"/>
          <w:b/>
          <w:bCs/>
          <w:spacing w:val="-3"/>
          <w:sz w:val="27"/>
          <w:szCs w:val="27"/>
        </w:rPr>
        <w:t>specificatio</w:t>
      </w:r>
      <w:r>
        <w:rPr>
          <w:rFonts w:ascii="Times New Roman" w:eastAsia="Times New Roman" w:hAnsi="Times New Roman" w:cs="Times New Roman"/>
          <w:b/>
          <w:bCs/>
          <w:spacing w:val="-4"/>
          <w:sz w:val="27"/>
          <w:szCs w:val="27"/>
        </w:rPr>
        <w:t>n</w:t>
      </w:r>
      <w:r>
        <w:rPr>
          <w:rFonts w:ascii="Times New Roman" w:eastAsia="Times New Roman" w:hAnsi="Times New Roman" w:cs="Times New Roman"/>
          <w:spacing w:val="7"/>
          <w:sz w:val="27"/>
          <w:szCs w:val="27"/>
        </w:rPr>
        <w:t xml:space="preserve"> </w:t>
      </w:r>
      <w:r>
        <w:rPr>
          <w:rFonts w:ascii="Times New Roman" w:eastAsia="Times New Roman" w:hAnsi="Times New Roman" w:cs="Times New Roman"/>
          <w:b/>
          <w:bCs/>
          <w:spacing w:val="-4"/>
          <w:sz w:val="27"/>
          <w:szCs w:val="27"/>
        </w:rPr>
        <w:t>for</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construction</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of</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SMC</w:t>
      </w:r>
      <w:r>
        <w:rPr>
          <w:rFonts w:ascii="Times New Roman" w:eastAsia="Times New Roman" w:hAnsi="Times New Roman" w:cs="Times New Roman"/>
          <w:spacing w:val="9"/>
          <w:sz w:val="27"/>
          <w:szCs w:val="27"/>
        </w:rPr>
        <w:t xml:space="preserve"> </w:t>
      </w:r>
      <w:r>
        <w:rPr>
          <w:rFonts w:ascii="Times New Roman" w:eastAsia="Times New Roman" w:hAnsi="Times New Roman" w:cs="Times New Roman"/>
          <w:b/>
          <w:bCs/>
          <w:spacing w:val="-4"/>
          <w:sz w:val="27"/>
          <w:szCs w:val="27"/>
        </w:rPr>
        <w:t>modified</w:t>
      </w:r>
      <w:r>
        <w:rPr>
          <w:rFonts w:ascii="Times New Roman" w:eastAsia="Times New Roman" w:hAnsi="Times New Roman" w:cs="Times New Roman"/>
          <w:spacing w:val="10"/>
          <w:sz w:val="27"/>
          <w:szCs w:val="27"/>
        </w:rPr>
        <w:t xml:space="preserve"> </w:t>
      </w:r>
      <w:r>
        <w:rPr>
          <w:rFonts w:ascii="Times New Roman" w:eastAsia="Times New Roman" w:hAnsi="Times New Roman" w:cs="Times New Roman"/>
          <w:b/>
          <w:bCs/>
          <w:spacing w:val="-4"/>
          <w:sz w:val="27"/>
          <w:szCs w:val="27"/>
        </w:rPr>
        <w:t>asphalt</w:t>
      </w:r>
      <w:r>
        <w:rPr>
          <w:rFonts w:ascii="Times New Roman" w:eastAsia="Times New Roman" w:hAnsi="Times New Roman" w:cs="Times New Roman"/>
          <w:spacing w:val="4"/>
          <w:sz w:val="27"/>
          <w:szCs w:val="27"/>
        </w:rPr>
        <w:t xml:space="preserve"> </w:t>
      </w:r>
      <w:r>
        <w:rPr>
          <w:rFonts w:ascii="Times New Roman" w:eastAsia="Times New Roman" w:hAnsi="Times New Roman" w:cs="Times New Roman"/>
          <w:b/>
          <w:bCs/>
          <w:spacing w:val="-4"/>
          <w:sz w:val="27"/>
          <w:szCs w:val="27"/>
        </w:rPr>
        <w:t>pavem</w:t>
      </w:r>
      <w:r>
        <w:rPr>
          <w:rFonts w:ascii="Times New Roman" w:eastAsia="Times New Roman" w:hAnsi="Times New Roman" w:cs="Times New Roman"/>
          <w:spacing w:val="-4"/>
          <w:sz w:val="27"/>
          <w:szCs w:val="27"/>
        </w:rPr>
        <w:t>ent</w:t>
      </w:r>
    </w:p>
    <w:p/>
    <w:p/>
    <w:p/>
    <w:p/>
    <w:p/>
    <w:p/>
    <w:p/>
    <w:p/>
    <w:p/>
    <w:p/>
    <w:p/>
    <w:p/>
    <w:p/>
    <w:p/>
    <w:p>
      <w:pPr>
        <w:sectPr>
          <w:type w:val="continuous"/>
          <w:pgSz w:w="11910" w:h="16840"/>
          <w:pgMar w:top="510" w:right="820" w:bottom="0" w:left="1319" w:header="0" w:footer="0" w:gutter="0"/>
          <w:pgNumType w:start="3"/>
          <w:cols w:num="1" w:space="708" w:equalWidth="0">
            <w:col w:w="9771" w:space="0"/>
          </w:cols>
        </w:sectPr>
      </w:pPr>
    </w:p>
    <w:p/>
    <w:p/>
    <w:p/>
    <w:p/>
    <w:p/>
    <w:p/>
    <w:p/>
    <w:p/>
    <w:p/>
    <w:p/>
    <w:p/>
    <w:p>
      <w:pPr>
        <w:spacing w:line="25" w:lineRule="exact"/>
      </w:pPr>
    </w:p>
    <w:p>
      <w:pPr>
        <w:sectPr>
          <w:type w:val="nextPage"/>
          <w:pgSz w:w="11910" w:h="16840"/>
          <w:pgMar w:top="510" w:right="820" w:bottom="0" w:left="1319" w:header="0" w:footer="0" w:gutter="0"/>
          <w:pgNumType w:start="4"/>
          <w:cols w:num="1" w:space="708" w:equalWidth="0">
            <w:col w:w="9771" w:space="0"/>
          </w:cols>
          <w:titlePg w:val="0"/>
        </w:sectPr>
      </w:pPr>
    </w:p>
    <w:p>
      <w:pPr>
        <w:spacing w:before="62" w:line="194" w:lineRule="auto"/>
        <w:ind w:left="104"/>
        <w:rPr>
          <w:rFonts w:ascii="SimHei" w:eastAsia="SimHei" w:hAnsi="SimHei" w:cs="SimHei"/>
          <w:sz w:val="30"/>
          <w:szCs w:val="30"/>
        </w:rPr>
      </w:pPr>
      <w:r>
        <w:rPr>
          <w:rFonts w:ascii="SimHei" w:eastAsia="SimHei" w:hAnsi="SimHei" w:cs="SimHei"/>
          <w:b/>
          <w:bCs/>
          <w:spacing w:val="-5"/>
          <w:sz w:val="30"/>
          <w:szCs w:val="30"/>
        </w:rPr>
        <w:t>2021-06-21</w:t>
      </w:r>
      <w:r>
        <w:rPr>
          <w:rFonts w:ascii="SimHei" w:eastAsia="SimHei" w:hAnsi="SimHei" w:cs="SimHei"/>
          <w:spacing w:val="104"/>
          <w:sz w:val="30"/>
          <w:szCs w:val="30"/>
        </w:rPr>
        <w:t xml:space="preserve"> </w:t>
      </w:r>
      <w:r>
        <w:rPr>
          <w:rFonts w:ascii="SimHei" w:eastAsia="SimHei" w:hAnsi="SimHei" w:cs="SimHei"/>
          <w:b/>
          <w:bCs/>
          <w:spacing w:val="-5"/>
          <w:sz w:val="30"/>
          <w:szCs w:val="30"/>
        </w:rPr>
        <w:t>发布</w:t>
      </w:r>
    </w:p>
    <w:p>
      <w:pPr>
        <w:spacing w:line="14" w:lineRule="auto"/>
        <w:rPr>
          <w:rFonts w:ascii="Arial"/>
          <w:sz w:val="2"/>
        </w:rPr>
      </w:pPr>
      <w:r>
        <w:rPr>
          <w:rFonts w:ascii="Arial" w:eastAsia="Arial" w:hAnsi="Arial" w:cs="Arial"/>
          <w:sz w:val="2"/>
          <w:szCs w:val="2"/>
        </w:rPr>
        <w:br w:type="column"/>
      </w:r>
    </w:p>
    <w:p>
      <w:pPr>
        <w:spacing w:before="72" w:line="187" w:lineRule="auto"/>
        <w:rPr>
          <w:rFonts w:ascii="SimHei" w:eastAsia="SimHei" w:hAnsi="SimHei" w:cs="SimHei"/>
          <w:sz w:val="30"/>
          <w:szCs w:val="30"/>
        </w:rPr>
      </w:pPr>
      <w:r>
        <w:rPr>
          <w:rFonts w:ascii="SimHei" w:eastAsia="SimHei" w:hAnsi="SimHei" w:cs="SimHei"/>
          <w:b/>
          <w:bCs/>
          <w:spacing w:val="-8"/>
          <w:sz w:val="30"/>
          <w:szCs w:val="30"/>
        </w:rPr>
        <w:t>2021-07-21</w:t>
      </w:r>
      <w:r>
        <w:rPr>
          <w:rFonts w:ascii="SimHei" w:eastAsia="SimHei" w:hAnsi="SimHei" w:cs="SimHei"/>
          <w:spacing w:val="112"/>
          <w:sz w:val="30"/>
          <w:szCs w:val="30"/>
        </w:rPr>
        <w:t xml:space="preserve"> </w:t>
      </w:r>
      <w:r>
        <w:rPr>
          <w:rFonts w:ascii="SimHei" w:eastAsia="SimHei" w:hAnsi="SimHei" w:cs="SimHei"/>
          <w:b/>
          <w:bCs/>
          <w:spacing w:val="-8"/>
          <w:sz w:val="30"/>
          <w:szCs w:val="30"/>
        </w:rPr>
        <w:t>实施</w:t>
      </w:r>
    </w:p>
    <w:p>
      <w:pPr>
        <w:sectPr>
          <w:type w:val="continuous"/>
          <w:pgSz w:w="11910" w:h="16840"/>
          <w:pgMar w:top="510" w:right="820" w:bottom="0" w:left="1319" w:header="0" w:footer="0" w:gutter="0"/>
          <w:pgNumType w:start="5"/>
          <w:cols w:num="2" w:space="708" w:equalWidth="0">
            <w:col w:w="7355" w:space="100"/>
            <w:col w:w="2316" w:space="0"/>
          </w:cols>
        </w:sectPr>
      </w:pPr>
    </w:p>
    <w:p>
      <w:pPr>
        <w:spacing w:before="58" w:line="21" w:lineRule="exact"/>
        <w:ind w:firstLine="60"/>
        <w:textAlignment w:val="center"/>
      </w:pPr>
      <w:r>
        <w:drawing>
          <wp:inline distT="0" distB="0" distL="0" distR="0">
            <wp:extent cx="6153134"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53134" cy="12725"/>
                    </a:xfrm>
                    <a:prstGeom prst="rect">
                      <a:avLst/>
                    </a:prstGeom>
                  </pic:spPr>
                </pic:pic>
              </a:graphicData>
            </a:graphic>
          </wp:inline>
        </w:drawing>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88" w:line="187" w:lineRule="auto"/>
        <w:ind w:left="2733"/>
        <w:rPr>
          <w:rFonts w:ascii="SimHei" w:eastAsia="SimHei" w:hAnsi="SimHei" w:cs="SimHei"/>
          <w:sz w:val="27"/>
          <w:szCs w:val="27"/>
        </w:rPr>
      </w:pPr>
      <w:r>
        <w:rPr>
          <w:rFonts w:ascii="SimHei" w:eastAsia="SimHei" w:hAnsi="SimHei" w:cs="SimHei"/>
          <w:b/>
          <w:bCs/>
          <w:spacing w:val="4"/>
          <w:sz w:val="27"/>
          <w:szCs w:val="27"/>
        </w:rPr>
        <w:t>甘肃省市场监督管理局</w:t>
      </w:r>
      <w:r>
        <w:rPr>
          <w:rFonts w:ascii="SimHei" w:eastAsia="SimHei" w:hAnsi="SimHei" w:cs="SimHei"/>
          <w:spacing w:val="1"/>
          <w:sz w:val="27"/>
          <w:szCs w:val="27"/>
        </w:rPr>
        <w:t xml:space="preserve">    </w:t>
      </w:r>
      <w:r>
        <w:rPr>
          <w:rFonts w:ascii="SimHei" w:eastAsia="SimHei" w:hAnsi="SimHei" w:cs="SimHei"/>
          <w:b/>
          <w:bCs/>
          <w:spacing w:val="4"/>
          <w:sz w:val="27"/>
          <w:szCs w:val="27"/>
        </w:rPr>
        <w:t>发</w:t>
      </w:r>
      <w:r>
        <w:rPr>
          <w:rFonts w:ascii="SimHei" w:eastAsia="SimHei" w:hAnsi="SimHei" w:cs="SimHei"/>
          <w:spacing w:val="84"/>
          <w:sz w:val="27"/>
          <w:szCs w:val="27"/>
        </w:rPr>
        <w:t xml:space="preserve"> </w:t>
      </w:r>
      <w:r>
        <w:rPr>
          <w:rFonts w:ascii="SimHei" w:eastAsia="SimHei" w:hAnsi="SimHei" w:cs="SimHei"/>
          <w:b/>
          <w:bCs/>
          <w:spacing w:val="4"/>
          <w:sz w:val="27"/>
          <w:szCs w:val="27"/>
        </w:rPr>
        <w:t>布</w:t>
      </w:r>
    </w:p>
    <w:p>
      <w:pPr>
        <w:sectPr>
          <w:type w:val="continuous"/>
          <w:pgSz w:w="11910" w:h="16840"/>
          <w:pgMar w:top="510" w:right="820" w:bottom="0" w:left="1319" w:header="0" w:footer="0" w:gutter="0"/>
          <w:pgNumType w:start="6"/>
          <w:cols w:num="1" w:space="708" w:equalWidth="0">
            <w:col w:w="9771"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7"/>
          <w:cols w:space="708"/>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DB62/T</w:t>
      </w:r>
      <w:r>
        <w:rPr>
          <w:rFonts w:ascii="SimSun" w:eastAsia="SimSun" w:hAnsi="SimSun" w:cs="SimSun"/>
          <w:spacing w:val="7"/>
          <w:sz w:val="21"/>
          <w:szCs w:val="21"/>
        </w:rPr>
        <w:t xml:space="preserve"> </w:t>
      </w:r>
      <w:r>
        <w:rPr>
          <w:rFonts w:ascii="SimSun" w:eastAsia="SimSun" w:hAnsi="SimSun" w:cs="SimSun"/>
          <w:b/>
          <w:bCs/>
          <w:spacing w:val="-3"/>
          <w:sz w:val="21"/>
          <w:szCs w:val="21"/>
        </w:rPr>
        <w:t>4341—2021</w:t>
      </w:r>
    </w:p>
    <w:p>
      <w:pPr>
        <w:spacing w:before="272" w:line="222" w:lineRule="auto"/>
        <w:ind w:left="4084"/>
        <w:rPr>
          <w:rFonts w:ascii="SimHei" w:eastAsia="SimHei" w:hAnsi="SimHei" w:cs="SimHei"/>
          <w:sz w:val="32"/>
          <w:szCs w:val="32"/>
        </w:rPr>
      </w:pPr>
      <w:r>
        <w:rPr>
          <w:rFonts w:ascii="SimHei" w:eastAsia="SimHei" w:hAnsi="SimHei" w:cs="SimHei"/>
          <w:b/>
          <w:bCs/>
          <w:spacing w:val="-30"/>
          <w:sz w:val="32"/>
          <w:szCs w:val="32"/>
        </w:rPr>
        <w:t>目</w:t>
      </w:r>
      <w:r>
        <w:rPr>
          <w:rFonts w:ascii="SimHei" w:eastAsia="SimHei" w:hAnsi="SimHei" w:cs="SimHei"/>
          <w:spacing w:val="9"/>
          <w:sz w:val="32"/>
          <w:szCs w:val="32"/>
        </w:rPr>
        <w:t xml:space="preserve">    </w:t>
      </w:r>
      <w:r>
        <w:rPr>
          <w:rFonts w:ascii="SimHei" w:eastAsia="SimHei" w:hAnsi="SimHei" w:cs="SimHei"/>
          <w:b/>
          <w:bCs/>
          <w:spacing w:val="-30"/>
          <w:sz w:val="32"/>
          <w:szCs w:val="32"/>
        </w:rPr>
        <w:t>次</w:t>
      </w:r>
    </w:p>
    <w:p>
      <w:pPr>
        <w:spacing w:line="317" w:lineRule="auto"/>
        <w:rPr>
          <w:rFonts w:ascii="Arial"/>
          <w:sz w:val="21"/>
        </w:rPr>
      </w:pPr>
    </w:p>
    <w:p>
      <w:pPr>
        <w:spacing w:line="317" w:lineRule="auto"/>
        <w:rPr>
          <w:rFonts w:ascii="Arial"/>
          <w:sz w:val="21"/>
        </w:rPr>
      </w:pPr>
    </w:p>
    <w:sdt>
      <w:sdtPr>
        <w:rPr>
          <w:rFonts w:ascii="SimSun" w:eastAsia="SimSun" w:hAnsi="SimSun" w:cs="SimSun"/>
          <w:sz w:val="21"/>
          <w:szCs w:val="21"/>
        </w:rPr>
        <w:id w:val="371394757"/>
        <w:docPartObj>
          <w:docPartGallery w:val="Table of Contents"/>
          <w:docPartUnique/>
        </w:docPartObj>
      </w:sdtPr>
      <w:sdtEndPr>
        <w:rPr>
          <w:rFonts w:ascii="SimSun" w:eastAsia="SimSun" w:hAnsi="SimSun" w:cs="SimSun"/>
          <w:sz w:val="21"/>
          <w:szCs w:val="21"/>
        </w:rPr>
      </w:sdtEndPr>
      <w:sdtContent>
        <w:p>
          <w:pPr>
            <w:tabs>
              <w:tab w:val="right" w:leader="dot" w:pos="9362"/>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z w:val="21"/>
              <w:szCs w:val="21"/>
            </w:rPr>
            <w:t>Ⅲ</w:t>
          </w:r>
        </w:p>
        <w:p>
          <w:pPr>
            <w:tabs>
              <w:tab w:val="right" w:leader="dot" w:pos="9345"/>
            </w:tabs>
            <w:spacing w:before="148" w:line="221" w:lineRule="auto"/>
            <w:rPr>
              <w:rFonts w:ascii="SimSun" w:eastAsia="SimSun" w:hAnsi="SimSun" w:cs="SimSun"/>
              <w:sz w:val="21"/>
              <w:szCs w:val="21"/>
            </w:rPr>
          </w:pPr>
          <w:r>
            <w:rPr>
              <w:rFonts w:ascii="SimSun" w:eastAsia="SimSun" w:hAnsi="SimSun" w:cs="SimSun"/>
              <w:spacing w:val="7"/>
              <w:sz w:val="21"/>
              <w:szCs w:val="21"/>
            </w:rPr>
            <w:t>引言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z w:val="21"/>
              <w:szCs w:val="21"/>
            </w:rPr>
            <w:t>I</w:t>
          </w:r>
        </w:p>
        <w:p>
          <w:pPr>
            <w:tabs>
              <w:tab w:val="right" w:leader="dot" w:pos="9340"/>
            </w:tabs>
            <w:spacing w:before="138" w:line="220" w:lineRule="auto"/>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05"/>
              <w:sz w:val="21"/>
              <w:szCs w:val="21"/>
            </w:rPr>
            <w:t xml:space="preserve"> </w:t>
          </w:r>
          <w:r>
            <w:rPr>
              <w:rFonts w:ascii="SimSun" w:eastAsia="SimSun" w:hAnsi="SimSun" w:cs="SimSun"/>
              <w:spacing w:val="1"/>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340"/>
            </w:tabs>
            <w:spacing w:before="149" w:line="219" w:lineRule="auto"/>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67"/>
              <w:sz w:val="21"/>
              <w:szCs w:val="21"/>
            </w:rPr>
            <w:t xml:space="preserve"> </w:t>
          </w:r>
          <w:r>
            <w:rPr>
              <w:rFonts w:ascii="SimSun" w:eastAsia="SimSun" w:hAnsi="SimSun" w:cs="SimSun"/>
              <w:spacing w:val="10"/>
              <w:sz w:val="21"/>
              <w:szCs w:val="21"/>
            </w:rPr>
            <w:t>规范性引用文件</w:t>
          </w:r>
          <w:r>
            <w:rPr>
              <w:rFonts w:ascii="SimSun" w:eastAsia="SimSun" w:hAnsi="SimSun" w:cs="SimSun"/>
              <w:spacing w:val="-44"/>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8"/>
                <w:sz w:val="21"/>
                <w:szCs w:val="21"/>
              </w:rPr>
              <w:t>1</w:t>
            </w:r>
          </w:hyperlink>
        </w:p>
        <w:p>
          <w:pPr>
            <w:tabs>
              <w:tab w:val="right" w:leader="dot" w:pos="9340"/>
            </w:tabs>
            <w:spacing w:before="161" w:line="219" w:lineRule="auto"/>
            <w:rPr>
              <w:rFonts w:ascii="SimSun" w:eastAsia="SimSun" w:hAnsi="SimSun" w:cs="SimSun"/>
              <w:sz w:val="21"/>
              <w:szCs w:val="21"/>
            </w:rPr>
          </w:pP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 w:history="1">
            <w:r>
              <w:rPr>
                <w:rFonts w:ascii="SimSun" w:eastAsia="SimSun" w:hAnsi="SimSun" w:cs="SimSun"/>
                <w:sz w:val="21"/>
                <w:szCs w:val="21"/>
              </w:rPr>
              <w:t>1</w:t>
            </w:r>
          </w:hyperlink>
        </w:p>
        <w:p>
          <w:pPr>
            <w:tabs>
              <w:tab w:val="right" w:leader="dot" w:pos="9352"/>
            </w:tabs>
            <w:spacing w:before="139" w:line="219" w:lineRule="auto"/>
            <w:rPr>
              <w:rFonts w:ascii="SimSun" w:eastAsia="SimSun" w:hAnsi="SimSun" w:cs="SimSun"/>
              <w:sz w:val="21"/>
              <w:szCs w:val="21"/>
            </w:rPr>
          </w:pPr>
          <w:r>
            <w:rPr>
              <w:rFonts w:ascii="SimSun" w:eastAsia="SimSun" w:hAnsi="SimSun" w:cs="SimSun"/>
              <w:spacing w:val="14"/>
              <w:sz w:val="21"/>
              <w:szCs w:val="21"/>
            </w:rPr>
            <w:t>4</w:t>
          </w:r>
          <w:r>
            <w:rPr>
              <w:rFonts w:ascii="SimSun" w:eastAsia="SimSun" w:hAnsi="SimSun" w:cs="SimSun"/>
              <w:spacing w:val="50"/>
              <w:sz w:val="21"/>
              <w:szCs w:val="21"/>
            </w:rPr>
            <w:t xml:space="preserve"> </w:t>
          </w:r>
          <w:r>
            <w:rPr>
              <w:rFonts w:ascii="SimSun" w:eastAsia="SimSun" w:hAnsi="SimSun" w:cs="SimSun"/>
              <w:spacing w:val="14"/>
              <w:sz w:val="21"/>
              <w:szCs w:val="21"/>
            </w:rPr>
            <w:t>符号和缩略语</w:t>
          </w:r>
          <w:r>
            <w:rPr>
              <w:rFonts w:ascii="SimSun" w:eastAsia="SimSun" w:hAnsi="SimSun" w:cs="SimSun"/>
              <w:spacing w:val="-44"/>
              <w:sz w:val="21"/>
              <w:szCs w:val="21"/>
            </w:rPr>
            <w:t xml:space="preserve"> </w:t>
          </w:r>
          <w:r>
            <w:rPr>
              <w:rFonts w:ascii="SimSun" w:eastAsia="SimSun" w:hAnsi="SimSun" w:cs="SimSun"/>
              <w:sz w:val="21"/>
              <w:szCs w:val="21"/>
            </w:rPr>
            <w:tab/>
          </w:r>
          <w:hyperlink w:anchor="_bookmark1" w:history="1">
            <w:r>
              <w:rPr>
                <w:rFonts w:ascii="SimSun" w:eastAsia="SimSun" w:hAnsi="SimSun" w:cs="SimSun"/>
                <w:spacing w:val="24"/>
                <w:w w:val="105"/>
                <w:sz w:val="21"/>
                <w:szCs w:val="21"/>
              </w:rPr>
              <w:t>3</w:t>
            </w:r>
          </w:hyperlink>
        </w:p>
        <w:p>
          <w:pPr>
            <w:tabs>
              <w:tab w:val="right" w:leader="dot" w:pos="9352"/>
            </w:tabs>
            <w:spacing w:before="162" w:line="219" w:lineRule="auto"/>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50"/>
              <w:sz w:val="21"/>
              <w:szCs w:val="21"/>
            </w:rPr>
            <w:t xml:space="preserve"> </w:t>
          </w:r>
          <w:r>
            <w:rPr>
              <w:rFonts w:ascii="SimSun" w:eastAsia="SimSun" w:hAnsi="SimSun" w:cs="SimSun"/>
              <w:spacing w:val="4"/>
              <w:sz w:val="21"/>
              <w:szCs w:val="21"/>
            </w:rPr>
            <w:t>磨耗层适用范围及对原路面技术要求</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z w:val="21"/>
                <w:szCs w:val="21"/>
              </w:rPr>
              <w:t>3</w:t>
            </w:r>
          </w:hyperlink>
        </w:p>
        <w:p>
          <w:pPr>
            <w:tabs>
              <w:tab w:val="right" w:leader="dot" w:pos="9352"/>
            </w:tabs>
            <w:spacing w:before="62" w:line="220" w:lineRule="auto"/>
            <w:ind w:left="199"/>
            <w:rPr>
              <w:rFonts w:ascii="SimSun" w:eastAsia="SimSun" w:hAnsi="SimSun" w:cs="SimSun"/>
              <w:sz w:val="21"/>
              <w:szCs w:val="21"/>
            </w:rPr>
          </w:pPr>
          <w:r>
            <w:rPr>
              <w:rFonts w:ascii="SimSun" w:eastAsia="SimSun" w:hAnsi="SimSun" w:cs="SimSun"/>
              <w:spacing w:val="6"/>
              <w:sz w:val="21"/>
              <w:szCs w:val="21"/>
            </w:rPr>
            <w:t>5.1</w:t>
          </w:r>
          <w:r>
            <w:rPr>
              <w:rFonts w:ascii="SimSun" w:eastAsia="SimSun" w:hAnsi="SimSun" w:cs="SimSun"/>
              <w:spacing w:val="26"/>
              <w:sz w:val="21"/>
              <w:szCs w:val="21"/>
            </w:rPr>
            <w:t xml:space="preserve"> </w:t>
          </w:r>
          <w:r>
            <w:rPr>
              <w:rFonts w:ascii="SimSun" w:eastAsia="SimSun" w:hAnsi="SimSun" w:cs="SimSun"/>
              <w:spacing w:val="6"/>
              <w:sz w:val="21"/>
              <w:szCs w:val="21"/>
            </w:rPr>
            <w:t>适用范围</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3</w:t>
            </w:r>
          </w:hyperlink>
        </w:p>
        <w:p>
          <w:pPr>
            <w:tabs>
              <w:tab w:val="right" w:leader="dot" w:pos="9352"/>
            </w:tabs>
            <w:spacing w:before="48" w:line="219" w:lineRule="auto"/>
            <w:ind w:left="199"/>
            <w:rPr>
              <w:rFonts w:ascii="SimSun" w:eastAsia="SimSun" w:hAnsi="SimSun" w:cs="SimSun"/>
              <w:sz w:val="21"/>
              <w:szCs w:val="21"/>
            </w:rPr>
          </w:pPr>
          <w:r>
            <w:rPr>
              <w:rFonts w:ascii="SimSun" w:eastAsia="SimSun" w:hAnsi="SimSun" w:cs="SimSun"/>
              <w:spacing w:val="4"/>
              <w:sz w:val="21"/>
              <w:szCs w:val="21"/>
            </w:rPr>
            <w:t>5.2</w:t>
          </w:r>
          <w:r>
            <w:rPr>
              <w:rFonts w:ascii="SimSun" w:eastAsia="SimSun" w:hAnsi="SimSun" w:cs="SimSun"/>
              <w:spacing w:val="26"/>
              <w:sz w:val="21"/>
              <w:szCs w:val="21"/>
            </w:rPr>
            <w:t xml:space="preserve"> </w:t>
          </w:r>
          <w:r>
            <w:rPr>
              <w:rFonts w:ascii="SimSun" w:eastAsia="SimSun" w:hAnsi="SimSun" w:cs="SimSun"/>
              <w:spacing w:val="4"/>
              <w:sz w:val="21"/>
              <w:szCs w:val="21"/>
            </w:rPr>
            <w:t>原沥青路面的技术要求</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z w:val="21"/>
                <w:szCs w:val="21"/>
              </w:rPr>
              <w:t>3</w:t>
            </w:r>
          </w:hyperlink>
        </w:p>
        <w:p>
          <w:pPr>
            <w:tabs>
              <w:tab w:val="right" w:leader="dot" w:pos="9352"/>
            </w:tabs>
            <w:spacing w:before="62" w:line="219" w:lineRule="auto"/>
            <w:ind w:left="199"/>
            <w:rPr>
              <w:rFonts w:ascii="SimSun" w:eastAsia="SimSun" w:hAnsi="SimSun" w:cs="SimSun"/>
              <w:sz w:val="21"/>
              <w:szCs w:val="21"/>
            </w:rPr>
          </w:pPr>
          <w:r>
            <w:rPr>
              <w:rFonts w:ascii="SimSun" w:eastAsia="SimSun" w:hAnsi="SimSun" w:cs="SimSun"/>
              <w:spacing w:val="5"/>
              <w:sz w:val="21"/>
              <w:szCs w:val="21"/>
            </w:rPr>
            <w:t>5.3</w:t>
          </w:r>
          <w:r>
            <w:rPr>
              <w:rFonts w:ascii="SimSun" w:eastAsia="SimSun" w:hAnsi="SimSun" w:cs="SimSun"/>
              <w:spacing w:val="18"/>
              <w:sz w:val="21"/>
              <w:szCs w:val="21"/>
            </w:rPr>
            <w:t xml:space="preserve"> </w:t>
          </w:r>
          <w:r>
            <w:rPr>
              <w:rFonts w:ascii="SimSun" w:eastAsia="SimSun" w:hAnsi="SimSun" w:cs="SimSun"/>
              <w:spacing w:val="5"/>
              <w:sz w:val="21"/>
              <w:szCs w:val="21"/>
            </w:rPr>
            <w:t>原水泥路面技术要求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 w:history="1">
            <w:r>
              <w:rPr>
                <w:rFonts w:ascii="SimSun" w:eastAsia="SimSun" w:hAnsi="SimSun" w:cs="SimSun"/>
                <w:sz w:val="21"/>
                <w:szCs w:val="21"/>
              </w:rPr>
              <w:t>3</w:t>
            </w:r>
          </w:hyperlink>
        </w:p>
        <w:p>
          <w:pPr>
            <w:tabs>
              <w:tab w:val="right" w:leader="dot" w:pos="9357"/>
            </w:tabs>
            <w:spacing w:before="41" w:line="219" w:lineRule="auto"/>
            <w:ind w:left="199"/>
            <w:rPr>
              <w:rFonts w:ascii="SimSun" w:eastAsia="SimSun" w:hAnsi="SimSun" w:cs="SimSun"/>
              <w:sz w:val="21"/>
              <w:szCs w:val="21"/>
            </w:rPr>
          </w:pPr>
          <w:r>
            <w:rPr>
              <w:rFonts w:ascii="SimSun" w:eastAsia="SimSun" w:hAnsi="SimSun" w:cs="SimSun"/>
              <w:spacing w:val="4"/>
              <w:sz w:val="21"/>
              <w:szCs w:val="21"/>
            </w:rPr>
            <w:t>5.4</w:t>
          </w:r>
          <w:r>
            <w:rPr>
              <w:rFonts w:ascii="SimSun" w:eastAsia="SimSun" w:hAnsi="SimSun" w:cs="SimSun"/>
              <w:spacing w:val="22"/>
              <w:sz w:val="21"/>
              <w:szCs w:val="21"/>
            </w:rPr>
            <w:t xml:space="preserve"> </w:t>
          </w:r>
          <w:r>
            <w:rPr>
              <w:rFonts w:ascii="SimSun" w:eastAsia="SimSun" w:hAnsi="SimSun" w:cs="SimSun"/>
              <w:spacing w:val="4"/>
              <w:sz w:val="21"/>
              <w:szCs w:val="21"/>
            </w:rPr>
            <w:t>其他功能性罩面技术要求</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5" w:history="1">
            <w:r>
              <w:rPr>
                <w:rFonts w:ascii="SimSun" w:eastAsia="SimSun" w:hAnsi="SimSun" w:cs="SimSun"/>
                <w:sz w:val="21"/>
                <w:szCs w:val="21"/>
              </w:rPr>
              <w:t>4</w:t>
            </w:r>
          </w:hyperlink>
        </w:p>
        <w:p>
          <w:pPr>
            <w:tabs>
              <w:tab w:val="right" w:leader="dot" w:pos="9357"/>
            </w:tabs>
            <w:spacing w:before="129" w:line="219" w:lineRule="auto"/>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8"/>
              <w:sz w:val="21"/>
              <w:szCs w:val="21"/>
            </w:rPr>
            <w:t xml:space="preserve">  </w:t>
          </w:r>
          <w:r>
            <w:rPr>
              <w:rFonts w:ascii="SimSun" w:eastAsia="SimSun" w:hAnsi="SimSun" w:cs="SimSun"/>
              <w:spacing w:val="1"/>
              <w:sz w:val="21"/>
              <w:szCs w:val="21"/>
            </w:rPr>
            <w:t>原材料</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 w:history="1">
            <w:r>
              <w:rPr>
                <w:rFonts w:ascii="SimSun" w:eastAsia="SimSun" w:hAnsi="SimSun" w:cs="SimSun"/>
                <w:sz w:val="21"/>
                <w:szCs w:val="21"/>
              </w:rPr>
              <w:t>4</w:t>
            </w:r>
          </w:hyperlink>
        </w:p>
        <w:p>
          <w:pPr>
            <w:tabs>
              <w:tab w:val="right" w:leader="dot" w:pos="9357"/>
            </w:tabs>
            <w:spacing w:before="83" w:line="220" w:lineRule="auto"/>
            <w:ind w:left="199"/>
            <w:rPr>
              <w:rFonts w:ascii="SimSun" w:eastAsia="SimSun" w:hAnsi="SimSun" w:cs="SimSun"/>
              <w:sz w:val="21"/>
              <w:szCs w:val="21"/>
            </w:rPr>
          </w:pPr>
          <w:r>
            <w:rPr>
              <w:rFonts w:ascii="SimSun" w:eastAsia="SimSun" w:hAnsi="SimSun" w:cs="SimSun"/>
              <w:spacing w:val="7"/>
              <w:sz w:val="21"/>
              <w:szCs w:val="21"/>
            </w:rPr>
            <w:t>6.1</w:t>
          </w:r>
          <w:r>
            <w:rPr>
              <w:rFonts w:ascii="SimSun" w:eastAsia="SimSun" w:hAnsi="SimSun" w:cs="SimSun"/>
              <w:spacing w:val="53"/>
              <w:sz w:val="21"/>
              <w:szCs w:val="21"/>
            </w:rPr>
            <w:t xml:space="preserve"> </w:t>
          </w:r>
          <w:r>
            <w:rPr>
              <w:rFonts w:ascii="SimSun" w:eastAsia="SimSun" w:hAnsi="SimSun" w:cs="SimSun"/>
              <w:spacing w:val="7"/>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7" w:history="1">
            <w:r>
              <w:rPr>
                <w:rFonts w:ascii="SimSun" w:eastAsia="SimSun" w:hAnsi="SimSun" w:cs="SimSun"/>
                <w:sz w:val="21"/>
                <w:szCs w:val="21"/>
              </w:rPr>
              <w:t>4</w:t>
            </w:r>
          </w:hyperlink>
        </w:p>
        <w:p>
          <w:pPr>
            <w:tabs>
              <w:tab w:val="right" w:leader="dot" w:pos="9357"/>
            </w:tabs>
            <w:spacing w:before="38" w:line="219" w:lineRule="auto"/>
            <w:ind w:left="199"/>
            <w:rPr>
              <w:rFonts w:ascii="SimSun" w:eastAsia="SimSun" w:hAnsi="SimSun" w:cs="SimSun"/>
              <w:sz w:val="21"/>
              <w:szCs w:val="21"/>
            </w:rPr>
          </w:pPr>
          <w:r>
            <w:rPr>
              <w:rFonts w:ascii="SimSun" w:eastAsia="SimSun" w:hAnsi="SimSun" w:cs="SimSun"/>
              <w:spacing w:val="-6"/>
              <w:sz w:val="21"/>
              <w:szCs w:val="21"/>
            </w:rPr>
            <w:t>6.2</w:t>
          </w:r>
          <w:r>
            <w:rPr>
              <w:rFonts w:ascii="SimSun" w:eastAsia="SimSun" w:hAnsi="SimSun" w:cs="SimSun"/>
              <w:spacing w:val="52"/>
              <w:sz w:val="21"/>
              <w:szCs w:val="21"/>
            </w:rPr>
            <w:t xml:space="preserve"> </w:t>
          </w:r>
          <w:r>
            <w:rPr>
              <w:rFonts w:ascii="SimSun" w:eastAsia="SimSun" w:hAnsi="SimSun" w:cs="SimSun"/>
              <w:spacing w:val="-6"/>
              <w:sz w:val="21"/>
              <w:szCs w:val="21"/>
            </w:rPr>
            <w:t>沥</w:t>
          </w:r>
          <w:r>
            <w:rPr>
              <w:rFonts w:ascii="SimSun" w:eastAsia="SimSun" w:hAnsi="SimSun" w:cs="SimSun"/>
              <w:spacing w:val="-39"/>
              <w:sz w:val="21"/>
              <w:szCs w:val="21"/>
            </w:rPr>
            <w:t xml:space="preserve"> </w:t>
          </w:r>
          <w:r>
            <w:rPr>
              <w:rFonts w:ascii="SimSun" w:eastAsia="SimSun" w:hAnsi="SimSun" w:cs="SimSun"/>
              <w:spacing w:val="-6"/>
              <w:sz w:val="21"/>
              <w:szCs w:val="21"/>
            </w:rPr>
            <w:t>青</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8" w:history="1">
            <w:r>
              <w:rPr>
                <w:rFonts w:ascii="SimSun" w:eastAsia="SimSun" w:hAnsi="SimSun" w:cs="SimSun"/>
                <w:sz w:val="21"/>
                <w:szCs w:val="21"/>
              </w:rPr>
              <w:t>4</w:t>
            </w:r>
          </w:hyperlink>
        </w:p>
        <w:p>
          <w:pPr>
            <w:tabs>
              <w:tab w:val="right" w:leader="dot" w:pos="9352"/>
            </w:tabs>
            <w:spacing w:before="61" w:line="219" w:lineRule="auto"/>
            <w:ind w:left="199"/>
            <w:rPr>
              <w:rFonts w:ascii="SimSun" w:eastAsia="SimSun" w:hAnsi="SimSun" w:cs="SimSun"/>
              <w:sz w:val="21"/>
              <w:szCs w:val="21"/>
            </w:rPr>
          </w:pPr>
          <w:r>
            <w:rPr>
              <w:rFonts w:ascii="SimSun" w:eastAsia="SimSun" w:hAnsi="SimSun" w:cs="SimSun"/>
              <w:spacing w:val="-11"/>
              <w:sz w:val="21"/>
              <w:szCs w:val="21"/>
            </w:rPr>
            <w:t>6.3</w:t>
          </w:r>
          <w:r>
            <w:rPr>
              <w:rFonts w:ascii="SimSun" w:eastAsia="SimSun" w:hAnsi="SimSun" w:cs="SimSun"/>
              <w:spacing w:val="49"/>
              <w:sz w:val="21"/>
              <w:szCs w:val="21"/>
            </w:rPr>
            <w:t xml:space="preserve"> </w:t>
          </w:r>
          <w:r>
            <w:rPr>
              <w:rFonts w:ascii="SimSun" w:eastAsia="SimSun" w:hAnsi="SimSun" w:cs="SimSun"/>
              <w:spacing w:val="-11"/>
              <w:sz w:val="21"/>
              <w:szCs w:val="21"/>
            </w:rPr>
            <w:t>S</w:t>
          </w:r>
          <w:r>
            <w:rPr>
              <w:rFonts w:ascii="SimSun" w:eastAsia="SimSun" w:hAnsi="SimSun" w:cs="SimSun"/>
              <w:spacing w:val="-52"/>
              <w:sz w:val="21"/>
              <w:szCs w:val="21"/>
            </w:rPr>
            <w:t xml:space="preserve"> </w:t>
          </w:r>
          <w:r>
            <w:rPr>
              <w:rFonts w:ascii="SimSun" w:eastAsia="SimSun" w:hAnsi="SimSun" w:cs="SimSun"/>
              <w:spacing w:val="-11"/>
              <w:sz w:val="21"/>
              <w:szCs w:val="21"/>
            </w:rPr>
            <w:t>M</w:t>
          </w:r>
          <w:r>
            <w:rPr>
              <w:rFonts w:ascii="SimSun" w:eastAsia="SimSun" w:hAnsi="SimSun" w:cs="SimSun"/>
              <w:spacing w:val="-49"/>
              <w:sz w:val="21"/>
              <w:szCs w:val="21"/>
            </w:rPr>
            <w:t xml:space="preserve"> </w:t>
          </w:r>
          <w:r>
            <w:rPr>
              <w:rFonts w:ascii="SimSun" w:eastAsia="SimSun" w:hAnsi="SimSun" w:cs="SimSun"/>
              <w:spacing w:val="-11"/>
              <w:sz w:val="21"/>
              <w:szCs w:val="21"/>
            </w:rPr>
            <w:t>C</w:t>
          </w:r>
          <w:r>
            <w:rPr>
              <w:rFonts w:ascii="SimSun" w:eastAsia="SimSun" w:hAnsi="SimSun" w:cs="SimSun"/>
              <w:spacing w:val="-39"/>
              <w:sz w:val="21"/>
              <w:szCs w:val="21"/>
            </w:rPr>
            <w:t xml:space="preserve"> </w:t>
          </w:r>
          <w:r>
            <w:rPr>
              <w:rFonts w:ascii="SimSun" w:eastAsia="SimSun" w:hAnsi="SimSun" w:cs="SimSun"/>
              <w:spacing w:val="-11"/>
              <w:sz w:val="21"/>
              <w:szCs w:val="21"/>
            </w:rPr>
            <w:t>改</w:t>
          </w:r>
          <w:r>
            <w:rPr>
              <w:rFonts w:ascii="SimSun" w:eastAsia="SimSun" w:hAnsi="SimSun" w:cs="SimSun"/>
              <w:spacing w:val="-44"/>
              <w:sz w:val="21"/>
              <w:szCs w:val="21"/>
            </w:rPr>
            <w:t xml:space="preserve"> </w:t>
          </w:r>
          <w:r>
            <w:rPr>
              <w:rFonts w:ascii="SimSun" w:eastAsia="SimSun" w:hAnsi="SimSun" w:cs="SimSun"/>
              <w:spacing w:val="-11"/>
              <w:sz w:val="21"/>
              <w:szCs w:val="21"/>
            </w:rPr>
            <w:t>性</w:t>
          </w:r>
          <w:r>
            <w:rPr>
              <w:rFonts w:ascii="SimSun" w:eastAsia="SimSun" w:hAnsi="SimSun" w:cs="SimSun"/>
              <w:spacing w:val="-45"/>
              <w:sz w:val="21"/>
              <w:szCs w:val="21"/>
            </w:rPr>
            <w:t xml:space="preserve"> </w:t>
          </w:r>
          <w:r>
            <w:rPr>
              <w:rFonts w:ascii="SimSun" w:eastAsia="SimSun" w:hAnsi="SimSun" w:cs="SimSun"/>
              <w:spacing w:val="-11"/>
              <w:sz w:val="21"/>
              <w:szCs w:val="21"/>
            </w:rPr>
            <w:t>剂</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9" w:history="1">
            <w:r>
              <w:rPr>
                <w:rFonts w:ascii="SimSun" w:eastAsia="SimSun" w:hAnsi="SimSun" w:cs="SimSun"/>
                <w:sz w:val="21"/>
                <w:szCs w:val="21"/>
              </w:rPr>
              <w:t>5</w:t>
            </w:r>
          </w:hyperlink>
        </w:p>
        <w:p>
          <w:pPr>
            <w:tabs>
              <w:tab w:val="right" w:leader="dot" w:pos="9352"/>
            </w:tabs>
            <w:spacing w:before="51" w:line="219" w:lineRule="auto"/>
            <w:ind w:left="199"/>
            <w:rPr>
              <w:rFonts w:ascii="SimSun" w:eastAsia="SimSun" w:hAnsi="SimSun" w:cs="SimSun"/>
              <w:sz w:val="21"/>
              <w:szCs w:val="21"/>
            </w:rPr>
          </w:pPr>
          <w:r>
            <w:rPr>
              <w:rFonts w:ascii="SimSun" w:eastAsia="SimSun" w:hAnsi="SimSun" w:cs="SimSun"/>
              <w:spacing w:val="32"/>
              <w:sz w:val="21"/>
              <w:szCs w:val="21"/>
            </w:rPr>
            <w:t>6.4</w:t>
          </w:r>
          <w:r>
            <w:rPr>
              <w:rFonts w:ascii="SimSun" w:eastAsia="SimSun" w:hAnsi="SimSun" w:cs="SimSun"/>
              <w:spacing w:val="38"/>
              <w:sz w:val="21"/>
              <w:szCs w:val="21"/>
            </w:rPr>
            <w:t xml:space="preserve"> </w:t>
          </w:r>
          <w:r>
            <w:rPr>
              <w:rFonts w:ascii="SimSun" w:eastAsia="SimSun" w:hAnsi="SimSun" w:cs="SimSun"/>
              <w:sz w:val="21"/>
              <w:szCs w:val="21"/>
            </w:rPr>
            <w:t>SMC</w:t>
          </w:r>
          <w:r>
            <w:rPr>
              <w:rFonts w:ascii="SimSun" w:eastAsia="SimSun" w:hAnsi="SimSun" w:cs="SimSun"/>
              <w:spacing w:val="32"/>
              <w:sz w:val="21"/>
              <w:szCs w:val="21"/>
            </w:rPr>
            <w:t>改性沥青</w:t>
          </w:r>
          <w:r>
            <w:rPr>
              <w:rFonts w:ascii="SimSun" w:eastAsia="SimSun" w:hAnsi="SimSun" w:cs="SimSun"/>
              <w:spacing w:val="-43"/>
              <w:sz w:val="21"/>
              <w:szCs w:val="21"/>
            </w:rPr>
            <w:t xml:space="preserve"> </w:t>
          </w:r>
          <w:r>
            <w:rPr>
              <w:rFonts w:ascii="SimSun" w:eastAsia="SimSun" w:hAnsi="SimSun" w:cs="SimSun"/>
              <w:sz w:val="21"/>
              <w:szCs w:val="21"/>
            </w:rPr>
            <w:tab/>
          </w:r>
          <w:hyperlink w:anchor="_bookmark10" w:history="1">
            <w:r>
              <w:rPr>
                <w:rFonts w:ascii="SimSun" w:eastAsia="SimSun" w:hAnsi="SimSun" w:cs="SimSun"/>
                <w:spacing w:val="24"/>
                <w:w w:val="105"/>
                <w:sz w:val="21"/>
                <w:szCs w:val="21"/>
              </w:rPr>
              <w:t>5</w:t>
            </w:r>
          </w:hyperlink>
        </w:p>
        <w:p>
          <w:pPr>
            <w:tabs>
              <w:tab w:val="right" w:leader="dot" w:pos="9355"/>
            </w:tabs>
            <w:spacing w:before="121" w:line="219" w:lineRule="auto"/>
            <w:rPr>
              <w:rFonts w:ascii="SimSun" w:eastAsia="SimSun" w:hAnsi="SimSun" w:cs="SimSun"/>
              <w:sz w:val="21"/>
              <w:szCs w:val="21"/>
            </w:rPr>
          </w:pPr>
          <w:r>
            <w:rPr>
              <w:rFonts w:ascii="SimSun" w:eastAsia="SimSun" w:hAnsi="SimSun" w:cs="SimSun"/>
              <w:spacing w:val="18"/>
              <w:sz w:val="21"/>
              <w:szCs w:val="21"/>
            </w:rPr>
            <w:t>7</w:t>
          </w:r>
          <w:r>
            <w:rPr>
              <w:rFonts w:ascii="SimSun" w:eastAsia="SimSun" w:hAnsi="SimSun" w:cs="SimSun"/>
              <w:spacing w:val="68"/>
              <w:sz w:val="21"/>
              <w:szCs w:val="21"/>
            </w:rPr>
            <w:t xml:space="preserve"> </w:t>
          </w:r>
          <w:r>
            <w:rPr>
              <w:rFonts w:ascii="SimSun" w:eastAsia="SimSun" w:hAnsi="SimSun" w:cs="SimSun"/>
              <w:sz w:val="21"/>
              <w:szCs w:val="21"/>
            </w:rPr>
            <w:t>SMC</w:t>
          </w:r>
          <w:r>
            <w:rPr>
              <w:rFonts w:ascii="SimSun" w:eastAsia="SimSun" w:hAnsi="SimSun" w:cs="SimSun"/>
              <w:spacing w:val="18"/>
              <w:sz w:val="21"/>
              <w:szCs w:val="21"/>
            </w:rPr>
            <w:t>改性沥青混合料配合比设计</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1" w:history="1">
            <w:r>
              <w:rPr>
                <w:rFonts w:ascii="SimSun" w:eastAsia="SimSun" w:hAnsi="SimSun" w:cs="SimSun"/>
                <w:sz w:val="21"/>
                <w:szCs w:val="21"/>
              </w:rPr>
              <w:t>6</w:t>
            </w:r>
          </w:hyperlink>
        </w:p>
        <w:p>
          <w:pPr>
            <w:tabs>
              <w:tab w:val="right" w:leader="dot" w:pos="9355"/>
            </w:tabs>
            <w:spacing w:before="83" w:line="220" w:lineRule="auto"/>
            <w:ind w:left="199"/>
            <w:rPr>
              <w:rFonts w:ascii="SimSun" w:eastAsia="SimSun" w:hAnsi="SimSun" w:cs="SimSun"/>
              <w:sz w:val="21"/>
              <w:szCs w:val="21"/>
            </w:rPr>
          </w:pPr>
          <w:r>
            <w:rPr>
              <w:rFonts w:ascii="SimSun" w:eastAsia="SimSun" w:hAnsi="SimSun" w:cs="SimSun"/>
              <w:spacing w:val="5"/>
              <w:sz w:val="21"/>
              <w:szCs w:val="21"/>
            </w:rPr>
            <w:t>7.1</w:t>
          </w:r>
          <w:r>
            <w:rPr>
              <w:rFonts w:ascii="SimSun" w:eastAsia="SimSun" w:hAnsi="SimSun" w:cs="SimSun"/>
              <w:spacing w:val="27"/>
              <w:sz w:val="21"/>
              <w:szCs w:val="21"/>
            </w:rPr>
            <w:t xml:space="preserve"> </w:t>
          </w:r>
          <w:r>
            <w:rPr>
              <w:rFonts w:ascii="SimSun" w:eastAsia="SimSun" w:hAnsi="SimSun" w:cs="SimSun"/>
              <w:spacing w:val="5"/>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2" w:history="1">
            <w:r>
              <w:rPr>
                <w:rFonts w:ascii="SimSun" w:eastAsia="SimSun" w:hAnsi="SimSun" w:cs="SimSun"/>
                <w:sz w:val="21"/>
                <w:szCs w:val="21"/>
              </w:rPr>
              <w:t>6</w:t>
            </w:r>
          </w:hyperlink>
        </w:p>
        <w:p>
          <w:pPr>
            <w:tabs>
              <w:tab w:val="right" w:leader="dot" w:pos="9355"/>
            </w:tabs>
            <w:spacing w:before="49" w:line="219" w:lineRule="auto"/>
            <w:ind w:left="199"/>
            <w:rPr>
              <w:rFonts w:ascii="SimSun" w:eastAsia="SimSun" w:hAnsi="SimSun" w:cs="SimSun"/>
              <w:sz w:val="21"/>
              <w:szCs w:val="21"/>
            </w:rPr>
          </w:pPr>
          <w:r>
            <w:rPr>
              <w:rFonts w:ascii="SimSun" w:eastAsia="SimSun" w:hAnsi="SimSun" w:cs="SimSun"/>
              <w:spacing w:val="7"/>
              <w:sz w:val="21"/>
              <w:szCs w:val="21"/>
            </w:rPr>
            <w:t>7.2</w:t>
          </w:r>
          <w:r>
            <w:rPr>
              <w:rFonts w:ascii="SimSun" w:eastAsia="SimSun" w:hAnsi="SimSun" w:cs="SimSun"/>
              <w:spacing w:val="6"/>
              <w:sz w:val="21"/>
              <w:szCs w:val="21"/>
            </w:rPr>
            <w:t xml:space="preserve"> </w:t>
          </w:r>
          <w:r>
            <w:rPr>
              <w:rFonts w:ascii="SimSun" w:eastAsia="SimSun" w:hAnsi="SimSun" w:cs="SimSun"/>
              <w:spacing w:val="7"/>
              <w:sz w:val="21"/>
              <w:szCs w:val="21"/>
            </w:rPr>
            <w:t>混合料类型</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3" w:history="1">
            <w:r>
              <w:rPr>
                <w:rFonts w:ascii="SimSun" w:eastAsia="SimSun" w:hAnsi="SimSun" w:cs="SimSun"/>
                <w:sz w:val="21"/>
                <w:szCs w:val="21"/>
              </w:rPr>
              <w:t>6</w:t>
            </w:r>
          </w:hyperlink>
        </w:p>
        <w:p>
          <w:pPr>
            <w:tabs>
              <w:tab w:val="right" w:leader="dot" w:pos="9350"/>
            </w:tabs>
            <w:spacing w:before="52" w:line="221" w:lineRule="auto"/>
            <w:ind w:left="199"/>
            <w:rPr>
              <w:rFonts w:ascii="SimSun" w:eastAsia="SimSun" w:hAnsi="SimSun" w:cs="SimSun"/>
              <w:sz w:val="21"/>
              <w:szCs w:val="21"/>
            </w:rPr>
          </w:pPr>
          <w:r>
            <w:rPr>
              <w:rFonts w:ascii="SimSun" w:eastAsia="SimSun" w:hAnsi="SimSun" w:cs="SimSun"/>
              <w:spacing w:val="-4"/>
              <w:sz w:val="21"/>
              <w:szCs w:val="21"/>
            </w:rPr>
            <w:t>7.3</w:t>
          </w:r>
          <w:r>
            <w:rPr>
              <w:rFonts w:ascii="SimSun" w:eastAsia="SimSun" w:hAnsi="SimSun" w:cs="SimSun"/>
              <w:spacing w:val="65"/>
              <w:sz w:val="21"/>
              <w:szCs w:val="21"/>
            </w:rPr>
            <w:t xml:space="preserve"> </w:t>
          </w:r>
          <w:r>
            <w:rPr>
              <w:rFonts w:ascii="SimSun" w:eastAsia="SimSun" w:hAnsi="SimSun" w:cs="SimSun"/>
              <w:spacing w:val="-4"/>
              <w:sz w:val="21"/>
              <w:szCs w:val="21"/>
            </w:rPr>
            <w:t>设计方法</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4" w:history="1">
            <w:r>
              <w:rPr>
                <w:rFonts w:ascii="SimSun" w:eastAsia="SimSun" w:hAnsi="SimSun" w:cs="SimSun"/>
                <w:sz w:val="21"/>
                <w:szCs w:val="21"/>
              </w:rPr>
              <w:t>7</w:t>
            </w:r>
          </w:hyperlink>
        </w:p>
        <w:p>
          <w:pPr>
            <w:tabs>
              <w:tab w:val="right" w:leader="dot" w:pos="9355"/>
            </w:tabs>
            <w:spacing w:before="47" w:line="219" w:lineRule="auto"/>
            <w:ind w:left="199"/>
            <w:rPr>
              <w:rFonts w:ascii="SimSun" w:eastAsia="SimSun" w:hAnsi="SimSun" w:cs="SimSun"/>
              <w:sz w:val="21"/>
              <w:szCs w:val="21"/>
            </w:rPr>
          </w:pPr>
          <w:r>
            <w:rPr>
              <w:rFonts w:ascii="SimSun" w:eastAsia="SimSun" w:hAnsi="SimSun" w:cs="SimSun"/>
              <w:spacing w:val="9"/>
              <w:sz w:val="21"/>
              <w:szCs w:val="21"/>
            </w:rPr>
            <w:t>7.4</w:t>
          </w:r>
          <w:r>
            <w:rPr>
              <w:rFonts w:ascii="SimSun" w:eastAsia="SimSun" w:hAnsi="SimSun" w:cs="SimSun"/>
              <w:spacing w:val="55"/>
              <w:sz w:val="21"/>
              <w:szCs w:val="21"/>
            </w:rPr>
            <w:t xml:space="preserve"> </w:t>
          </w:r>
          <w:r>
            <w:rPr>
              <w:rFonts w:ascii="SimSun" w:eastAsia="SimSun" w:hAnsi="SimSun" w:cs="SimSun"/>
              <w:spacing w:val="9"/>
              <w:sz w:val="21"/>
              <w:szCs w:val="21"/>
            </w:rPr>
            <w:t>技术要求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5" w:history="1">
            <w:r>
              <w:rPr>
                <w:rFonts w:ascii="SimSun" w:eastAsia="SimSun" w:hAnsi="SimSun" w:cs="SimSun"/>
                <w:sz w:val="21"/>
                <w:szCs w:val="21"/>
              </w:rPr>
              <w:t>8</w:t>
            </w:r>
          </w:hyperlink>
        </w:p>
        <w:p>
          <w:pPr>
            <w:tabs>
              <w:tab w:val="right" w:leader="dot" w:pos="9335"/>
            </w:tabs>
            <w:spacing w:before="52" w:line="220" w:lineRule="auto"/>
            <w:ind w:left="199"/>
            <w:rPr>
              <w:rFonts w:ascii="SimSun" w:eastAsia="SimSun" w:hAnsi="SimSun" w:cs="SimSun"/>
              <w:sz w:val="21"/>
              <w:szCs w:val="21"/>
            </w:rPr>
          </w:pPr>
          <w:r>
            <w:rPr>
              <w:rFonts w:ascii="SimSun" w:eastAsia="SimSun" w:hAnsi="SimSun" w:cs="SimSun"/>
              <w:spacing w:val="5"/>
              <w:sz w:val="21"/>
              <w:szCs w:val="21"/>
            </w:rPr>
            <w:t>7.5</w:t>
          </w:r>
          <w:r>
            <w:rPr>
              <w:rFonts w:ascii="SimSun" w:eastAsia="SimSun" w:hAnsi="SimSun" w:cs="SimSun"/>
              <w:spacing w:val="88"/>
              <w:sz w:val="21"/>
              <w:szCs w:val="21"/>
            </w:rPr>
            <w:t xml:space="preserve"> </w:t>
          </w:r>
          <w:r>
            <w:rPr>
              <w:rFonts w:ascii="SimSun" w:eastAsia="SimSun" w:hAnsi="SimSun" w:cs="SimSun"/>
              <w:spacing w:val="5"/>
              <w:sz w:val="21"/>
              <w:szCs w:val="21"/>
            </w:rPr>
            <w:t>目标配合比设计</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6" w:history="1">
            <w:r>
              <w:rPr>
                <w:rFonts w:ascii="SimSun" w:eastAsia="SimSun" w:hAnsi="SimSun" w:cs="SimSun"/>
                <w:spacing w:val="-6"/>
                <w:sz w:val="21"/>
                <w:szCs w:val="21"/>
              </w:rPr>
              <w:t>10</w:t>
            </w:r>
          </w:hyperlink>
        </w:p>
        <w:p>
          <w:pPr>
            <w:tabs>
              <w:tab w:val="right" w:leader="dot" w:pos="9335"/>
            </w:tabs>
            <w:spacing w:before="39" w:line="219" w:lineRule="auto"/>
            <w:ind w:left="199"/>
            <w:rPr>
              <w:rFonts w:ascii="SimSun" w:eastAsia="SimSun" w:hAnsi="SimSun" w:cs="SimSun"/>
              <w:sz w:val="21"/>
              <w:szCs w:val="21"/>
            </w:rPr>
          </w:pPr>
          <w:r>
            <w:rPr>
              <w:rFonts w:ascii="SimSun" w:eastAsia="SimSun" w:hAnsi="SimSun" w:cs="SimSun"/>
              <w:spacing w:val="4"/>
              <w:sz w:val="21"/>
              <w:szCs w:val="21"/>
            </w:rPr>
            <w:t>7.6</w:t>
          </w:r>
          <w:r>
            <w:rPr>
              <w:rFonts w:ascii="SimSun" w:eastAsia="SimSun" w:hAnsi="SimSun" w:cs="SimSun"/>
              <w:spacing w:val="18"/>
              <w:sz w:val="21"/>
              <w:szCs w:val="21"/>
            </w:rPr>
            <w:t xml:space="preserve"> </w:t>
          </w:r>
          <w:r>
            <w:rPr>
              <w:rFonts w:ascii="SimSun" w:eastAsia="SimSun" w:hAnsi="SimSun" w:cs="SimSun"/>
              <w:spacing w:val="4"/>
              <w:sz w:val="21"/>
              <w:szCs w:val="21"/>
            </w:rPr>
            <w:t>生产配合比验证</w:t>
          </w:r>
          <w:r>
            <w:rPr>
              <w:rFonts w:ascii="SimSun" w:eastAsia="SimSun" w:hAnsi="SimSun" w:cs="SimSun"/>
              <w:spacing w:val="-44"/>
              <w:sz w:val="21"/>
              <w:szCs w:val="21"/>
            </w:rPr>
            <w:t xml:space="preserve"> </w:t>
          </w:r>
          <w:r>
            <w:rPr>
              <w:rFonts w:ascii="SimSun" w:eastAsia="SimSun" w:hAnsi="SimSun" w:cs="SimSun"/>
              <w:sz w:val="21"/>
              <w:szCs w:val="21"/>
            </w:rPr>
            <w:tab/>
          </w:r>
          <w:hyperlink w:anchor="_bookmark17" w:history="1">
            <w:r>
              <w:rPr>
                <w:rFonts w:ascii="SimSun" w:eastAsia="SimSun" w:hAnsi="SimSun" w:cs="SimSun"/>
                <w:spacing w:val="4"/>
                <w:sz w:val="21"/>
                <w:szCs w:val="21"/>
              </w:rPr>
              <w:t>12</w:t>
            </w:r>
          </w:hyperlink>
        </w:p>
        <w:p>
          <w:pPr>
            <w:tabs>
              <w:tab w:val="right" w:leader="dot" w:pos="9335"/>
            </w:tabs>
            <w:spacing w:before="139" w:line="219" w:lineRule="auto"/>
            <w:rPr>
              <w:rFonts w:ascii="SimSun" w:eastAsia="SimSun" w:hAnsi="SimSun" w:cs="SimSun"/>
              <w:sz w:val="21"/>
              <w:szCs w:val="21"/>
            </w:rPr>
          </w:pPr>
          <w:r>
            <w:rPr>
              <w:rFonts w:ascii="SimSun" w:eastAsia="SimSun" w:hAnsi="SimSun" w:cs="SimSun"/>
              <w:spacing w:val="21"/>
              <w:sz w:val="21"/>
              <w:szCs w:val="21"/>
            </w:rPr>
            <w:t>8</w:t>
          </w:r>
          <w:r>
            <w:rPr>
              <w:rFonts w:ascii="SimSun" w:eastAsia="SimSun" w:hAnsi="SimSun" w:cs="SimSun"/>
              <w:spacing w:val="44"/>
              <w:sz w:val="21"/>
              <w:szCs w:val="21"/>
            </w:rPr>
            <w:t xml:space="preserve"> </w:t>
          </w:r>
          <w:r>
            <w:rPr>
              <w:rFonts w:ascii="SimSun" w:eastAsia="SimSun" w:hAnsi="SimSun" w:cs="SimSun"/>
              <w:sz w:val="21"/>
              <w:szCs w:val="21"/>
            </w:rPr>
            <w:t>SMC</w:t>
          </w:r>
          <w:r>
            <w:rPr>
              <w:rFonts w:ascii="SimSun" w:eastAsia="SimSun" w:hAnsi="SimSun" w:cs="SimSun"/>
              <w:spacing w:val="21"/>
              <w:sz w:val="21"/>
              <w:szCs w:val="21"/>
            </w:rPr>
            <w:t>改性沥青混合料施工工艺</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8" w:history="1">
            <w:r>
              <w:rPr>
                <w:rFonts w:ascii="SimSun" w:eastAsia="SimSun" w:hAnsi="SimSun" w:cs="SimSun"/>
                <w:spacing w:val="-6"/>
                <w:sz w:val="21"/>
                <w:szCs w:val="21"/>
              </w:rPr>
              <w:t>12</w:t>
            </w:r>
          </w:hyperlink>
        </w:p>
        <w:p>
          <w:pPr>
            <w:tabs>
              <w:tab w:val="right" w:leader="dot" w:pos="9335"/>
            </w:tabs>
            <w:spacing w:before="63" w:line="220" w:lineRule="auto"/>
            <w:ind w:left="199"/>
            <w:rPr>
              <w:rFonts w:ascii="SimSun" w:eastAsia="SimSun" w:hAnsi="SimSun" w:cs="SimSun"/>
              <w:sz w:val="21"/>
              <w:szCs w:val="21"/>
            </w:rPr>
          </w:pPr>
          <w:r>
            <w:rPr>
              <w:rFonts w:ascii="SimSun" w:eastAsia="SimSun" w:hAnsi="SimSun" w:cs="SimSun"/>
              <w:spacing w:val="5"/>
              <w:sz w:val="21"/>
              <w:szCs w:val="21"/>
            </w:rPr>
            <w:t>8.1</w:t>
          </w:r>
          <w:r>
            <w:rPr>
              <w:rFonts w:ascii="SimSun" w:eastAsia="SimSun" w:hAnsi="SimSun" w:cs="SimSun"/>
              <w:spacing w:val="27"/>
              <w:sz w:val="21"/>
              <w:szCs w:val="21"/>
            </w:rPr>
            <w:t xml:space="preserve"> </w:t>
          </w:r>
          <w:r>
            <w:rPr>
              <w:rFonts w:ascii="SimSun" w:eastAsia="SimSun" w:hAnsi="SimSun" w:cs="SimSun"/>
              <w:spacing w:val="5"/>
              <w:sz w:val="21"/>
              <w:szCs w:val="21"/>
            </w:rPr>
            <w:t>一般规定</w:t>
          </w:r>
          <w:r>
            <w:rPr>
              <w:rFonts w:ascii="SimSun" w:eastAsia="SimSun" w:hAnsi="SimSun" w:cs="SimSun"/>
              <w:spacing w:val="-48"/>
              <w:sz w:val="21"/>
              <w:szCs w:val="21"/>
            </w:rPr>
            <w:t xml:space="preserve"> </w:t>
          </w:r>
          <w:r>
            <w:rPr>
              <w:rFonts w:ascii="SimSun" w:eastAsia="SimSun" w:hAnsi="SimSun" w:cs="SimSun"/>
              <w:sz w:val="21"/>
              <w:szCs w:val="21"/>
            </w:rPr>
            <w:tab/>
          </w:r>
          <w:hyperlink w:anchor="_bookmark19" w:history="1">
            <w:r>
              <w:rPr>
                <w:rFonts w:ascii="SimSun" w:eastAsia="SimSun" w:hAnsi="SimSun" w:cs="SimSun"/>
                <w:spacing w:val="4"/>
                <w:sz w:val="21"/>
                <w:szCs w:val="21"/>
              </w:rPr>
              <w:t>12</w:t>
            </w:r>
          </w:hyperlink>
        </w:p>
        <w:p>
          <w:pPr>
            <w:tabs>
              <w:tab w:val="right" w:leader="dot" w:pos="9335"/>
            </w:tabs>
            <w:spacing w:before="50" w:line="220" w:lineRule="auto"/>
            <w:ind w:left="199"/>
            <w:rPr>
              <w:rFonts w:ascii="SimSun" w:eastAsia="SimSun" w:hAnsi="SimSun" w:cs="SimSun"/>
              <w:sz w:val="21"/>
              <w:szCs w:val="21"/>
            </w:rPr>
          </w:pPr>
          <w:r>
            <w:rPr>
              <w:rFonts w:ascii="SimSun" w:eastAsia="SimSun" w:hAnsi="SimSun" w:cs="SimSun"/>
              <w:spacing w:val="-13"/>
              <w:sz w:val="21"/>
              <w:szCs w:val="21"/>
            </w:rPr>
            <w:t>8.2</w:t>
          </w:r>
          <w:r>
            <w:rPr>
              <w:rFonts w:ascii="SimSun" w:eastAsia="SimSun" w:hAnsi="SimSun" w:cs="SimSun"/>
              <w:spacing w:val="91"/>
              <w:sz w:val="21"/>
              <w:szCs w:val="21"/>
            </w:rPr>
            <w:t xml:space="preserve"> </w:t>
          </w:r>
          <w:r>
            <w:rPr>
              <w:rFonts w:ascii="SimSun" w:eastAsia="SimSun" w:hAnsi="SimSun" w:cs="SimSun"/>
              <w:spacing w:val="-13"/>
              <w:sz w:val="21"/>
              <w:szCs w:val="21"/>
            </w:rPr>
            <w:t>拌</w:t>
          </w:r>
          <w:r>
            <w:rPr>
              <w:rFonts w:ascii="SimSun" w:eastAsia="SimSun" w:hAnsi="SimSun" w:cs="SimSun"/>
              <w:spacing w:val="-5"/>
              <w:sz w:val="21"/>
              <w:szCs w:val="21"/>
            </w:rPr>
            <w:t xml:space="preserve"> </w:t>
          </w:r>
          <w:r>
            <w:rPr>
              <w:rFonts w:ascii="SimSun" w:eastAsia="SimSun" w:hAnsi="SimSun" w:cs="SimSun"/>
              <w:spacing w:val="-13"/>
              <w:sz w:val="21"/>
              <w:szCs w:val="21"/>
            </w:rPr>
            <w:t>和</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0" w:history="1">
            <w:r>
              <w:rPr>
                <w:rFonts w:ascii="SimSun" w:eastAsia="SimSun" w:hAnsi="SimSun" w:cs="SimSun"/>
                <w:spacing w:val="-6"/>
                <w:sz w:val="21"/>
                <w:szCs w:val="21"/>
              </w:rPr>
              <w:t>12</w:t>
            </w:r>
          </w:hyperlink>
        </w:p>
        <w:p>
          <w:pPr>
            <w:tabs>
              <w:tab w:val="right" w:leader="dot" w:pos="9335"/>
            </w:tabs>
            <w:spacing w:before="59" w:line="219" w:lineRule="auto"/>
            <w:ind w:left="199"/>
            <w:rPr>
              <w:rFonts w:ascii="SimSun" w:eastAsia="SimSun" w:hAnsi="SimSun" w:cs="SimSun"/>
              <w:sz w:val="21"/>
              <w:szCs w:val="21"/>
            </w:rPr>
          </w:pPr>
          <w:r>
            <w:rPr>
              <w:rFonts w:ascii="SimSun" w:eastAsia="SimSun" w:hAnsi="SimSun" w:cs="SimSun"/>
              <w:spacing w:val="-5"/>
              <w:sz w:val="21"/>
              <w:szCs w:val="21"/>
            </w:rPr>
            <w:t>8.3</w:t>
          </w:r>
          <w:r>
            <w:rPr>
              <w:rFonts w:ascii="SimSun" w:eastAsia="SimSun" w:hAnsi="SimSun" w:cs="SimSun"/>
              <w:spacing w:val="28"/>
              <w:sz w:val="21"/>
              <w:szCs w:val="21"/>
            </w:rPr>
            <w:t xml:space="preserve"> </w:t>
          </w:r>
          <w:r>
            <w:rPr>
              <w:rFonts w:ascii="SimSun" w:eastAsia="SimSun" w:hAnsi="SimSun" w:cs="SimSun"/>
              <w:spacing w:val="-5"/>
              <w:sz w:val="21"/>
              <w:szCs w:val="21"/>
            </w:rPr>
            <w:t>运</w:t>
          </w:r>
          <w:r>
            <w:rPr>
              <w:rFonts w:ascii="SimSun" w:eastAsia="SimSun" w:hAnsi="SimSun" w:cs="SimSun"/>
              <w:spacing w:val="9"/>
              <w:sz w:val="21"/>
              <w:szCs w:val="21"/>
            </w:rPr>
            <w:t xml:space="preserve"> </w:t>
          </w:r>
          <w:r>
            <w:rPr>
              <w:rFonts w:ascii="SimSun" w:eastAsia="SimSun" w:hAnsi="SimSun" w:cs="SimSun"/>
              <w:spacing w:val="-5"/>
              <w:sz w:val="21"/>
              <w:szCs w:val="21"/>
            </w:rPr>
            <w:t>输</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1" w:history="1">
            <w:r>
              <w:rPr>
                <w:rFonts w:ascii="SimSun" w:eastAsia="SimSun" w:hAnsi="SimSun" w:cs="SimSun"/>
                <w:spacing w:val="-6"/>
                <w:sz w:val="21"/>
                <w:szCs w:val="21"/>
              </w:rPr>
              <w:t>12</w:t>
            </w:r>
          </w:hyperlink>
        </w:p>
        <w:p>
          <w:pPr>
            <w:tabs>
              <w:tab w:val="right" w:leader="dot" w:pos="9335"/>
            </w:tabs>
            <w:spacing w:before="41" w:line="219" w:lineRule="auto"/>
            <w:ind w:left="199"/>
            <w:rPr>
              <w:rFonts w:ascii="SimSun" w:eastAsia="SimSun" w:hAnsi="SimSun" w:cs="SimSun"/>
              <w:sz w:val="21"/>
              <w:szCs w:val="21"/>
            </w:rPr>
            <w:sectPr>
              <w:headerReference w:type="default" r:id="rId8"/>
              <w:footerReference w:type="default" r:id="rId9"/>
              <w:pgSz w:w="11910" w:h="16840"/>
              <w:pgMar w:top="400" w:right="1136" w:bottom="1384" w:left="1400" w:header="0" w:footer="1108" w:gutter="0"/>
              <w:pgNumType w:start="8"/>
              <w:cols w:space="708"/>
            </w:sectPr>
          </w:pPr>
          <w:r>
            <w:rPr>
              <w:rFonts w:ascii="SimSun" w:eastAsia="SimSun" w:hAnsi="SimSun" w:cs="SimSun"/>
              <w:spacing w:val="-11"/>
              <w:sz w:val="21"/>
              <w:szCs w:val="21"/>
            </w:rPr>
            <w:t>8.4</w:t>
          </w:r>
          <w:r>
            <w:rPr>
              <w:rFonts w:ascii="SimSun" w:eastAsia="SimSun" w:hAnsi="SimSun" w:cs="SimSun"/>
              <w:spacing w:val="54"/>
              <w:sz w:val="21"/>
              <w:szCs w:val="21"/>
            </w:rPr>
            <w:t xml:space="preserve"> </w:t>
          </w:r>
          <w:r>
            <w:rPr>
              <w:rFonts w:ascii="SimSun" w:eastAsia="SimSun" w:hAnsi="SimSun" w:cs="SimSun"/>
              <w:spacing w:val="-11"/>
              <w:sz w:val="21"/>
              <w:szCs w:val="21"/>
            </w:rPr>
            <w:t>摊</w:t>
          </w:r>
          <w:r>
            <w:rPr>
              <w:rFonts w:ascii="SimSun" w:eastAsia="SimSun" w:hAnsi="SimSun" w:cs="SimSun"/>
              <w:spacing w:val="-44"/>
              <w:sz w:val="21"/>
              <w:szCs w:val="21"/>
            </w:rPr>
            <w:t xml:space="preserve"> </w:t>
          </w:r>
          <w:r>
            <w:rPr>
              <w:rFonts w:ascii="SimSun" w:eastAsia="SimSun" w:hAnsi="SimSun" w:cs="SimSun"/>
              <w:spacing w:val="-11"/>
              <w:sz w:val="21"/>
              <w:szCs w:val="21"/>
            </w:rPr>
            <w:t>铺</w:t>
          </w:r>
          <w:r>
            <w:rPr>
              <w:rFonts w:ascii="SimSun" w:eastAsia="SimSun" w:hAnsi="SimSun" w:cs="SimSun"/>
              <w:spacing w:val="-46"/>
              <w:sz w:val="21"/>
              <w:szCs w:val="21"/>
            </w:rPr>
            <w:t xml:space="preserve"> </w:t>
          </w:r>
          <w:r>
            <w:rPr>
              <w:rFonts w:ascii="SimSun" w:eastAsia="SimSun" w:hAnsi="SimSun" w:cs="SimSun"/>
              <w:sz w:val="21"/>
              <w:szCs w:val="21"/>
            </w:rPr>
            <w:tab/>
          </w:r>
          <w:hyperlink w:anchor="_bookmark22" w:history="1">
            <w:r>
              <w:rPr>
                <w:rFonts w:ascii="SimSun" w:eastAsia="SimSun" w:hAnsi="SimSun" w:cs="SimSun"/>
                <w:spacing w:val="4"/>
                <w:sz w:val="21"/>
                <w:szCs w:val="21"/>
              </w:rPr>
              <w:t>12</w:t>
            </w:r>
          </w:hyperlink>
        </w:p>
      </w:sdtContent>
    </w:sdt>
    <w:sdt>
      <w:sdtPr>
        <w:rPr>
          <w:rFonts w:ascii="SimSun" w:eastAsia="SimSun" w:hAnsi="SimSun" w:cs="SimSun"/>
          <w:sz w:val="21"/>
          <w:szCs w:val="21"/>
        </w:rPr>
        <w:id w:val="2002941922"/>
        <w:docPartObj>
          <w:docPartGallery w:val="Table of Contents"/>
          <w:docPartUnique/>
        </w:docPartObj>
      </w:sdtPr>
      <w:sdtEndPr>
        <w:rPr>
          <w:rFonts w:ascii="SimSun" w:eastAsia="SimSun" w:hAnsi="SimSun" w:cs="SimSun"/>
          <w:sz w:val="21"/>
          <w:szCs w:val="21"/>
        </w:rPr>
      </w:sdtEndPr>
      <w:sdtContent>
        <w:p>
          <w:pPr>
            <w:tabs>
              <w:tab w:val="right" w:leader="dot" w:pos="9335"/>
            </w:tabs>
            <w:spacing w:before="54" w:line="221" w:lineRule="auto"/>
            <w:ind w:left="199"/>
            <w:rPr>
              <w:rFonts w:ascii="SimSun" w:eastAsia="SimSun" w:hAnsi="SimSun" w:cs="SimSun"/>
              <w:sz w:val="21"/>
              <w:szCs w:val="21"/>
            </w:rPr>
          </w:pPr>
          <w:r>
            <w:rPr>
              <w:rFonts w:ascii="SimSun" w:eastAsia="SimSun" w:hAnsi="SimSun" w:cs="SimSun"/>
              <w:spacing w:val="-13"/>
              <w:sz w:val="21"/>
              <w:szCs w:val="21"/>
            </w:rPr>
            <w:t>8.5</w:t>
          </w:r>
          <w:r>
            <w:rPr>
              <w:rFonts w:ascii="SimSun" w:eastAsia="SimSun" w:hAnsi="SimSun" w:cs="SimSun"/>
              <w:spacing w:val="62"/>
              <w:sz w:val="21"/>
              <w:szCs w:val="21"/>
            </w:rPr>
            <w:t xml:space="preserve"> </w:t>
          </w:r>
          <w:r>
            <w:rPr>
              <w:rFonts w:ascii="SimSun" w:eastAsia="SimSun" w:hAnsi="SimSun" w:cs="SimSun"/>
              <w:spacing w:val="-13"/>
              <w:sz w:val="21"/>
              <w:szCs w:val="21"/>
            </w:rPr>
            <w:t>碾</w:t>
          </w:r>
          <w:r>
            <w:rPr>
              <w:rFonts w:ascii="SimSun" w:eastAsia="SimSun" w:hAnsi="SimSun" w:cs="SimSun"/>
              <w:spacing w:val="-34"/>
              <w:sz w:val="21"/>
              <w:szCs w:val="21"/>
            </w:rPr>
            <w:t xml:space="preserve"> </w:t>
          </w:r>
          <w:r>
            <w:rPr>
              <w:rFonts w:ascii="SimSun" w:eastAsia="SimSun" w:hAnsi="SimSun" w:cs="SimSun"/>
              <w:spacing w:val="-13"/>
              <w:sz w:val="21"/>
              <w:szCs w:val="21"/>
            </w:rPr>
            <w:t>压</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3" w:history="1">
            <w:r>
              <w:rPr>
                <w:rFonts w:ascii="SimSun" w:eastAsia="SimSun" w:hAnsi="SimSun" w:cs="SimSun"/>
                <w:spacing w:val="-6"/>
                <w:sz w:val="21"/>
                <w:szCs w:val="21"/>
              </w:rPr>
              <w:t>12</w:t>
            </w:r>
          </w:hyperlink>
        </w:p>
        <w:p>
          <w:pPr>
            <w:tabs>
              <w:tab w:val="right" w:leader="dot" w:pos="9335"/>
            </w:tabs>
            <w:spacing w:before="57" w:line="221" w:lineRule="auto"/>
            <w:ind w:left="199"/>
            <w:rPr>
              <w:rFonts w:ascii="SimSun" w:eastAsia="SimSun" w:hAnsi="SimSun" w:cs="SimSun"/>
              <w:sz w:val="21"/>
              <w:szCs w:val="21"/>
            </w:rPr>
          </w:pPr>
          <w:r>
            <w:rPr>
              <w:rFonts w:ascii="SimSun" w:eastAsia="SimSun" w:hAnsi="SimSun" w:cs="SimSun"/>
              <w:spacing w:val="3"/>
              <w:sz w:val="21"/>
              <w:szCs w:val="21"/>
            </w:rPr>
            <w:t>8.6</w:t>
          </w:r>
          <w:r>
            <w:rPr>
              <w:rFonts w:ascii="SimSun" w:eastAsia="SimSun" w:hAnsi="SimSun" w:cs="SimSun"/>
              <w:spacing w:val="52"/>
              <w:sz w:val="21"/>
              <w:szCs w:val="21"/>
            </w:rPr>
            <w:t xml:space="preserve"> </w:t>
          </w:r>
          <w:r>
            <w:rPr>
              <w:rFonts w:ascii="SimSun" w:eastAsia="SimSun" w:hAnsi="SimSun" w:cs="SimSun"/>
              <w:spacing w:val="3"/>
              <w:sz w:val="21"/>
              <w:szCs w:val="21"/>
            </w:rPr>
            <w:t>接缝</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4" w:history="1">
            <w:r>
              <w:rPr>
                <w:rFonts w:ascii="SimSun" w:eastAsia="SimSun" w:hAnsi="SimSun" w:cs="SimSun"/>
                <w:spacing w:val="-6"/>
                <w:sz w:val="21"/>
                <w:szCs w:val="21"/>
              </w:rPr>
              <w:t>13</w:t>
            </w:r>
          </w:hyperlink>
        </w:p>
        <w:p>
          <w:pPr>
            <w:tabs>
              <w:tab w:val="right" w:leader="dot" w:pos="9335"/>
            </w:tabs>
            <w:spacing w:before="127" w:line="219" w:lineRule="auto"/>
            <w:rPr>
              <w:rFonts w:ascii="SimSun" w:eastAsia="SimSun" w:hAnsi="SimSun" w:cs="SimSun"/>
              <w:sz w:val="21"/>
              <w:szCs w:val="21"/>
            </w:rPr>
          </w:pPr>
          <w:r>
            <w:rPr>
              <w:rFonts w:ascii="SimSun" w:eastAsia="SimSun" w:hAnsi="SimSun" w:cs="SimSun"/>
              <w:spacing w:val="1"/>
              <w:sz w:val="21"/>
              <w:szCs w:val="21"/>
            </w:rPr>
            <w:t>9</w:t>
          </w:r>
          <w:r>
            <w:rPr>
              <w:rFonts w:ascii="SimSun" w:eastAsia="SimSun" w:hAnsi="SimSun" w:cs="SimSun"/>
              <w:spacing w:val="6"/>
              <w:sz w:val="21"/>
              <w:szCs w:val="21"/>
            </w:rPr>
            <w:t xml:space="preserve">  </w:t>
          </w:r>
          <w:r>
            <w:rPr>
              <w:rFonts w:ascii="SimSun" w:eastAsia="SimSun" w:hAnsi="SimSun" w:cs="SimSun"/>
              <w:spacing w:val="1"/>
              <w:sz w:val="21"/>
              <w:szCs w:val="21"/>
            </w:rPr>
            <w:t>施工质量检查与验收</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5" w:history="1">
            <w:r>
              <w:rPr>
                <w:rFonts w:ascii="SimSun" w:eastAsia="SimSun" w:hAnsi="SimSun" w:cs="SimSun"/>
                <w:spacing w:val="-6"/>
                <w:sz w:val="21"/>
                <w:szCs w:val="21"/>
              </w:rPr>
              <w:t>13</w:t>
            </w:r>
          </w:hyperlink>
        </w:p>
        <w:p>
          <w:pPr>
            <w:tabs>
              <w:tab w:val="right" w:leader="dot" w:pos="9335"/>
            </w:tabs>
            <w:spacing w:before="70" w:line="219" w:lineRule="auto"/>
            <w:ind w:left="199"/>
            <w:rPr>
              <w:rFonts w:ascii="SimSun" w:eastAsia="SimSun" w:hAnsi="SimSun" w:cs="SimSun"/>
              <w:sz w:val="21"/>
              <w:szCs w:val="21"/>
            </w:rPr>
          </w:pPr>
          <w:r>
            <w:rPr>
              <w:rFonts w:ascii="SimSun" w:eastAsia="SimSun" w:hAnsi="SimSun" w:cs="SimSun"/>
              <w:spacing w:val="5"/>
              <w:sz w:val="21"/>
              <w:szCs w:val="21"/>
            </w:rPr>
            <w:t>9.1</w:t>
          </w:r>
          <w:r>
            <w:rPr>
              <w:rFonts w:ascii="SimSun" w:eastAsia="SimSun" w:hAnsi="SimSun" w:cs="SimSun"/>
              <w:spacing w:val="18"/>
              <w:sz w:val="21"/>
              <w:szCs w:val="21"/>
            </w:rPr>
            <w:t xml:space="preserve"> </w:t>
          </w:r>
          <w:r>
            <w:rPr>
              <w:rFonts w:ascii="SimSun" w:eastAsia="SimSun" w:hAnsi="SimSun" w:cs="SimSun"/>
              <w:spacing w:val="5"/>
              <w:sz w:val="21"/>
              <w:szCs w:val="21"/>
            </w:rPr>
            <w:t>原材料进场复验项目检验</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6" w:history="1">
            <w:r>
              <w:rPr>
                <w:rFonts w:ascii="SimSun" w:eastAsia="SimSun" w:hAnsi="SimSun" w:cs="SimSun"/>
                <w:spacing w:val="-6"/>
                <w:sz w:val="21"/>
                <w:szCs w:val="21"/>
              </w:rPr>
              <w:t>13</w:t>
            </w:r>
          </w:hyperlink>
        </w:p>
        <w:p>
          <w:pPr>
            <w:tabs>
              <w:tab w:val="right" w:leader="dot" w:pos="9335"/>
            </w:tabs>
            <w:spacing w:before="52" w:line="219" w:lineRule="auto"/>
            <w:ind w:left="199"/>
            <w:rPr>
              <w:rFonts w:ascii="SimSun" w:eastAsia="SimSun" w:hAnsi="SimSun" w:cs="SimSun"/>
              <w:sz w:val="21"/>
              <w:szCs w:val="21"/>
            </w:rPr>
          </w:pPr>
          <w:r>
            <w:rPr>
              <w:rFonts w:ascii="SimSun" w:eastAsia="SimSun" w:hAnsi="SimSun" w:cs="SimSun"/>
              <w:spacing w:val="2"/>
              <w:sz w:val="21"/>
              <w:szCs w:val="21"/>
            </w:rPr>
            <w:t>9.2</w:t>
          </w:r>
          <w:r>
            <w:rPr>
              <w:rFonts w:ascii="SimSun" w:eastAsia="SimSun" w:hAnsi="SimSun" w:cs="SimSun"/>
              <w:spacing w:val="58"/>
              <w:sz w:val="21"/>
              <w:szCs w:val="21"/>
            </w:rPr>
            <w:t xml:space="preserve"> </w:t>
          </w:r>
          <w:r>
            <w:rPr>
              <w:rFonts w:ascii="SimSun" w:eastAsia="SimSun" w:hAnsi="SimSun" w:cs="SimSun"/>
              <w:spacing w:val="2"/>
              <w:sz w:val="21"/>
              <w:szCs w:val="21"/>
            </w:rPr>
            <w:t>施工过程中的质量控制检验</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7" w:history="1">
            <w:r>
              <w:rPr>
                <w:rFonts w:ascii="SimSun" w:eastAsia="SimSun" w:hAnsi="SimSun" w:cs="SimSun"/>
                <w:spacing w:val="-6"/>
                <w:sz w:val="21"/>
                <w:szCs w:val="21"/>
              </w:rPr>
              <w:t>15</w:t>
            </w:r>
          </w:hyperlink>
        </w:p>
        <w:p>
          <w:pPr>
            <w:tabs>
              <w:tab w:val="right" w:leader="dot" w:pos="9335"/>
            </w:tabs>
            <w:spacing w:before="119" w:line="219" w:lineRule="auto"/>
            <w:rPr>
              <w:rFonts w:ascii="SimSun" w:eastAsia="SimSun" w:hAnsi="SimSun" w:cs="SimSun"/>
              <w:sz w:val="21"/>
              <w:szCs w:val="21"/>
            </w:rPr>
          </w:pPr>
          <w:r>
            <w:rPr>
              <w:rFonts w:ascii="SimSun" w:eastAsia="SimSun" w:hAnsi="SimSun" w:cs="SimSun"/>
              <w:spacing w:val="1"/>
              <w:sz w:val="21"/>
              <w:szCs w:val="21"/>
            </w:rPr>
            <w:t>附录A(资料性)甘肃省气候自然分区</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8" w:history="1">
            <w:r>
              <w:rPr>
                <w:rFonts w:ascii="SimSun" w:eastAsia="SimSun" w:hAnsi="SimSun" w:cs="SimSun"/>
                <w:spacing w:val="-6"/>
                <w:sz w:val="21"/>
                <w:szCs w:val="21"/>
              </w:rPr>
              <w:t>17</w:t>
            </w:r>
          </w:hyperlink>
        </w:p>
        <w:p>
          <w:pPr>
            <w:tabs>
              <w:tab w:val="right" w:leader="dot" w:pos="9335"/>
            </w:tabs>
            <w:spacing w:before="83" w:line="220" w:lineRule="auto"/>
            <w:ind w:left="199"/>
            <w:rPr>
              <w:rFonts w:ascii="SimSun" w:eastAsia="SimSun" w:hAnsi="SimSun" w:cs="SimSun"/>
              <w:sz w:val="21"/>
              <w:szCs w:val="21"/>
            </w:rPr>
          </w:pPr>
          <w:r>
            <w:rPr>
              <w:rFonts w:ascii="SimSun" w:eastAsia="SimSun" w:hAnsi="SimSun" w:cs="SimSun"/>
              <w:spacing w:val="4"/>
              <w:sz w:val="21"/>
              <w:szCs w:val="21"/>
            </w:rPr>
            <w:t>A.1一般规定</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29" w:history="1">
            <w:r>
              <w:rPr>
                <w:rFonts w:ascii="SimSun" w:eastAsia="SimSun" w:hAnsi="SimSun" w:cs="SimSun"/>
                <w:spacing w:val="-6"/>
                <w:sz w:val="21"/>
                <w:szCs w:val="21"/>
              </w:rPr>
              <w:t>17</w:t>
            </w:r>
          </w:hyperlink>
        </w:p>
        <w:p>
          <w:pPr>
            <w:tabs>
              <w:tab w:val="right" w:leader="dot" w:pos="9335"/>
            </w:tabs>
            <w:spacing w:before="50" w:line="220" w:lineRule="auto"/>
            <w:ind w:left="199"/>
            <w:rPr>
              <w:rFonts w:ascii="SimSun" w:eastAsia="SimSun" w:hAnsi="SimSun" w:cs="SimSun"/>
              <w:sz w:val="21"/>
              <w:szCs w:val="21"/>
            </w:rPr>
          </w:pPr>
          <w:r>
            <w:rPr>
              <w:rFonts w:ascii="SimSun" w:eastAsia="SimSun" w:hAnsi="SimSun" w:cs="SimSun"/>
              <w:spacing w:val="4"/>
              <w:sz w:val="21"/>
              <w:szCs w:val="21"/>
            </w:rPr>
            <w:t>A.2自然区划</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0" w:history="1">
            <w:r>
              <w:rPr>
                <w:rFonts w:ascii="SimSun" w:eastAsia="SimSun" w:hAnsi="SimSun" w:cs="SimSun"/>
                <w:spacing w:val="-6"/>
                <w:sz w:val="21"/>
                <w:szCs w:val="21"/>
              </w:rPr>
              <w:t>17</w:t>
            </w:r>
          </w:hyperlink>
        </w:p>
        <w:p>
          <w:pPr>
            <w:tabs>
              <w:tab w:val="right" w:leader="dot" w:pos="9335"/>
            </w:tabs>
            <w:spacing w:before="118" w:line="219" w:lineRule="auto"/>
            <w:rPr>
              <w:rFonts w:ascii="SimSun" w:eastAsia="SimSun" w:hAnsi="SimSun" w:cs="SimSun"/>
              <w:sz w:val="21"/>
              <w:szCs w:val="21"/>
            </w:rPr>
          </w:pPr>
          <w:r>
            <w:rPr>
              <w:rFonts w:ascii="SimSun" w:eastAsia="SimSun" w:hAnsi="SimSun" w:cs="SimSun"/>
              <w:spacing w:val="1"/>
              <w:sz w:val="21"/>
              <w:szCs w:val="21"/>
            </w:rPr>
            <w:t>附录B(规范性)</w:t>
          </w:r>
          <w:r>
            <w:rPr>
              <w:rFonts w:ascii="SimSun" w:eastAsia="SimSun" w:hAnsi="SimSun" w:cs="SimSun"/>
              <w:sz w:val="21"/>
              <w:szCs w:val="21"/>
            </w:rPr>
            <w:t>SMC</w:t>
          </w:r>
          <w:r>
            <w:rPr>
              <w:rFonts w:ascii="SimSun" w:eastAsia="SimSun" w:hAnsi="SimSun" w:cs="SimSun"/>
              <w:spacing w:val="1"/>
              <w:sz w:val="21"/>
              <w:szCs w:val="21"/>
            </w:rPr>
            <w:t>改性沥青混合料配合比设计方法</w:t>
          </w:r>
          <w:r>
            <w:rPr>
              <w:rFonts w:ascii="SimSun" w:eastAsia="SimSun" w:hAnsi="SimSun" w:cs="SimSun"/>
              <w:spacing w:val="-29"/>
              <w:sz w:val="21"/>
              <w:szCs w:val="21"/>
            </w:rPr>
            <w:t xml:space="preserve"> </w:t>
          </w:r>
          <w:r>
            <w:rPr>
              <w:rFonts w:ascii="SimSun" w:eastAsia="SimSun" w:hAnsi="SimSun" w:cs="SimSun"/>
              <w:sz w:val="21"/>
              <w:szCs w:val="21"/>
            </w:rPr>
            <w:tab/>
          </w:r>
          <w:hyperlink w:anchor="_bookmark31" w:history="1">
            <w:r>
              <w:rPr>
                <w:rFonts w:ascii="SimSun" w:eastAsia="SimSun" w:hAnsi="SimSun" w:cs="SimSun"/>
                <w:spacing w:val="9"/>
                <w:sz w:val="21"/>
                <w:szCs w:val="21"/>
              </w:rPr>
              <w:t>18</w:t>
            </w:r>
          </w:hyperlink>
        </w:p>
      </w:sdtContent>
    </w:sdt>
    <w:p>
      <w:pPr>
        <w:sectPr>
          <w:headerReference w:type="default" r:id="rId10"/>
          <w:footerReference w:type="default" r:id="rId11"/>
          <w:type w:val="nextPage"/>
          <w:pgSz w:w="11910" w:h="16840"/>
          <w:pgMar w:top="400" w:right="1136" w:bottom="1384" w:left="1400" w:header="0" w:footer="1108" w:gutter="0"/>
          <w:pgNumType w:start="9"/>
          <w:cols w:space="708"/>
          <w:titlePg w:val="0"/>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224" w:lineRule="auto"/>
        <w:rPr>
          <w:rFonts w:ascii="SimSun" w:eastAsia="SimSun" w:hAnsi="SimSun" w:cs="SimSun"/>
          <w:sz w:val="21"/>
          <w:szCs w:val="21"/>
        </w:rPr>
      </w:pPr>
      <w:bookmarkStart w:id="1" w:name="_bookmark5"/>
      <w:bookmarkEnd w:id="1"/>
      <w:bookmarkStart w:id="2" w:name="_bookmark6"/>
      <w:bookmarkEnd w:id="2"/>
      <w:bookmarkStart w:id="3" w:name="_bookmark7"/>
      <w:bookmarkEnd w:id="3"/>
      <w:bookmarkStart w:id="4" w:name="_bookmark8"/>
      <w:bookmarkEnd w:id="4"/>
      <w:r>
        <w:rPr>
          <w:rFonts w:ascii="SimSun" w:eastAsia="SimSun" w:hAnsi="SimSun" w:cs="SimSun"/>
          <w:b/>
          <w:bCs/>
          <w:spacing w:val="-3"/>
          <w:sz w:val="21"/>
          <w:szCs w:val="21"/>
        </w:rPr>
        <w:t>DB62/T</w:t>
      </w:r>
      <w:r>
        <w:rPr>
          <w:rFonts w:ascii="SimSun" w:eastAsia="SimSun" w:hAnsi="SimSun" w:cs="SimSun"/>
          <w:spacing w:val="7"/>
          <w:sz w:val="21"/>
          <w:szCs w:val="21"/>
        </w:rPr>
        <w:t xml:space="preserve"> </w:t>
      </w:r>
      <w:r>
        <w:rPr>
          <w:rFonts w:ascii="SimSun" w:eastAsia="SimSun" w:hAnsi="SimSun" w:cs="SimSun"/>
          <w:b/>
          <w:bCs/>
          <w:spacing w:val="-3"/>
          <w:sz w:val="21"/>
          <w:szCs w:val="21"/>
        </w:rPr>
        <w:t>4341—2021</w:t>
      </w:r>
    </w:p>
    <w:sdt>
      <w:sdtPr>
        <w:rPr>
          <w:rFonts w:ascii="SimSun" w:eastAsia="SimSun" w:hAnsi="SimSun" w:cs="SimSun"/>
          <w:sz w:val="21"/>
          <w:szCs w:val="21"/>
        </w:rPr>
        <w:id w:val="939892968"/>
        <w:docPartObj>
          <w:docPartGallery w:val="Table of Contents"/>
          <w:docPartUnique/>
        </w:docPartObj>
      </w:sdtPr>
      <w:sdtEndPr>
        <w:rPr>
          <w:rFonts w:ascii="SimSun" w:eastAsia="SimSun" w:hAnsi="SimSun" w:cs="SimSun"/>
          <w:sz w:val="21"/>
          <w:szCs w:val="21"/>
        </w:rPr>
      </w:sdtEndPr>
      <w:sdtContent>
        <w:p>
          <w:pPr>
            <w:tabs>
              <w:tab w:val="right" w:leader="dot" w:pos="9312"/>
            </w:tabs>
            <w:spacing w:before="192" w:line="220" w:lineRule="auto"/>
            <w:ind w:left="186"/>
            <w:rPr>
              <w:rFonts w:ascii="SimSun" w:eastAsia="SimSun" w:hAnsi="SimSun" w:cs="SimSun"/>
              <w:sz w:val="21"/>
              <w:szCs w:val="21"/>
            </w:rPr>
          </w:pPr>
          <w:r>
            <w:rPr>
              <w:rFonts w:ascii="SimSun" w:eastAsia="SimSun" w:hAnsi="SimSun" w:cs="SimSun"/>
              <w:spacing w:val="4"/>
              <w:sz w:val="21"/>
              <w:szCs w:val="21"/>
            </w:rPr>
            <w:t>B.1一般规定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2" w:history="1">
            <w:r>
              <w:rPr>
                <w:rFonts w:ascii="SimSun" w:eastAsia="SimSun" w:hAnsi="SimSun" w:cs="SimSun"/>
                <w:spacing w:val="-6"/>
                <w:sz w:val="21"/>
                <w:szCs w:val="21"/>
              </w:rPr>
              <w:t>18</w:t>
            </w:r>
          </w:hyperlink>
        </w:p>
        <w:p>
          <w:pPr>
            <w:tabs>
              <w:tab w:val="right" w:leader="dot" w:pos="9312"/>
            </w:tabs>
            <w:spacing w:before="49" w:line="220" w:lineRule="auto"/>
            <w:ind w:left="186"/>
            <w:rPr>
              <w:rFonts w:ascii="SimSun" w:eastAsia="SimSun" w:hAnsi="SimSun" w:cs="SimSun"/>
              <w:sz w:val="21"/>
              <w:szCs w:val="21"/>
            </w:rPr>
          </w:pPr>
          <w:r>
            <w:rPr>
              <w:rFonts w:ascii="SimSun" w:eastAsia="SimSun" w:hAnsi="SimSun" w:cs="SimSun"/>
              <w:spacing w:val="2"/>
              <w:sz w:val="21"/>
              <w:szCs w:val="21"/>
            </w:rPr>
            <w:t>B.2确定工程设计级配范围</w:t>
          </w:r>
          <w:r>
            <w:rPr>
              <w:rFonts w:ascii="SimSun" w:eastAsia="SimSun" w:hAnsi="SimSun" w:cs="SimSun"/>
              <w:spacing w:val="-37"/>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3" w:history="1">
            <w:r>
              <w:rPr>
                <w:rFonts w:ascii="SimSun" w:eastAsia="SimSun" w:hAnsi="SimSun" w:cs="SimSun"/>
                <w:spacing w:val="-6"/>
                <w:sz w:val="21"/>
                <w:szCs w:val="21"/>
              </w:rPr>
              <w:t>18</w:t>
            </w:r>
          </w:hyperlink>
        </w:p>
        <w:p>
          <w:pPr>
            <w:tabs>
              <w:tab w:val="right" w:leader="dot" w:pos="9312"/>
            </w:tabs>
            <w:spacing w:before="38" w:line="219" w:lineRule="auto"/>
            <w:ind w:left="186"/>
            <w:rPr>
              <w:rFonts w:ascii="SimSun" w:eastAsia="SimSun" w:hAnsi="SimSun" w:cs="SimSun"/>
              <w:sz w:val="21"/>
              <w:szCs w:val="21"/>
            </w:rPr>
          </w:pPr>
          <w:r>
            <w:rPr>
              <w:rFonts w:ascii="SimSun" w:eastAsia="SimSun" w:hAnsi="SimSun" w:cs="SimSun"/>
              <w:spacing w:val="2"/>
              <w:sz w:val="21"/>
              <w:szCs w:val="21"/>
            </w:rPr>
            <w:t>B.3材料选择与准备</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34" w:history="1">
            <w:r>
              <w:rPr>
                <w:rFonts w:ascii="SimSun" w:eastAsia="SimSun" w:hAnsi="SimSun" w:cs="SimSun"/>
                <w:spacing w:val="-6"/>
                <w:sz w:val="21"/>
                <w:szCs w:val="21"/>
              </w:rPr>
              <w:t>19</w:t>
            </w:r>
          </w:hyperlink>
        </w:p>
        <w:p>
          <w:pPr>
            <w:tabs>
              <w:tab w:val="right" w:leader="dot" w:pos="9312"/>
            </w:tabs>
            <w:spacing w:before="62" w:line="219" w:lineRule="auto"/>
            <w:ind w:left="186"/>
            <w:rPr>
              <w:rFonts w:ascii="SimSun" w:eastAsia="SimSun" w:hAnsi="SimSun" w:cs="SimSun"/>
              <w:sz w:val="21"/>
              <w:szCs w:val="21"/>
            </w:rPr>
          </w:pPr>
          <w:r>
            <w:rPr>
              <w:rFonts w:ascii="SimSun" w:eastAsia="SimSun" w:hAnsi="SimSun" w:cs="SimSun"/>
              <w:spacing w:val="1"/>
              <w:sz w:val="21"/>
              <w:szCs w:val="21"/>
            </w:rPr>
            <w:t>B.4</w:t>
          </w:r>
          <w:r>
            <w:rPr>
              <w:rFonts w:ascii="SimSun" w:eastAsia="SimSun" w:hAnsi="SimSun" w:cs="SimSun"/>
              <w:spacing w:val="19"/>
              <w:sz w:val="21"/>
              <w:szCs w:val="21"/>
            </w:rPr>
            <w:t xml:space="preserve"> </w:t>
          </w:r>
          <w:r>
            <w:rPr>
              <w:rFonts w:ascii="SimSun" w:eastAsia="SimSun" w:hAnsi="SimSun" w:cs="SimSun"/>
              <w:spacing w:val="1"/>
              <w:sz w:val="21"/>
              <w:szCs w:val="21"/>
            </w:rPr>
            <w:t>矿料级配设计</w:t>
          </w:r>
          <w:r>
            <w:rPr>
              <w:rFonts w:ascii="SimSun" w:eastAsia="SimSun" w:hAnsi="SimSun" w:cs="SimSun"/>
              <w:spacing w:val="-34"/>
              <w:sz w:val="21"/>
              <w:szCs w:val="21"/>
            </w:rPr>
            <w:t xml:space="preserve"> </w:t>
          </w:r>
          <w:r>
            <w:rPr>
              <w:rFonts w:ascii="SimSun" w:eastAsia="SimSun" w:hAnsi="SimSun" w:cs="SimSun"/>
              <w:sz w:val="21"/>
              <w:szCs w:val="21"/>
            </w:rPr>
            <w:tab/>
          </w:r>
          <w:hyperlink w:anchor="_bookmark35" w:history="1">
            <w:r>
              <w:rPr>
                <w:rFonts w:ascii="SimSun" w:eastAsia="SimSun" w:hAnsi="SimSun" w:cs="SimSun"/>
                <w:spacing w:val="9"/>
                <w:sz w:val="21"/>
                <w:szCs w:val="21"/>
              </w:rPr>
              <w:t>19</w:t>
            </w:r>
          </w:hyperlink>
        </w:p>
        <w:p>
          <w:pPr>
            <w:tabs>
              <w:tab w:val="right" w:leader="dot" w:pos="9312"/>
            </w:tabs>
            <w:spacing w:before="51" w:line="219" w:lineRule="auto"/>
            <w:ind w:left="186"/>
            <w:rPr>
              <w:rFonts w:ascii="SimSun" w:eastAsia="SimSun" w:hAnsi="SimSun" w:cs="SimSun"/>
              <w:sz w:val="21"/>
              <w:szCs w:val="21"/>
            </w:rPr>
          </w:pPr>
          <w:r>
            <w:rPr>
              <w:rFonts w:ascii="SimSun" w:eastAsia="SimSun" w:hAnsi="SimSun" w:cs="SimSun"/>
              <w:spacing w:val="2"/>
              <w:sz w:val="21"/>
              <w:szCs w:val="21"/>
            </w:rPr>
            <w:t>B.5混合料体积技术指标检测</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6" w:history="1">
            <w:r>
              <w:rPr>
                <w:rFonts w:ascii="SimSun" w:eastAsia="SimSun" w:hAnsi="SimSun" w:cs="SimSun"/>
                <w:spacing w:val="-6"/>
                <w:sz w:val="21"/>
                <w:szCs w:val="21"/>
              </w:rPr>
              <w:t>19</w:t>
            </w:r>
          </w:hyperlink>
        </w:p>
        <w:p>
          <w:pPr>
            <w:tabs>
              <w:tab w:val="right" w:leader="dot" w:pos="9312"/>
            </w:tabs>
            <w:spacing w:before="39" w:line="219" w:lineRule="auto"/>
            <w:ind w:left="186"/>
            <w:rPr>
              <w:rFonts w:ascii="SimSun" w:eastAsia="SimSun" w:hAnsi="SimSun" w:cs="SimSun"/>
              <w:sz w:val="21"/>
              <w:szCs w:val="21"/>
            </w:rPr>
          </w:pPr>
          <w:r>
            <w:rPr>
              <w:rFonts w:ascii="SimSun" w:eastAsia="SimSun" w:hAnsi="SimSun" w:cs="SimSun"/>
              <w:spacing w:val="3"/>
              <w:sz w:val="21"/>
              <w:szCs w:val="21"/>
            </w:rPr>
            <w:t>B.6</w:t>
          </w:r>
          <w:r>
            <w:rPr>
              <w:rFonts w:ascii="SimSun" w:eastAsia="SimSun" w:hAnsi="SimSun" w:cs="SimSun"/>
              <w:spacing w:val="18"/>
              <w:sz w:val="21"/>
              <w:szCs w:val="21"/>
            </w:rPr>
            <w:t xml:space="preserve"> </w:t>
          </w:r>
          <w:r>
            <w:rPr>
              <w:rFonts w:ascii="SimSun" w:eastAsia="SimSun" w:hAnsi="SimSun" w:cs="SimSun"/>
              <w:spacing w:val="3"/>
              <w:sz w:val="21"/>
              <w:szCs w:val="21"/>
            </w:rPr>
            <w:t>确定最佳油石比(或最佳沥青用量)</w:t>
          </w:r>
          <w:r>
            <w:rPr>
              <w:rFonts w:ascii="SimSun" w:eastAsia="SimSun" w:hAnsi="SimSun" w:cs="SimSun"/>
              <w:spacing w:val="-81"/>
              <w:sz w:val="21"/>
              <w:szCs w:val="21"/>
            </w:rPr>
            <w:t xml:space="preserve"> </w:t>
          </w:r>
          <w:r>
            <w:rPr>
              <w:rFonts w:ascii="SimSun" w:eastAsia="SimSun" w:hAnsi="SimSun" w:cs="SimSun"/>
              <w:sz w:val="21"/>
              <w:szCs w:val="21"/>
            </w:rPr>
            <w:tab/>
          </w:r>
          <w:hyperlink w:anchor="_bookmark37" w:history="1">
            <w:r>
              <w:rPr>
                <w:rFonts w:ascii="SimSun" w:eastAsia="SimSun" w:hAnsi="SimSun" w:cs="SimSun"/>
                <w:spacing w:val="9"/>
                <w:sz w:val="21"/>
                <w:szCs w:val="21"/>
              </w:rPr>
              <w:t>19</w:t>
            </w:r>
          </w:hyperlink>
        </w:p>
        <w:p>
          <w:pPr>
            <w:tabs>
              <w:tab w:val="right" w:leader="dot" w:pos="9325"/>
            </w:tabs>
            <w:spacing w:before="53" w:line="219" w:lineRule="auto"/>
            <w:ind w:left="186"/>
            <w:rPr>
              <w:rFonts w:ascii="SimSun" w:eastAsia="SimSun" w:hAnsi="SimSun" w:cs="SimSun"/>
              <w:sz w:val="21"/>
              <w:szCs w:val="21"/>
            </w:rPr>
          </w:pPr>
          <w:r>
            <w:rPr>
              <w:rFonts w:ascii="SimSun" w:eastAsia="SimSun" w:hAnsi="SimSun" w:cs="SimSun"/>
              <w:spacing w:val="2"/>
              <w:sz w:val="21"/>
              <w:szCs w:val="21"/>
            </w:rPr>
            <w:t>B.7配合比设计检验</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8" w:history="1">
            <w:r>
              <w:rPr>
                <w:rFonts w:ascii="SimSun" w:eastAsia="SimSun" w:hAnsi="SimSun" w:cs="SimSun"/>
                <w:spacing w:val="-6"/>
                <w:sz w:val="21"/>
                <w:szCs w:val="21"/>
              </w:rPr>
              <w:t>20</w:t>
            </w:r>
          </w:hyperlink>
        </w:p>
        <w:p>
          <w:pPr>
            <w:tabs>
              <w:tab w:val="right" w:leader="dot" w:pos="9325"/>
            </w:tabs>
            <w:spacing w:before="59" w:line="218" w:lineRule="auto"/>
            <w:ind w:left="186"/>
            <w:rPr>
              <w:rFonts w:ascii="SimSun" w:eastAsia="SimSun" w:hAnsi="SimSun" w:cs="SimSun"/>
              <w:sz w:val="21"/>
              <w:szCs w:val="21"/>
            </w:rPr>
          </w:pPr>
          <w:r>
            <w:rPr>
              <w:rFonts w:ascii="SimSun" w:eastAsia="SimSun" w:hAnsi="SimSun" w:cs="SimSun"/>
              <w:spacing w:val="1"/>
              <w:sz w:val="21"/>
              <w:szCs w:val="21"/>
            </w:rPr>
            <w:t>B.8</w:t>
          </w:r>
          <w:r>
            <w:rPr>
              <w:rFonts w:ascii="SimSun" w:eastAsia="SimSun" w:hAnsi="SimSun" w:cs="SimSun"/>
              <w:spacing w:val="23"/>
              <w:sz w:val="21"/>
              <w:szCs w:val="21"/>
            </w:rPr>
            <w:t xml:space="preserve"> </w:t>
          </w:r>
          <w:r>
            <w:rPr>
              <w:rFonts w:ascii="SimSun" w:eastAsia="SimSun" w:hAnsi="SimSun" w:cs="SimSun"/>
              <w:spacing w:val="1"/>
              <w:sz w:val="21"/>
              <w:szCs w:val="21"/>
            </w:rPr>
            <w:t>配合比设计报告</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39" w:history="1">
            <w:r>
              <w:rPr>
                <w:rFonts w:ascii="SimSun" w:eastAsia="SimSun" w:hAnsi="SimSun" w:cs="SimSun"/>
                <w:spacing w:val="-6"/>
                <w:sz w:val="21"/>
                <w:szCs w:val="21"/>
              </w:rPr>
              <w:t>20</w:t>
            </w:r>
          </w:hyperlink>
        </w:p>
        <w:p>
          <w:pPr>
            <w:tabs>
              <w:tab w:val="right" w:leader="dot" w:pos="9325"/>
            </w:tabs>
            <w:spacing w:before="122" w:line="219" w:lineRule="auto"/>
            <w:ind w:left="7"/>
            <w:rPr>
              <w:rFonts w:ascii="SimSun" w:eastAsia="SimSun" w:hAnsi="SimSun" w:cs="SimSun"/>
              <w:sz w:val="21"/>
              <w:szCs w:val="21"/>
            </w:rPr>
          </w:pPr>
          <w:r>
            <w:rPr>
              <w:rFonts w:ascii="SimSun" w:eastAsia="SimSun" w:hAnsi="SimSun" w:cs="SimSun"/>
              <w:spacing w:val="2"/>
              <w:sz w:val="21"/>
              <w:szCs w:val="21"/>
            </w:rPr>
            <w:t>附录C(规范性)</w:t>
          </w:r>
          <w:r>
            <w:rPr>
              <w:rFonts w:ascii="SimSun" w:eastAsia="SimSun" w:hAnsi="SimSun" w:cs="SimSun"/>
              <w:sz w:val="21"/>
              <w:szCs w:val="21"/>
            </w:rPr>
            <w:t>SMC</w:t>
          </w:r>
          <w:r>
            <w:rPr>
              <w:rFonts w:ascii="SimSun" w:eastAsia="SimSun" w:hAnsi="SimSun" w:cs="SimSun"/>
              <w:spacing w:val="2"/>
              <w:sz w:val="21"/>
              <w:szCs w:val="21"/>
            </w:rPr>
            <w:t>改性沥青混合料拌制</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0" w:history="1">
            <w:r>
              <w:rPr>
                <w:rFonts w:ascii="SimSun" w:eastAsia="SimSun" w:hAnsi="SimSun" w:cs="SimSun"/>
                <w:spacing w:val="-6"/>
                <w:sz w:val="21"/>
                <w:szCs w:val="21"/>
              </w:rPr>
              <w:t>21</w:t>
            </w:r>
          </w:hyperlink>
        </w:p>
        <w:p>
          <w:pPr>
            <w:tabs>
              <w:tab w:val="right" w:leader="dot" w:pos="9325"/>
            </w:tabs>
            <w:spacing w:before="83" w:line="220" w:lineRule="auto"/>
            <w:ind w:left="186"/>
            <w:rPr>
              <w:rFonts w:ascii="SimSun" w:eastAsia="SimSun" w:hAnsi="SimSun" w:cs="SimSun"/>
              <w:sz w:val="21"/>
              <w:szCs w:val="21"/>
            </w:rPr>
          </w:pPr>
          <w:r>
            <w:rPr>
              <w:rFonts w:ascii="SimSun" w:eastAsia="SimSun" w:hAnsi="SimSun" w:cs="SimSun"/>
              <w:spacing w:val="1"/>
              <w:sz w:val="21"/>
              <w:szCs w:val="21"/>
            </w:rPr>
            <w:t>C.1</w:t>
          </w:r>
          <w:r>
            <w:rPr>
              <w:rFonts w:ascii="SimSun" w:eastAsia="SimSun" w:hAnsi="SimSun" w:cs="SimSun"/>
              <w:spacing w:val="20"/>
              <w:sz w:val="21"/>
              <w:szCs w:val="21"/>
            </w:rPr>
            <w:t xml:space="preserve"> </w:t>
          </w:r>
          <w:r>
            <w:rPr>
              <w:rFonts w:ascii="SimSun" w:eastAsia="SimSun" w:hAnsi="SimSun" w:cs="SimSun"/>
              <w:spacing w:val="1"/>
              <w:sz w:val="21"/>
              <w:szCs w:val="21"/>
            </w:rPr>
            <w:t>拌和站准备</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41" w:history="1">
            <w:r>
              <w:rPr>
                <w:rFonts w:ascii="SimSun" w:eastAsia="SimSun" w:hAnsi="SimSun" w:cs="SimSun"/>
                <w:spacing w:val="-6"/>
                <w:sz w:val="21"/>
                <w:szCs w:val="21"/>
              </w:rPr>
              <w:t>21</w:t>
            </w:r>
          </w:hyperlink>
        </w:p>
        <w:p>
          <w:pPr>
            <w:tabs>
              <w:tab w:val="right" w:leader="dot" w:pos="9325"/>
            </w:tabs>
            <w:spacing w:before="38" w:line="219" w:lineRule="auto"/>
            <w:ind w:left="186"/>
            <w:rPr>
              <w:rFonts w:ascii="SimSun" w:eastAsia="SimSun" w:hAnsi="SimSun" w:cs="SimSun"/>
              <w:sz w:val="21"/>
              <w:szCs w:val="21"/>
            </w:rPr>
          </w:pPr>
          <w:r>
            <w:rPr>
              <w:rFonts w:ascii="SimSun" w:eastAsia="SimSun" w:hAnsi="SimSun" w:cs="SimSun"/>
              <w:spacing w:val="3"/>
              <w:sz w:val="21"/>
              <w:szCs w:val="21"/>
            </w:rPr>
            <w:t>C.2</w:t>
          </w:r>
          <w:r>
            <w:rPr>
              <w:rFonts w:ascii="SimSun" w:eastAsia="SimSun" w:hAnsi="SimSun" w:cs="SimSun"/>
              <w:spacing w:val="17"/>
              <w:sz w:val="21"/>
              <w:szCs w:val="21"/>
            </w:rPr>
            <w:t xml:space="preserve"> </w:t>
          </w:r>
          <w:r>
            <w:rPr>
              <w:rFonts w:ascii="SimSun" w:eastAsia="SimSun" w:hAnsi="SimSun" w:cs="SimSun"/>
              <w:sz w:val="21"/>
              <w:szCs w:val="21"/>
            </w:rPr>
            <w:t>SMC</w:t>
          </w:r>
          <w:r>
            <w:rPr>
              <w:rFonts w:ascii="SimSun" w:eastAsia="SimSun" w:hAnsi="SimSun" w:cs="SimSun"/>
              <w:spacing w:val="3"/>
              <w:sz w:val="21"/>
              <w:szCs w:val="21"/>
            </w:rPr>
            <w:t>改性沥青制备</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2" w:history="1">
            <w:r>
              <w:rPr>
                <w:rFonts w:ascii="SimSun" w:eastAsia="SimSun" w:hAnsi="SimSun" w:cs="SimSun"/>
                <w:spacing w:val="-6"/>
                <w:sz w:val="21"/>
                <w:szCs w:val="21"/>
              </w:rPr>
              <w:t>21</w:t>
            </w:r>
          </w:hyperlink>
        </w:p>
        <w:p>
          <w:pPr>
            <w:tabs>
              <w:tab w:val="right" w:leader="dot" w:pos="9325"/>
            </w:tabs>
            <w:spacing w:before="51" w:line="219" w:lineRule="auto"/>
            <w:ind w:left="186"/>
            <w:rPr>
              <w:rFonts w:ascii="SimSun" w:eastAsia="SimSun" w:hAnsi="SimSun" w:cs="SimSun"/>
              <w:sz w:val="21"/>
              <w:szCs w:val="21"/>
            </w:rPr>
          </w:pPr>
          <w:r>
            <w:rPr>
              <w:rFonts w:ascii="SimSun" w:eastAsia="SimSun" w:hAnsi="SimSun" w:cs="SimSun"/>
              <w:spacing w:val="2"/>
              <w:sz w:val="21"/>
              <w:szCs w:val="21"/>
            </w:rPr>
            <w:t>C.3</w:t>
          </w:r>
          <w:r>
            <w:rPr>
              <w:rFonts w:ascii="SimSun" w:eastAsia="SimSun" w:hAnsi="SimSun" w:cs="SimSun"/>
              <w:spacing w:val="27"/>
              <w:sz w:val="21"/>
              <w:szCs w:val="21"/>
            </w:rPr>
            <w:t xml:space="preserve"> </w:t>
          </w:r>
          <w:r>
            <w:rPr>
              <w:rFonts w:ascii="SimSun" w:eastAsia="SimSun" w:hAnsi="SimSun" w:cs="SimSun"/>
              <w:sz w:val="21"/>
              <w:szCs w:val="21"/>
            </w:rPr>
            <w:t>SMC</w:t>
          </w:r>
          <w:r>
            <w:rPr>
              <w:rFonts w:ascii="SimSun" w:eastAsia="SimSun" w:hAnsi="SimSun" w:cs="SimSun"/>
              <w:spacing w:val="2"/>
              <w:sz w:val="21"/>
              <w:szCs w:val="21"/>
            </w:rPr>
            <w:t>改性沥青混合料拌和</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3" w:history="1">
            <w:r>
              <w:rPr>
                <w:rFonts w:ascii="SimSun" w:eastAsia="SimSun" w:hAnsi="SimSun" w:cs="SimSun"/>
                <w:spacing w:val="-6"/>
                <w:sz w:val="21"/>
                <w:szCs w:val="21"/>
              </w:rPr>
              <w:t>21</w:t>
            </w:r>
          </w:hyperlink>
        </w:p>
        <w:p>
          <w:pPr>
            <w:tabs>
              <w:tab w:val="right" w:leader="dot" w:pos="9325"/>
            </w:tabs>
            <w:spacing w:before="131" w:line="219" w:lineRule="auto"/>
            <w:ind w:left="7"/>
            <w:rPr>
              <w:rFonts w:ascii="SimSun" w:eastAsia="SimSun" w:hAnsi="SimSun" w:cs="SimSun"/>
              <w:sz w:val="21"/>
              <w:szCs w:val="21"/>
            </w:rPr>
          </w:pPr>
          <w:r>
            <w:rPr>
              <w:rFonts w:ascii="SimSun" w:eastAsia="SimSun" w:hAnsi="SimSun" w:cs="SimSun"/>
              <w:spacing w:val="3"/>
              <w:sz w:val="21"/>
              <w:szCs w:val="21"/>
            </w:rPr>
            <w:t>附录D(资料性)条文说明</w:t>
          </w:r>
          <w:r>
            <w:rPr>
              <w:rFonts w:ascii="SimSun" w:eastAsia="SimSun" w:hAnsi="SimSun" w:cs="SimSun"/>
              <w:spacing w:val="-5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44" w:history="1">
            <w:r>
              <w:rPr>
                <w:rFonts w:ascii="SimSun" w:eastAsia="SimSun" w:hAnsi="SimSun" w:cs="SimSun"/>
                <w:spacing w:val="-6"/>
                <w:sz w:val="21"/>
                <w:szCs w:val="21"/>
              </w:rPr>
              <w:t>23</w:t>
            </w:r>
          </w:hyperlink>
        </w:p>
      </w:sdtContent>
    </w:sdt>
    <w:p>
      <w:pPr>
        <w:sectPr>
          <w:headerReference w:type="default" r:id="rId12"/>
          <w:footerReference w:type="default" r:id="rId13"/>
          <w:pgSz w:w="11910" w:h="16840"/>
          <w:pgMar w:top="400" w:right="1450" w:bottom="1335" w:left="1133" w:header="0" w:footer="1129" w:gutter="0"/>
          <w:pgNumType w:start="10"/>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ind w:right="1"/>
        <w:jc w:val="right"/>
        <w:rPr>
          <w:rFonts w:ascii="Times New Roman" w:eastAsia="Times New Roman" w:hAnsi="Times New Roman" w:cs="Times New Roman"/>
          <w:sz w:val="18"/>
          <w:szCs w:val="18"/>
        </w:rPr>
      </w:pPr>
      <w:bookmarkStart w:id="5" w:name="_bookmark9"/>
      <w:bookmarkEnd w:id="5"/>
      <w:bookmarkStart w:id="6" w:name="_bookmark10"/>
      <w:bookmarkEnd w:id="6"/>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4341—2021</w:t>
      </w:r>
    </w:p>
    <w:p>
      <w:pPr>
        <w:spacing w:before="283" w:line="222" w:lineRule="auto"/>
        <w:ind w:left="406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4"/>
          <w:sz w:val="34"/>
          <w:szCs w:val="34"/>
        </w:rPr>
        <w:t xml:space="preserve">   </w:t>
      </w:r>
      <w:r>
        <w:rPr>
          <w:rFonts w:ascii="SimHei" w:eastAsia="SimHei" w:hAnsi="SimHei" w:cs="SimHei"/>
          <w:b/>
          <w:bCs/>
          <w:spacing w:val="-11"/>
          <w:sz w:val="34"/>
          <w:szCs w:val="34"/>
        </w:rPr>
        <w:t>言</w:t>
      </w:r>
    </w:p>
    <w:p>
      <w:pPr>
        <w:spacing w:line="252" w:lineRule="auto"/>
        <w:rPr>
          <w:rFonts w:ascii="Arial"/>
          <w:sz w:val="21"/>
        </w:rPr>
      </w:pPr>
    </w:p>
    <w:p>
      <w:pPr>
        <w:spacing w:line="253" w:lineRule="auto"/>
        <w:rPr>
          <w:rFonts w:ascii="Arial"/>
          <w:sz w:val="21"/>
        </w:rPr>
      </w:pPr>
    </w:p>
    <w:p>
      <w:pPr>
        <w:spacing w:before="72" w:line="244" w:lineRule="auto"/>
        <w:ind w:right="1" w:firstLine="429"/>
        <w:rPr>
          <w:rFonts w:ascii="SimSun" w:eastAsia="SimSun" w:hAnsi="SimSun" w:cs="SimSun"/>
          <w:sz w:val="22"/>
          <w:szCs w:val="22"/>
        </w:rPr>
      </w:pPr>
      <w:r>
        <w:rPr>
          <w:rFonts w:ascii="SimSun" w:eastAsia="SimSun" w:hAnsi="SimSun" w:cs="SimSun"/>
          <w:spacing w:val="-11"/>
          <w:sz w:val="22"/>
          <w:szCs w:val="22"/>
        </w:rPr>
        <w:t>本文件按照GB/T</w:t>
      </w:r>
      <w:r>
        <w:rPr>
          <w:rFonts w:ascii="SimSun" w:eastAsia="SimSun" w:hAnsi="SimSun" w:cs="SimSun"/>
          <w:spacing w:val="19"/>
          <w:sz w:val="22"/>
          <w:szCs w:val="22"/>
        </w:rPr>
        <w:t xml:space="preserve"> </w:t>
      </w:r>
      <w:r>
        <w:rPr>
          <w:rFonts w:ascii="SimSun" w:eastAsia="SimSun" w:hAnsi="SimSun" w:cs="SimSun"/>
          <w:spacing w:val="-11"/>
          <w:sz w:val="22"/>
          <w:szCs w:val="22"/>
        </w:rPr>
        <w:t>1.1—2020</w:t>
      </w:r>
      <w:r>
        <w:rPr>
          <w:rFonts w:ascii="SimSun" w:eastAsia="SimSun" w:hAnsi="SimSun" w:cs="SimSun"/>
          <w:spacing w:val="-31"/>
          <w:sz w:val="22"/>
          <w:szCs w:val="22"/>
        </w:rPr>
        <w:t xml:space="preserve"> </w:t>
      </w:r>
      <w:r>
        <w:rPr>
          <w:rFonts w:ascii="SimSun" w:eastAsia="SimSun" w:hAnsi="SimSun" w:cs="SimSun"/>
          <w:spacing w:val="-11"/>
          <w:sz w:val="22"/>
          <w:szCs w:val="22"/>
        </w:rPr>
        <w:t>《标准化工作导则</w:t>
      </w:r>
      <w:r>
        <w:rPr>
          <w:rFonts w:ascii="SimSun" w:eastAsia="SimSun" w:hAnsi="SimSun" w:cs="SimSun"/>
          <w:spacing w:val="109"/>
          <w:sz w:val="22"/>
          <w:szCs w:val="22"/>
        </w:rPr>
        <w:t xml:space="preserve"> </w:t>
      </w:r>
      <w:r>
        <w:rPr>
          <w:rFonts w:ascii="SimSun" w:eastAsia="SimSun" w:hAnsi="SimSun" w:cs="SimSun"/>
          <w:spacing w:val="-11"/>
          <w:sz w:val="22"/>
          <w:szCs w:val="22"/>
        </w:rPr>
        <w:t>第1部分</w:t>
      </w:r>
      <w:r>
        <w:rPr>
          <w:rFonts w:ascii="SimSun" w:eastAsia="SimSun" w:hAnsi="SimSun" w:cs="SimSun"/>
          <w:spacing w:val="-12"/>
          <w:sz w:val="22"/>
          <w:szCs w:val="22"/>
        </w:rPr>
        <w:t>：标准化文件的结构和起草规则》的规定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47" w:line="219" w:lineRule="auto"/>
        <w:ind w:left="429"/>
        <w:rPr>
          <w:rFonts w:ascii="SimSun" w:eastAsia="SimSun" w:hAnsi="SimSun" w:cs="SimSun"/>
          <w:sz w:val="22"/>
          <w:szCs w:val="22"/>
        </w:rPr>
      </w:pPr>
      <w:r>
        <w:rPr>
          <w:rFonts w:ascii="SimSun" w:eastAsia="SimSun" w:hAnsi="SimSun" w:cs="SimSun"/>
          <w:spacing w:val="-11"/>
          <w:sz w:val="22"/>
          <w:szCs w:val="22"/>
        </w:rPr>
        <w:t>本文件由甘肃省交通运输厅提出并监督实施。</w:t>
      </w:r>
    </w:p>
    <w:p>
      <w:pPr>
        <w:spacing w:before="58" w:line="219" w:lineRule="auto"/>
        <w:ind w:left="429"/>
        <w:rPr>
          <w:rFonts w:ascii="SimSun" w:eastAsia="SimSun" w:hAnsi="SimSun" w:cs="SimSun"/>
          <w:sz w:val="22"/>
          <w:szCs w:val="22"/>
        </w:rPr>
      </w:pPr>
      <w:r>
        <w:rPr>
          <w:rFonts w:ascii="SimSun" w:eastAsia="SimSun" w:hAnsi="SimSun" w:cs="SimSun"/>
          <w:spacing w:val="-11"/>
          <w:sz w:val="22"/>
          <w:szCs w:val="22"/>
        </w:rPr>
        <w:t>本文件由甘肃省交通运输工程标准化技术委员会归口。</w:t>
      </w:r>
    </w:p>
    <w:p>
      <w:pPr>
        <w:spacing w:before="50" w:line="235" w:lineRule="auto"/>
        <w:ind w:firstLine="429"/>
        <w:rPr>
          <w:rFonts w:ascii="SimSun" w:eastAsia="SimSun" w:hAnsi="SimSun" w:cs="SimSun"/>
          <w:sz w:val="22"/>
          <w:szCs w:val="22"/>
        </w:rPr>
      </w:pPr>
      <w:r>
        <w:rPr>
          <w:rFonts w:ascii="SimSun" w:eastAsia="SimSun" w:hAnsi="SimSun" w:cs="SimSun"/>
          <w:spacing w:val="-13"/>
          <w:sz w:val="22"/>
          <w:szCs w:val="22"/>
        </w:rPr>
        <w:t>本文件起草单位：甘肃省公路局、甘肃省庆阳公路局、交通运输部科学研究院、甘肃畅陇公路养护</w:t>
      </w:r>
      <w:r>
        <w:rPr>
          <w:rFonts w:ascii="SimSun" w:eastAsia="SimSun" w:hAnsi="SimSun" w:cs="SimSun"/>
          <w:spacing w:val="13"/>
          <w:sz w:val="22"/>
          <w:szCs w:val="22"/>
        </w:rPr>
        <w:t xml:space="preserve"> </w:t>
      </w:r>
      <w:r>
        <w:rPr>
          <w:rFonts w:ascii="SimSun" w:eastAsia="SimSun" w:hAnsi="SimSun" w:cs="SimSun"/>
          <w:spacing w:val="-12"/>
          <w:sz w:val="22"/>
          <w:szCs w:val="22"/>
        </w:rPr>
        <w:t>技术研究院有限公司、甘肃省酒泉公路局。</w:t>
      </w:r>
    </w:p>
    <w:p>
      <w:pPr>
        <w:spacing w:before="59" w:line="244" w:lineRule="auto"/>
        <w:ind w:right="25" w:firstLine="429"/>
        <w:rPr>
          <w:rFonts w:ascii="SimSun" w:eastAsia="SimSun" w:hAnsi="SimSun" w:cs="SimSun"/>
          <w:sz w:val="22"/>
          <w:szCs w:val="22"/>
        </w:rPr>
      </w:pPr>
      <w:r>
        <w:rPr>
          <w:rFonts w:ascii="SimSun" w:eastAsia="SimSun" w:hAnsi="SimSun" w:cs="SimSun"/>
          <w:spacing w:val="-18"/>
          <w:sz w:val="22"/>
          <w:szCs w:val="22"/>
        </w:rPr>
        <w:t>本文件主要起草人：李福林、孙志刚、彭正军、郭朝阳、吴祥海、许辉、扈进明、贾红卫、夏玺明、</w:t>
      </w:r>
      <w:r>
        <w:rPr>
          <w:rFonts w:ascii="SimSun" w:eastAsia="SimSun" w:hAnsi="SimSun" w:cs="SimSun"/>
          <w:spacing w:val="1"/>
          <w:sz w:val="22"/>
          <w:szCs w:val="22"/>
        </w:rPr>
        <w:t xml:space="preserve"> </w:t>
      </w:r>
      <w:r>
        <w:rPr>
          <w:rFonts w:ascii="SimSun" w:eastAsia="SimSun" w:hAnsi="SimSun" w:cs="SimSun"/>
          <w:spacing w:val="-10"/>
          <w:sz w:val="22"/>
          <w:szCs w:val="22"/>
        </w:rPr>
        <w:t>赵蔚、田苗苗、刘聪、赵静卓、魏强、武旭、张军林、李栋、孔学玉、田青业、范富军、杨建文。</w:t>
      </w:r>
    </w:p>
    <w:p>
      <w:pPr>
        <w:spacing w:before="38" w:line="255" w:lineRule="auto"/>
        <w:ind w:firstLine="429"/>
        <w:rPr>
          <w:rFonts w:ascii="SimSun" w:eastAsia="SimSun" w:hAnsi="SimSun" w:cs="SimSun"/>
          <w:sz w:val="22"/>
          <w:szCs w:val="22"/>
        </w:rPr>
      </w:pPr>
      <w:r>
        <w:rPr>
          <w:rFonts w:ascii="SimSun" w:eastAsia="SimSun" w:hAnsi="SimSun" w:cs="SimSun"/>
          <w:spacing w:val="-8"/>
          <w:sz w:val="22"/>
          <w:szCs w:val="22"/>
        </w:rPr>
        <w:t>各单位或个人在执行本文件过程中如发现需要修改和补充之处，请随时将意见和建议反馈至甘肃</w:t>
      </w:r>
      <w:r>
        <w:rPr>
          <w:rFonts w:ascii="SimSun" w:eastAsia="SimSun" w:hAnsi="SimSun" w:cs="SimSun"/>
          <w:spacing w:val="3"/>
          <w:sz w:val="22"/>
          <w:szCs w:val="22"/>
        </w:rPr>
        <w:t xml:space="preserve"> </w:t>
      </w:r>
      <w:r>
        <w:rPr>
          <w:rFonts w:ascii="SimSun" w:eastAsia="SimSun" w:hAnsi="SimSun" w:cs="SimSun"/>
          <w:spacing w:val="-8"/>
          <w:sz w:val="22"/>
          <w:szCs w:val="22"/>
        </w:rPr>
        <w:t>省公路局《SMC</w:t>
      </w:r>
      <w:r>
        <w:rPr>
          <w:rFonts w:ascii="SimSun" w:eastAsia="SimSun" w:hAnsi="SimSun" w:cs="SimSun"/>
          <w:spacing w:val="40"/>
          <w:sz w:val="22"/>
          <w:szCs w:val="22"/>
        </w:rPr>
        <w:t xml:space="preserve"> </w:t>
      </w:r>
      <w:r>
        <w:rPr>
          <w:rFonts w:ascii="SimSun" w:eastAsia="SimSun" w:hAnsi="SimSun" w:cs="SimSun"/>
          <w:spacing w:val="-8"/>
          <w:sz w:val="22"/>
          <w:szCs w:val="22"/>
        </w:rPr>
        <w:t>改性沥青路面施工技术规程》编制组(地址：甘肃省兰州市南滨河东路743号，邮政编</w:t>
      </w:r>
      <w:r>
        <w:rPr>
          <w:rFonts w:ascii="SimSun" w:eastAsia="SimSun" w:hAnsi="SimSun" w:cs="SimSun"/>
          <w:sz w:val="22"/>
          <w:szCs w:val="22"/>
        </w:rPr>
        <w:t xml:space="preserve"> </w:t>
      </w:r>
      <w:r>
        <w:rPr>
          <w:rFonts w:ascii="SimSun" w:eastAsia="SimSun" w:hAnsi="SimSun" w:cs="SimSun"/>
          <w:spacing w:val="-4"/>
          <w:sz w:val="22"/>
          <w:szCs w:val="22"/>
        </w:rPr>
        <w:t>码：730030,E-mail:591196645@qq.com),</w:t>
      </w:r>
      <w:r>
        <w:rPr>
          <w:rFonts w:ascii="SimSun" w:eastAsia="SimSun" w:hAnsi="SimSun" w:cs="SimSun"/>
          <w:spacing w:val="40"/>
          <w:sz w:val="22"/>
          <w:szCs w:val="22"/>
        </w:rPr>
        <w:t xml:space="preserve">  </w:t>
      </w:r>
      <w:r>
        <w:rPr>
          <w:rFonts w:ascii="SimSun" w:eastAsia="SimSun" w:hAnsi="SimSun" w:cs="SimSun"/>
          <w:spacing w:val="-4"/>
          <w:sz w:val="22"/>
          <w:szCs w:val="22"/>
        </w:rPr>
        <w:t>以供今后修订时参考。</w:t>
      </w:r>
    </w:p>
    <w:p>
      <w:pPr>
        <w:sectPr>
          <w:headerReference w:type="default" r:id="rId14"/>
          <w:footerReference w:type="default" r:id="rId15"/>
          <w:pgSz w:w="11910" w:h="16840"/>
          <w:pgMar w:top="400" w:right="1154" w:bottom="1284" w:left="1410" w:header="0" w:footer="1159" w:gutter="0"/>
          <w:pgNumType w:start="11"/>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7" w:name="_bookmark11"/>
      <w:bookmarkEnd w:id="7"/>
      <w:bookmarkStart w:id="8" w:name="_bookmark12"/>
      <w:bookmarkEnd w:id="8"/>
      <w:bookmarkStart w:id="9" w:name="_bookmark13"/>
      <w:bookmarkEnd w:id="9"/>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4341—2021</w:t>
      </w:r>
    </w:p>
    <w:p>
      <w:pPr>
        <w:spacing w:line="254" w:lineRule="auto"/>
        <w:rPr>
          <w:rFonts w:ascii="Arial"/>
          <w:sz w:val="21"/>
        </w:rPr>
      </w:pPr>
    </w:p>
    <w:p>
      <w:pPr>
        <w:spacing w:before="88" w:line="223" w:lineRule="auto"/>
        <w:ind w:left="4073"/>
        <w:rPr>
          <w:rFonts w:ascii="SimHei" w:eastAsia="SimHei" w:hAnsi="SimHei" w:cs="SimHei"/>
          <w:sz w:val="27"/>
          <w:szCs w:val="27"/>
        </w:rPr>
      </w:pPr>
      <w:r>
        <w:rPr>
          <w:rFonts w:ascii="SimHei" w:eastAsia="SimHei" w:hAnsi="SimHei" w:cs="SimHei"/>
          <w:b/>
          <w:bCs/>
          <w:spacing w:val="-46"/>
          <w:sz w:val="27"/>
          <w:szCs w:val="27"/>
        </w:rPr>
        <w:t>引</w:t>
      </w:r>
      <w:r>
        <w:rPr>
          <w:rFonts w:ascii="SimHei" w:eastAsia="SimHei" w:hAnsi="SimHei" w:cs="SimHei"/>
          <w:spacing w:val="14"/>
          <w:sz w:val="27"/>
          <w:szCs w:val="27"/>
        </w:rPr>
        <w:t xml:space="preserve">     </w:t>
      </w:r>
      <w:r>
        <w:rPr>
          <w:rFonts w:ascii="SimHei" w:eastAsia="SimHei" w:hAnsi="SimHei" w:cs="SimHei"/>
          <w:b/>
          <w:bCs/>
          <w:spacing w:val="-46"/>
          <w:sz w:val="27"/>
          <w:szCs w:val="27"/>
        </w:rPr>
        <w:t>言</w:t>
      </w:r>
    </w:p>
    <w:p>
      <w:pPr>
        <w:spacing w:line="270" w:lineRule="auto"/>
        <w:rPr>
          <w:rFonts w:ascii="Arial"/>
          <w:sz w:val="21"/>
        </w:rPr>
      </w:pPr>
    </w:p>
    <w:p>
      <w:pPr>
        <w:spacing w:line="270" w:lineRule="auto"/>
        <w:rPr>
          <w:rFonts w:ascii="Arial"/>
          <w:sz w:val="21"/>
        </w:rPr>
      </w:pPr>
    </w:p>
    <w:p>
      <w:pPr>
        <w:spacing w:before="68" w:line="265" w:lineRule="auto"/>
        <w:ind w:firstLine="439"/>
        <w:rPr>
          <w:rFonts w:ascii="SimSun" w:eastAsia="SimSun" w:hAnsi="SimSun" w:cs="SimSun"/>
          <w:sz w:val="21"/>
          <w:szCs w:val="21"/>
        </w:rPr>
      </w:pPr>
      <w:r>
        <w:rPr>
          <w:rFonts w:ascii="SimSun" w:eastAsia="SimSun" w:hAnsi="SimSun" w:cs="SimSun"/>
          <w:spacing w:val="2"/>
          <w:sz w:val="21"/>
          <w:szCs w:val="21"/>
        </w:rPr>
        <w:t>随着公路行业对建设低碳交通的要求不断提高，相应的对节能减排型筑路材料的使用需求也在不</w:t>
      </w:r>
      <w:r>
        <w:rPr>
          <w:rFonts w:ascii="SimSun" w:eastAsia="SimSun" w:hAnsi="SimSun" w:cs="SimSun"/>
          <w:spacing w:val="16"/>
          <w:sz w:val="21"/>
          <w:szCs w:val="21"/>
        </w:rPr>
        <w:t xml:space="preserve"> </w:t>
      </w:r>
      <w:r>
        <w:rPr>
          <w:rFonts w:ascii="SimSun" w:eastAsia="SimSun" w:hAnsi="SimSun" w:cs="SimSun"/>
          <w:spacing w:val="-5"/>
          <w:sz w:val="21"/>
          <w:szCs w:val="21"/>
        </w:rPr>
        <w:t>断增加。</w:t>
      </w:r>
      <w:r>
        <w:rPr>
          <w:rFonts w:ascii="SimSun" w:eastAsia="SimSun" w:hAnsi="SimSun" w:cs="SimSun"/>
          <w:spacing w:val="-37"/>
          <w:sz w:val="21"/>
          <w:szCs w:val="21"/>
        </w:rPr>
        <w:t xml:space="preserve"> </w:t>
      </w:r>
      <w:r>
        <w:rPr>
          <w:rFonts w:ascii="SimSun" w:eastAsia="SimSun" w:hAnsi="SimSun" w:cs="SimSun"/>
          <w:spacing w:val="-5"/>
          <w:sz w:val="21"/>
          <w:szCs w:val="21"/>
        </w:rPr>
        <w:t>SMC</w:t>
      </w:r>
      <w:r>
        <w:rPr>
          <w:rFonts w:ascii="SimSun" w:eastAsia="SimSun" w:hAnsi="SimSun" w:cs="SimSun"/>
          <w:spacing w:val="39"/>
          <w:sz w:val="21"/>
          <w:szCs w:val="21"/>
        </w:rPr>
        <w:t xml:space="preserve"> </w:t>
      </w:r>
      <w:r>
        <w:rPr>
          <w:rFonts w:ascii="SimSun" w:eastAsia="SimSun" w:hAnsi="SimSun" w:cs="SimSun"/>
          <w:spacing w:val="-5"/>
          <w:sz w:val="21"/>
          <w:szCs w:val="21"/>
        </w:rPr>
        <w:t>改性沥青路面具有施工温度低、碳排放少的技术优势，在甘肃省多个公路养护维修项目应</w:t>
      </w:r>
      <w:r>
        <w:rPr>
          <w:rFonts w:ascii="SimSun" w:eastAsia="SimSun" w:hAnsi="SimSun" w:cs="SimSun"/>
          <w:sz w:val="21"/>
          <w:szCs w:val="21"/>
        </w:rPr>
        <w:t xml:space="preserve"> </w:t>
      </w:r>
      <w:r>
        <w:rPr>
          <w:rFonts w:ascii="SimSun" w:eastAsia="SimSun" w:hAnsi="SimSun" w:cs="SimSun"/>
          <w:spacing w:val="-4"/>
          <w:sz w:val="21"/>
          <w:szCs w:val="21"/>
        </w:rPr>
        <w:t>用。为了规范甘肃省SMC</w:t>
      </w:r>
      <w:r>
        <w:rPr>
          <w:rFonts w:ascii="SimSun" w:eastAsia="SimSun" w:hAnsi="SimSun" w:cs="SimSun"/>
          <w:spacing w:val="48"/>
          <w:sz w:val="21"/>
          <w:szCs w:val="21"/>
        </w:rPr>
        <w:t xml:space="preserve"> </w:t>
      </w:r>
      <w:r>
        <w:rPr>
          <w:rFonts w:ascii="SimSun" w:eastAsia="SimSun" w:hAnsi="SimSun" w:cs="SimSun"/>
          <w:spacing w:val="-4"/>
          <w:sz w:val="21"/>
          <w:szCs w:val="21"/>
        </w:rPr>
        <w:t>改性沥青路面混合料设计、施工和质</w:t>
      </w:r>
      <w:r>
        <w:rPr>
          <w:rFonts w:ascii="SimSun" w:eastAsia="SimSun" w:hAnsi="SimSun" w:cs="SimSun"/>
          <w:spacing w:val="-5"/>
          <w:sz w:val="21"/>
          <w:szCs w:val="21"/>
        </w:rPr>
        <w:t>量控制，提高</w:t>
      </w:r>
      <w:r>
        <w:rPr>
          <w:rFonts w:ascii="SimSun" w:eastAsia="SimSun" w:hAnsi="SimSun" w:cs="SimSun"/>
          <w:spacing w:val="-4"/>
          <w:sz w:val="21"/>
          <w:szCs w:val="21"/>
        </w:rPr>
        <w:t>SMC</w:t>
      </w:r>
      <w:r>
        <w:rPr>
          <w:rFonts w:ascii="SimSun" w:eastAsia="SimSun" w:hAnsi="SimSun" w:cs="SimSun"/>
          <w:spacing w:val="29"/>
          <w:sz w:val="21"/>
          <w:szCs w:val="21"/>
        </w:rPr>
        <w:t xml:space="preserve"> </w:t>
      </w:r>
      <w:r>
        <w:rPr>
          <w:rFonts w:ascii="SimSun" w:eastAsia="SimSun" w:hAnsi="SimSun" w:cs="SimSun"/>
          <w:spacing w:val="-5"/>
          <w:sz w:val="21"/>
          <w:szCs w:val="21"/>
        </w:rPr>
        <w:t>改性沥青路面的工程质</w:t>
      </w:r>
      <w:r>
        <w:rPr>
          <w:rFonts w:ascii="SimSun" w:eastAsia="SimSun" w:hAnsi="SimSun" w:cs="SimSun"/>
          <w:sz w:val="21"/>
          <w:szCs w:val="21"/>
        </w:rPr>
        <w:t xml:space="preserve"> </w:t>
      </w:r>
      <w:r>
        <w:rPr>
          <w:rFonts w:ascii="SimSun" w:eastAsia="SimSun" w:hAnsi="SimSun" w:cs="SimSun"/>
          <w:spacing w:val="-2"/>
          <w:sz w:val="21"/>
          <w:szCs w:val="21"/>
        </w:rPr>
        <w:t>量，按照甘肃省市场监督管理局《关于下达2019年度第2批地方标准制修订计划》的函(甘市监〔2019)</w:t>
      </w:r>
      <w:r>
        <w:rPr>
          <w:rFonts w:ascii="SimSun" w:eastAsia="SimSun" w:hAnsi="SimSun" w:cs="SimSun"/>
          <w:sz w:val="21"/>
          <w:szCs w:val="21"/>
        </w:rPr>
        <w:t xml:space="preserve">  </w:t>
      </w:r>
      <w:r>
        <w:rPr>
          <w:rFonts w:ascii="SimSun" w:eastAsia="SimSun" w:hAnsi="SimSun" w:cs="SimSun"/>
          <w:spacing w:val="1"/>
          <w:sz w:val="21"/>
          <w:szCs w:val="21"/>
        </w:rPr>
        <w:t>136号)的要求，甘肃省公路局会同有关单位，在系统总结本省</w:t>
      </w:r>
      <w:r>
        <w:rPr>
          <w:rFonts w:ascii="SimSun" w:eastAsia="SimSun" w:hAnsi="SimSun" w:cs="SimSun"/>
          <w:sz w:val="21"/>
          <w:szCs w:val="21"/>
        </w:rPr>
        <w:t>SMC</w:t>
      </w:r>
      <w:r>
        <w:rPr>
          <w:rFonts w:ascii="SimSun" w:eastAsia="SimSun" w:hAnsi="SimSun" w:cs="SimSun"/>
          <w:spacing w:val="29"/>
          <w:sz w:val="21"/>
          <w:szCs w:val="21"/>
        </w:rPr>
        <w:t xml:space="preserve"> </w:t>
      </w:r>
      <w:r>
        <w:rPr>
          <w:rFonts w:ascii="SimSun" w:eastAsia="SimSun" w:hAnsi="SimSun" w:cs="SimSun"/>
          <w:spacing w:val="1"/>
          <w:sz w:val="21"/>
          <w:szCs w:val="21"/>
        </w:rPr>
        <w:t>改性沥青路面施工技术经验的基础</w:t>
      </w:r>
      <w:r>
        <w:rPr>
          <w:rFonts w:ascii="SimSun" w:eastAsia="SimSun" w:hAnsi="SimSun" w:cs="SimSun"/>
          <w:sz w:val="21"/>
          <w:szCs w:val="21"/>
        </w:rPr>
        <w:t xml:space="preserve"> </w:t>
      </w:r>
      <w:r>
        <w:rPr>
          <w:rFonts w:ascii="SimSun" w:eastAsia="SimSun" w:hAnsi="SimSun" w:cs="SimSun"/>
          <w:spacing w:val="-1"/>
          <w:sz w:val="21"/>
          <w:szCs w:val="21"/>
        </w:rPr>
        <w:t>上，通过广泛调查研究、征求意见、总结工程经验、吸收有关研究成果，经</w:t>
      </w:r>
      <w:r>
        <w:rPr>
          <w:rFonts w:ascii="SimSun" w:eastAsia="SimSun" w:hAnsi="SimSun" w:cs="SimSun"/>
          <w:spacing w:val="-2"/>
          <w:sz w:val="21"/>
          <w:szCs w:val="21"/>
        </w:rPr>
        <w:t>深入论证，编制了本规程，</w:t>
      </w:r>
      <w:r>
        <w:rPr>
          <w:rFonts w:ascii="SimSun" w:eastAsia="SimSun" w:hAnsi="SimSun" w:cs="SimSun"/>
          <w:sz w:val="21"/>
          <w:szCs w:val="21"/>
        </w:rPr>
        <w:t xml:space="preserve"> </w:t>
      </w:r>
      <w:r>
        <w:rPr>
          <w:rFonts w:ascii="SimSun" w:eastAsia="SimSun" w:hAnsi="SimSun" w:cs="SimSun"/>
          <w:spacing w:val="-2"/>
          <w:sz w:val="21"/>
          <w:szCs w:val="21"/>
        </w:rPr>
        <w:t>为SMC</w:t>
      </w:r>
      <w:r>
        <w:rPr>
          <w:rFonts w:ascii="SimSun" w:eastAsia="SimSun" w:hAnsi="SimSun" w:cs="SimSun"/>
          <w:spacing w:val="29"/>
          <w:sz w:val="21"/>
          <w:szCs w:val="21"/>
        </w:rPr>
        <w:t xml:space="preserve"> </w:t>
      </w:r>
      <w:r>
        <w:rPr>
          <w:rFonts w:ascii="SimSun" w:eastAsia="SimSun" w:hAnsi="SimSun" w:cs="SimSun"/>
          <w:spacing w:val="-2"/>
          <w:sz w:val="21"/>
          <w:szCs w:val="21"/>
        </w:rPr>
        <w:t>改性沥青及沥青混合料的推广应用提出了指导意见。</w:t>
      </w:r>
    </w:p>
    <w:p>
      <w:pPr>
        <w:spacing w:before="81" w:line="255" w:lineRule="auto"/>
        <w:ind w:right="37" w:firstLine="439"/>
        <w:rPr>
          <w:rFonts w:ascii="SimSun" w:eastAsia="SimSun" w:hAnsi="SimSun" w:cs="SimSun"/>
          <w:sz w:val="21"/>
          <w:szCs w:val="21"/>
        </w:rPr>
      </w:pPr>
      <w:r>
        <w:rPr>
          <w:rFonts w:ascii="SimSun" w:eastAsia="SimSun" w:hAnsi="SimSun" w:cs="SimSun"/>
          <w:sz w:val="21"/>
          <w:szCs w:val="21"/>
        </w:rPr>
        <w:t>本文件分9章，主要内容包括：范围、规范性引用文件、术语和定义、符号</w:t>
      </w:r>
      <w:r>
        <w:rPr>
          <w:rFonts w:ascii="SimSun" w:eastAsia="SimSun" w:hAnsi="SimSun" w:cs="SimSun"/>
          <w:spacing w:val="-1"/>
          <w:sz w:val="21"/>
          <w:szCs w:val="21"/>
        </w:rPr>
        <w:t>和缩略语、磨耗层适用</w:t>
      </w:r>
      <w:r>
        <w:rPr>
          <w:rFonts w:ascii="SimSun" w:eastAsia="SimSun" w:hAnsi="SimSun" w:cs="SimSun"/>
          <w:sz w:val="21"/>
          <w:szCs w:val="21"/>
        </w:rPr>
        <w:t xml:space="preserve"> </w:t>
      </w:r>
      <w:r>
        <w:rPr>
          <w:rFonts w:ascii="SimSun" w:eastAsia="SimSun" w:hAnsi="SimSun" w:cs="SimSun"/>
          <w:spacing w:val="-8"/>
          <w:sz w:val="21"/>
          <w:szCs w:val="21"/>
        </w:rPr>
        <w:t>范围及对原路面技术要求、原材料、</w:t>
      </w:r>
      <w:r>
        <w:rPr>
          <w:rFonts w:ascii="SimSun" w:eastAsia="SimSun" w:hAnsi="SimSun" w:cs="SimSun"/>
          <w:spacing w:val="-35"/>
          <w:sz w:val="21"/>
          <w:szCs w:val="21"/>
        </w:rPr>
        <w:t xml:space="preserve"> </w:t>
      </w:r>
      <w:r>
        <w:rPr>
          <w:rFonts w:ascii="SimSun" w:eastAsia="SimSun" w:hAnsi="SimSun" w:cs="SimSun"/>
          <w:spacing w:val="-8"/>
          <w:sz w:val="21"/>
          <w:szCs w:val="21"/>
        </w:rPr>
        <w:t>SMC</w:t>
      </w:r>
      <w:r>
        <w:rPr>
          <w:rFonts w:ascii="SimSun" w:eastAsia="SimSun" w:hAnsi="SimSun" w:cs="SimSun"/>
          <w:spacing w:val="38"/>
          <w:sz w:val="21"/>
          <w:szCs w:val="21"/>
        </w:rPr>
        <w:t xml:space="preserve"> </w:t>
      </w:r>
      <w:r>
        <w:rPr>
          <w:rFonts w:ascii="SimSun" w:eastAsia="SimSun" w:hAnsi="SimSun" w:cs="SimSun"/>
          <w:spacing w:val="-8"/>
          <w:sz w:val="21"/>
          <w:szCs w:val="21"/>
        </w:rPr>
        <w:t>改性沥青混合料配合比设计、</w:t>
      </w:r>
      <w:r>
        <w:rPr>
          <w:rFonts w:ascii="SimSun" w:eastAsia="SimSun" w:hAnsi="SimSun" w:cs="SimSun"/>
          <w:spacing w:val="-46"/>
          <w:sz w:val="21"/>
          <w:szCs w:val="21"/>
        </w:rPr>
        <w:t xml:space="preserve"> </w:t>
      </w:r>
      <w:r>
        <w:rPr>
          <w:rFonts w:ascii="SimSun" w:eastAsia="SimSun" w:hAnsi="SimSun" w:cs="SimSun"/>
          <w:spacing w:val="-8"/>
          <w:sz w:val="21"/>
          <w:szCs w:val="21"/>
        </w:rPr>
        <w:t>SMC</w:t>
      </w:r>
      <w:r>
        <w:rPr>
          <w:rFonts w:ascii="SimSun" w:eastAsia="SimSun" w:hAnsi="SimSun" w:cs="SimSun"/>
          <w:spacing w:val="60"/>
          <w:sz w:val="21"/>
          <w:szCs w:val="21"/>
        </w:rPr>
        <w:t xml:space="preserve"> </w:t>
      </w:r>
      <w:r>
        <w:rPr>
          <w:rFonts w:ascii="SimSun" w:eastAsia="SimSun" w:hAnsi="SimSun" w:cs="SimSun"/>
          <w:spacing w:val="-8"/>
          <w:sz w:val="21"/>
          <w:szCs w:val="21"/>
        </w:rPr>
        <w:t>改性沥青</w:t>
      </w:r>
      <w:r>
        <w:rPr>
          <w:rFonts w:ascii="SimSun" w:eastAsia="SimSun" w:hAnsi="SimSun" w:cs="SimSun"/>
          <w:spacing w:val="-9"/>
          <w:sz w:val="21"/>
          <w:szCs w:val="21"/>
        </w:rPr>
        <w:t>混合料施工工艺、</w:t>
      </w:r>
      <w:r>
        <w:rPr>
          <w:rFonts w:ascii="SimSun" w:eastAsia="SimSun" w:hAnsi="SimSun" w:cs="SimSun"/>
          <w:sz w:val="21"/>
          <w:szCs w:val="21"/>
        </w:rPr>
        <w:t xml:space="preserve"> </w:t>
      </w:r>
      <w:r>
        <w:rPr>
          <w:rFonts w:ascii="SimSun" w:eastAsia="SimSun" w:hAnsi="SimSun" w:cs="SimSun"/>
          <w:spacing w:val="-6"/>
          <w:sz w:val="21"/>
          <w:szCs w:val="21"/>
        </w:rPr>
        <w:t>施工质量检查与验收。</w:t>
      </w:r>
    </w:p>
    <w:p>
      <w:pPr>
        <w:sectPr>
          <w:headerReference w:type="default" r:id="rId16"/>
          <w:footerReference w:type="default" r:id="rId17"/>
          <w:pgSz w:w="11910" w:h="16840"/>
          <w:pgMar w:top="400" w:right="1386" w:bottom="1286" w:left="1130" w:header="0" w:footer="1161" w:gutter="0"/>
          <w:pgNumType w:start="12"/>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63"/>
        <w:jc w:val="right"/>
        <w:rPr>
          <w:rFonts w:ascii="Times New Roman" w:eastAsia="Times New Roman" w:hAnsi="Times New Roman" w:cs="Times New Roman"/>
          <w:sz w:val="20"/>
          <w:szCs w:val="20"/>
        </w:rPr>
      </w:pPr>
      <w:bookmarkStart w:id="10" w:name="_bookmark14"/>
      <w:bookmarkEnd w:id="10"/>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52"/>
          <w:w w:val="101"/>
          <w:sz w:val="20"/>
          <w:szCs w:val="20"/>
        </w:rPr>
        <w:t xml:space="preserve"> </w:t>
      </w:r>
      <w:r>
        <w:rPr>
          <w:rFonts w:ascii="Times New Roman" w:eastAsia="Times New Roman" w:hAnsi="Times New Roman" w:cs="Times New Roman"/>
          <w:b/>
          <w:bCs/>
          <w:spacing w:val="-1"/>
          <w:sz w:val="20"/>
          <w:szCs w:val="20"/>
        </w:rPr>
        <w:t>4341—2021</w:t>
      </w:r>
    </w:p>
    <w:p>
      <w:pPr>
        <w:spacing w:before="216" w:line="222" w:lineRule="auto"/>
        <w:ind w:left="2424"/>
        <w:rPr>
          <w:rFonts w:ascii="SimHei" w:eastAsia="SimHei" w:hAnsi="SimHei" w:cs="SimHei"/>
          <w:sz w:val="34"/>
          <w:szCs w:val="34"/>
        </w:rPr>
      </w:pPr>
      <w:r>
        <w:rPr>
          <w:rFonts w:ascii="SimHei" w:eastAsia="SimHei" w:hAnsi="SimHei" w:cs="SimHei"/>
          <w:b/>
          <w:bCs/>
          <w:spacing w:val="-22"/>
          <w:sz w:val="34"/>
          <w:szCs w:val="34"/>
        </w:rPr>
        <w:t>SMC</w:t>
      </w:r>
      <w:r>
        <w:rPr>
          <w:rFonts w:ascii="SimHei" w:eastAsia="SimHei" w:hAnsi="SimHei" w:cs="SimHei"/>
          <w:spacing w:val="81"/>
          <w:sz w:val="34"/>
          <w:szCs w:val="34"/>
        </w:rPr>
        <w:t xml:space="preserve"> </w:t>
      </w:r>
      <w:r>
        <w:rPr>
          <w:rFonts w:ascii="SimHei" w:eastAsia="SimHei" w:hAnsi="SimHei" w:cs="SimHei"/>
          <w:b/>
          <w:bCs/>
          <w:spacing w:val="-22"/>
          <w:sz w:val="34"/>
          <w:szCs w:val="34"/>
        </w:rPr>
        <w:t>改性沥青路面施工技术规程</w:t>
      </w:r>
    </w:p>
    <w:p>
      <w:pPr>
        <w:spacing w:line="315" w:lineRule="auto"/>
        <w:rPr>
          <w:rFonts w:ascii="Arial"/>
          <w:sz w:val="21"/>
        </w:rPr>
      </w:pPr>
    </w:p>
    <w:p>
      <w:pPr>
        <w:spacing w:line="316"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1"/>
          <w:sz w:val="20"/>
          <w:szCs w:val="20"/>
        </w:rPr>
        <w:t>1</w:t>
      </w:r>
      <w:r>
        <w:rPr>
          <w:rFonts w:ascii="SimHei" w:eastAsia="SimHei" w:hAnsi="SimHei" w:cs="SimHei"/>
          <w:spacing w:val="9"/>
          <w:sz w:val="20"/>
          <w:szCs w:val="20"/>
        </w:rPr>
        <w:t xml:space="preserve">  </w:t>
      </w:r>
      <w:r>
        <w:rPr>
          <w:rFonts w:ascii="SimHei" w:eastAsia="SimHei" w:hAnsi="SimHei" w:cs="SimHei"/>
          <w:b/>
          <w:bCs/>
          <w:spacing w:val="-1"/>
          <w:sz w:val="20"/>
          <w:szCs w:val="20"/>
        </w:rPr>
        <w:t>范围</w:t>
      </w:r>
    </w:p>
    <w:p>
      <w:pPr>
        <w:spacing w:line="322" w:lineRule="auto"/>
        <w:rPr>
          <w:rFonts w:ascii="Arial"/>
          <w:sz w:val="21"/>
        </w:rPr>
      </w:pPr>
    </w:p>
    <w:p>
      <w:pPr>
        <w:spacing w:before="65" w:line="219" w:lineRule="auto"/>
        <w:ind w:left="439"/>
        <w:rPr>
          <w:rFonts w:ascii="SimSun" w:eastAsia="SimSun" w:hAnsi="SimSun" w:cs="SimSun"/>
          <w:sz w:val="20"/>
          <w:szCs w:val="20"/>
        </w:rPr>
      </w:pPr>
      <w:r>
        <w:rPr>
          <w:rFonts w:ascii="SimSun" w:eastAsia="SimSun" w:hAnsi="SimSun" w:cs="SimSun"/>
          <w:spacing w:val="8"/>
          <w:sz w:val="20"/>
          <w:szCs w:val="20"/>
        </w:rPr>
        <w:t>本文件规定了甘肃省</w:t>
      </w:r>
      <w:r>
        <w:rPr>
          <w:rFonts w:ascii="SimSun" w:eastAsia="SimSun" w:hAnsi="SimSun" w:cs="SimSun"/>
          <w:sz w:val="20"/>
          <w:szCs w:val="20"/>
        </w:rPr>
        <w:t>SMC</w:t>
      </w:r>
      <w:r>
        <w:rPr>
          <w:rFonts w:ascii="SimSun" w:eastAsia="SimSun" w:hAnsi="SimSun" w:cs="SimSun"/>
          <w:spacing w:val="62"/>
          <w:sz w:val="20"/>
          <w:szCs w:val="20"/>
        </w:rPr>
        <w:t xml:space="preserve"> </w:t>
      </w:r>
      <w:r>
        <w:rPr>
          <w:rFonts w:ascii="SimSun" w:eastAsia="SimSun" w:hAnsi="SimSun" w:cs="SimSun"/>
          <w:spacing w:val="8"/>
          <w:sz w:val="20"/>
          <w:szCs w:val="20"/>
        </w:rPr>
        <w:t>改性沥青路面原材料、混合料设计、施工和质量控制技术要求。</w:t>
      </w:r>
    </w:p>
    <w:p>
      <w:pPr>
        <w:spacing w:before="83" w:line="219" w:lineRule="auto"/>
        <w:ind w:left="439"/>
        <w:rPr>
          <w:rFonts w:ascii="SimSun" w:eastAsia="SimSun" w:hAnsi="SimSun" w:cs="SimSun"/>
          <w:sz w:val="20"/>
          <w:szCs w:val="20"/>
        </w:rPr>
      </w:pPr>
      <w:r>
        <w:rPr>
          <w:rFonts w:ascii="SimSun" w:eastAsia="SimSun" w:hAnsi="SimSun" w:cs="SimSun"/>
          <w:spacing w:val="9"/>
          <w:sz w:val="20"/>
          <w:szCs w:val="20"/>
        </w:rPr>
        <w:t>本文件适用于甘肃省公路沥青路面的新建、改建及养护维修工程，城市道路</w:t>
      </w:r>
      <w:r>
        <w:rPr>
          <w:rFonts w:ascii="SimSun" w:eastAsia="SimSun" w:hAnsi="SimSun" w:cs="SimSun"/>
          <w:spacing w:val="8"/>
          <w:sz w:val="20"/>
          <w:szCs w:val="20"/>
        </w:rPr>
        <w:t>工程可以参考使用。</w:t>
      </w:r>
    </w:p>
    <w:p>
      <w:pPr>
        <w:spacing w:line="312"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6"/>
          <w:sz w:val="20"/>
          <w:szCs w:val="20"/>
        </w:rPr>
        <w:t>2</w:t>
      </w:r>
      <w:r>
        <w:rPr>
          <w:rFonts w:ascii="SimHei" w:eastAsia="SimHei" w:hAnsi="SimHei" w:cs="SimHei"/>
          <w:spacing w:val="3"/>
          <w:sz w:val="20"/>
          <w:szCs w:val="20"/>
        </w:rPr>
        <w:t xml:space="preserve">  </w:t>
      </w:r>
      <w:r>
        <w:rPr>
          <w:rFonts w:ascii="SimHei" w:eastAsia="SimHei" w:hAnsi="SimHei" w:cs="SimHei"/>
          <w:b/>
          <w:bCs/>
          <w:spacing w:val="6"/>
          <w:sz w:val="20"/>
          <w:szCs w:val="20"/>
        </w:rPr>
        <w:t>规范性引用文件</w:t>
      </w:r>
    </w:p>
    <w:p>
      <w:pPr>
        <w:spacing w:line="316" w:lineRule="auto"/>
        <w:rPr>
          <w:rFonts w:ascii="Arial"/>
          <w:sz w:val="21"/>
        </w:rPr>
      </w:pPr>
    </w:p>
    <w:p>
      <w:pPr>
        <w:spacing w:before="66" w:line="264" w:lineRule="auto"/>
        <w:ind w:firstLine="439"/>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pacing w:val="2"/>
          <w:sz w:val="20"/>
          <w:szCs w:val="20"/>
        </w:rPr>
        <w:t xml:space="preserve"> </w:t>
      </w:r>
      <w:r>
        <w:rPr>
          <w:rFonts w:ascii="SimSun" w:eastAsia="SimSun" w:hAnsi="SimSun" w:cs="SimSun"/>
          <w:spacing w:val="12"/>
          <w:sz w:val="20"/>
          <w:szCs w:val="20"/>
        </w:rPr>
        <w:t>仅该日期对应的版本适用于本文件；不注日期的引用文件，其最新版本(包括所有的修改单)适用于本</w:t>
      </w:r>
      <w:r>
        <w:rPr>
          <w:rFonts w:ascii="SimSun" w:eastAsia="SimSun" w:hAnsi="SimSun" w:cs="SimSun"/>
          <w:spacing w:val="8"/>
          <w:sz w:val="20"/>
          <w:szCs w:val="20"/>
        </w:rPr>
        <w:t xml:space="preserve"> </w:t>
      </w:r>
      <w:r>
        <w:rPr>
          <w:rFonts w:ascii="SimSun" w:eastAsia="SimSun" w:hAnsi="SimSun" w:cs="SimSun"/>
          <w:spacing w:val="-3"/>
          <w:sz w:val="20"/>
          <w:szCs w:val="20"/>
        </w:rPr>
        <w:t>文件。</w:t>
      </w:r>
    </w:p>
    <w:p>
      <w:pPr>
        <w:spacing w:before="71" w:line="311" w:lineRule="exact"/>
        <w:ind w:left="439"/>
        <w:rPr>
          <w:rFonts w:ascii="SimSun" w:eastAsia="SimSun" w:hAnsi="SimSun" w:cs="SimSun"/>
          <w:sz w:val="20"/>
          <w:szCs w:val="20"/>
        </w:rPr>
      </w:pPr>
      <w:r>
        <w:rPr>
          <w:rFonts w:ascii="Times New Roman" w:eastAsia="Times New Roman" w:hAnsi="Times New Roman" w:cs="Times New Roman"/>
          <w:position w:val="8"/>
          <w:sz w:val="20"/>
          <w:szCs w:val="20"/>
        </w:rPr>
        <w:t>GB</w:t>
      </w:r>
      <w:r>
        <w:rPr>
          <w:rFonts w:ascii="Times New Roman" w:eastAsia="Times New Roman" w:hAnsi="Times New Roman" w:cs="Times New Roman"/>
          <w:spacing w:val="7"/>
          <w:position w:val="8"/>
          <w:sz w:val="20"/>
          <w:szCs w:val="20"/>
        </w:rPr>
        <w:t>/T267</w:t>
      </w:r>
      <w:r>
        <w:rPr>
          <w:rFonts w:ascii="Times New Roman" w:eastAsia="Times New Roman" w:hAnsi="Times New Roman" w:cs="Times New Roman"/>
          <w:position w:val="8"/>
          <w:sz w:val="20"/>
          <w:szCs w:val="20"/>
        </w:rPr>
        <w:t xml:space="preserve">      </w:t>
      </w:r>
      <w:r>
        <w:rPr>
          <w:rFonts w:ascii="SimSun" w:eastAsia="SimSun" w:hAnsi="SimSun" w:cs="SimSun"/>
          <w:spacing w:val="7"/>
          <w:position w:val="8"/>
          <w:sz w:val="20"/>
          <w:szCs w:val="20"/>
        </w:rPr>
        <w:t>石油产品闪点与燃点测定法(</w:t>
      </w:r>
      <w:r>
        <w:rPr>
          <w:rFonts w:ascii="SimSun" w:eastAsia="SimSun" w:hAnsi="SimSun" w:cs="SimSun"/>
          <w:color w:val="F98B0E"/>
          <w:spacing w:val="7"/>
          <w:position w:val="8"/>
          <w:sz w:val="20"/>
          <w:szCs w:val="20"/>
        </w:rPr>
        <w:t>开</w:t>
      </w:r>
      <w:r>
        <w:rPr>
          <w:rFonts w:ascii="SimSun" w:eastAsia="SimSun" w:hAnsi="SimSun" w:cs="SimSun"/>
          <w:spacing w:val="7"/>
          <w:position w:val="8"/>
          <w:sz w:val="20"/>
          <w:szCs w:val="20"/>
        </w:rPr>
        <w:t>口杯</w:t>
      </w:r>
      <w:r>
        <w:rPr>
          <w:rFonts w:ascii="SimSun" w:eastAsia="SimSun" w:hAnsi="SimSun" w:cs="SimSun"/>
          <w:color w:val="F98B0E"/>
          <w:spacing w:val="7"/>
          <w:position w:val="8"/>
          <w:sz w:val="20"/>
          <w:szCs w:val="20"/>
        </w:rPr>
        <w:t>法</w:t>
      </w:r>
      <w:r>
        <w:rPr>
          <w:rFonts w:ascii="SimSun" w:eastAsia="SimSun" w:hAnsi="SimSun" w:cs="SimSun"/>
          <w:spacing w:val="7"/>
          <w:position w:val="8"/>
          <w:sz w:val="20"/>
          <w:szCs w:val="20"/>
        </w:rPr>
        <w:t>)</w:t>
      </w:r>
    </w:p>
    <w:p>
      <w:pPr>
        <w:spacing w:line="219"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w:t>
      </w:r>
      <w:r>
        <w:rPr>
          <w:rFonts w:ascii="SimSun" w:eastAsia="SimSun" w:hAnsi="SimSun" w:cs="SimSun"/>
          <w:spacing w:val="64"/>
          <w:sz w:val="20"/>
          <w:szCs w:val="20"/>
        </w:rPr>
        <w:t xml:space="preserve"> </w:t>
      </w:r>
      <w:r>
        <w:rPr>
          <w:rFonts w:ascii="SimSun" w:eastAsia="SimSun" w:hAnsi="SimSun" w:cs="SimSun"/>
          <w:spacing w:val="6"/>
          <w:sz w:val="20"/>
          <w:szCs w:val="20"/>
        </w:rPr>
        <w:t>2013</w:t>
      </w:r>
      <w:r>
        <w:rPr>
          <w:rFonts w:ascii="SimSun" w:eastAsia="SimSun" w:hAnsi="SimSun" w:cs="SimSun"/>
          <w:spacing w:val="4"/>
          <w:sz w:val="20"/>
          <w:szCs w:val="20"/>
        </w:rPr>
        <w:t xml:space="preserve">  </w:t>
      </w:r>
      <w:r>
        <w:rPr>
          <w:rFonts w:ascii="SimSun" w:eastAsia="SimSun" w:hAnsi="SimSun" w:cs="SimSun"/>
          <w:spacing w:val="6"/>
          <w:sz w:val="20"/>
          <w:szCs w:val="20"/>
        </w:rPr>
        <w:t>液体石油化工产品密度测定法</w:t>
      </w:r>
    </w:p>
    <w:p>
      <w:pPr>
        <w:spacing w:before="73" w:line="219"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/T10247</w:t>
      </w:r>
      <w:r>
        <w:rPr>
          <w:rFonts w:ascii="SimSun" w:eastAsia="SimSun" w:hAnsi="SimSun" w:cs="SimSun"/>
          <w:spacing w:val="5"/>
          <w:sz w:val="20"/>
          <w:szCs w:val="20"/>
        </w:rPr>
        <w:t xml:space="preserve">   </w:t>
      </w:r>
      <w:r>
        <w:rPr>
          <w:rFonts w:ascii="SimSun" w:eastAsia="SimSun" w:hAnsi="SimSun" w:cs="SimSun"/>
          <w:spacing w:val="7"/>
          <w:sz w:val="20"/>
          <w:szCs w:val="20"/>
        </w:rPr>
        <w:t>粘度测量方法</w:t>
      </w:r>
    </w:p>
    <w:p>
      <w:pPr>
        <w:spacing w:before="73" w:line="219" w:lineRule="auto"/>
        <w:ind w:left="439"/>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15603</w:t>
      </w:r>
      <w:r>
        <w:rPr>
          <w:rFonts w:ascii="Times New Roman" w:eastAsia="Times New Roman" w:hAnsi="Times New Roman" w:cs="Times New Roman"/>
          <w:spacing w:val="6"/>
          <w:sz w:val="20"/>
          <w:szCs w:val="20"/>
        </w:rPr>
        <w:t xml:space="preserve">     </w:t>
      </w:r>
      <w:r>
        <w:rPr>
          <w:rFonts w:ascii="SimSun" w:eastAsia="SimSun" w:hAnsi="SimSun" w:cs="SimSun"/>
          <w:spacing w:val="3"/>
          <w:sz w:val="20"/>
          <w:szCs w:val="20"/>
        </w:rPr>
        <w:t>常用化学危险品贮</w:t>
      </w:r>
      <w:r>
        <w:rPr>
          <w:rFonts w:ascii="SimSun" w:eastAsia="SimSun" w:hAnsi="SimSun" w:cs="SimSun"/>
          <w:color w:val="F98B0E"/>
          <w:spacing w:val="3"/>
          <w:sz w:val="20"/>
          <w:szCs w:val="20"/>
        </w:rPr>
        <w:t>存</w:t>
      </w:r>
      <w:r>
        <w:rPr>
          <w:rFonts w:ascii="SimSun" w:eastAsia="SimSun" w:hAnsi="SimSun" w:cs="SimSun"/>
          <w:color w:val="F98B0E"/>
          <w:spacing w:val="-21"/>
          <w:sz w:val="20"/>
          <w:szCs w:val="20"/>
        </w:rPr>
        <w:t xml:space="preserve"> </w:t>
      </w:r>
      <w:r>
        <w:rPr>
          <w:rFonts w:ascii="SimSun" w:eastAsia="SimSun" w:hAnsi="SimSun" w:cs="SimSun"/>
          <w:spacing w:val="3"/>
          <w:sz w:val="20"/>
          <w:szCs w:val="20"/>
        </w:rPr>
        <w:t>通则</w:t>
      </w:r>
    </w:p>
    <w:p>
      <w:pPr>
        <w:spacing w:before="71" w:line="218" w:lineRule="auto"/>
        <w:ind w:left="43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95"/>
          <w:sz w:val="20"/>
          <w:szCs w:val="20"/>
        </w:rPr>
        <w:t xml:space="preserve"> </w:t>
      </w:r>
      <w:r>
        <w:rPr>
          <w:rFonts w:ascii="SimSun" w:eastAsia="SimSun" w:hAnsi="SimSun" w:cs="SimSun"/>
          <w:spacing w:val="6"/>
          <w:sz w:val="20"/>
          <w:szCs w:val="20"/>
        </w:rPr>
        <w:t>17914</w:t>
      </w:r>
      <w:r>
        <w:rPr>
          <w:rFonts w:ascii="SimSun" w:eastAsia="SimSun" w:hAnsi="SimSun" w:cs="SimSun"/>
          <w:spacing w:val="82"/>
          <w:sz w:val="20"/>
          <w:szCs w:val="20"/>
        </w:rPr>
        <w:t xml:space="preserve"> </w:t>
      </w:r>
      <w:r>
        <w:rPr>
          <w:rFonts w:ascii="SimSun" w:eastAsia="SimSun" w:hAnsi="SimSun" w:cs="SimSun"/>
          <w:spacing w:val="6"/>
          <w:sz w:val="20"/>
          <w:szCs w:val="20"/>
        </w:rPr>
        <w:t>易燃易爆性商品储存养护技术条件</w:t>
      </w:r>
    </w:p>
    <w:p>
      <w:pPr>
        <w:spacing w:before="74" w:line="311" w:lineRule="exact"/>
        <w:ind w:left="439"/>
        <w:rPr>
          <w:rFonts w:ascii="SimSun" w:eastAsia="SimSun" w:hAnsi="SimSun" w:cs="SimSun"/>
          <w:sz w:val="20"/>
          <w:szCs w:val="20"/>
        </w:rPr>
      </w:pPr>
      <w:r>
        <w:rPr>
          <w:rFonts w:ascii="Times New Roman" w:eastAsia="Times New Roman" w:hAnsi="Times New Roman" w:cs="Times New Roman"/>
          <w:position w:val="8"/>
          <w:sz w:val="20"/>
          <w:szCs w:val="20"/>
        </w:rPr>
        <w:t>HJ</w:t>
      </w:r>
      <w:r>
        <w:rPr>
          <w:rFonts w:ascii="Times New Roman" w:eastAsia="Times New Roman" w:hAnsi="Times New Roman" w:cs="Times New Roman"/>
          <w:spacing w:val="9"/>
          <w:position w:val="8"/>
          <w:sz w:val="20"/>
          <w:szCs w:val="20"/>
        </w:rPr>
        <w:t>/T</w:t>
      </w:r>
      <w:r>
        <w:rPr>
          <w:rFonts w:ascii="Times New Roman" w:eastAsia="Times New Roman" w:hAnsi="Times New Roman" w:cs="Times New Roman"/>
          <w:spacing w:val="39"/>
          <w:position w:val="8"/>
          <w:sz w:val="20"/>
          <w:szCs w:val="20"/>
        </w:rPr>
        <w:t xml:space="preserve"> </w:t>
      </w:r>
      <w:r>
        <w:rPr>
          <w:rFonts w:ascii="Times New Roman" w:eastAsia="Times New Roman" w:hAnsi="Times New Roman" w:cs="Times New Roman"/>
          <w:spacing w:val="9"/>
          <w:position w:val="8"/>
          <w:sz w:val="20"/>
          <w:szCs w:val="20"/>
        </w:rPr>
        <w:t>643</w:t>
      </w:r>
      <w:r>
        <w:rPr>
          <w:rFonts w:ascii="Times New Roman" w:eastAsia="Times New Roman" w:hAnsi="Times New Roman" w:cs="Times New Roman"/>
          <w:spacing w:val="5"/>
          <w:position w:val="8"/>
          <w:sz w:val="20"/>
          <w:szCs w:val="20"/>
        </w:rPr>
        <w:t xml:space="preserve">    </w:t>
      </w:r>
      <w:r>
        <w:rPr>
          <w:rFonts w:ascii="SimSun" w:eastAsia="SimSun" w:hAnsi="SimSun" w:cs="SimSun"/>
          <w:spacing w:val="9"/>
          <w:position w:val="8"/>
          <w:sz w:val="20"/>
          <w:szCs w:val="20"/>
        </w:rPr>
        <w:t>固体废物挥发性有机物的测定顶空气相</w:t>
      </w:r>
      <w:r>
        <w:rPr>
          <w:rFonts w:ascii="SimSun" w:eastAsia="SimSun" w:hAnsi="SimSun" w:cs="SimSun"/>
          <w:color w:val="F98B0E"/>
          <w:spacing w:val="9"/>
          <w:position w:val="8"/>
          <w:sz w:val="20"/>
          <w:szCs w:val="20"/>
        </w:rPr>
        <w:t>色</w:t>
      </w:r>
      <w:r>
        <w:rPr>
          <w:rFonts w:ascii="SimSun" w:eastAsia="SimSun" w:hAnsi="SimSun" w:cs="SimSun"/>
          <w:spacing w:val="9"/>
          <w:position w:val="8"/>
          <w:sz w:val="20"/>
          <w:szCs w:val="20"/>
        </w:rPr>
        <w:t>谱-质谱法</w:t>
      </w:r>
    </w:p>
    <w:p>
      <w:pPr>
        <w:spacing w:line="219" w:lineRule="auto"/>
        <w:ind w:left="439"/>
        <w:rPr>
          <w:rFonts w:ascii="SimSun" w:eastAsia="SimSun" w:hAnsi="SimSun" w:cs="SimSun"/>
          <w:sz w:val="20"/>
          <w:szCs w:val="20"/>
        </w:rPr>
      </w:pPr>
      <w:r>
        <w:rPr>
          <w:rFonts w:ascii="Times New Roman" w:eastAsia="Times New Roman" w:hAnsi="Times New Roman" w:cs="Times New Roman"/>
          <w:sz w:val="20"/>
          <w:szCs w:val="20"/>
        </w:rPr>
        <w:t>JTJ</w:t>
      </w:r>
      <w:r>
        <w:rPr>
          <w:rFonts w:ascii="Times New Roman" w:eastAsia="Times New Roman" w:hAnsi="Times New Roman" w:cs="Times New Roman"/>
          <w:spacing w:val="4"/>
          <w:sz w:val="20"/>
          <w:szCs w:val="20"/>
        </w:rPr>
        <w:t>073.1-2001</w:t>
      </w:r>
      <w:r>
        <w:rPr>
          <w:rFonts w:ascii="Times New Roman" w:eastAsia="Times New Roman" w:hAnsi="Times New Roman" w:cs="Times New Roman"/>
          <w:spacing w:val="2"/>
          <w:sz w:val="20"/>
          <w:szCs w:val="20"/>
        </w:rPr>
        <w:t xml:space="preserve">      </w:t>
      </w:r>
      <w:r>
        <w:rPr>
          <w:rFonts w:ascii="SimSun" w:eastAsia="SimSun" w:hAnsi="SimSun" w:cs="SimSun"/>
          <w:spacing w:val="4"/>
          <w:sz w:val="20"/>
          <w:szCs w:val="20"/>
        </w:rPr>
        <w:t>公路水泥混凝土路</w:t>
      </w:r>
      <w:r>
        <w:rPr>
          <w:rFonts w:ascii="SimSun" w:eastAsia="SimSun" w:hAnsi="SimSun" w:cs="SimSun"/>
          <w:color w:val="F98B0E"/>
          <w:spacing w:val="4"/>
          <w:sz w:val="20"/>
          <w:szCs w:val="20"/>
        </w:rPr>
        <w:t>面养护技</w:t>
      </w:r>
      <w:r>
        <w:rPr>
          <w:rFonts w:ascii="SimSun" w:eastAsia="SimSun" w:hAnsi="SimSun" w:cs="SimSun"/>
          <w:spacing w:val="4"/>
          <w:sz w:val="20"/>
          <w:szCs w:val="20"/>
        </w:rPr>
        <w:t>术规</w:t>
      </w:r>
      <w:r>
        <w:rPr>
          <w:rFonts w:ascii="SimSun" w:eastAsia="SimSun" w:hAnsi="SimSun" w:cs="SimSun"/>
          <w:color w:val="F98B0E"/>
          <w:spacing w:val="4"/>
          <w:sz w:val="20"/>
          <w:szCs w:val="20"/>
        </w:rPr>
        <w:t>范</w:t>
      </w:r>
    </w:p>
    <w:p>
      <w:pPr>
        <w:spacing w:before="72" w:line="309" w:lineRule="exact"/>
        <w:ind w:left="439"/>
        <w:rPr>
          <w:rFonts w:ascii="SimSun" w:eastAsia="SimSun" w:hAnsi="SimSun" w:cs="SimSun"/>
          <w:sz w:val="20"/>
          <w:szCs w:val="20"/>
        </w:rPr>
      </w:pPr>
      <w:r>
        <w:rPr>
          <w:rFonts w:ascii="Times New Roman" w:eastAsia="Times New Roman" w:hAnsi="Times New Roman" w:cs="Times New Roman"/>
          <w:position w:val="8"/>
          <w:sz w:val="20"/>
          <w:szCs w:val="20"/>
        </w:rPr>
        <w:t>JTG</w:t>
      </w:r>
      <w:r>
        <w:rPr>
          <w:rFonts w:ascii="Times New Roman" w:eastAsia="Times New Roman" w:hAnsi="Times New Roman" w:cs="Times New Roman"/>
          <w:spacing w:val="15"/>
          <w:position w:val="8"/>
          <w:sz w:val="20"/>
          <w:szCs w:val="20"/>
        </w:rPr>
        <w:t xml:space="preserve">  </w:t>
      </w:r>
      <w:r>
        <w:rPr>
          <w:rFonts w:ascii="Times New Roman" w:eastAsia="Times New Roman" w:hAnsi="Times New Roman" w:cs="Times New Roman"/>
          <w:spacing w:val="5"/>
          <w:position w:val="8"/>
          <w:sz w:val="20"/>
          <w:szCs w:val="20"/>
        </w:rPr>
        <w:t>5142-2019</w:t>
      </w:r>
      <w:r>
        <w:rPr>
          <w:rFonts w:ascii="Times New Roman" w:eastAsia="Times New Roman" w:hAnsi="Times New Roman" w:cs="Times New Roman"/>
          <w:spacing w:val="10"/>
          <w:position w:val="8"/>
          <w:sz w:val="20"/>
          <w:szCs w:val="20"/>
        </w:rPr>
        <w:t xml:space="preserve">   </w:t>
      </w:r>
      <w:r>
        <w:rPr>
          <w:rFonts w:ascii="SimSun" w:eastAsia="SimSun" w:hAnsi="SimSun" w:cs="SimSun"/>
          <w:spacing w:val="5"/>
          <w:position w:val="8"/>
          <w:sz w:val="20"/>
          <w:szCs w:val="20"/>
        </w:rPr>
        <w:t>公路沥青路面养护技术规</w:t>
      </w:r>
      <w:r>
        <w:rPr>
          <w:rFonts w:ascii="SimSun" w:eastAsia="SimSun" w:hAnsi="SimSun" w:cs="SimSun"/>
          <w:color w:val="F98B0E"/>
          <w:spacing w:val="5"/>
          <w:position w:val="8"/>
          <w:sz w:val="20"/>
          <w:szCs w:val="20"/>
        </w:rPr>
        <w:t>范</w:t>
      </w:r>
    </w:p>
    <w:p>
      <w:pPr>
        <w:spacing w:before="1" w:line="217" w:lineRule="auto"/>
        <w:ind w:left="43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86"/>
          <w:sz w:val="20"/>
          <w:szCs w:val="20"/>
        </w:rPr>
        <w:t xml:space="preserve"> </w:t>
      </w:r>
      <w:r>
        <w:rPr>
          <w:rFonts w:ascii="SimSun" w:eastAsia="SimSun" w:hAnsi="SimSun" w:cs="SimSun"/>
          <w:sz w:val="20"/>
          <w:szCs w:val="20"/>
        </w:rPr>
        <w:t>D</w:t>
      </w:r>
      <w:r>
        <w:rPr>
          <w:rFonts w:ascii="SimSun" w:eastAsia="SimSun" w:hAnsi="SimSun" w:cs="SimSun"/>
          <w:spacing w:val="7"/>
          <w:sz w:val="20"/>
          <w:szCs w:val="20"/>
        </w:rPr>
        <w:t>50</w:t>
      </w:r>
      <w:r>
        <w:rPr>
          <w:rFonts w:ascii="SimSun" w:eastAsia="SimSun" w:hAnsi="SimSun" w:cs="SimSun"/>
          <w:spacing w:val="90"/>
          <w:sz w:val="20"/>
          <w:szCs w:val="20"/>
        </w:rPr>
        <w:t xml:space="preserve"> </w:t>
      </w:r>
      <w:r>
        <w:rPr>
          <w:rFonts w:ascii="SimSun" w:eastAsia="SimSun" w:hAnsi="SimSun" w:cs="SimSun"/>
          <w:spacing w:val="7"/>
          <w:sz w:val="20"/>
          <w:szCs w:val="20"/>
        </w:rPr>
        <w:t>公路沥青路面设计规范</w:t>
      </w:r>
    </w:p>
    <w:p>
      <w:pPr>
        <w:spacing w:before="74" w:line="218" w:lineRule="auto"/>
        <w:ind w:left="43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52"/>
          <w:sz w:val="20"/>
          <w:szCs w:val="20"/>
        </w:rPr>
        <w:t xml:space="preserve"> </w:t>
      </w:r>
      <w:r>
        <w:rPr>
          <w:rFonts w:ascii="SimSun" w:eastAsia="SimSun" w:hAnsi="SimSun" w:cs="SimSun"/>
          <w:sz w:val="20"/>
          <w:szCs w:val="20"/>
        </w:rPr>
        <w:t>E</w:t>
      </w:r>
      <w:r>
        <w:rPr>
          <w:rFonts w:ascii="SimSun" w:eastAsia="SimSun" w:hAnsi="SimSun" w:cs="SimSun"/>
          <w:spacing w:val="8"/>
          <w:sz w:val="20"/>
          <w:szCs w:val="20"/>
        </w:rPr>
        <w:t>20</w:t>
      </w:r>
      <w:r>
        <w:rPr>
          <w:rFonts w:ascii="SimSun" w:eastAsia="SimSun" w:hAnsi="SimSun" w:cs="SimSun"/>
          <w:spacing w:val="9"/>
          <w:sz w:val="20"/>
          <w:szCs w:val="20"/>
        </w:rPr>
        <w:t xml:space="preserve">  </w:t>
      </w:r>
      <w:r>
        <w:rPr>
          <w:rFonts w:ascii="SimSun" w:eastAsia="SimSun" w:hAnsi="SimSun" w:cs="SimSun"/>
          <w:spacing w:val="8"/>
          <w:sz w:val="20"/>
          <w:szCs w:val="20"/>
        </w:rPr>
        <w:t>公路工程沥青及沥青混合料试验规程</w:t>
      </w:r>
    </w:p>
    <w:p>
      <w:pPr>
        <w:spacing w:before="74" w:line="218" w:lineRule="auto"/>
        <w:ind w:left="439"/>
        <w:rPr>
          <w:rFonts w:ascii="SimSun" w:eastAsia="SimSun" w:hAnsi="SimSun" w:cs="SimSun"/>
          <w:sz w:val="20"/>
          <w:szCs w:val="20"/>
        </w:rPr>
      </w:pPr>
      <w:r>
        <w:rPr>
          <w:rFonts w:ascii="SimSun" w:eastAsia="SimSun" w:hAnsi="SimSun" w:cs="SimSun"/>
          <w:sz w:val="20"/>
          <w:szCs w:val="20"/>
        </w:rPr>
        <w:t>JTG</w:t>
      </w:r>
      <w:r>
        <w:rPr>
          <w:rFonts w:ascii="SimSun" w:eastAsia="SimSun" w:hAnsi="SimSun" w:cs="SimSun"/>
          <w:spacing w:val="43"/>
          <w:sz w:val="20"/>
          <w:szCs w:val="20"/>
        </w:rPr>
        <w:t xml:space="preserve"> </w:t>
      </w:r>
      <w:r>
        <w:rPr>
          <w:rFonts w:ascii="SimSun" w:eastAsia="SimSun" w:hAnsi="SimSun" w:cs="SimSun"/>
          <w:sz w:val="20"/>
          <w:szCs w:val="20"/>
        </w:rPr>
        <w:t>F</w:t>
      </w:r>
      <w:r>
        <w:rPr>
          <w:rFonts w:ascii="SimSun" w:eastAsia="SimSun" w:hAnsi="SimSun" w:cs="SimSun"/>
          <w:spacing w:val="7"/>
          <w:sz w:val="20"/>
          <w:szCs w:val="20"/>
        </w:rPr>
        <w:t>40</w:t>
      </w:r>
      <w:r>
        <w:rPr>
          <w:rFonts w:ascii="SimSun" w:eastAsia="SimSun" w:hAnsi="SimSun" w:cs="SimSun"/>
          <w:spacing w:val="4"/>
          <w:sz w:val="20"/>
          <w:szCs w:val="20"/>
        </w:rPr>
        <w:t xml:space="preserve">  </w:t>
      </w:r>
      <w:r>
        <w:rPr>
          <w:rFonts w:ascii="SimSun" w:eastAsia="SimSun" w:hAnsi="SimSun" w:cs="SimSun"/>
          <w:spacing w:val="7"/>
          <w:sz w:val="20"/>
          <w:szCs w:val="20"/>
        </w:rPr>
        <w:t>公路沥青路面施工技术规范</w:t>
      </w:r>
    </w:p>
    <w:p>
      <w:pPr>
        <w:spacing w:before="74" w:line="219" w:lineRule="auto"/>
        <w:ind w:left="439"/>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5"/>
          <w:sz w:val="20"/>
          <w:szCs w:val="20"/>
        </w:rPr>
        <w:t>62/T3136-2017</w:t>
      </w:r>
      <w:r>
        <w:rPr>
          <w:rFonts w:ascii="SimSun" w:eastAsia="SimSun" w:hAnsi="SimSun" w:cs="SimSun"/>
          <w:spacing w:val="21"/>
          <w:sz w:val="20"/>
          <w:szCs w:val="20"/>
        </w:rPr>
        <w:t xml:space="preserve">   </w:t>
      </w:r>
      <w:r>
        <w:rPr>
          <w:rFonts w:ascii="SimSun" w:eastAsia="SimSun" w:hAnsi="SimSun" w:cs="SimSun"/>
          <w:spacing w:val="5"/>
          <w:sz w:val="20"/>
          <w:szCs w:val="20"/>
        </w:rPr>
        <w:t>公路沥青路面施工技术规范</w:t>
      </w:r>
    </w:p>
    <w:p>
      <w:pPr>
        <w:spacing w:before="73" w:line="219" w:lineRule="auto"/>
        <w:ind w:left="439"/>
        <w:rPr>
          <w:rFonts w:ascii="SimSun" w:eastAsia="SimSun" w:hAnsi="SimSun" w:cs="SimSun"/>
          <w:sz w:val="20"/>
          <w:szCs w:val="20"/>
        </w:rPr>
      </w:pPr>
      <w:r>
        <w:rPr>
          <w:rFonts w:ascii="Times New Roman" w:eastAsia="Times New Roman" w:hAnsi="Times New Roman" w:cs="Times New Roman"/>
          <w:spacing w:val="4"/>
          <w:sz w:val="20"/>
          <w:szCs w:val="20"/>
        </w:rPr>
        <w:t>T/</w:t>
      </w:r>
      <w:r>
        <w:rPr>
          <w:rFonts w:ascii="Times New Roman" w:eastAsia="Times New Roman" w:hAnsi="Times New Roman" w:cs="Times New Roman"/>
          <w:sz w:val="20"/>
          <w:szCs w:val="20"/>
        </w:rPr>
        <w:t>CHTS</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4"/>
          <w:sz w:val="20"/>
          <w:szCs w:val="20"/>
        </w:rPr>
        <w:t>10007-2019</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SMC</w:t>
      </w:r>
      <w:r>
        <w:rPr>
          <w:rFonts w:ascii="SimSun" w:eastAsia="SimSun" w:hAnsi="SimSun" w:cs="SimSun"/>
          <w:spacing w:val="4"/>
          <w:sz w:val="20"/>
          <w:szCs w:val="20"/>
        </w:rPr>
        <w:t>改性</w:t>
      </w:r>
      <w:r>
        <w:rPr>
          <w:rFonts w:ascii="SimSun" w:eastAsia="SimSun" w:hAnsi="SimSun" w:cs="SimSun"/>
          <w:color w:val="F98B0E"/>
          <w:spacing w:val="4"/>
          <w:sz w:val="20"/>
          <w:szCs w:val="20"/>
        </w:rPr>
        <w:t>沥</w:t>
      </w:r>
      <w:r>
        <w:rPr>
          <w:rFonts w:ascii="SimSun" w:eastAsia="SimSun" w:hAnsi="SimSun" w:cs="SimSun"/>
          <w:spacing w:val="4"/>
          <w:sz w:val="20"/>
          <w:szCs w:val="20"/>
        </w:rPr>
        <w:t>青路面施工技术指南</w:t>
      </w:r>
    </w:p>
    <w:p>
      <w:pPr>
        <w:spacing w:line="33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1"/>
          <w:sz w:val="20"/>
          <w:szCs w:val="20"/>
        </w:rPr>
        <w:t>3</w:t>
      </w:r>
      <w:r>
        <w:rPr>
          <w:rFonts w:ascii="SimHei" w:eastAsia="SimHei" w:hAnsi="SimHei" w:cs="SimHei"/>
          <w:spacing w:val="19"/>
          <w:sz w:val="20"/>
          <w:szCs w:val="20"/>
        </w:rPr>
        <w:t xml:space="preserve">  </w:t>
      </w:r>
      <w:r>
        <w:rPr>
          <w:rFonts w:ascii="SimHei" w:eastAsia="SimHei" w:hAnsi="SimHei" w:cs="SimHei"/>
          <w:b/>
          <w:bCs/>
          <w:spacing w:val="-1"/>
          <w:sz w:val="20"/>
          <w:szCs w:val="20"/>
        </w:rPr>
        <w:t>术语和定义</w:t>
      </w:r>
    </w:p>
    <w:p>
      <w:pPr>
        <w:spacing w:line="333" w:lineRule="auto"/>
        <w:rPr>
          <w:rFonts w:ascii="Arial"/>
          <w:sz w:val="21"/>
        </w:rPr>
      </w:pPr>
    </w:p>
    <w:p>
      <w:pPr>
        <w:spacing w:before="66" w:line="219" w:lineRule="auto"/>
        <w:ind w:left="439"/>
        <w:rPr>
          <w:rFonts w:ascii="SimSun" w:eastAsia="SimSun" w:hAnsi="SimSun" w:cs="SimSun"/>
          <w:sz w:val="20"/>
          <w:szCs w:val="20"/>
        </w:rPr>
      </w:pPr>
      <w:r>
        <w:rPr>
          <w:rFonts w:ascii="SimSun" w:eastAsia="SimSun" w:hAnsi="SimSun" w:cs="SimSun"/>
          <w:spacing w:val="5"/>
          <w:sz w:val="20"/>
          <w:szCs w:val="20"/>
        </w:rPr>
        <w:t>下列术语和定义适用于本文件。</w:t>
      </w:r>
    </w:p>
    <w:p>
      <w:pPr>
        <w:spacing w:before="103" w:line="184" w:lineRule="auto"/>
        <w:ind w:left="2"/>
        <w:rPr>
          <w:rFonts w:ascii="SimSun" w:eastAsia="SimSun" w:hAnsi="SimSun" w:cs="SimSun"/>
          <w:sz w:val="20"/>
          <w:szCs w:val="20"/>
        </w:rPr>
        <w:sectPr>
          <w:headerReference w:type="default" r:id="rId18"/>
          <w:footerReference w:type="default" r:id="rId19"/>
          <w:pgSz w:w="11910" w:h="16840"/>
          <w:pgMar w:top="400" w:right="1100" w:bottom="1253" w:left="1390" w:header="0" w:footer="1163" w:gutter="0"/>
          <w:pgNumType w:start="13"/>
          <w:cols w:space="708"/>
        </w:sectPr>
      </w:pPr>
      <w:r>
        <w:rPr>
          <w:rFonts w:ascii="SimSun" w:eastAsia="SimSun" w:hAnsi="SimSun" w:cs="SimSun"/>
          <w:b/>
          <w:bCs/>
          <w:spacing w:val="-5"/>
          <w:sz w:val="20"/>
          <w:szCs w:val="20"/>
        </w:rPr>
        <w:t>3.1</w:t>
      </w:r>
    </w:p>
    <w:p>
      <w:pPr>
        <w:spacing w:before="89" w:line="212"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SMC</w:t>
      </w:r>
      <w:r>
        <w:rPr>
          <w:rFonts w:ascii="Times New Roman" w:eastAsia="Times New Roman" w:hAnsi="Times New Roman" w:cs="Times New Roman"/>
          <w:spacing w:val="1"/>
          <w:sz w:val="20"/>
          <w:szCs w:val="20"/>
        </w:rPr>
        <w:t xml:space="preserve">  </w:t>
      </w:r>
      <w:r>
        <w:rPr>
          <w:rFonts w:ascii="SimHei" w:eastAsia="SimHei" w:hAnsi="SimHei" w:cs="SimHei"/>
          <w:b/>
          <w:bCs/>
          <w:spacing w:val="-1"/>
          <w:sz w:val="20"/>
          <w:szCs w:val="20"/>
        </w:rPr>
        <w:t>改性剂</w:t>
      </w:r>
      <w:r>
        <w:rPr>
          <w:rFonts w:ascii="SimHei" w:eastAsia="SimHei" w:hAnsi="SimHei" w:cs="SimHei"/>
          <w:spacing w:val="98"/>
          <w:sz w:val="20"/>
          <w:szCs w:val="20"/>
        </w:rPr>
        <w:t xml:space="preserve"> </w:t>
      </w:r>
      <w:r>
        <w:rPr>
          <w:rFonts w:ascii="Times New Roman" w:eastAsia="Times New Roman" w:hAnsi="Times New Roman" w:cs="Times New Roman"/>
          <w:spacing w:val="-1"/>
          <w:sz w:val="20"/>
          <w:szCs w:val="20"/>
        </w:rPr>
        <w:t>styrene</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1"/>
          <w:sz w:val="20"/>
          <w:szCs w:val="20"/>
        </w:rPr>
        <w:t>methyl</w:t>
      </w:r>
      <w:r>
        <w:rPr>
          <w:rFonts w:ascii="Times New Roman" w:eastAsia="Times New Roman" w:hAnsi="Times New Roman" w:cs="Times New Roman"/>
          <w:spacing w:val="-34"/>
          <w:sz w:val="20"/>
          <w:szCs w:val="20"/>
        </w:rPr>
        <w:t xml:space="preserve"> </w:t>
      </w:r>
      <w:r>
        <w:rPr>
          <w:rFonts w:ascii="Times New Roman" w:eastAsia="Times New Roman" w:hAnsi="Times New Roman" w:cs="Times New Roman"/>
          <w:spacing w:val="-1"/>
          <w:sz w:val="20"/>
          <w:szCs w:val="20"/>
        </w:rPr>
        <w:t>copolymer</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1"/>
          <w:sz w:val="20"/>
          <w:szCs w:val="20"/>
        </w:rPr>
        <w:t>additive</w:t>
      </w:r>
    </w:p>
    <w:p>
      <w:pPr>
        <w:spacing w:before="62" w:line="219" w:lineRule="auto"/>
        <w:ind w:left="439"/>
        <w:rPr>
          <w:rFonts w:ascii="SimSun" w:eastAsia="SimSun" w:hAnsi="SimSun" w:cs="SimSun"/>
          <w:sz w:val="20"/>
          <w:szCs w:val="20"/>
        </w:rPr>
      </w:pPr>
      <w:r>
        <w:rPr>
          <w:rFonts w:ascii="SimSun" w:eastAsia="SimSun" w:hAnsi="SimSun" w:cs="SimSun"/>
          <w:sz w:val="20"/>
          <w:szCs w:val="20"/>
        </w:rPr>
        <w:t>SMC</w:t>
      </w:r>
      <w:r>
        <w:rPr>
          <w:rFonts w:ascii="SimSun" w:eastAsia="SimSun" w:hAnsi="SimSun" w:cs="SimSun"/>
          <w:spacing w:val="48"/>
          <w:sz w:val="20"/>
          <w:szCs w:val="20"/>
        </w:rPr>
        <w:t xml:space="preserve"> </w:t>
      </w:r>
      <w:r>
        <w:rPr>
          <w:rFonts w:ascii="SimSun" w:eastAsia="SimSun" w:hAnsi="SimSun" w:cs="SimSun"/>
          <w:spacing w:val="10"/>
          <w:sz w:val="20"/>
          <w:szCs w:val="20"/>
        </w:rPr>
        <w:t>改性剂是以甲基苯乙烯嵌段共聚物(简称</w:t>
      </w:r>
      <w:r>
        <w:rPr>
          <w:rFonts w:ascii="SimSun" w:eastAsia="SimSun" w:hAnsi="SimSun" w:cs="SimSun"/>
          <w:sz w:val="20"/>
          <w:szCs w:val="20"/>
        </w:rPr>
        <w:t>SMC</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10"/>
          <w:sz w:val="20"/>
          <w:szCs w:val="20"/>
        </w:rPr>
        <w:t>为</w:t>
      </w:r>
      <w:r>
        <w:rPr>
          <w:rFonts w:ascii="SimSun" w:eastAsia="SimSun" w:hAnsi="SimSun" w:cs="SimSun"/>
          <w:spacing w:val="9"/>
          <w:sz w:val="20"/>
          <w:szCs w:val="20"/>
        </w:rPr>
        <w:t>主要成分，并添加一定剂量的偶联剂、固化</w:t>
      </w:r>
    </w:p>
    <w:p>
      <w:pPr>
        <w:spacing w:before="93" w:line="352" w:lineRule="exact"/>
        <w:rPr>
          <w:rFonts w:ascii="SimSun" w:eastAsia="SimSun" w:hAnsi="SimSun" w:cs="SimSun"/>
          <w:sz w:val="20"/>
          <w:szCs w:val="20"/>
        </w:rPr>
      </w:pPr>
      <w:r>
        <w:rPr>
          <w:rFonts w:ascii="SimSun" w:eastAsia="SimSun" w:hAnsi="SimSun" w:cs="SimSun"/>
          <w:spacing w:val="5"/>
          <w:position w:val="11"/>
          <w:sz w:val="20"/>
          <w:szCs w:val="20"/>
        </w:rPr>
        <w:t>剂，改性树脂组成的混合物。</w:t>
      </w:r>
    </w:p>
    <w:p>
      <w:pPr>
        <w:spacing w:line="183" w:lineRule="auto"/>
        <w:rPr>
          <w:rFonts w:ascii="SimSun" w:eastAsia="SimSun" w:hAnsi="SimSun" w:cs="SimSun"/>
          <w:sz w:val="20"/>
          <w:szCs w:val="20"/>
        </w:rPr>
      </w:pPr>
      <w:r>
        <w:rPr>
          <w:rFonts w:ascii="SimSun" w:eastAsia="SimSun" w:hAnsi="SimSun" w:cs="SimSun"/>
          <w:spacing w:val="-3"/>
          <w:sz w:val="20"/>
          <w:szCs w:val="20"/>
        </w:rPr>
        <w:t>3.2</w:t>
      </w:r>
    </w:p>
    <w:p>
      <w:pPr>
        <w:spacing w:before="38" w:line="212"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SMC</w:t>
      </w:r>
      <w:r>
        <w:rPr>
          <w:rFonts w:ascii="Times New Roman" w:eastAsia="Times New Roman" w:hAnsi="Times New Roman" w:cs="Times New Roman"/>
          <w:spacing w:val="27"/>
          <w:sz w:val="20"/>
          <w:szCs w:val="20"/>
        </w:rPr>
        <w:t xml:space="preserve"> </w:t>
      </w:r>
      <w:r>
        <w:rPr>
          <w:rFonts w:ascii="SimSun" w:eastAsia="SimSun" w:hAnsi="SimSun" w:cs="SimSun"/>
          <w:b/>
          <w:bCs/>
          <w:spacing w:val="-1"/>
          <w:sz w:val="20"/>
          <w:szCs w:val="20"/>
        </w:rPr>
        <w:t>改性沥青</w:t>
      </w:r>
      <w:r>
        <w:rPr>
          <w:rFonts w:ascii="SimSun" w:eastAsia="SimSun" w:hAnsi="SimSun" w:cs="SimSun"/>
          <w:spacing w:val="17"/>
          <w:sz w:val="20"/>
          <w:szCs w:val="20"/>
        </w:rPr>
        <w:t xml:space="preserve">  </w:t>
      </w:r>
      <w:r>
        <w:rPr>
          <w:rFonts w:ascii="Times New Roman" w:eastAsia="Times New Roman" w:hAnsi="Times New Roman" w:cs="Times New Roman"/>
          <w:spacing w:val="-1"/>
          <w:sz w:val="20"/>
          <w:szCs w:val="20"/>
        </w:rPr>
        <w:t>SMC</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modified</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asphalt</w:t>
      </w:r>
    </w:p>
    <w:p>
      <w:pPr>
        <w:spacing w:before="102" w:line="219" w:lineRule="auto"/>
        <w:ind w:left="439"/>
        <w:rPr>
          <w:rFonts w:ascii="SimSun" w:eastAsia="SimSun" w:hAnsi="SimSun" w:cs="SimSun"/>
          <w:sz w:val="20"/>
          <w:szCs w:val="20"/>
        </w:rPr>
      </w:pPr>
      <w:r>
        <w:rPr>
          <w:rFonts w:ascii="SimSun" w:eastAsia="SimSun" w:hAnsi="SimSun" w:cs="SimSun"/>
          <w:spacing w:val="9"/>
          <w:sz w:val="20"/>
          <w:szCs w:val="20"/>
        </w:rPr>
        <w:t>以道路石油沥青为原料，加入一定比例的</w:t>
      </w:r>
      <w:r>
        <w:rPr>
          <w:rFonts w:ascii="SimSun" w:eastAsia="SimSun" w:hAnsi="SimSun" w:cs="SimSun"/>
          <w:sz w:val="20"/>
          <w:szCs w:val="20"/>
        </w:rPr>
        <w:t>SMC</w:t>
      </w:r>
      <w:r>
        <w:rPr>
          <w:rFonts w:ascii="SimSun" w:eastAsia="SimSun" w:hAnsi="SimSun" w:cs="SimSun"/>
          <w:spacing w:val="48"/>
          <w:sz w:val="20"/>
          <w:szCs w:val="20"/>
        </w:rPr>
        <w:t xml:space="preserve"> </w:t>
      </w:r>
      <w:r>
        <w:rPr>
          <w:rFonts w:ascii="SimSun" w:eastAsia="SimSun" w:hAnsi="SimSun" w:cs="SimSun"/>
          <w:spacing w:val="9"/>
          <w:sz w:val="20"/>
          <w:szCs w:val="20"/>
        </w:rPr>
        <w:t>改性剂，通过搅拌的方式</w:t>
      </w:r>
      <w:r>
        <w:rPr>
          <w:rFonts w:ascii="SimSun" w:eastAsia="SimSun" w:hAnsi="SimSun" w:cs="SimSun"/>
          <w:spacing w:val="8"/>
          <w:sz w:val="20"/>
          <w:szCs w:val="20"/>
        </w:rPr>
        <w:t>混溶均匀后的混合物。</w:t>
      </w:r>
    </w:p>
    <w:p>
      <w:pPr>
        <w:spacing w:before="123" w:line="183" w:lineRule="auto"/>
        <w:ind w:left="2"/>
        <w:rPr>
          <w:rFonts w:ascii="SimSun" w:eastAsia="SimSun" w:hAnsi="SimSun" w:cs="SimSun"/>
          <w:sz w:val="20"/>
          <w:szCs w:val="20"/>
        </w:rPr>
      </w:pPr>
      <w:r>
        <w:rPr>
          <w:rFonts w:ascii="SimSun" w:eastAsia="SimSun" w:hAnsi="SimSun" w:cs="SimSun"/>
          <w:b/>
          <w:bCs/>
          <w:spacing w:val="-5"/>
          <w:sz w:val="20"/>
          <w:szCs w:val="20"/>
        </w:rPr>
        <w:t>3.3</w:t>
      </w:r>
    </w:p>
    <w:p>
      <w:pPr>
        <w:spacing w:before="50" w:line="212" w:lineRule="auto"/>
        <w:ind w:left="439"/>
        <w:rPr>
          <w:rFonts w:ascii="Times New Roman" w:eastAsia="Times New Roman" w:hAnsi="Times New Roman" w:cs="Times New Roman"/>
          <w:sz w:val="20"/>
          <w:szCs w:val="20"/>
        </w:rPr>
      </w:pPr>
      <w:r>
        <w:rPr>
          <w:rFonts w:ascii="Times New Roman" w:eastAsia="Times New Roman" w:hAnsi="Times New Roman" w:cs="Times New Roman"/>
          <w:sz w:val="20"/>
          <w:szCs w:val="20"/>
        </w:rPr>
        <w:t>SMC</w:t>
      </w:r>
      <w:r>
        <w:rPr>
          <w:rFonts w:ascii="Times New Roman" w:eastAsia="Times New Roman" w:hAnsi="Times New Roman" w:cs="Times New Roman"/>
          <w:spacing w:val="43"/>
          <w:sz w:val="20"/>
          <w:szCs w:val="20"/>
        </w:rPr>
        <w:t xml:space="preserve"> </w:t>
      </w:r>
      <w:r>
        <w:rPr>
          <w:rFonts w:ascii="SimSun" w:eastAsia="SimSun" w:hAnsi="SimSun" w:cs="SimSun"/>
          <w:b/>
          <w:bCs/>
          <w:spacing w:val="-1"/>
          <w:sz w:val="20"/>
          <w:szCs w:val="20"/>
        </w:rPr>
        <w:t>复合改性沥青</w:t>
      </w:r>
      <w:r>
        <w:rPr>
          <w:rFonts w:ascii="SimSun" w:eastAsia="SimSun" w:hAnsi="SimSun" w:cs="SimSun"/>
          <w:spacing w:val="2"/>
          <w:sz w:val="20"/>
          <w:szCs w:val="20"/>
        </w:rPr>
        <w:t xml:space="preserve">  </w:t>
      </w:r>
      <w:r>
        <w:rPr>
          <w:rFonts w:ascii="Times New Roman" w:eastAsia="Times New Roman" w:hAnsi="Times New Roman" w:cs="Times New Roman"/>
          <w:sz w:val="20"/>
          <w:szCs w:val="20"/>
        </w:rPr>
        <w:t>SMC</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composite</w:t>
      </w:r>
      <w:r>
        <w:rPr>
          <w:rFonts w:ascii="Times New Roman" w:eastAsia="Times New Roman" w:hAnsi="Times New Roman" w:cs="Times New Roman"/>
          <w:spacing w:val="45"/>
          <w:w w:val="101"/>
          <w:sz w:val="20"/>
          <w:szCs w:val="20"/>
        </w:rPr>
        <w:t xml:space="preserve"> </w:t>
      </w:r>
      <w:r>
        <w:rPr>
          <w:rFonts w:ascii="Times New Roman" w:eastAsia="Times New Roman" w:hAnsi="Times New Roman" w:cs="Times New Roman"/>
          <w:sz w:val="20"/>
          <w:szCs w:val="20"/>
        </w:rPr>
        <w:t>modified</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sphalt</w:t>
      </w:r>
    </w:p>
    <w:p>
      <w:pPr>
        <w:spacing w:before="102" w:line="219" w:lineRule="auto"/>
        <w:ind w:left="439"/>
        <w:rPr>
          <w:rFonts w:ascii="SimSun" w:eastAsia="SimSun" w:hAnsi="SimSun" w:cs="SimSun"/>
          <w:sz w:val="20"/>
          <w:szCs w:val="20"/>
        </w:rPr>
      </w:pPr>
      <w:r>
        <w:rPr>
          <w:rFonts w:ascii="SimSun" w:eastAsia="SimSun" w:hAnsi="SimSun" w:cs="SimSun"/>
          <w:spacing w:val="8"/>
          <w:sz w:val="20"/>
          <w:szCs w:val="20"/>
        </w:rPr>
        <w:t>以</w:t>
      </w:r>
      <w:r>
        <w:rPr>
          <w:rFonts w:ascii="SimSun" w:eastAsia="SimSun" w:hAnsi="SimSun" w:cs="SimSun"/>
          <w:sz w:val="20"/>
          <w:szCs w:val="20"/>
        </w:rPr>
        <w:t>SBS</w:t>
      </w:r>
      <w:r>
        <w:rPr>
          <w:rFonts w:ascii="SimSun" w:eastAsia="SimSun" w:hAnsi="SimSun" w:cs="SimSun"/>
          <w:spacing w:val="-16"/>
          <w:sz w:val="20"/>
          <w:szCs w:val="20"/>
        </w:rPr>
        <w:t xml:space="preserve"> </w:t>
      </w:r>
      <w:r>
        <w:rPr>
          <w:rFonts w:ascii="SimSun" w:eastAsia="SimSun" w:hAnsi="SimSun" w:cs="SimSun"/>
          <w:spacing w:val="8"/>
          <w:sz w:val="20"/>
          <w:szCs w:val="20"/>
        </w:rPr>
        <w:t>改性沥青为原料，加入一定比例的</w:t>
      </w:r>
      <w:r>
        <w:rPr>
          <w:rFonts w:ascii="SimSun" w:eastAsia="SimSun" w:hAnsi="SimSun" w:cs="SimSun"/>
          <w:sz w:val="20"/>
          <w:szCs w:val="20"/>
        </w:rPr>
        <w:t>SMC</w:t>
      </w:r>
      <w:r>
        <w:rPr>
          <w:rFonts w:ascii="SimSun" w:eastAsia="SimSun" w:hAnsi="SimSun" w:cs="SimSun"/>
          <w:spacing w:val="58"/>
          <w:sz w:val="20"/>
          <w:szCs w:val="20"/>
        </w:rPr>
        <w:t xml:space="preserve"> </w:t>
      </w:r>
      <w:r>
        <w:rPr>
          <w:rFonts w:ascii="SimSun" w:eastAsia="SimSun" w:hAnsi="SimSun" w:cs="SimSun"/>
          <w:spacing w:val="8"/>
          <w:sz w:val="20"/>
          <w:szCs w:val="20"/>
        </w:rPr>
        <w:t>改性剂，通过搅拌的方式混溶均匀后的混合物。</w:t>
      </w:r>
    </w:p>
    <w:p>
      <w:pPr>
        <w:spacing w:before="123" w:line="183" w:lineRule="auto"/>
        <w:ind w:left="2"/>
        <w:rPr>
          <w:rFonts w:ascii="SimSun" w:eastAsia="SimSun" w:hAnsi="SimSun" w:cs="SimSun"/>
          <w:sz w:val="20"/>
          <w:szCs w:val="20"/>
        </w:rPr>
      </w:pPr>
      <w:r>
        <w:rPr>
          <w:rFonts w:ascii="SimSun" w:eastAsia="SimSun" w:hAnsi="SimSun" w:cs="SimSun"/>
          <w:b/>
          <w:bCs/>
          <w:spacing w:val="-5"/>
          <w:sz w:val="20"/>
          <w:szCs w:val="20"/>
        </w:rPr>
        <w:t>3.4</w:t>
      </w:r>
    </w:p>
    <w:p>
      <w:pPr>
        <w:spacing w:before="49" w:line="212" w:lineRule="auto"/>
        <w:ind w:left="442"/>
        <w:rPr>
          <w:rFonts w:ascii="Times New Roman" w:eastAsia="Times New Roman" w:hAnsi="Times New Roman" w:cs="Times New Roman"/>
          <w:sz w:val="20"/>
          <w:szCs w:val="20"/>
        </w:rPr>
      </w:pPr>
      <w:r>
        <w:rPr>
          <w:rFonts w:ascii="SimSun" w:eastAsia="SimSun" w:hAnsi="SimSun" w:cs="SimSun"/>
          <w:b/>
          <w:bCs/>
          <w:spacing w:val="-2"/>
          <w:sz w:val="20"/>
          <w:szCs w:val="20"/>
        </w:rPr>
        <w:t>磨耗层</w:t>
      </w:r>
      <w:r>
        <w:rPr>
          <w:rFonts w:ascii="SimSun" w:eastAsia="SimSun" w:hAnsi="SimSun" w:cs="SimSun"/>
          <w:spacing w:val="104"/>
          <w:sz w:val="20"/>
          <w:szCs w:val="20"/>
        </w:rPr>
        <w:t xml:space="preserve"> </w:t>
      </w:r>
      <w:r>
        <w:rPr>
          <w:rFonts w:ascii="Times New Roman" w:eastAsia="Times New Roman" w:hAnsi="Times New Roman" w:cs="Times New Roman"/>
          <w:spacing w:val="-2"/>
          <w:sz w:val="20"/>
          <w:szCs w:val="20"/>
        </w:rPr>
        <w:t>wearing</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2"/>
          <w:sz w:val="20"/>
          <w:szCs w:val="20"/>
        </w:rPr>
        <w:t>course</w:t>
      </w:r>
    </w:p>
    <w:p>
      <w:pPr>
        <w:spacing w:before="114" w:line="219" w:lineRule="auto"/>
        <w:ind w:left="439"/>
        <w:rPr>
          <w:rFonts w:ascii="SimSun" w:eastAsia="SimSun" w:hAnsi="SimSun" w:cs="SimSun"/>
          <w:sz w:val="20"/>
          <w:szCs w:val="20"/>
        </w:rPr>
      </w:pPr>
      <w:r>
        <w:rPr>
          <w:rFonts w:ascii="SimSun" w:eastAsia="SimSun" w:hAnsi="SimSun" w:cs="SimSun"/>
          <w:spacing w:val="8"/>
          <w:sz w:val="20"/>
          <w:szCs w:val="20"/>
        </w:rPr>
        <w:t>在面层顶部用坚硬的细粒料和结合料铺筑的薄结构层。</w:t>
      </w:r>
    </w:p>
    <w:p>
      <w:pPr>
        <w:sectPr>
          <w:headerReference w:type="default" r:id="rId20"/>
          <w:footerReference w:type="default" r:id="rId21"/>
          <w:type w:val="nextPage"/>
          <w:pgSz w:w="11910" w:h="16840"/>
          <w:pgMar w:top="400" w:right="1100" w:bottom="1253" w:left="1390" w:header="0" w:footer="1163" w:gutter="0"/>
          <w:pgNumType w:start="14"/>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11" w:name="_bookmark15"/>
      <w:bookmarkEnd w:id="11"/>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6"/>
          <w:sz w:val="17"/>
          <w:szCs w:val="17"/>
        </w:rPr>
        <w:t xml:space="preserve">       </w:t>
      </w:r>
      <w:r>
        <w:rPr>
          <w:rFonts w:ascii="Times New Roman" w:eastAsia="Times New Roman" w:hAnsi="Times New Roman" w:cs="Times New Roman"/>
          <w:b/>
          <w:bCs/>
          <w:spacing w:val="-1"/>
          <w:sz w:val="17"/>
          <w:szCs w:val="17"/>
        </w:rPr>
        <w:t>4341—2021</w:t>
      </w:r>
    </w:p>
    <w:p>
      <w:pPr>
        <w:spacing w:before="232" w:line="183" w:lineRule="auto"/>
        <w:ind w:left="3"/>
        <w:rPr>
          <w:rFonts w:ascii="SimSun" w:eastAsia="SimSun" w:hAnsi="SimSun" w:cs="SimSun"/>
          <w:sz w:val="23"/>
          <w:szCs w:val="23"/>
        </w:rPr>
      </w:pPr>
      <w:r>
        <w:rPr>
          <w:rFonts w:ascii="SimSun" w:eastAsia="SimSun" w:hAnsi="SimSun" w:cs="SimSun"/>
          <w:b/>
          <w:bCs/>
          <w:spacing w:val="-6"/>
          <w:sz w:val="23"/>
          <w:szCs w:val="23"/>
        </w:rPr>
        <w:t>3.5</w:t>
      </w:r>
    </w:p>
    <w:p>
      <w:pPr>
        <w:spacing w:before="39" w:line="212" w:lineRule="auto"/>
        <w:ind w:left="422"/>
        <w:rPr>
          <w:rFonts w:ascii="Times New Roman" w:eastAsia="Times New Roman" w:hAnsi="Times New Roman" w:cs="Times New Roman"/>
          <w:sz w:val="23"/>
          <w:szCs w:val="23"/>
        </w:rPr>
      </w:pPr>
      <w:r>
        <w:rPr>
          <w:rFonts w:ascii="SimHei" w:eastAsia="SimHei" w:hAnsi="SimHei" w:cs="SimHei"/>
          <w:b/>
          <w:bCs/>
          <w:spacing w:val="-11"/>
          <w:w w:val="99"/>
          <w:sz w:val="23"/>
          <w:szCs w:val="23"/>
        </w:rPr>
        <w:t>沥青混合料试件的空隙率</w:t>
      </w:r>
      <w:r>
        <w:rPr>
          <w:rFonts w:ascii="SimHei" w:eastAsia="SimHei" w:hAnsi="SimHei" w:cs="SimHei"/>
          <w:spacing w:val="108"/>
          <w:sz w:val="23"/>
          <w:szCs w:val="23"/>
        </w:rPr>
        <w:t xml:space="preserve"> </w:t>
      </w:r>
      <w:r>
        <w:rPr>
          <w:rFonts w:ascii="Times New Roman" w:eastAsia="Times New Roman" w:hAnsi="Times New Roman" w:cs="Times New Roman"/>
          <w:spacing w:val="-10"/>
          <w:w w:val="99"/>
          <w:sz w:val="23"/>
          <w:szCs w:val="23"/>
        </w:rPr>
        <w:t>percent</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0"/>
          <w:w w:val="99"/>
          <w:sz w:val="23"/>
          <w:szCs w:val="23"/>
        </w:rPr>
        <w:t>air</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10"/>
          <w:w w:val="99"/>
          <w:sz w:val="23"/>
          <w:szCs w:val="23"/>
        </w:rPr>
        <w:t>voids</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0"/>
          <w:w w:val="99"/>
          <w:sz w:val="23"/>
          <w:szCs w:val="23"/>
        </w:rPr>
        <w:t>in</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10"/>
          <w:w w:val="99"/>
          <w:sz w:val="23"/>
          <w:szCs w:val="23"/>
        </w:rPr>
        <w:t>bitu</w:t>
      </w:r>
      <w:r>
        <w:rPr>
          <w:rFonts w:ascii="Times New Roman" w:eastAsia="Times New Roman" w:hAnsi="Times New Roman" w:cs="Times New Roman"/>
          <w:spacing w:val="-11"/>
          <w:w w:val="99"/>
          <w:sz w:val="23"/>
          <w:szCs w:val="23"/>
        </w:rPr>
        <w:t>minous</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1"/>
          <w:w w:val="99"/>
          <w:sz w:val="23"/>
          <w:szCs w:val="23"/>
        </w:rPr>
        <w:t>mixtures</w:t>
      </w:r>
    </w:p>
    <w:p>
      <w:pPr>
        <w:spacing w:before="39" w:line="232" w:lineRule="auto"/>
        <w:ind w:right="31" w:firstLine="419"/>
        <w:rPr>
          <w:rFonts w:ascii="SimSun" w:eastAsia="SimSun" w:hAnsi="SimSun" w:cs="SimSun"/>
          <w:sz w:val="23"/>
          <w:szCs w:val="23"/>
        </w:rPr>
      </w:pPr>
      <w:r>
        <w:rPr>
          <w:rFonts w:ascii="SimSun" w:eastAsia="SimSun" w:hAnsi="SimSun" w:cs="SimSun"/>
          <w:spacing w:val="-17"/>
          <w:sz w:val="23"/>
          <w:szCs w:val="23"/>
        </w:rPr>
        <w:t>压实沥青混合料内矿料及沥青以外的空隙(不包括矿料自身内部已被沥青封</w:t>
      </w:r>
      <w:r>
        <w:rPr>
          <w:rFonts w:ascii="SimSun" w:eastAsia="SimSun" w:hAnsi="SimSun" w:cs="SimSun"/>
          <w:spacing w:val="-18"/>
          <w:sz w:val="23"/>
          <w:szCs w:val="23"/>
        </w:rPr>
        <w:t>闭的空隙)的体积占混</w:t>
      </w:r>
      <w:r>
        <w:rPr>
          <w:rFonts w:ascii="SimSun" w:eastAsia="SimSun" w:hAnsi="SimSun" w:cs="SimSun"/>
          <w:sz w:val="23"/>
          <w:szCs w:val="23"/>
        </w:rPr>
        <w:t xml:space="preserve"> </w:t>
      </w:r>
      <w:r>
        <w:rPr>
          <w:rFonts w:ascii="SimSun" w:eastAsia="SimSun" w:hAnsi="SimSun" w:cs="SimSun"/>
          <w:spacing w:val="-18"/>
          <w:sz w:val="23"/>
          <w:szCs w:val="23"/>
        </w:rPr>
        <w:t>合料总体积的百分率，简称VV,</w:t>
      </w:r>
      <w:r>
        <w:rPr>
          <w:rFonts w:ascii="SimSun" w:eastAsia="SimSun" w:hAnsi="SimSun" w:cs="SimSun"/>
          <w:spacing w:val="82"/>
          <w:sz w:val="23"/>
          <w:szCs w:val="23"/>
        </w:rPr>
        <w:t xml:space="preserve"> </w:t>
      </w:r>
      <w:r>
        <w:rPr>
          <w:rFonts w:ascii="SimSun" w:eastAsia="SimSun" w:hAnsi="SimSun" w:cs="SimSun"/>
          <w:spacing w:val="-18"/>
          <w:sz w:val="23"/>
          <w:szCs w:val="23"/>
        </w:rPr>
        <w:t>以百分率表示。</w:t>
      </w:r>
    </w:p>
    <w:p>
      <w:pPr>
        <w:spacing w:before="91" w:line="183" w:lineRule="auto"/>
        <w:ind w:left="3"/>
        <w:rPr>
          <w:rFonts w:ascii="SimSun" w:eastAsia="SimSun" w:hAnsi="SimSun" w:cs="SimSun"/>
          <w:sz w:val="23"/>
          <w:szCs w:val="23"/>
        </w:rPr>
      </w:pPr>
      <w:r>
        <w:rPr>
          <w:rFonts w:ascii="SimSun" w:eastAsia="SimSun" w:hAnsi="SimSun" w:cs="SimSun"/>
          <w:b/>
          <w:bCs/>
          <w:spacing w:val="-6"/>
          <w:sz w:val="23"/>
          <w:szCs w:val="23"/>
        </w:rPr>
        <w:t>3.6</w:t>
      </w:r>
    </w:p>
    <w:p>
      <w:pPr>
        <w:spacing w:before="40" w:line="212" w:lineRule="auto"/>
        <w:ind w:left="422"/>
        <w:rPr>
          <w:rFonts w:ascii="Times New Roman" w:eastAsia="Times New Roman" w:hAnsi="Times New Roman" w:cs="Times New Roman"/>
          <w:sz w:val="20"/>
          <w:szCs w:val="20"/>
        </w:rPr>
      </w:pPr>
      <w:r>
        <w:rPr>
          <w:rFonts w:ascii="SimHei" w:eastAsia="SimHei" w:hAnsi="SimHei" w:cs="SimHei"/>
          <w:b/>
          <w:bCs/>
          <w:spacing w:val="18"/>
          <w:sz w:val="20"/>
          <w:szCs w:val="20"/>
        </w:rPr>
        <w:t>沥青混合料试件的沥青饱和度</w:t>
      </w:r>
      <w:r>
        <w:rPr>
          <w:rFonts w:ascii="SimHei" w:eastAsia="SimHei" w:hAnsi="SimHei" w:cs="SimHei"/>
          <w:spacing w:val="32"/>
          <w:sz w:val="20"/>
          <w:szCs w:val="20"/>
        </w:rPr>
        <w:t xml:space="preserve">  </w:t>
      </w:r>
      <w:r>
        <w:rPr>
          <w:rFonts w:ascii="Times New Roman" w:eastAsia="Times New Roman" w:hAnsi="Times New Roman" w:cs="Times New Roman"/>
          <w:sz w:val="20"/>
          <w:szCs w:val="20"/>
        </w:rPr>
        <w:t>percent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voids</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mineral</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aggregate</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are</w:t>
      </w:r>
      <w:r>
        <w:rPr>
          <w:rFonts w:ascii="Times New Roman" w:eastAsia="Times New Roman" w:hAnsi="Times New Roman" w:cs="Times New Roman"/>
          <w:spacing w:val="12"/>
          <w:w w:val="101"/>
          <w:sz w:val="20"/>
          <w:szCs w:val="20"/>
        </w:rPr>
        <w:t xml:space="preserve">  </w:t>
      </w:r>
      <w:r>
        <w:rPr>
          <w:rFonts w:ascii="Times New Roman" w:eastAsia="Times New Roman" w:hAnsi="Times New Roman" w:cs="Times New Roman"/>
          <w:sz w:val="20"/>
          <w:szCs w:val="20"/>
        </w:rPr>
        <w:t>filled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with</w:t>
      </w:r>
      <w:r>
        <w:rPr>
          <w:rFonts w:ascii="Times New Roman" w:eastAsia="Times New Roman" w:hAnsi="Times New Roman" w:cs="Times New Roman"/>
          <w:spacing w:val="12"/>
          <w:w w:val="101"/>
          <w:sz w:val="20"/>
          <w:szCs w:val="20"/>
        </w:rPr>
        <w:t xml:space="preserve">  </w:t>
      </w:r>
      <w:r>
        <w:rPr>
          <w:rFonts w:ascii="Times New Roman" w:eastAsia="Times New Roman" w:hAnsi="Times New Roman" w:cs="Times New Roman"/>
          <w:sz w:val="20"/>
          <w:szCs w:val="20"/>
        </w:rPr>
        <w:t>asphalt</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in</w:t>
      </w:r>
    </w:p>
    <w:p>
      <w:pPr>
        <w:spacing w:before="155" w:line="189" w:lineRule="auto"/>
        <w:ind w:left="419"/>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bituminous</w:t>
      </w:r>
      <w:r>
        <w:rPr>
          <w:rFonts w:ascii="Times New Roman" w:eastAsia="Times New Roman" w:hAnsi="Times New Roman" w:cs="Times New Roman"/>
          <w:spacing w:val="19"/>
          <w:w w:val="101"/>
          <w:sz w:val="20"/>
          <w:szCs w:val="20"/>
        </w:rPr>
        <w:t xml:space="preserve"> </w:t>
      </w:r>
      <w:r>
        <w:rPr>
          <w:rFonts w:ascii="Times New Roman" w:eastAsia="Times New Roman" w:hAnsi="Times New Roman" w:cs="Times New Roman"/>
          <w:b/>
          <w:bCs/>
          <w:spacing w:val="-3"/>
          <w:sz w:val="20"/>
          <w:szCs w:val="20"/>
        </w:rPr>
        <w:t>mixtures</w:t>
      </w:r>
    </w:p>
    <w:p>
      <w:pPr>
        <w:spacing w:before="53"/>
        <w:ind w:right="30" w:firstLine="419"/>
        <w:jc w:val="both"/>
        <w:rPr>
          <w:rFonts w:ascii="SimSun" w:eastAsia="SimSun" w:hAnsi="SimSun" w:cs="SimSun"/>
          <w:sz w:val="23"/>
          <w:szCs w:val="23"/>
        </w:rPr>
      </w:pPr>
      <w:r>
        <w:rPr>
          <w:rFonts w:ascii="SimSun" w:eastAsia="SimSun" w:hAnsi="SimSun" w:cs="SimSun"/>
          <w:spacing w:val="-17"/>
          <w:sz w:val="23"/>
          <w:szCs w:val="23"/>
        </w:rPr>
        <w:t>沥青混合料试件内沥青部分的体积占矿料部分以外的体积</w:t>
      </w:r>
      <w:r>
        <w:rPr>
          <w:rFonts w:ascii="SimSun" w:eastAsia="SimSun" w:hAnsi="SimSun" w:cs="SimSun"/>
          <w:spacing w:val="-2"/>
          <w:sz w:val="23"/>
          <w:szCs w:val="23"/>
        </w:rPr>
        <w:t xml:space="preserve"> </w:t>
      </w:r>
      <w:r>
        <w:rPr>
          <w:rFonts w:ascii="SimSun" w:eastAsia="SimSun" w:hAnsi="SimSun" w:cs="SimSun"/>
          <w:spacing w:val="-17"/>
          <w:sz w:val="23"/>
          <w:szCs w:val="23"/>
        </w:rPr>
        <w:t>(VMA)</w:t>
      </w:r>
      <w:r>
        <w:rPr>
          <w:rFonts w:ascii="SimSun" w:eastAsia="SimSun" w:hAnsi="SimSun" w:cs="SimSun"/>
          <w:spacing w:val="22"/>
          <w:sz w:val="23"/>
          <w:szCs w:val="23"/>
        </w:rPr>
        <w:t xml:space="preserve">  </w:t>
      </w:r>
      <w:r>
        <w:rPr>
          <w:rFonts w:ascii="SimSun" w:eastAsia="SimSun" w:hAnsi="SimSun" w:cs="SimSun"/>
          <w:spacing w:val="-17"/>
          <w:sz w:val="23"/>
          <w:szCs w:val="23"/>
        </w:rPr>
        <w:t>百分率，简称VFA,</w:t>
      </w:r>
      <w:r>
        <w:rPr>
          <w:rFonts w:ascii="SimSun" w:eastAsia="SimSun" w:hAnsi="SimSun" w:cs="SimSun"/>
          <w:spacing w:val="80"/>
          <w:sz w:val="23"/>
          <w:szCs w:val="23"/>
        </w:rPr>
        <w:t xml:space="preserve"> </w:t>
      </w:r>
      <w:r>
        <w:rPr>
          <w:rFonts w:ascii="SimSun" w:eastAsia="SimSun" w:hAnsi="SimSun" w:cs="SimSun"/>
          <w:spacing w:val="-17"/>
          <w:sz w:val="23"/>
          <w:szCs w:val="23"/>
        </w:rPr>
        <w:t>以百分率</w:t>
      </w:r>
      <w:r>
        <w:rPr>
          <w:rFonts w:ascii="SimSun" w:eastAsia="SimSun" w:hAnsi="SimSun" w:cs="SimSun"/>
          <w:sz w:val="23"/>
          <w:szCs w:val="23"/>
        </w:rPr>
        <w:t xml:space="preserve"> </w:t>
      </w:r>
      <w:r>
        <w:rPr>
          <w:rFonts w:ascii="SimSun" w:eastAsia="SimSun" w:hAnsi="SimSun" w:cs="SimSun"/>
          <w:spacing w:val="-18"/>
          <w:sz w:val="23"/>
          <w:szCs w:val="23"/>
        </w:rPr>
        <w:t>表示。沥青混合料内有效沥青部分(即扣除被集料吸收的沥青以外的沥青)的体积占矿料部分以外的体</w:t>
      </w:r>
      <w:r>
        <w:rPr>
          <w:rFonts w:ascii="SimSun" w:eastAsia="SimSun" w:hAnsi="SimSun" w:cs="SimSun"/>
          <w:spacing w:val="8"/>
          <w:sz w:val="23"/>
          <w:szCs w:val="23"/>
        </w:rPr>
        <w:t xml:space="preserve"> </w:t>
      </w:r>
      <w:r>
        <w:rPr>
          <w:rFonts w:ascii="SimSun" w:eastAsia="SimSun" w:hAnsi="SimSun" w:cs="SimSun"/>
          <w:spacing w:val="-17"/>
          <w:sz w:val="23"/>
          <w:szCs w:val="23"/>
        </w:rPr>
        <w:t>积</w:t>
      </w:r>
      <w:r>
        <w:rPr>
          <w:rFonts w:ascii="SimSun" w:eastAsia="SimSun" w:hAnsi="SimSun" w:cs="SimSun"/>
          <w:spacing w:val="-33"/>
          <w:sz w:val="23"/>
          <w:szCs w:val="23"/>
        </w:rPr>
        <w:t xml:space="preserve"> </w:t>
      </w:r>
      <w:r>
        <w:rPr>
          <w:rFonts w:ascii="SimSun" w:eastAsia="SimSun" w:hAnsi="SimSun" w:cs="SimSun"/>
          <w:spacing w:val="-17"/>
          <w:sz w:val="23"/>
          <w:szCs w:val="23"/>
        </w:rPr>
        <w:t>(VMA)</w:t>
      </w:r>
      <w:r>
        <w:rPr>
          <w:rFonts w:ascii="SimSun" w:eastAsia="SimSun" w:hAnsi="SimSun" w:cs="SimSun"/>
          <w:spacing w:val="32"/>
          <w:sz w:val="23"/>
          <w:szCs w:val="23"/>
        </w:rPr>
        <w:t xml:space="preserve">  </w:t>
      </w:r>
      <w:r>
        <w:rPr>
          <w:rFonts w:ascii="SimSun" w:eastAsia="SimSun" w:hAnsi="SimSun" w:cs="SimSun"/>
          <w:spacing w:val="-17"/>
          <w:sz w:val="23"/>
          <w:szCs w:val="23"/>
        </w:rPr>
        <w:t>的百分率，称为有效沥青饱和度。</w:t>
      </w:r>
    </w:p>
    <w:p>
      <w:pPr>
        <w:spacing w:before="98" w:line="183" w:lineRule="auto"/>
        <w:rPr>
          <w:rFonts w:ascii="SimSun" w:eastAsia="SimSun" w:hAnsi="SimSun" w:cs="SimSun"/>
          <w:sz w:val="23"/>
          <w:szCs w:val="23"/>
        </w:rPr>
      </w:pPr>
      <w:r>
        <w:rPr>
          <w:rFonts w:ascii="SimSun" w:eastAsia="SimSun" w:hAnsi="SimSun" w:cs="SimSun"/>
          <w:spacing w:val="-4"/>
          <w:sz w:val="23"/>
          <w:szCs w:val="23"/>
        </w:rPr>
        <w:t>3.7</w:t>
      </w:r>
    </w:p>
    <w:p>
      <w:pPr>
        <w:spacing w:before="14" w:line="215" w:lineRule="auto"/>
        <w:ind w:left="422"/>
        <w:rPr>
          <w:rFonts w:ascii="SimSun" w:eastAsia="SimSun" w:hAnsi="SimSun" w:cs="SimSun"/>
          <w:sz w:val="23"/>
          <w:szCs w:val="23"/>
        </w:rPr>
      </w:pPr>
      <w:r>
        <w:rPr>
          <w:rFonts w:ascii="SimSun" w:eastAsia="SimSun" w:hAnsi="SimSun" w:cs="SimSun"/>
          <w:b/>
          <w:bCs/>
          <w:spacing w:val="-25"/>
          <w:w w:val="94"/>
          <w:sz w:val="23"/>
          <w:szCs w:val="23"/>
        </w:rPr>
        <w:t>马歇尔稳定度</w:t>
      </w:r>
      <w:r>
        <w:rPr>
          <w:rFonts w:ascii="SimSun" w:eastAsia="SimSun" w:hAnsi="SimSun" w:cs="SimSun"/>
          <w:spacing w:val="74"/>
          <w:sz w:val="23"/>
          <w:szCs w:val="23"/>
        </w:rPr>
        <w:t xml:space="preserve"> </w:t>
      </w:r>
      <w:r>
        <w:rPr>
          <w:rFonts w:ascii="SimSun" w:eastAsia="SimSun" w:hAnsi="SimSun" w:cs="SimSun"/>
          <w:b/>
          <w:bCs/>
          <w:spacing w:val="-25"/>
          <w:w w:val="94"/>
          <w:sz w:val="23"/>
          <w:szCs w:val="23"/>
        </w:rPr>
        <w:t>marshall</w:t>
      </w:r>
      <w:r>
        <w:rPr>
          <w:rFonts w:ascii="SimSun" w:eastAsia="SimSun" w:hAnsi="SimSun" w:cs="SimSun"/>
          <w:spacing w:val="-23"/>
          <w:sz w:val="23"/>
          <w:szCs w:val="23"/>
        </w:rPr>
        <w:t xml:space="preserve"> </w:t>
      </w:r>
      <w:r>
        <w:rPr>
          <w:rFonts w:ascii="SimSun" w:eastAsia="SimSun" w:hAnsi="SimSun" w:cs="SimSun"/>
          <w:b/>
          <w:bCs/>
          <w:spacing w:val="-25"/>
          <w:w w:val="94"/>
          <w:sz w:val="23"/>
          <w:szCs w:val="23"/>
        </w:rPr>
        <w:t>stability</w:t>
      </w:r>
    </w:p>
    <w:p>
      <w:pPr>
        <w:spacing w:before="67" w:line="216" w:lineRule="auto"/>
        <w:ind w:left="419"/>
        <w:rPr>
          <w:rFonts w:ascii="SimSun" w:eastAsia="SimSun" w:hAnsi="SimSun" w:cs="SimSun"/>
          <w:sz w:val="23"/>
          <w:szCs w:val="23"/>
        </w:rPr>
      </w:pPr>
      <w:r>
        <w:rPr>
          <w:rFonts w:ascii="SimSun" w:eastAsia="SimSun" w:hAnsi="SimSun" w:cs="SimSun"/>
          <w:spacing w:val="-18"/>
          <w:sz w:val="23"/>
          <w:szCs w:val="23"/>
        </w:rPr>
        <w:t>按规定条件采用马歇尔试验仪测定的沥青混合料所能</w:t>
      </w:r>
      <w:r>
        <w:rPr>
          <w:rFonts w:ascii="SimSun" w:eastAsia="SimSun" w:hAnsi="SimSun" w:cs="SimSun"/>
          <w:spacing w:val="-19"/>
          <w:sz w:val="23"/>
          <w:szCs w:val="23"/>
        </w:rPr>
        <w:t>承受的最大荷载，简称</w:t>
      </w:r>
      <w:r>
        <w:rPr>
          <w:rFonts w:ascii="SimSun" w:eastAsia="SimSun" w:hAnsi="SimSun" w:cs="SimSun"/>
          <w:spacing w:val="-18"/>
          <w:sz w:val="23"/>
          <w:szCs w:val="23"/>
        </w:rPr>
        <w:t>MS</w:t>
      </w:r>
      <w:r>
        <w:rPr>
          <w:rFonts w:ascii="SimSun" w:eastAsia="SimSun" w:hAnsi="SimSun" w:cs="SimSun"/>
          <w:spacing w:val="-19"/>
          <w:sz w:val="23"/>
          <w:szCs w:val="23"/>
        </w:rPr>
        <w:t>,</w:t>
      </w:r>
      <w:r>
        <w:rPr>
          <w:rFonts w:ascii="SimSun" w:eastAsia="SimSun" w:hAnsi="SimSun" w:cs="SimSun"/>
          <w:spacing w:val="61"/>
          <w:sz w:val="23"/>
          <w:szCs w:val="23"/>
        </w:rPr>
        <w:t xml:space="preserve"> </w:t>
      </w:r>
      <w:r>
        <w:rPr>
          <w:rFonts w:ascii="SimSun" w:eastAsia="SimSun" w:hAnsi="SimSun" w:cs="SimSun"/>
          <w:spacing w:val="-19"/>
          <w:sz w:val="23"/>
          <w:szCs w:val="23"/>
        </w:rPr>
        <w:t>以</w:t>
      </w:r>
      <w:r>
        <w:rPr>
          <w:rFonts w:ascii="SimSun" w:eastAsia="SimSun" w:hAnsi="SimSun" w:cs="SimSun"/>
          <w:spacing w:val="-18"/>
          <w:sz w:val="23"/>
          <w:szCs w:val="23"/>
        </w:rPr>
        <w:t>kN</w:t>
      </w:r>
      <w:r>
        <w:rPr>
          <w:rFonts w:ascii="SimSun" w:eastAsia="SimSun" w:hAnsi="SimSun" w:cs="SimSun"/>
          <w:spacing w:val="-68"/>
          <w:sz w:val="23"/>
          <w:szCs w:val="23"/>
        </w:rPr>
        <w:t xml:space="preserve"> </w:t>
      </w:r>
      <w:r>
        <w:rPr>
          <w:rFonts w:ascii="SimSun" w:eastAsia="SimSun" w:hAnsi="SimSun" w:cs="SimSun"/>
          <w:spacing w:val="-19"/>
          <w:sz w:val="23"/>
          <w:szCs w:val="23"/>
        </w:rPr>
        <w:t>计。</w:t>
      </w:r>
    </w:p>
    <w:p>
      <w:pPr>
        <w:spacing w:before="81" w:line="183" w:lineRule="auto"/>
        <w:ind w:left="3"/>
        <w:rPr>
          <w:rFonts w:ascii="SimSun" w:eastAsia="SimSun" w:hAnsi="SimSun" w:cs="SimSun"/>
          <w:sz w:val="23"/>
          <w:szCs w:val="23"/>
        </w:rPr>
      </w:pPr>
      <w:r>
        <w:rPr>
          <w:rFonts w:ascii="SimSun" w:eastAsia="SimSun" w:hAnsi="SimSun" w:cs="SimSun"/>
          <w:b/>
          <w:bCs/>
          <w:spacing w:val="-6"/>
          <w:sz w:val="23"/>
          <w:szCs w:val="23"/>
        </w:rPr>
        <w:t>3.8</w:t>
      </w:r>
    </w:p>
    <w:p>
      <w:pPr>
        <w:spacing w:before="50" w:line="221" w:lineRule="auto"/>
        <w:ind w:left="423"/>
        <w:rPr>
          <w:rFonts w:ascii="Times New Roman" w:eastAsia="Times New Roman" w:hAnsi="Times New Roman" w:cs="Times New Roman"/>
          <w:sz w:val="23"/>
          <w:szCs w:val="23"/>
        </w:rPr>
      </w:pPr>
      <w:r>
        <w:rPr>
          <w:rFonts w:ascii="SimHei" w:eastAsia="SimHei" w:hAnsi="SimHei" w:cs="SimHei"/>
          <w:b/>
          <w:bCs/>
          <w:spacing w:val="-7"/>
          <w:w w:val="98"/>
          <w:sz w:val="23"/>
          <w:szCs w:val="23"/>
        </w:rPr>
        <w:t>流值</w:t>
      </w:r>
      <w:r>
        <w:rPr>
          <w:rFonts w:ascii="SimHei" w:eastAsia="SimHei" w:hAnsi="SimHei" w:cs="SimHei"/>
          <w:spacing w:val="53"/>
          <w:sz w:val="23"/>
          <w:szCs w:val="23"/>
        </w:rPr>
        <w:t xml:space="preserve"> </w:t>
      </w:r>
      <w:r>
        <w:rPr>
          <w:rFonts w:ascii="Times New Roman" w:eastAsia="Times New Roman" w:hAnsi="Times New Roman" w:cs="Times New Roman"/>
          <w:spacing w:val="-7"/>
          <w:w w:val="98"/>
          <w:sz w:val="23"/>
          <w:szCs w:val="23"/>
        </w:rPr>
        <w:t>flow</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7"/>
          <w:w w:val="98"/>
          <w:sz w:val="23"/>
          <w:szCs w:val="23"/>
        </w:rPr>
        <w:t>value</w:t>
      </w:r>
    </w:p>
    <w:p>
      <w:pPr>
        <w:spacing w:before="37" w:line="216" w:lineRule="auto"/>
        <w:ind w:left="419"/>
        <w:rPr>
          <w:rFonts w:ascii="SimSun" w:eastAsia="SimSun" w:hAnsi="SimSun" w:cs="SimSun"/>
          <w:sz w:val="23"/>
          <w:szCs w:val="23"/>
        </w:rPr>
      </w:pPr>
      <w:r>
        <w:rPr>
          <w:rFonts w:ascii="SimSun" w:eastAsia="SimSun" w:hAnsi="SimSun" w:cs="SimSun"/>
          <w:spacing w:val="-18"/>
          <w:sz w:val="23"/>
          <w:szCs w:val="23"/>
        </w:rPr>
        <w:t>沥青混合料在马歇尔试验时相应于最大荷载时试件的竖向变形，简称FL,</w:t>
      </w:r>
      <w:r>
        <w:rPr>
          <w:rFonts w:ascii="SimSun" w:eastAsia="SimSun" w:hAnsi="SimSun" w:cs="SimSun"/>
          <w:spacing w:val="19"/>
          <w:sz w:val="23"/>
          <w:szCs w:val="23"/>
        </w:rPr>
        <w:t xml:space="preserve"> </w:t>
      </w:r>
      <w:r>
        <w:rPr>
          <w:rFonts w:ascii="SimSun" w:eastAsia="SimSun" w:hAnsi="SimSun" w:cs="SimSun"/>
          <w:spacing w:val="-18"/>
          <w:sz w:val="23"/>
          <w:szCs w:val="23"/>
        </w:rPr>
        <w:t>以mm</w:t>
      </w:r>
      <w:r>
        <w:rPr>
          <w:rFonts w:ascii="SimSun" w:eastAsia="SimSun" w:hAnsi="SimSun" w:cs="SimSun"/>
          <w:spacing w:val="-13"/>
          <w:sz w:val="23"/>
          <w:szCs w:val="23"/>
        </w:rPr>
        <w:t xml:space="preserve"> </w:t>
      </w:r>
      <w:r>
        <w:rPr>
          <w:rFonts w:ascii="SimSun" w:eastAsia="SimSun" w:hAnsi="SimSun" w:cs="SimSun"/>
          <w:spacing w:val="-18"/>
          <w:sz w:val="23"/>
          <w:szCs w:val="23"/>
        </w:rPr>
        <w:t>计。</w:t>
      </w:r>
    </w:p>
    <w:p>
      <w:pPr>
        <w:spacing w:before="81" w:line="183" w:lineRule="auto"/>
        <w:ind w:left="3"/>
        <w:rPr>
          <w:rFonts w:ascii="SimSun" w:eastAsia="SimSun" w:hAnsi="SimSun" w:cs="SimSun"/>
          <w:sz w:val="23"/>
          <w:szCs w:val="23"/>
        </w:rPr>
      </w:pPr>
      <w:r>
        <w:rPr>
          <w:rFonts w:ascii="SimSun" w:eastAsia="SimSun" w:hAnsi="SimSun" w:cs="SimSun"/>
          <w:b/>
          <w:bCs/>
          <w:spacing w:val="-6"/>
          <w:sz w:val="23"/>
          <w:szCs w:val="23"/>
        </w:rPr>
        <w:t>3.9</w:t>
      </w:r>
    </w:p>
    <w:p>
      <w:pPr>
        <w:spacing w:before="39" w:line="212" w:lineRule="auto"/>
        <w:ind w:left="422"/>
        <w:rPr>
          <w:rFonts w:ascii="Times New Roman" w:eastAsia="Times New Roman" w:hAnsi="Times New Roman" w:cs="Times New Roman"/>
          <w:sz w:val="23"/>
          <w:szCs w:val="23"/>
        </w:rPr>
      </w:pPr>
      <w:r>
        <w:rPr>
          <w:rFonts w:ascii="SimSun" w:eastAsia="SimSun" w:hAnsi="SimSun" w:cs="SimSun"/>
          <w:b/>
          <w:bCs/>
          <w:spacing w:val="-12"/>
          <w:sz w:val="23"/>
          <w:szCs w:val="23"/>
        </w:rPr>
        <w:t>沥青混合料试件的矿料间隙率</w:t>
      </w:r>
      <w:r>
        <w:rPr>
          <w:rFonts w:ascii="SimSun" w:eastAsia="SimSun" w:hAnsi="SimSun" w:cs="SimSun"/>
          <w:spacing w:val="108"/>
          <w:sz w:val="23"/>
          <w:szCs w:val="23"/>
        </w:rPr>
        <w:t xml:space="preserve"> </w:t>
      </w:r>
      <w:r>
        <w:rPr>
          <w:rFonts w:ascii="Times New Roman" w:eastAsia="Times New Roman" w:hAnsi="Times New Roman" w:cs="Times New Roman"/>
          <w:spacing w:val="-11"/>
          <w:sz w:val="23"/>
          <w:szCs w:val="23"/>
        </w:rPr>
        <w:t>percent</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11"/>
          <w:sz w:val="23"/>
          <w:szCs w:val="23"/>
        </w:rPr>
        <w:t>voids</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1"/>
          <w:sz w:val="23"/>
          <w:szCs w:val="23"/>
        </w:rPr>
        <w:t>in</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1"/>
          <w:sz w:val="23"/>
          <w:szCs w:val="23"/>
        </w:rPr>
        <w:t>mineral</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1"/>
          <w:sz w:val="23"/>
          <w:szCs w:val="23"/>
        </w:rPr>
        <w:t>aggregate</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1"/>
          <w:sz w:val="23"/>
          <w:szCs w:val="23"/>
        </w:rPr>
        <w:t>in</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11"/>
          <w:sz w:val="23"/>
          <w:szCs w:val="23"/>
        </w:rPr>
        <w:t>bi</w:t>
      </w:r>
      <w:r>
        <w:rPr>
          <w:rFonts w:ascii="Times New Roman" w:eastAsia="Times New Roman" w:hAnsi="Times New Roman" w:cs="Times New Roman"/>
          <w:spacing w:val="-12"/>
          <w:sz w:val="23"/>
          <w:szCs w:val="23"/>
        </w:rPr>
        <w:t>tumi-nous</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2"/>
          <w:sz w:val="23"/>
          <w:szCs w:val="23"/>
        </w:rPr>
        <w:t>mixtures</w:t>
      </w:r>
    </w:p>
    <w:p>
      <w:pPr>
        <w:spacing w:before="39" w:line="237" w:lineRule="auto"/>
        <w:ind w:right="45" w:firstLine="419"/>
        <w:rPr>
          <w:rFonts w:ascii="SimSun" w:eastAsia="SimSun" w:hAnsi="SimSun" w:cs="SimSun"/>
          <w:sz w:val="23"/>
          <w:szCs w:val="23"/>
        </w:rPr>
      </w:pPr>
      <w:r>
        <w:rPr>
          <w:rFonts w:ascii="SimSun" w:eastAsia="SimSun" w:hAnsi="SimSun" w:cs="SimSun"/>
          <w:spacing w:val="-21"/>
          <w:sz w:val="23"/>
          <w:szCs w:val="23"/>
        </w:rPr>
        <w:t>压实沥青混合料试件中矿料部分以外的体积占混合料总体积的百分率，简称VMA,</w:t>
      </w:r>
      <w:r>
        <w:rPr>
          <w:rFonts w:ascii="SimSun" w:eastAsia="SimSun" w:hAnsi="SimSun" w:cs="SimSun"/>
          <w:spacing w:val="58"/>
          <w:sz w:val="23"/>
          <w:szCs w:val="23"/>
        </w:rPr>
        <w:t xml:space="preserve"> </w:t>
      </w:r>
      <w:r>
        <w:rPr>
          <w:rFonts w:ascii="SimSun" w:eastAsia="SimSun" w:hAnsi="SimSun" w:cs="SimSun"/>
          <w:spacing w:val="-21"/>
          <w:sz w:val="23"/>
          <w:szCs w:val="23"/>
        </w:rPr>
        <w:t>以百</w:t>
      </w:r>
      <w:r>
        <w:rPr>
          <w:rFonts w:ascii="SimSun" w:eastAsia="SimSun" w:hAnsi="SimSun" w:cs="SimSun"/>
          <w:spacing w:val="-22"/>
          <w:sz w:val="23"/>
          <w:szCs w:val="23"/>
        </w:rPr>
        <w:t>分率表示。</w:t>
      </w:r>
      <w:r>
        <w:rPr>
          <w:rFonts w:ascii="SimSun" w:eastAsia="SimSun" w:hAnsi="SimSun" w:cs="SimSun"/>
          <w:sz w:val="23"/>
          <w:szCs w:val="23"/>
        </w:rPr>
        <w:t xml:space="preserve"> </w:t>
      </w:r>
      <w:r>
        <w:rPr>
          <w:rFonts w:ascii="SimSun" w:eastAsia="SimSun" w:hAnsi="SimSun" w:cs="SimSun"/>
          <w:spacing w:val="-3"/>
          <w:sz w:val="23"/>
          <w:szCs w:val="23"/>
        </w:rPr>
        <w:t>3.10</w:t>
      </w:r>
    </w:p>
    <w:p>
      <w:pPr>
        <w:spacing w:before="6" w:line="212" w:lineRule="auto"/>
        <w:ind w:left="422"/>
        <w:rPr>
          <w:rFonts w:ascii="Times New Roman" w:eastAsia="Times New Roman" w:hAnsi="Times New Roman" w:cs="Times New Roman"/>
          <w:sz w:val="23"/>
          <w:szCs w:val="23"/>
        </w:rPr>
      </w:pPr>
      <w:r>
        <w:rPr>
          <w:rFonts w:ascii="SimSun" w:eastAsia="SimSun" w:hAnsi="SimSun" w:cs="SimSun"/>
          <w:b/>
          <w:bCs/>
          <w:spacing w:val="-12"/>
          <w:sz w:val="23"/>
          <w:szCs w:val="23"/>
        </w:rPr>
        <w:t>沥青混合料试件的粗集料间隙率</w:t>
      </w:r>
      <w:r>
        <w:rPr>
          <w:rFonts w:ascii="SimSun" w:eastAsia="SimSun" w:hAnsi="SimSun" w:cs="SimSun"/>
          <w:spacing w:val="98"/>
          <w:sz w:val="23"/>
          <w:szCs w:val="23"/>
        </w:rPr>
        <w:t xml:space="preserve"> </w:t>
      </w:r>
      <w:r>
        <w:rPr>
          <w:rFonts w:ascii="Times New Roman" w:eastAsia="Times New Roman" w:hAnsi="Times New Roman" w:cs="Times New Roman"/>
          <w:spacing w:val="-11"/>
          <w:sz w:val="23"/>
          <w:szCs w:val="23"/>
        </w:rPr>
        <w:t>percent</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11"/>
          <w:sz w:val="23"/>
          <w:szCs w:val="23"/>
        </w:rPr>
        <w:t>voids</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1"/>
          <w:sz w:val="23"/>
          <w:szCs w:val="23"/>
        </w:rPr>
        <w:t>in</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1"/>
          <w:sz w:val="23"/>
          <w:szCs w:val="23"/>
        </w:rPr>
        <w:t>coarse</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1"/>
          <w:sz w:val="23"/>
          <w:szCs w:val="23"/>
        </w:rPr>
        <w:t>mineral</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1"/>
          <w:sz w:val="23"/>
          <w:szCs w:val="23"/>
        </w:rPr>
        <w:t>aggregat</w:t>
      </w:r>
      <w:r>
        <w:rPr>
          <w:rFonts w:ascii="Times New Roman" w:eastAsia="Times New Roman" w:hAnsi="Times New Roman" w:cs="Times New Roman"/>
          <w:spacing w:val="-12"/>
          <w:sz w:val="23"/>
          <w:szCs w:val="23"/>
        </w:rPr>
        <w:t>e</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2"/>
          <w:sz w:val="23"/>
          <w:szCs w:val="23"/>
        </w:rPr>
        <w:t>in</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12"/>
          <w:sz w:val="23"/>
          <w:szCs w:val="23"/>
        </w:rPr>
        <w:t>bituminous</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12"/>
          <w:sz w:val="23"/>
          <w:szCs w:val="23"/>
        </w:rPr>
        <w:t>mixtures</w:t>
      </w:r>
    </w:p>
    <w:p>
      <w:pPr>
        <w:spacing w:before="79" w:line="241" w:lineRule="auto"/>
        <w:ind w:right="30" w:firstLine="419"/>
        <w:rPr>
          <w:rFonts w:ascii="SimSun" w:eastAsia="SimSun" w:hAnsi="SimSun" w:cs="SimSun"/>
          <w:sz w:val="23"/>
          <w:szCs w:val="23"/>
        </w:rPr>
      </w:pPr>
      <w:r>
        <w:rPr>
          <w:rFonts w:ascii="SimSun" w:eastAsia="SimSun" w:hAnsi="SimSun" w:cs="SimSun"/>
          <w:spacing w:val="-18"/>
          <w:sz w:val="23"/>
          <w:szCs w:val="23"/>
        </w:rPr>
        <w:t>沥青混合料试件内粗集料部分以外的体积占混合料试件总体积的百分率，简称VCAmix,</w:t>
      </w:r>
      <w:r>
        <w:rPr>
          <w:rFonts w:ascii="SimSun" w:eastAsia="SimSun" w:hAnsi="SimSun" w:cs="SimSun"/>
          <w:spacing w:val="69"/>
          <w:sz w:val="23"/>
          <w:szCs w:val="23"/>
        </w:rPr>
        <w:t xml:space="preserve"> </w:t>
      </w:r>
      <w:r>
        <w:rPr>
          <w:rFonts w:ascii="SimSun" w:eastAsia="SimSun" w:hAnsi="SimSun" w:cs="SimSun"/>
          <w:spacing w:val="-18"/>
          <w:sz w:val="23"/>
          <w:szCs w:val="23"/>
        </w:rPr>
        <w:t>以百分率</w:t>
      </w:r>
      <w:r>
        <w:rPr>
          <w:rFonts w:ascii="SimSun" w:eastAsia="SimSun" w:hAnsi="SimSun" w:cs="SimSun"/>
          <w:sz w:val="23"/>
          <w:szCs w:val="23"/>
        </w:rPr>
        <w:t xml:space="preserve"> </w:t>
      </w:r>
      <w:r>
        <w:rPr>
          <w:rFonts w:ascii="SimSun" w:eastAsia="SimSun" w:hAnsi="SimSun" w:cs="SimSun"/>
          <w:spacing w:val="-19"/>
          <w:sz w:val="23"/>
          <w:szCs w:val="23"/>
        </w:rPr>
        <w:t>表示。</w:t>
      </w:r>
    </w:p>
    <w:p>
      <w:pPr>
        <w:spacing w:before="89" w:line="184" w:lineRule="auto"/>
        <w:ind w:left="3"/>
        <w:rPr>
          <w:rFonts w:ascii="SimSun" w:eastAsia="SimSun" w:hAnsi="SimSun" w:cs="SimSun"/>
          <w:sz w:val="23"/>
          <w:szCs w:val="23"/>
        </w:rPr>
      </w:pPr>
      <w:r>
        <w:rPr>
          <w:rFonts w:ascii="SimSun" w:eastAsia="SimSun" w:hAnsi="SimSun" w:cs="SimSun"/>
          <w:b/>
          <w:bCs/>
          <w:spacing w:val="-11"/>
          <w:sz w:val="23"/>
          <w:szCs w:val="23"/>
        </w:rPr>
        <w:t>3.11</w:t>
      </w:r>
    </w:p>
    <w:p>
      <w:pPr>
        <w:spacing w:before="28" w:line="212" w:lineRule="auto"/>
        <w:ind w:left="422"/>
        <w:rPr>
          <w:rFonts w:ascii="Times New Roman" w:eastAsia="Times New Roman" w:hAnsi="Times New Roman" w:cs="Times New Roman"/>
          <w:sz w:val="23"/>
          <w:szCs w:val="23"/>
        </w:rPr>
      </w:pPr>
      <w:r>
        <w:rPr>
          <w:rFonts w:ascii="SimSun" w:eastAsia="SimSun" w:hAnsi="SimSun" w:cs="SimSun"/>
          <w:b/>
          <w:bCs/>
          <w:spacing w:val="-9"/>
          <w:w w:val="99"/>
          <w:sz w:val="23"/>
          <w:szCs w:val="23"/>
        </w:rPr>
        <w:t>渗水系数</w:t>
      </w:r>
      <w:r>
        <w:rPr>
          <w:rFonts w:ascii="SimSun" w:eastAsia="SimSun" w:hAnsi="SimSun" w:cs="SimSun"/>
          <w:spacing w:val="92"/>
          <w:sz w:val="23"/>
          <w:szCs w:val="23"/>
        </w:rPr>
        <w:t xml:space="preserve"> </w:t>
      </w:r>
      <w:r>
        <w:rPr>
          <w:rFonts w:ascii="Times New Roman" w:eastAsia="Times New Roman" w:hAnsi="Times New Roman" w:cs="Times New Roman"/>
          <w:spacing w:val="-9"/>
          <w:w w:val="99"/>
          <w:sz w:val="23"/>
          <w:szCs w:val="23"/>
        </w:rPr>
        <w:t>water</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9"/>
          <w:w w:val="99"/>
          <w:sz w:val="23"/>
          <w:szCs w:val="23"/>
        </w:rPr>
        <w:t>permeability</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9"/>
          <w:w w:val="99"/>
          <w:sz w:val="23"/>
          <w:szCs w:val="23"/>
        </w:rPr>
        <w:t>coefficient</w:t>
      </w:r>
    </w:p>
    <w:p>
      <w:pPr>
        <w:spacing w:before="33" w:line="219" w:lineRule="auto"/>
        <w:ind w:left="419"/>
        <w:rPr>
          <w:rFonts w:ascii="SimSun" w:eastAsia="SimSun" w:hAnsi="SimSun" w:cs="SimSun"/>
          <w:sz w:val="23"/>
          <w:szCs w:val="23"/>
        </w:rPr>
      </w:pPr>
      <w:r>
        <w:rPr>
          <w:rFonts w:ascii="SimSun" w:eastAsia="SimSun" w:hAnsi="SimSun" w:cs="SimSun"/>
          <w:spacing w:val="-17"/>
          <w:sz w:val="23"/>
          <w:szCs w:val="23"/>
        </w:rPr>
        <w:t>在规定的初始水头压力下，单位时间内渗入路面规定面积的水的体</w:t>
      </w:r>
      <w:r>
        <w:rPr>
          <w:rFonts w:ascii="SimSun" w:eastAsia="SimSun" w:hAnsi="SimSun" w:cs="SimSun"/>
          <w:spacing w:val="-18"/>
          <w:sz w:val="23"/>
          <w:szCs w:val="23"/>
        </w:rPr>
        <w:t>积，以</w:t>
      </w:r>
      <w:r>
        <w:rPr>
          <w:rFonts w:ascii="SimSun" w:eastAsia="SimSun" w:hAnsi="SimSun" w:cs="SimSun"/>
          <w:spacing w:val="-17"/>
          <w:sz w:val="23"/>
          <w:szCs w:val="23"/>
        </w:rPr>
        <w:t>mL</w:t>
      </w:r>
      <w:r>
        <w:rPr>
          <w:rFonts w:ascii="SimSun" w:eastAsia="SimSun" w:hAnsi="SimSun" w:cs="SimSun"/>
          <w:spacing w:val="-18"/>
          <w:sz w:val="23"/>
          <w:szCs w:val="23"/>
        </w:rPr>
        <w:t>/</w:t>
      </w:r>
      <w:r>
        <w:rPr>
          <w:rFonts w:ascii="SimSun" w:eastAsia="SimSun" w:hAnsi="SimSun" w:cs="SimSun"/>
          <w:spacing w:val="-17"/>
          <w:sz w:val="23"/>
          <w:szCs w:val="23"/>
        </w:rPr>
        <w:t>min</w:t>
      </w:r>
      <w:r>
        <w:rPr>
          <w:rFonts w:ascii="SimSun" w:eastAsia="SimSun" w:hAnsi="SimSun" w:cs="SimSun"/>
          <w:spacing w:val="27"/>
          <w:sz w:val="23"/>
          <w:szCs w:val="23"/>
        </w:rPr>
        <w:t xml:space="preserve"> </w:t>
      </w:r>
      <w:r>
        <w:rPr>
          <w:rFonts w:ascii="SimSun" w:eastAsia="SimSun" w:hAnsi="SimSun" w:cs="SimSun"/>
          <w:spacing w:val="-18"/>
          <w:sz w:val="23"/>
          <w:szCs w:val="23"/>
        </w:rPr>
        <w:t>计。</w:t>
      </w:r>
    </w:p>
    <w:p>
      <w:pPr>
        <w:spacing w:before="93" w:line="184" w:lineRule="auto"/>
        <w:ind w:left="3"/>
        <w:rPr>
          <w:rFonts w:ascii="SimSun" w:eastAsia="SimSun" w:hAnsi="SimSun" w:cs="SimSun"/>
          <w:sz w:val="23"/>
          <w:szCs w:val="23"/>
        </w:rPr>
      </w:pPr>
      <w:r>
        <w:rPr>
          <w:rFonts w:ascii="SimSun" w:eastAsia="SimSun" w:hAnsi="SimSun" w:cs="SimSun"/>
          <w:b/>
          <w:bCs/>
          <w:spacing w:val="-5"/>
          <w:sz w:val="23"/>
          <w:szCs w:val="23"/>
        </w:rPr>
        <w:t>3.12</w:t>
      </w:r>
    </w:p>
    <w:p>
      <w:pPr>
        <w:spacing w:before="28" w:line="212" w:lineRule="auto"/>
        <w:ind w:left="422"/>
        <w:rPr>
          <w:rFonts w:ascii="Times New Roman" w:eastAsia="Times New Roman" w:hAnsi="Times New Roman" w:cs="Times New Roman"/>
          <w:sz w:val="23"/>
          <w:szCs w:val="23"/>
        </w:rPr>
      </w:pPr>
      <w:r>
        <w:rPr>
          <w:rFonts w:ascii="SimHei" w:eastAsia="SimHei" w:hAnsi="SimHei" w:cs="SimHei"/>
          <w:b/>
          <w:bCs/>
          <w:spacing w:val="-8"/>
          <w:w w:val="96"/>
          <w:sz w:val="23"/>
          <w:szCs w:val="23"/>
        </w:rPr>
        <w:t>动稳定度</w:t>
      </w:r>
      <w:r>
        <w:rPr>
          <w:rFonts w:ascii="SimHei" w:eastAsia="SimHei" w:hAnsi="SimHei" w:cs="SimHei"/>
          <w:spacing w:val="126"/>
          <w:sz w:val="23"/>
          <w:szCs w:val="23"/>
        </w:rPr>
        <w:t xml:space="preserve"> </w:t>
      </w:r>
      <w:r>
        <w:rPr>
          <w:rFonts w:ascii="Times New Roman" w:eastAsia="Times New Roman" w:hAnsi="Times New Roman" w:cs="Times New Roman"/>
          <w:spacing w:val="-8"/>
          <w:w w:val="96"/>
          <w:sz w:val="23"/>
          <w:szCs w:val="23"/>
        </w:rPr>
        <w:t>dynamic</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8"/>
          <w:w w:val="96"/>
          <w:sz w:val="23"/>
          <w:szCs w:val="23"/>
        </w:rPr>
        <w:t>stability</w:t>
      </w:r>
    </w:p>
    <w:p>
      <w:pPr>
        <w:spacing w:before="52" w:line="238" w:lineRule="auto"/>
        <w:ind w:right="31" w:firstLine="419"/>
        <w:rPr>
          <w:rFonts w:ascii="SimSun" w:eastAsia="SimSun" w:hAnsi="SimSun" w:cs="SimSun"/>
          <w:sz w:val="23"/>
          <w:szCs w:val="23"/>
        </w:rPr>
      </w:pPr>
      <w:r>
        <w:rPr>
          <w:rFonts w:ascii="SimSun" w:eastAsia="SimSun" w:hAnsi="SimSun" w:cs="SimSun"/>
          <w:spacing w:val="-19"/>
          <w:w w:val="98"/>
          <w:sz w:val="23"/>
          <w:szCs w:val="23"/>
        </w:rPr>
        <w:t>按规定条件进行沥青混合料车辙试验时，混合料试件变形进入稳定期后，每产生1mm</w:t>
      </w:r>
      <w:r>
        <w:rPr>
          <w:rFonts w:ascii="SimSun" w:eastAsia="SimSun" w:hAnsi="SimSun" w:cs="SimSun"/>
          <w:spacing w:val="59"/>
          <w:sz w:val="23"/>
          <w:szCs w:val="23"/>
        </w:rPr>
        <w:t xml:space="preserve"> </w:t>
      </w:r>
      <w:r>
        <w:rPr>
          <w:rFonts w:ascii="SimSun" w:eastAsia="SimSun" w:hAnsi="SimSun" w:cs="SimSun"/>
          <w:spacing w:val="-19"/>
          <w:w w:val="98"/>
          <w:sz w:val="23"/>
          <w:szCs w:val="23"/>
        </w:rPr>
        <w:t>轮辙变形试验</w:t>
      </w:r>
      <w:r>
        <w:rPr>
          <w:rFonts w:ascii="SimSun" w:eastAsia="SimSun" w:hAnsi="SimSun" w:cs="SimSun"/>
          <w:sz w:val="23"/>
          <w:szCs w:val="23"/>
        </w:rPr>
        <w:t xml:space="preserve"> </w:t>
      </w:r>
      <w:r>
        <w:rPr>
          <w:rFonts w:ascii="SimSun" w:eastAsia="SimSun" w:hAnsi="SimSun" w:cs="SimSun"/>
          <w:spacing w:val="-19"/>
          <w:sz w:val="23"/>
          <w:szCs w:val="23"/>
        </w:rPr>
        <w:t>轮所行走的次数，以次/mm</w:t>
      </w:r>
      <w:r>
        <w:rPr>
          <w:rFonts w:ascii="SimSun" w:eastAsia="SimSun" w:hAnsi="SimSun" w:cs="SimSun"/>
          <w:spacing w:val="-39"/>
          <w:sz w:val="23"/>
          <w:szCs w:val="23"/>
        </w:rPr>
        <w:t xml:space="preserve"> </w:t>
      </w:r>
      <w:r>
        <w:rPr>
          <w:rFonts w:ascii="SimSun" w:eastAsia="SimSun" w:hAnsi="SimSun" w:cs="SimSun"/>
          <w:spacing w:val="-19"/>
          <w:sz w:val="23"/>
          <w:szCs w:val="23"/>
        </w:rPr>
        <w:t>计。</w:t>
      </w:r>
    </w:p>
    <w:p>
      <w:pPr>
        <w:spacing w:before="83" w:line="184" w:lineRule="auto"/>
        <w:ind w:left="3"/>
        <w:rPr>
          <w:rFonts w:ascii="SimSun" w:eastAsia="SimSun" w:hAnsi="SimSun" w:cs="SimSun"/>
          <w:sz w:val="23"/>
          <w:szCs w:val="23"/>
        </w:rPr>
      </w:pPr>
      <w:r>
        <w:rPr>
          <w:rFonts w:ascii="SimSun" w:eastAsia="SimSun" w:hAnsi="SimSun" w:cs="SimSun"/>
          <w:b/>
          <w:bCs/>
          <w:spacing w:val="-5"/>
          <w:sz w:val="23"/>
          <w:szCs w:val="23"/>
        </w:rPr>
        <w:t>3.13</w:t>
      </w:r>
    </w:p>
    <w:p>
      <w:pPr>
        <w:spacing w:before="60" w:line="218" w:lineRule="auto"/>
        <w:ind w:left="419"/>
        <w:rPr>
          <w:rFonts w:ascii="SimHei" w:eastAsia="SimHei" w:hAnsi="SimHei" w:cs="SimHei"/>
          <w:sz w:val="23"/>
          <w:szCs w:val="23"/>
        </w:rPr>
        <w:sectPr>
          <w:headerReference w:type="default" r:id="rId22"/>
          <w:footerReference w:type="default" r:id="rId23"/>
          <w:pgSz w:w="11910" w:h="16840"/>
          <w:pgMar w:top="400" w:right="1429" w:bottom="1288" w:left="1110" w:header="0" w:footer="1149" w:gutter="0"/>
          <w:pgNumType w:start="15"/>
          <w:cols w:space="708"/>
        </w:sectPr>
      </w:pPr>
      <w:r>
        <w:rPr>
          <w:rFonts w:ascii="SimHei" w:eastAsia="SimHei" w:hAnsi="SimHei" w:cs="SimHei"/>
          <w:spacing w:val="-33"/>
          <w:sz w:val="23"/>
          <w:szCs w:val="23"/>
        </w:rPr>
        <w:t>闪点</w:t>
      </w:r>
      <w:r>
        <w:rPr>
          <w:rFonts w:ascii="SimHei" w:eastAsia="SimHei" w:hAnsi="SimHei" w:cs="SimHei"/>
          <w:spacing w:val="15"/>
          <w:sz w:val="23"/>
          <w:szCs w:val="23"/>
        </w:rPr>
        <w:t xml:space="preserve">  </w:t>
      </w:r>
      <w:r>
        <w:rPr>
          <w:rFonts w:ascii="SimHei" w:eastAsia="SimHei" w:hAnsi="SimHei" w:cs="SimHei"/>
          <w:spacing w:val="-33"/>
          <w:sz w:val="23"/>
          <w:szCs w:val="23"/>
        </w:rPr>
        <w:t>flash</w:t>
      </w:r>
      <w:r>
        <w:rPr>
          <w:rFonts w:ascii="SimHei" w:eastAsia="SimHei" w:hAnsi="SimHei" w:cs="SimHei"/>
          <w:spacing w:val="-25"/>
          <w:sz w:val="23"/>
          <w:szCs w:val="23"/>
        </w:rPr>
        <w:t xml:space="preserve"> </w:t>
      </w:r>
      <w:r>
        <w:rPr>
          <w:rFonts w:ascii="SimHei" w:eastAsia="SimHei" w:hAnsi="SimHei" w:cs="SimHei"/>
          <w:spacing w:val="-33"/>
          <w:sz w:val="23"/>
          <w:szCs w:val="23"/>
        </w:rPr>
        <w:t>point</w:t>
      </w:r>
    </w:p>
    <w:p>
      <w:pPr>
        <w:spacing w:before="13" w:line="244" w:lineRule="auto"/>
        <w:ind w:right="29" w:firstLine="419"/>
        <w:rPr>
          <w:rFonts w:ascii="SimSun" w:eastAsia="SimSun" w:hAnsi="SimSun" w:cs="SimSun"/>
          <w:sz w:val="23"/>
          <w:szCs w:val="23"/>
        </w:rPr>
      </w:pPr>
      <w:r>
        <w:rPr>
          <w:rFonts w:ascii="SimSun" w:eastAsia="SimSun" w:hAnsi="SimSun" w:cs="SimSun"/>
          <w:spacing w:val="-18"/>
          <w:sz w:val="23"/>
          <w:szCs w:val="23"/>
        </w:rPr>
        <w:t>沥青试样在规定的盛祥器内按规定的升温速度受热时所蒸发的气体以规定的方法与试焰接触，初</w:t>
      </w:r>
      <w:r>
        <w:rPr>
          <w:rFonts w:ascii="SimSun" w:eastAsia="SimSun" w:hAnsi="SimSun" w:cs="SimSun"/>
          <w:spacing w:val="16"/>
          <w:sz w:val="23"/>
          <w:szCs w:val="23"/>
        </w:rPr>
        <w:t xml:space="preserve"> </w:t>
      </w:r>
      <w:r>
        <w:rPr>
          <w:rFonts w:ascii="SimSun" w:eastAsia="SimSun" w:hAnsi="SimSun" w:cs="SimSun"/>
          <w:spacing w:val="-16"/>
          <w:sz w:val="23"/>
          <w:szCs w:val="23"/>
        </w:rPr>
        <w:t>次发生一瞬即灭的火焰时的温度，以℃表示。盛样器对黏稠沥青是克利夫兰开口杯(简称</w:t>
      </w:r>
      <w:r>
        <w:rPr>
          <w:rFonts w:ascii="SimSun" w:eastAsia="SimSun" w:hAnsi="SimSun" w:cs="SimSun"/>
          <w:spacing w:val="3"/>
          <w:sz w:val="23"/>
          <w:szCs w:val="23"/>
        </w:rPr>
        <w:t xml:space="preserve"> </w:t>
      </w:r>
      <w:r>
        <w:rPr>
          <w:rFonts w:ascii="SimSun" w:eastAsia="SimSun" w:hAnsi="SimSun" w:cs="SimSun"/>
          <w:spacing w:val="-16"/>
          <w:sz w:val="23"/>
          <w:szCs w:val="23"/>
        </w:rPr>
        <w:t>COC),</w:t>
      </w:r>
      <w:r>
        <w:rPr>
          <w:rFonts w:ascii="SimSun" w:eastAsia="SimSun" w:hAnsi="SimSun" w:cs="SimSun"/>
          <w:spacing w:val="21"/>
          <w:sz w:val="23"/>
          <w:szCs w:val="23"/>
        </w:rPr>
        <w:t xml:space="preserve">  </w:t>
      </w:r>
      <w:r>
        <w:rPr>
          <w:rFonts w:ascii="SimSun" w:eastAsia="SimSun" w:hAnsi="SimSun" w:cs="SimSun"/>
          <w:spacing w:val="-16"/>
          <w:sz w:val="23"/>
          <w:szCs w:val="23"/>
        </w:rPr>
        <w:t>对</w:t>
      </w:r>
      <w:r>
        <w:rPr>
          <w:rFonts w:ascii="SimSun" w:eastAsia="SimSun" w:hAnsi="SimSun" w:cs="SimSun"/>
          <w:sz w:val="23"/>
          <w:szCs w:val="23"/>
        </w:rPr>
        <w:t xml:space="preserve"> </w:t>
      </w:r>
      <w:r>
        <w:rPr>
          <w:rFonts w:ascii="SimSun" w:eastAsia="SimSun" w:hAnsi="SimSun" w:cs="SimSun"/>
          <w:spacing w:val="-18"/>
          <w:sz w:val="23"/>
          <w:szCs w:val="23"/>
        </w:rPr>
        <w:t>液体沥青是泰格开口杯(简称TOC)。</w:t>
      </w:r>
    </w:p>
    <w:p>
      <w:pPr>
        <w:spacing w:before="74" w:line="184" w:lineRule="auto"/>
        <w:ind w:left="3"/>
        <w:rPr>
          <w:rFonts w:ascii="SimSun" w:eastAsia="SimSun" w:hAnsi="SimSun" w:cs="SimSun"/>
          <w:sz w:val="23"/>
          <w:szCs w:val="23"/>
        </w:rPr>
      </w:pPr>
      <w:r>
        <w:rPr>
          <w:rFonts w:ascii="SimSun" w:eastAsia="SimSun" w:hAnsi="SimSun" w:cs="SimSun"/>
          <w:b/>
          <w:bCs/>
          <w:spacing w:val="-5"/>
          <w:sz w:val="23"/>
          <w:szCs w:val="23"/>
        </w:rPr>
        <w:t>3.14</w:t>
      </w:r>
    </w:p>
    <w:p>
      <w:pPr>
        <w:spacing w:before="19" w:line="212" w:lineRule="auto"/>
        <w:ind w:left="422"/>
        <w:rPr>
          <w:rFonts w:ascii="Times New Roman" w:eastAsia="Times New Roman" w:hAnsi="Times New Roman" w:cs="Times New Roman"/>
          <w:sz w:val="23"/>
          <w:szCs w:val="23"/>
        </w:rPr>
      </w:pPr>
      <w:r>
        <w:rPr>
          <w:rFonts w:ascii="SimHei" w:eastAsia="SimHei" w:hAnsi="SimHei" w:cs="SimHei"/>
          <w:b/>
          <w:bCs/>
          <w:spacing w:val="-11"/>
          <w:w w:val="99"/>
          <w:sz w:val="23"/>
          <w:szCs w:val="23"/>
        </w:rPr>
        <w:t>横向力系数</w:t>
      </w:r>
      <w:r>
        <w:rPr>
          <w:rFonts w:ascii="SimHei" w:eastAsia="SimHei" w:hAnsi="SimHei" w:cs="SimHei"/>
          <w:spacing w:val="105"/>
          <w:sz w:val="23"/>
          <w:szCs w:val="23"/>
        </w:rPr>
        <w:t xml:space="preserve"> </w:t>
      </w:r>
      <w:r>
        <w:rPr>
          <w:rFonts w:ascii="Times New Roman" w:eastAsia="Times New Roman" w:hAnsi="Times New Roman" w:cs="Times New Roman"/>
          <w:spacing w:val="-10"/>
          <w:w w:val="99"/>
          <w:sz w:val="23"/>
          <w:szCs w:val="23"/>
        </w:rPr>
        <w:t>sideway</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10"/>
          <w:w w:val="99"/>
          <w:sz w:val="23"/>
          <w:szCs w:val="23"/>
        </w:rPr>
        <w:t>force</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0"/>
          <w:w w:val="99"/>
          <w:sz w:val="23"/>
          <w:szCs w:val="23"/>
        </w:rPr>
        <w:t>coeffici</w:t>
      </w:r>
      <w:r>
        <w:rPr>
          <w:rFonts w:ascii="Times New Roman" w:eastAsia="Times New Roman" w:hAnsi="Times New Roman" w:cs="Times New Roman"/>
          <w:spacing w:val="-11"/>
          <w:w w:val="99"/>
          <w:sz w:val="23"/>
          <w:szCs w:val="23"/>
        </w:rPr>
        <w:t>ent</w:t>
      </w:r>
    </w:p>
    <w:p>
      <w:pPr>
        <w:spacing w:before="60" w:line="236" w:lineRule="auto"/>
        <w:ind w:right="32" w:firstLine="419"/>
        <w:rPr>
          <w:rFonts w:ascii="SimSun" w:eastAsia="SimSun" w:hAnsi="SimSun" w:cs="SimSun"/>
          <w:sz w:val="23"/>
          <w:szCs w:val="23"/>
        </w:rPr>
      </w:pPr>
      <w:r>
        <w:rPr>
          <w:rFonts w:ascii="SimSun" w:eastAsia="SimSun" w:hAnsi="SimSun" w:cs="SimSun"/>
          <w:spacing w:val="-22"/>
          <w:sz w:val="23"/>
          <w:szCs w:val="23"/>
        </w:rPr>
        <w:t>用于行车方向成20°偏角的测定轮以一定速度行驶时，专用轮胎与潮湿路面之间的测试轮</w:t>
      </w:r>
      <w:r>
        <w:rPr>
          <w:rFonts w:ascii="SimSun" w:eastAsia="SimSun" w:hAnsi="SimSun" w:cs="SimSun"/>
          <w:spacing w:val="-23"/>
          <w:sz w:val="23"/>
          <w:szCs w:val="23"/>
        </w:rPr>
        <w:t>轴向摩擦</w:t>
      </w:r>
      <w:r>
        <w:rPr>
          <w:rFonts w:ascii="SimSun" w:eastAsia="SimSun" w:hAnsi="SimSun" w:cs="SimSun"/>
          <w:sz w:val="23"/>
          <w:szCs w:val="23"/>
        </w:rPr>
        <w:t xml:space="preserve"> </w:t>
      </w:r>
      <w:r>
        <w:rPr>
          <w:rFonts w:ascii="SimSun" w:eastAsia="SimSun" w:hAnsi="SimSun" w:cs="SimSun"/>
          <w:spacing w:val="-17"/>
          <w:sz w:val="23"/>
          <w:szCs w:val="23"/>
        </w:rPr>
        <w:t>阻力与垂直荷载的比值，简称SFC,</w:t>
      </w:r>
      <w:r>
        <w:rPr>
          <w:rFonts w:ascii="SimSun" w:eastAsia="SimSun" w:hAnsi="SimSun" w:cs="SimSun"/>
          <w:spacing w:val="4"/>
          <w:sz w:val="23"/>
          <w:szCs w:val="23"/>
        </w:rPr>
        <w:t xml:space="preserve"> </w:t>
      </w:r>
      <w:r>
        <w:rPr>
          <w:rFonts w:ascii="SimSun" w:eastAsia="SimSun" w:hAnsi="SimSun" w:cs="SimSun"/>
          <w:spacing w:val="-17"/>
          <w:sz w:val="23"/>
          <w:szCs w:val="23"/>
        </w:rPr>
        <w:t>无量纲。</w:t>
      </w:r>
    </w:p>
    <w:p>
      <w:pPr>
        <w:spacing w:before="100" w:line="184" w:lineRule="auto"/>
        <w:ind w:left="3"/>
        <w:rPr>
          <w:rFonts w:ascii="SimSun" w:eastAsia="SimSun" w:hAnsi="SimSun" w:cs="SimSun"/>
          <w:sz w:val="23"/>
          <w:szCs w:val="23"/>
        </w:rPr>
      </w:pPr>
      <w:r>
        <w:rPr>
          <w:rFonts w:ascii="SimSun" w:eastAsia="SimSun" w:hAnsi="SimSun" w:cs="SimSun"/>
          <w:b/>
          <w:bCs/>
          <w:spacing w:val="-5"/>
          <w:sz w:val="23"/>
          <w:szCs w:val="23"/>
        </w:rPr>
        <w:t>3.15</w:t>
      </w:r>
    </w:p>
    <w:p>
      <w:pPr>
        <w:spacing w:before="9" w:line="212" w:lineRule="auto"/>
        <w:ind w:left="422"/>
        <w:rPr>
          <w:rFonts w:ascii="Times New Roman" w:eastAsia="Times New Roman" w:hAnsi="Times New Roman" w:cs="Times New Roman"/>
          <w:sz w:val="23"/>
          <w:szCs w:val="23"/>
        </w:rPr>
      </w:pPr>
      <w:r>
        <w:rPr>
          <w:rFonts w:ascii="SimHei" w:eastAsia="SimHei" w:hAnsi="SimHei" w:cs="SimHei"/>
          <w:b/>
          <w:bCs/>
          <w:spacing w:val="-7"/>
          <w:w w:val="95"/>
          <w:sz w:val="23"/>
          <w:szCs w:val="23"/>
        </w:rPr>
        <w:t>构造深度</w:t>
      </w:r>
      <w:r>
        <w:rPr>
          <w:rFonts w:ascii="SimHei" w:eastAsia="SimHei" w:hAnsi="SimHei" w:cs="SimHei"/>
          <w:spacing w:val="87"/>
          <w:sz w:val="23"/>
          <w:szCs w:val="23"/>
        </w:rPr>
        <w:t xml:space="preserve"> </w:t>
      </w:r>
      <w:r>
        <w:rPr>
          <w:rFonts w:ascii="Times New Roman" w:eastAsia="Times New Roman" w:hAnsi="Times New Roman" w:cs="Times New Roman"/>
          <w:spacing w:val="-7"/>
          <w:w w:val="95"/>
          <w:sz w:val="23"/>
          <w:szCs w:val="23"/>
        </w:rPr>
        <w:t>texture</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7"/>
          <w:w w:val="95"/>
          <w:sz w:val="23"/>
          <w:szCs w:val="23"/>
        </w:rPr>
        <w:t>depth</w:t>
      </w:r>
    </w:p>
    <w:p>
      <w:pPr>
        <w:spacing w:before="53" w:line="241" w:lineRule="auto"/>
        <w:ind w:right="30" w:firstLine="419"/>
        <w:rPr>
          <w:rFonts w:ascii="SimSun" w:eastAsia="SimSun" w:hAnsi="SimSun" w:cs="SimSun"/>
          <w:sz w:val="23"/>
          <w:szCs w:val="23"/>
        </w:rPr>
      </w:pPr>
      <w:r>
        <w:rPr>
          <w:rFonts w:ascii="SimSun" w:eastAsia="SimSun" w:hAnsi="SimSun" w:cs="SimSun"/>
          <w:spacing w:val="-23"/>
          <w:sz w:val="23"/>
          <w:szCs w:val="23"/>
        </w:rPr>
        <w:t>规定区域内路表面开口空隙的深度，又称宏观纹理深度。根据测试区域和计算模型的不同，主要有</w:t>
      </w:r>
      <w:r>
        <w:rPr>
          <w:rFonts w:ascii="SimSun" w:eastAsia="SimSun" w:hAnsi="SimSun" w:cs="SimSun"/>
          <w:spacing w:val="18"/>
          <w:sz w:val="23"/>
          <w:szCs w:val="23"/>
        </w:rPr>
        <w:t xml:space="preserve"> </w:t>
      </w:r>
      <w:r>
        <w:rPr>
          <w:rFonts w:ascii="SimSun" w:eastAsia="SimSun" w:hAnsi="SimSun" w:cs="SimSun"/>
          <w:spacing w:val="-9"/>
          <w:sz w:val="23"/>
          <w:szCs w:val="23"/>
        </w:rPr>
        <w:t>TD、SMTD、MPD</w:t>
      </w:r>
      <w:r>
        <w:rPr>
          <w:rFonts w:ascii="SimSun" w:eastAsia="SimSun" w:hAnsi="SimSun" w:cs="SimSun"/>
          <w:spacing w:val="11"/>
          <w:sz w:val="23"/>
          <w:szCs w:val="23"/>
        </w:rPr>
        <w:t xml:space="preserve">  </w:t>
      </w:r>
      <w:r>
        <w:rPr>
          <w:rFonts w:ascii="SimSun" w:eastAsia="SimSun" w:hAnsi="SimSun" w:cs="SimSun"/>
          <w:spacing w:val="-9"/>
          <w:sz w:val="23"/>
          <w:szCs w:val="23"/>
        </w:rPr>
        <w:t>等简称，以mm</w:t>
      </w:r>
      <w:r>
        <w:rPr>
          <w:rFonts w:ascii="SimSun" w:eastAsia="SimSun" w:hAnsi="SimSun" w:cs="SimSun"/>
          <w:spacing w:val="9"/>
          <w:sz w:val="23"/>
          <w:szCs w:val="23"/>
        </w:rPr>
        <w:t xml:space="preserve"> </w:t>
      </w:r>
      <w:r>
        <w:rPr>
          <w:rFonts w:ascii="SimSun" w:eastAsia="SimSun" w:hAnsi="SimSun" w:cs="SimSun"/>
          <w:spacing w:val="-9"/>
          <w:sz w:val="23"/>
          <w:szCs w:val="23"/>
        </w:rPr>
        <w:t>计。</w:t>
      </w:r>
    </w:p>
    <w:p>
      <w:pPr>
        <w:sectPr>
          <w:headerReference w:type="default" r:id="rId24"/>
          <w:footerReference w:type="default" r:id="rId25"/>
          <w:type w:val="nextPage"/>
          <w:pgSz w:w="11910" w:h="16840"/>
          <w:pgMar w:top="400" w:right="1429" w:bottom="1288" w:left="1110" w:header="0" w:footer="1149" w:gutter="0"/>
          <w:pgNumType w:start="16"/>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180"/>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3"/>
          <w:sz w:val="19"/>
          <w:szCs w:val="19"/>
        </w:rPr>
        <w:t xml:space="preserve">    </w:t>
      </w:r>
      <w:r>
        <w:rPr>
          <w:rFonts w:ascii="Times New Roman" w:eastAsia="Times New Roman" w:hAnsi="Times New Roman" w:cs="Times New Roman"/>
          <w:b/>
          <w:bCs/>
          <w:spacing w:val="-1"/>
          <w:sz w:val="19"/>
          <w:szCs w:val="19"/>
        </w:rPr>
        <w:t>4341—2021</w:t>
      </w:r>
    </w:p>
    <w:p>
      <w:pPr>
        <w:spacing w:before="215" w:line="221" w:lineRule="auto"/>
        <w:ind w:left="2"/>
        <w:rPr>
          <w:rFonts w:ascii="SimHei" w:eastAsia="SimHei" w:hAnsi="SimHei" w:cs="SimHei"/>
          <w:sz w:val="19"/>
          <w:szCs w:val="19"/>
        </w:rPr>
      </w:pPr>
      <w:r>
        <w:rPr>
          <w:rFonts w:ascii="SimHei" w:eastAsia="SimHei" w:hAnsi="SimHei" w:cs="SimHei"/>
          <w:b/>
          <w:bCs/>
          <w:spacing w:val="13"/>
          <w:sz w:val="19"/>
          <w:szCs w:val="19"/>
        </w:rPr>
        <w:t>4</w:t>
      </w:r>
      <w:r>
        <w:rPr>
          <w:rFonts w:ascii="SimHei" w:eastAsia="SimHei" w:hAnsi="SimHei" w:cs="SimHei"/>
          <w:spacing w:val="10"/>
          <w:sz w:val="19"/>
          <w:szCs w:val="19"/>
        </w:rPr>
        <w:t xml:space="preserve">  </w:t>
      </w:r>
      <w:r>
        <w:rPr>
          <w:rFonts w:ascii="SimHei" w:eastAsia="SimHei" w:hAnsi="SimHei" w:cs="SimHei"/>
          <w:b/>
          <w:bCs/>
          <w:spacing w:val="13"/>
          <w:sz w:val="19"/>
          <w:szCs w:val="19"/>
        </w:rPr>
        <w:t>符号和缩略语</w:t>
      </w:r>
    </w:p>
    <w:p>
      <w:pPr>
        <w:spacing w:line="331" w:lineRule="auto"/>
        <w:rPr>
          <w:rFonts w:ascii="Arial"/>
          <w:sz w:val="21"/>
        </w:rPr>
      </w:pPr>
    </w:p>
    <w:p>
      <w:pPr>
        <w:spacing w:before="62" w:line="219" w:lineRule="auto"/>
        <w:ind w:left="429"/>
        <w:rPr>
          <w:rFonts w:ascii="SimSun" w:eastAsia="SimSun" w:hAnsi="SimSun" w:cs="SimSun"/>
          <w:sz w:val="19"/>
          <w:szCs w:val="19"/>
        </w:rPr>
      </w:pPr>
      <w:r>
        <w:rPr>
          <w:rFonts w:ascii="Times New Roman" w:eastAsia="Times New Roman" w:hAnsi="Times New Roman" w:cs="Times New Roman"/>
          <w:sz w:val="19"/>
          <w:szCs w:val="19"/>
        </w:rPr>
        <w:t>SMC</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AC</w:t>
      </w:r>
      <w:r>
        <w:rPr>
          <w:rFonts w:ascii="Times New Roman" w:eastAsia="Times New Roman" w:hAnsi="Times New Roman" w:cs="Times New Roman"/>
          <w:spacing w:val="-43"/>
          <w:sz w:val="19"/>
          <w:szCs w:val="19"/>
        </w:rPr>
        <w:t xml:space="preserve"> </w:t>
      </w:r>
      <w:r>
        <w:rPr>
          <w:rFonts w:ascii="Times New Roman" w:eastAsia="Times New Roman" w:hAnsi="Times New Roman" w:cs="Times New Roman"/>
          <w:spacing w:val="1"/>
          <w:sz w:val="19"/>
          <w:szCs w:val="19"/>
          <w:u w:val="single" w:color="auto"/>
        </w:rPr>
        <w:t xml:space="preserve">          </w:t>
      </w:r>
      <w:r>
        <w:rPr>
          <w:rFonts w:ascii="Times New Roman" w:eastAsia="Times New Roman" w:hAnsi="Times New Roman" w:cs="Times New Roman"/>
          <w:spacing w:val="-32"/>
          <w:sz w:val="19"/>
          <w:szCs w:val="19"/>
        </w:rPr>
        <w:t xml:space="preserve"> </w:t>
      </w:r>
      <w:r>
        <w:rPr>
          <w:rFonts w:ascii="SimSun" w:eastAsia="SimSun" w:hAnsi="SimSun" w:cs="SimSun"/>
          <w:sz w:val="19"/>
          <w:szCs w:val="19"/>
        </w:rPr>
        <w:t>SMC</w:t>
      </w:r>
      <w:r>
        <w:rPr>
          <w:rFonts w:ascii="SimSun" w:eastAsia="SimSun" w:hAnsi="SimSun" w:cs="SimSun"/>
          <w:spacing w:val="38"/>
          <w:sz w:val="19"/>
          <w:szCs w:val="19"/>
        </w:rPr>
        <w:t xml:space="preserve"> </w:t>
      </w:r>
      <w:r>
        <w:rPr>
          <w:rFonts w:ascii="SimSun" w:eastAsia="SimSun" w:hAnsi="SimSun" w:cs="SimSun"/>
          <w:spacing w:val="16"/>
          <w:sz w:val="19"/>
          <w:szCs w:val="19"/>
        </w:rPr>
        <w:t>改性沥青密级配混合料</w:t>
      </w:r>
    </w:p>
    <w:p>
      <w:pPr>
        <w:spacing w:before="74" w:line="219" w:lineRule="auto"/>
        <w:ind w:left="429"/>
        <w:rPr>
          <w:rFonts w:ascii="SimSun" w:eastAsia="SimSun" w:hAnsi="SimSun" w:cs="SimSun"/>
          <w:sz w:val="19"/>
          <w:szCs w:val="19"/>
        </w:rPr>
      </w:pPr>
      <w:r>
        <w:rPr>
          <w:rFonts w:ascii="Times New Roman" w:eastAsia="Times New Roman" w:hAnsi="Times New Roman" w:cs="Times New Roman"/>
          <w:sz w:val="19"/>
          <w:szCs w:val="19"/>
        </w:rPr>
        <w:t>SMC</w:t>
      </w:r>
      <w:r>
        <w:rPr>
          <w:rFonts w:ascii="Times New Roman" w:eastAsia="Times New Roman" w:hAnsi="Times New Roman" w:cs="Times New Roman"/>
          <w:spacing w:val="5"/>
          <w:sz w:val="19"/>
          <w:szCs w:val="19"/>
        </w:rPr>
        <w:t xml:space="preserve">  </w:t>
      </w:r>
      <w:r>
        <w:rPr>
          <w:rFonts w:ascii="Times New Roman" w:eastAsia="Times New Roman" w:hAnsi="Times New Roman" w:cs="Times New Roman"/>
          <w:sz w:val="19"/>
          <w:szCs w:val="19"/>
        </w:rPr>
        <w:t>FC</w:t>
      </w:r>
      <w:r>
        <w:rPr>
          <w:rFonts w:ascii="Times New Roman" w:eastAsia="Times New Roman" w:hAnsi="Times New Roman" w:cs="Times New Roman"/>
          <w:spacing w:val="-43"/>
          <w:sz w:val="19"/>
          <w:szCs w:val="19"/>
        </w:rPr>
        <w:t xml:space="preserve"> </w:t>
      </w:r>
      <w:r>
        <w:rPr>
          <w:rFonts w:ascii="Times New Roman" w:eastAsia="Times New Roman" w:hAnsi="Times New Roman" w:cs="Times New Roman"/>
          <w:spacing w:val="2"/>
          <w:sz w:val="19"/>
          <w:szCs w:val="19"/>
          <w:u w:val="single" w:color="auto"/>
        </w:rPr>
        <w:t xml:space="preserve">          </w:t>
      </w:r>
      <w:r>
        <w:rPr>
          <w:rFonts w:ascii="SimSun" w:eastAsia="SimSun" w:hAnsi="SimSun" w:cs="SimSun"/>
          <w:sz w:val="19"/>
          <w:szCs w:val="19"/>
        </w:rPr>
        <w:t>SMC</w:t>
      </w:r>
      <w:r>
        <w:rPr>
          <w:rFonts w:ascii="SimSun" w:eastAsia="SimSun" w:hAnsi="SimSun" w:cs="SimSun"/>
          <w:spacing w:val="43"/>
          <w:sz w:val="19"/>
          <w:szCs w:val="19"/>
        </w:rPr>
        <w:t xml:space="preserve"> </w:t>
      </w:r>
      <w:r>
        <w:rPr>
          <w:rFonts w:ascii="SimSun" w:eastAsia="SimSun" w:hAnsi="SimSun" w:cs="SimSun"/>
          <w:spacing w:val="17"/>
          <w:sz w:val="19"/>
          <w:szCs w:val="19"/>
        </w:rPr>
        <w:t>改性沥青路面磨耗层混合料</w:t>
      </w:r>
    </w:p>
    <w:p>
      <w:pPr>
        <w:spacing w:line="347" w:lineRule="auto"/>
        <w:rPr>
          <w:rFonts w:ascii="Arial"/>
          <w:sz w:val="21"/>
        </w:rPr>
      </w:pPr>
    </w:p>
    <w:p>
      <w:pPr>
        <w:spacing w:before="62" w:line="221" w:lineRule="auto"/>
        <w:ind w:left="2"/>
        <w:rPr>
          <w:rFonts w:ascii="SimHei" w:eastAsia="SimHei" w:hAnsi="SimHei" w:cs="SimHei"/>
          <w:sz w:val="19"/>
          <w:szCs w:val="19"/>
        </w:rPr>
      </w:pPr>
      <w:r>
        <w:rPr>
          <w:rFonts w:ascii="SimHei" w:eastAsia="SimHei" w:hAnsi="SimHei" w:cs="SimHei"/>
          <w:b/>
          <w:bCs/>
          <w:spacing w:val="16"/>
          <w:sz w:val="19"/>
          <w:szCs w:val="19"/>
        </w:rPr>
        <w:t>5</w:t>
      </w:r>
      <w:r>
        <w:rPr>
          <w:rFonts w:ascii="SimHei" w:eastAsia="SimHei" w:hAnsi="SimHei" w:cs="SimHei"/>
          <w:spacing w:val="16"/>
          <w:sz w:val="19"/>
          <w:szCs w:val="19"/>
        </w:rPr>
        <w:t xml:space="preserve">  </w:t>
      </w:r>
      <w:r>
        <w:rPr>
          <w:rFonts w:ascii="SimHei" w:eastAsia="SimHei" w:hAnsi="SimHei" w:cs="SimHei"/>
          <w:b/>
          <w:bCs/>
          <w:spacing w:val="16"/>
          <w:sz w:val="19"/>
          <w:szCs w:val="19"/>
        </w:rPr>
        <w:t>磨耗层适用范围及对原路面技术要求</w:t>
      </w:r>
    </w:p>
    <w:p>
      <w:pPr>
        <w:spacing w:line="331" w:lineRule="auto"/>
        <w:rPr>
          <w:rFonts w:ascii="Arial"/>
          <w:sz w:val="21"/>
        </w:rPr>
      </w:pPr>
    </w:p>
    <w:p>
      <w:pPr>
        <w:spacing w:before="62" w:line="223" w:lineRule="auto"/>
        <w:ind w:left="2"/>
        <w:outlineLvl w:val="0"/>
        <w:rPr>
          <w:rFonts w:ascii="SimHei" w:eastAsia="SimHei" w:hAnsi="SimHei" w:cs="SimHei"/>
          <w:sz w:val="19"/>
          <w:szCs w:val="19"/>
        </w:rPr>
      </w:pPr>
      <w:r>
        <w:rPr>
          <w:rFonts w:ascii="SimHei" w:eastAsia="SimHei" w:hAnsi="SimHei" w:cs="SimHei"/>
          <w:b/>
          <w:bCs/>
          <w:spacing w:val="10"/>
          <w:sz w:val="19"/>
          <w:szCs w:val="19"/>
        </w:rPr>
        <w:t>5.1</w:t>
      </w:r>
      <w:r>
        <w:rPr>
          <w:rFonts w:ascii="SimHei" w:eastAsia="SimHei" w:hAnsi="SimHei" w:cs="SimHei"/>
          <w:spacing w:val="21"/>
          <w:sz w:val="19"/>
          <w:szCs w:val="19"/>
        </w:rPr>
        <w:t xml:space="preserve">  </w:t>
      </w:r>
      <w:r>
        <w:rPr>
          <w:rFonts w:ascii="SimHei" w:eastAsia="SimHei" w:hAnsi="SimHei" w:cs="SimHei"/>
          <w:b/>
          <w:bCs/>
          <w:spacing w:val="10"/>
          <w:sz w:val="19"/>
          <w:szCs w:val="19"/>
        </w:rPr>
        <w:t>适用范围</w:t>
      </w:r>
    </w:p>
    <w:p>
      <w:pPr>
        <w:spacing w:before="231" w:line="219" w:lineRule="auto"/>
        <w:rPr>
          <w:rFonts w:ascii="SimSun" w:eastAsia="SimSun" w:hAnsi="SimSun" w:cs="SimSun"/>
          <w:sz w:val="19"/>
          <w:szCs w:val="19"/>
        </w:rPr>
      </w:pPr>
      <w:r>
        <w:rPr>
          <w:rFonts w:ascii="Times New Roman" w:eastAsia="Times New Roman" w:hAnsi="Times New Roman" w:cs="Times New Roman"/>
          <w:b/>
          <w:bCs/>
          <w:spacing w:val="17"/>
          <w:sz w:val="19"/>
          <w:szCs w:val="19"/>
        </w:rPr>
        <w:t>5.1.1</w:t>
      </w:r>
      <w:r>
        <w:rPr>
          <w:rFonts w:ascii="Times New Roman" w:eastAsia="Times New Roman" w:hAnsi="Times New Roman" w:cs="Times New Roman"/>
          <w:spacing w:val="4"/>
          <w:sz w:val="19"/>
          <w:szCs w:val="19"/>
        </w:rPr>
        <w:t xml:space="preserve">       </w:t>
      </w:r>
      <w:r>
        <w:rPr>
          <w:rFonts w:ascii="SimSun" w:eastAsia="SimSun" w:hAnsi="SimSun" w:cs="SimSun"/>
          <w:spacing w:val="17"/>
          <w:sz w:val="19"/>
          <w:szCs w:val="19"/>
        </w:rPr>
        <w:t>根据磨耗层沥青混合料最大公称粒径的不同，磨耗层</w:t>
      </w:r>
      <w:r>
        <w:rPr>
          <w:rFonts w:ascii="SimSun" w:eastAsia="SimSun" w:hAnsi="SimSun" w:cs="SimSun"/>
          <w:spacing w:val="16"/>
          <w:sz w:val="19"/>
          <w:szCs w:val="19"/>
        </w:rPr>
        <w:t>厚度一般分为1.2</w:t>
      </w:r>
      <w:r>
        <w:rPr>
          <w:rFonts w:ascii="Times New Roman" w:eastAsia="Times New Roman" w:hAnsi="Times New Roman" w:cs="Times New Roman"/>
          <w:sz w:val="19"/>
          <w:szCs w:val="19"/>
        </w:rPr>
        <w:t>cm</w:t>
      </w:r>
      <w:r>
        <w:rPr>
          <w:rFonts w:ascii="SimSun" w:eastAsia="SimSun" w:hAnsi="SimSun" w:cs="SimSun"/>
          <w:spacing w:val="16"/>
          <w:sz w:val="19"/>
          <w:szCs w:val="19"/>
        </w:rPr>
        <w:t>～</w:t>
      </w:r>
      <w:r>
        <w:rPr>
          <w:rFonts w:ascii="Times New Roman" w:eastAsia="Times New Roman" w:hAnsi="Times New Roman" w:cs="Times New Roman"/>
          <w:spacing w:val="16"/>
          <w:sz w:val="19"/>
          <w:szCs w:val="19"/>
        </w:rPr>
        <w:t>1.5</w:t>
      </w:r>
      <w:r>
        <w:rPr>
          <w:rFonts w:ascii="Times New Roman" w:eastAsia="Times New Roman" w:hAnsi="Times New Roman" w:cs="Times New Roman"/>
          <w:sz w:val="19"/>
          <w:szCs w:val="19"/>
        </w:rPr>
        <w:t>cm</w:t>
      </w:r>
      <w:r>
        <w:rPr>
          <w:rFonts w:ascii="Times New Roman" w:eastAsia="Times New Roman" w:hAnsi="Times New Roman" w:cs="Times New Roman"/>
          <w:spacing w:val="10"/>
          <w:sz w:val="19"/>
          <w:szCs w:val="19"/>
        </w:rPr>
        <w:t xml:space="preserve">    </w:t>
      </w:r>
      <w:r>
        <w:rPr>
          <w:rFonts w:ascii="SimSun" w:eastAsia="SimSun" w:hAnsi="SimSun" w:cs="SimSun"/>
          <w:spacing w:val="16"/>
          <w:sz w:val="19"/>
          <w:szCs w:val="19"/>
        </w:rPr>
        <w:t>和1</w:t>
      </w:r>
      <w:r>
        <w:rPr>
          <w:rFonts w:ascii="SimSun" w:eastAsia="SimSun" w:hAnsi="SimSun" w:cs="SimSun"/>
          <w:spacing w:val="-47"/>
          <w:sz w:val="19"/>
          <w:szCs w:val="19"/>
        </w:rPr>
        <w:t xml:space="preserve"> </w:t>
      </w:r>
      <w:r>
        <w:rPr>
          <w:rFonts w:ascii="SimSun" w:eastAsia="SimSun" w:hAnsi="SimSun" w:cs="SimSun"/>
          <w:spacing w:val="16"/>
          <w:sz w:val="19"/>
          <w:szCs w:val="19"/>
        </w:rPr>
        <w:t>.</w:t>
      </w:r>
      <w:r>
        <w:rPr>
          <w:rFonts w:ascii="SimSun" w:eastAsia="SimSun" w:hAnsi="SimSun" w:cs="SimSun"/>
          <w:spacing w:val="-48"/>
          <w:sz w:val="19"/>
          <w:szCs w:val="19"/>
        </w:rPr>
        <w:t xml:space="preserve"> </w:t>
      </w:r>
      <w:r>
        <w:rPr>
          <w:rFonts w:ascii="SimSun" w:eastAsia="SimSun" w:hAnsi="SimSun" w:cs="SimSun"/>
          <w:spacing w:val="16"/>
          <w:sz w:val="19"/>
          <w:szCs w:val="19"/>
        </w:rPr>
        <w:t>7</w:t>
      </w:r>
      <w:r>
        <w:rPr>
          <w:rFonts w:ascii="Times New Roman" w:eastAsia="Times New Roman" w:hAnsi="Times New Roman" w:cs="Times New Roman"/>
          <w:sz w:val="19"/>
          <w:szCs w:val="19"/>
        </w:rPr>
        <w:t>cm</w:t>
      </w:r>
      <w:r>
        <w:rPr>
          <w:rFonts w:ascii="SimSun" w:eastAsia="SimSun" w:hAnsi="SimSun" w:cs="SimSun"/>
          <w:spacing w:val="16"/>
          <w:sz w:val="19"/>
          <w:szCs w:val="19"/>
        </w:rPr>
        <w:t>~</w:t>
      </w:r>
    </w:p>
    <w:p>
      <w:pPr>
        <w:spacing w:before="85" w:line="219" w:lineRule="auto"/>
        <w:rPr>
          <w:rFonts w:ascii="SimSun" w:eastAsia="SimSun" w:hAnsi="SimSun" w:cs="SimSun"/>
          <w:sz w:val="19"/>
          <w:szCs w:val="19"/>
        </w:rPr>
      </w:pPr>
      <w:r>
        <w:rPr>
          <w:rFonts w:ascii="Times New Roman" w:eastAsia="Times New Roman" w:hAnsi="Times New Roman" w:cs="Times New Roman"/>
          <w:spacing w:val="9"/>
          <w:sz w:val="19"/>
          <w:szCs w:val="19"/>
        </w:rPr>
        <w:t>2.0</w:t>
      </w:r>
      <w:r>
        <w:rPr>
          <w:rFonts w:ascii="Times New Roman" w:eastAsia="Times New Roman" w:hAnsi="Times New Roman" w:cs="Times New Roman"/>
          <w:sz w:val="19"/>
          <w:szCs w:val="19"/>
        </w:rPr>
        <w:t>cm</w:t>
      </w:r>
      <w:r>
        <w:rPr>
          <w:rFonts w:ascii="Times New Roman" w:eastAsia="Times New Roman" w:hAnsi="Times New Roman" w:cs="Times New Roman"/>
          <w:spacing w:val="50"/>
          <w:sz w:val="19"/>
          <w:szCs w:val="19"/>
        </w:rPr>
        <w:t xml:space="preserve"> </w:t>
      </w:r>
      <w:r>
        <w:rPr>
          <w:rFonts w:ascii="SimSun" w:eastAsia="SimSun" w:hAnsi="SimSun" w:cs="SimSun"/>
          <w:spacing w:val="9"/>
          <w:sz w:val="19"/>
          <w:szCs w:val="19"/>
        </w:rPr>
        <w:t>两种，分别适应于</w:t>
      </w:r>
      <w:r>
        <w:rPr>
          <w:rFonts w:ascii="Times New Roman" w:eastAsia="Times New Roman" w:hAnsi="Times New Roman" w:cs="Times New Roman"/>
          <w:sz w:val="19"/>
          <w:szCs w:val="19"/>
        </w:rPr>
        <w:t>SMC</w:t>
      </w:r>
      <w:r>
        <w:rPr>
          <w:rFonts w:ascii="Times New Roman" w:eastAsia="Times New Roman" w:hAnsi="Times New Roman" w:cs="Times New Roman"/>
          <w:spacing w:val="14"/>
          <w:sz w:val="19"/>
          <w:szCs w:val="19"/>
        </w:rPr>
        <w:t xml:space="preserve">   </w:t>
      </w:r>
      <w:r>
        <w:rPr>
          <w:rFonts w:ascii="Times New Roman" w:eastAsia="Times New Roman" w:hAnsi="Times New Roman" w:cs="Times New Roman"/>
          <w:sz w:val="19"/>
          <w:szCs w:val="19"/>
        </w:rPr>
        <w:t>FC</w:t>
      </w:r>
      <w:r>
        <w:rPr>
          <w:rFonts w:ascii="Times New Roman" w:eastAsia="Times New Roman" w:hAnsi="Times New Roman" w:cs="Times New Roman"/>
          <w:spacing w:val="9"/>
          <w:sz w:val="19"/>
          <w:szCs w:val="19"/>
        </w:rPr>
        <w:t>-</w:t>
      </w:r>
      <w:r>
        <w:rPr>
          <w:rFonts w:ascii="Times New Roman" w:eastAsia="Times New Roman" w:hAnsi="Times New Roman" w:cs="Times New Roman"/>
          <w:spacing w:val="-25"/>
          <w:sz w:val="19"/>
          <w:szCs w:val="19"/>
        </w:rPr>
        <w:t xml:space="preserve"> </w:t>
      </w:r>
      <w:r>
        <w:rPr>
          <w:rFonts w:ascii="Times New Roman" w:eastAsia="Times New Roman" w:hAnsi="Times New Roman" w:cs="Times New Roman"/>
          <w:spacing w:val="9"/>
          <w:sz w:val="19"/>
          <w:szCs w:val="19"/>
        </w:rPr>
        <w:t>10</w:t>
      </w:r>
      <w:r>
        <w:rPr>
          <w:rFonts w:ascii="Times New Roman" w:eastAsia="Times New Roman" w:hAnsi="Times New Roman" w:cs="Times New Roman"/>
          <w:spacing w:val="-14"/>
          <w:sz w:val="19"/>
          <w:szCs w:val="19"/>
        </w:rPr>
        <w:t xml:space="preserve"> </w:t>
      </w:r>
      <w:r>
        <w:rPr>
          <w:rFonts w:ascii="SimSun" w:eastAsia="SimSun" w:hAnsi="SimSun" w:cs="SimSun"/>
          <w:spacing w:val="9"/>
          <w:sz w:val="19"/>
          <w:szCs w:val="19"/>
        </w:rPr>
        <w:t>型</w:t>
      </w:r>
      <w:r>
        <w:rPr>
          <w:rFonts w:ascii="SimSun" w:eastAsia="SimSun" w:hAnsi="SimSun" w:cs="SimSun"/>
          <w:spacing w:val="-38"/>
          <w:sz w:val="19"/>
          <w:szCs w:val="19"/>
        </w:rPr>
        <w:t xml:space="preserve"> </w:t>
      </w:r>
      <w:r>
        <w:rPr>
          <w:rFonts w:ascii="SimSun" w:eastAsia="SimSun" w:hAnsi="SimSun" w:cs="SimSun"/>
          <w:spacing w:val="9"/>
          <w:sz w:val="19"/>
          <w:szCs w:val="19"/>
        </w:rPr>
        <w:t>和</w:t>
      </w:r>
      <w:r>
        <w:rPr>
          <w:rFonts w:ascii="Times New Roman" w:eastAsia="Times New Roman" w:hAnsi="Times New Roman" w:cs="Times New Roman"/>
          <w:sz w:val="19"/>
          <w:szCs w:val="19"/>
        </w:rPr>
        <w:t>SMC</w:t>
      </w:r>
      <w:r>
        <w:rPr>
          <w:rFonts w:ascii="Times New Roman" w:eastAsia="Times New Roman" w:hAnsi="Times New Roman" w:cs="Times New Roman"/>
          <w:sz w:val="19"/>
          <w:szCs w:val="19"/>
        </w:rPr>
        <w:t xml:space="preserve">    </w:t>
      </w:r>
      <w:r>
        <w:rPr>
          <w:rFonts w:ascii="Times New Roman" w:eastAsia="Times New Roman" w:hAnsi="Times New Roman" w:cs="Times New Roman"/>
          <w:sz w:val="19"/>
          <w:szCs w:val="19"/>
        </w:rPr>
        <w:t>FC</w:t>
      </w:r>
      <w:r>
        <w:rPr>
          <w:rFonts w:ascii="Times New Roman" w:eastAsia="Times New Roman" w:hAnsi="Times New Roman" w:cs="Times New Roman"/>
          <w:spacing w:val="9"/>
          <w:sz w:val="19"/>
          <w:szCs w:val="19"/>
        </w:rPr>
        <w:t>-</w:t>
      </w:r>
      <w:r>
        <w:rPr>
          <w:rFonts w:ascii="Times New Roman" w:eastAsia="Times New Roman" w:hAnsi="Times New Roman" w:cs="Times New Roman"/>
          <w:spacing w:val="-24"/>
          <w:sz w:val="19"/>
          <w:szCs w:val="19"/>
        </w:rPr>
        <w:t xml:space="preserve"> </w:t>
      </w:r>
      <w:r>
        <w:rPr>
          <w:rFonts w:ascii="Times New Roman" w:eastAsia="Times New Roman" w:hAnsi="Times New Roman" w:cs="Times New Roman"/>
          <w:spacing w:val="9"/>
          <w:sz w:val="19"/>
          <w:szCs w:val="19"/>
        </w:rPr>
        <w:t>13</w:t>
      </w:r>
      <w:r>
        <w:rPr>
          <w:rFonts w:ascii="Times New Roman" w:eastAsia="Times New Roman" w:hAnsi="Times New Roman" w:cs="Times New Roman"/>
          <w:spacing w:val="6"/>
          <w:sz w:val="19"/>
          <w:szCs w:val="19"/>
        </w:rPr>
        <w:t xml:space="preserve">  </w:t>
      </w:r>
      <w:r>
        <w:rPr>
          <w:rFonts w:ascii="SimSun" w:eastAsia="SimSun" w:hAnsi="SimSun" w:cs="SimSun"/>
          <w:spacing w:val="9"/>
          <w:sz w:val="19"/>
          <w:szCs w:val="19"/>
        </w:rPr>
        <w:t>型沥青混合料。</w:t>
      </w:r>
    </w:p>
    <w:p>
      <w:pPr>
        <w:spacing w:before="74" w:line="266" w:lineRule="auto"/>
        <w:ind w:right="168"/>
        <w:rPr>
          <w:rFonts w:ascii="SimSun" w:eastAsia="SimSun" w:hAnsi="SimSun" w:cs="SimSun"/>
          <w:sz w:val="19"/>
          <w:szCs w:val="19"/>
        </w:rPr>
      </w:pPr>
      <w:r>
        <w:rPr>
          <w:rFonts w:ascii="Times New Roman" w:eastAsia="Times New Roman" w:hAnsi="Times New Roman" w:cs="Times New Roman"/>
          <w:b/>
          <w:bCs/>
          <w:spacing w:val="7"/>
          <w:sz w:val="19"/>
          <w:szCs w:val="19"/>
        </w:rPr>
        <w:t>5.1.2</w:t>
      </w:r>
      <w:r>
        <w:rPr>
          <w:rFonts w:ascii="Times New Roman" w:eastAsia="Times New Roman" w:hAnsi="Times New Roman" w:cs="Times New Roman"/>
          <w:spacing w:val="4"/>
          <w:sz w:val="19"/>
          <w:szCs w:val="19"/>
        </w:rPr>
        <w:t xml:space="preserve">       </w:t>
      </w:r>
      <w:r>
        <w:rPr>
          <w:rFonts w:ascii="SimSun" w:eastAsia="SimSun" w:hAnsi="SimSun" w:cs="SimSun"/>
          <w:spacing w:val="7"/>
          <w:sz w:val="19"/>
          <w:szCs w:val="19"/>
        </w:rPr>
        <w:t>高速公路、</w:t>
      </w:r>
      <w:r>
        <w:rPr>
          <w:rFonts w:ascii="SimSun" w:eastAsia="SimSun" w:hAnsi="SimSun" w:cs="SimSun"/>
          <w:spacing w:val="62"/>
          <w:sz w:val="19"/>
          <w:szCs w:val="19"/>
        </w:rPr>
        <w:t xml:space="preserve"> </w:t>
      </w:r>
      <w:r>
        <w:rPr>
          <w:rFonts w:ascii="SimSun" w:eastAsia="SimSun" w:hAnsi="SimSun" w:cs="SimSun"/>
          <w:spacing w:val="7"/>
          <w:sz w:val="19"/>
          <w:szCs w:val="19"/>
        </w:rPr>
        <w:t>一级公路的磨耗层层厚宜选</w:t>
      </w:r>
      <w:r>
        <w:rPr>
          <w:rFonts w:ascii="SimSun" w:eastAsia="SimSun" w:hAnsi="SimSun" w:cs="SimSun"/>
          <w:spacing w:val="6"/>
          <w:sz w:val="19"/>
          <w:szCs w:val="19"/>
        </w:rPr>
        <w:t>用1.7</w:t>
      </w:r>
      <w:r>
        <w:rPr>
          <w:rFonts w:ascii="Times New Roman" w:eastAsia="Times New Roman" w:hAnsi="Times New Roman" w:cs="Times New Roman"/>
          <w:sz w:val="19"/>
          <w:szCs w:val="19"/>
        </w:rPr>
        <w:t>cm</w:t>
      </w:r>
      <w:r>
        <w:rPr>
          <w:rFonts w:ascii="SimSun" w:eastAsia="SimSun" w:hAnsi="SimSun" w:cs="SimSun"/>
          <w:spacing w:val="6"/>
          <w:sz w:val="19"/>
          <w:szCs w:val="19"/>
        </w:rPr>
        <w:t>～</w:t>
      </w:r>
      <w:r>
        <w:rPr>
          <w:rFonts w:ascii="Times New Roman" w:eastAsia="Times New Roman" w:hAnsi="Times New Roman" w:cs="Times New Roman"/>
          <w:spacing w:val="6"/>
          <w:sz w:val="19"/>
          <w:szCs w:val="19"/>
        </w:rPr>
        <w:t>2.0</w:t>
      </w:r>
      <w:r>
        <w:rPr>
          <w:rFonts w:ascii="Times New Roman" w:eastAsia="Times New Roman" w:hAnsi="Times New Roman" w:cs="Times New Roman"/>
          <w:sz w:val="19"/>
          <w:szCs w:val="19"/>
        </w:rPr>
        <w:t>cm</w:t>
      </w:r>
      <w:r>
        <w:rPr>
          <w:rFonts w:ascii="Times New Roman" w:eastAsia="Times New Roman" w:hAnsi="Times New Roman" w:cs="Times New Roman"/>
          <w:spacing w:val="6"/>
          <w:sz w:val="19"/>
          <w:szCs w:val="19"/>
        </w:rPr>
        <w:t>,</w:t>
      </w:r>
      <w:r>
        <w:rPr>
          <w:rFonts w:ascii="Times New Roman" w:eastAsia="Times New Roman" w:hAnsi="Times New Roman" w:cs="Times New Roman"/>
          <w:spacing w:val="2"/>
          <w:sz w:val="19"/>
          <w:szCs w:val="19"/>
        </w:rPr>
        <w:t xml:space="preserve">    </w:t>
      </w:r>
      <w:r>
        <w:rPr>
          <w:rFonts w:ascii="SimSun" w:eastAsia="SimSun" w:hAnsi="SimSun" w:cs="SimSun"/>
          <w:color w:val="2C2319"/>
          <w:spacing w:val="6"/>
          <w:sz w:val="19"/>
          <w:szCs w:val="19"/>
        </w:rPr>
        <w:t>采</w:t>
      </w:r>
      <w:r>
        <w:rPr>
          <w:rFonts w:ascii="SimSun" w:eastAsia="SimSun" w:hAnsi="SimSun" w:cs="SimSun"/>
          <w:color w:val="2C2319"/>
          <w:spacing w:val="24"/>
          <w:sz w:val="19"/>
          <w:szCs w:val="19"/>
        </w:rPr>
        <w:t xml:space="preserve"> </w:t>
      </w:r>
      <w:r>
        <w:rPr>
          <w:rFonts w:ascii="SimSun" w:eastAsia="SimSun" w:hAnsi="SimSun" w:cs="SimSun"/>
          <w:color w:val="2C2319"/>
          <w:spacing w:val="6"/>
          <w:sz w:val="19"/>
          <w:szCs w:val="19"/>
        </w:rPr>
        <w:t>用</w:t>
      </w:r>
      <w:r>
        <w:rPr>
          <w:rFonts w:ascii="Times New Roman" w:eastAsia="Times New Roman" w:hAnsi="Times New Roman" w:cs="Times New Roman"/>
          <w:sz w:val="19"/>
          <w:szCs w:val="19"/>
        </w:rPr>
        <w:t>SMCFC</w:t>
      </w:r>
      <w:r>
        <w:rPr>
          <w:rFonts w:ascii="Times New Roman" w:eastAsia="Times New Roman" w:hAnsi="Times New Roman" w:cs="Times New Roman"/>
          <w:spacing w:val="6"/>
          <w:sz w:val="19"/>
          <w:szCs w:val="19"/>
        </w:rPr>
        <w:t>-</w:t>
      </w:r>
      <w:r>
        <w:rPr>
          <w:rFonts w:ascii="Times New Roman" w:eastAsia="Times New Roman" w:hAnsi="Times New Roman" w:cs="Times New Roman"/>
          <w:spacing w:val="-26"/>
          <w:sz w:val="19"/>
          <w:szCs w:val="19"/>
        </w:rPr>
        <w:t xml:space="preserve"> </w:t>
      </w:r>
      <w:r>
        <w:rPr>
          <w:rFonts w:ascii="Times New Roman" w:eastAsia="Times New Roman" w:hAnsi="Times New Roman" w:cs="Times New Roman"/>
          <w:spacing w:val="6"/>
          <w:sz w:val="19"/>
          <w:szCs w:val="19"/>
        </w:rPr>
        <w:t>13</w:t>
      </w:r>
      <w:r>
        <w:rPr>
          <w:rFonts w:ascii="Times New Roman" w:eastAsia="Times New Roman" w:hAnsi="Times New Roman" w:cs="Times New Roman"/>
          <w:spacing w:val="6"/>
          <w:sz w:val="19"/>
          <w:szCs w:val="19"/>
        </w:rPr>
        <w:t xml:space="preserve">    </w:t>
      </w:r>
      <w:r>
        <w:rPr>
          <w:rFonts w:ascii="SimSun" w:eastAsia="SimSun" w:hAnsi="SimSun" w:cs="SimSun"/>
          <w:spacing w:val="6"/>
          <w:sz w:val="19"/>
          <w:szCs w:val="19"/>
        </w:rPr>
        <w:t>型沥青混合料，以保</w:t>
      </w:r>
      <w:r>
        <w:rPr>
          <w:rFonts w:ascii="SimSun" w:eastAsia="SimSun" w:hAnsi="SimSun" w:cs="SimSun"/>
          <w:spacing w:val="2"/>
          <w:sz w:val="19"/>
          <w:szCs w:val="19"/>
        </w:rPr>
        <w:t xml:space="preserve"> </w:t>
      </w:r>
      <w:r>
        <w:rPr>
          <w:rFonts w:ascii="SimSun" w:eastAsia="SimSun" w:hAnsi="SimSun" w:cs="SimSun"/>
          <w:spacing w:val="9"/>
          <w:sz w:val="19"/>
          <w:szCs w:val="19"/>
        </w:rPr>
        <w:t>证其抗滑性能。</w:t>
      </w:r>
    </w:p>
    <w:p>
      <w:pPr>
        <w:spacing w:before="82" w:line="216" w:lineRule="auto"/>
        <w:rPr>
          <w:rFonts w:ascii="SimSun" w:eastAsia="SimSun" w:hAnsi="SimSun" w:cs="SimSun"/>
          <w:sz w:val="19"/>
          <w:szCs w:val="19"/>
        </w:rPr>
      </w:pPr>
      <w:r>
        <w:rPr>
          <w:rFonts w:ascii="Times New Roman" w:eastAsia="Times New Roman" w:hAnsi="Times New Roman" w:cs="Times New Roman"/>
          <w:b/>
          <w:bCs/>
          <w:spacing w:val="10"/>
          <w:sz w:val="19"/>
          <w:szCs w:val="19"/>
        </w:rPr>
        <w:t>5.1.3</w:t>
      </w:r>
      <w:r>
        <w:rPr>
          <w:rFonts w:ascii="Times New Roman" w:eastAsia="Times New Roman" w:hAnsi="Times New Roman" w:cs="Times New Roman"/>
          <w:spacing w:val="4"/>
          <w:sz w:val="19"/>
          <w:szCs w:val="19"/>
        </w:rPr>
        <w:t xml:space="preserve">       </w:t>
      </w:r>
      <w:r>
        <w:rPr>
          <w:rFonts w:ascii="SimSun" w:eastAsia="SimSun" w:hAnsi="SimSun" w:cs="SimSun"/>
          <w:spacing w:val="10"/>
          <w:sz w:val="19"/>
          <w:szCs w:val="19"/>
        </w:rPr>
        <w:t>二级及二级以下公路磨耗层层厚宜选用1</w:t>
      </w:r>
      <w:r>
        <w:rPr>
          <w:rFonts w:ascii="SimSun" w:eastAsia="SimSun" w:hAnsi="SimSun" w:cs="SimSun"/>
          <w:color w:val="F78A0E"/>
          <w:spacing w:val="10"/>
          <w:sz w:val="19"/>
          <w:szCs w:val="19"/>
        </w:rPr>
        <w:t>.</w:t>
      </w:r>
      <w:r>
        <w:rPr>
          <w:rFonts w:ascii="Times New Roman" w:eastAsia="Times New Roman" w:hAnsi="Times New Roman" w:cs="Times New Roman"/>
          <w:spacing w:val="10"/>
          <w:sz w:val="19"/>
          <w:szCs w:val="19"/>
        </w:rPr>
        <w:t>2</w:t>
      </w:r>
      <w:r>
        <w:rPr>
          <w:rFonts w:ascii="Times New Roman" w:eastAsia="Times New Roman" w:hAnsi="Times New Roman" w:cs="Times New Roman"/>
          <w:spacing w:val="-14"/>
          <w:sz w:val="19"/>
          <w:szCs w:val="19"/>
        </w:rPr>
        <w:t xml:space="preserve"> </w:t>
      </w:r>
      <w:r>
        <w:rPr>
          <w:rFonts w:ascii="Times New Roman" w:eastAsia="Times New Roman" w:hAnsi="Times New Roman" w:cs="Times New Roman"/>
          <w:sz w:val="19"/>
          <w:szCs w:val="19"/>
        </w:rPr>
        <w:t>cm</w:t>
      </w:r>
      <w:r>
        <w:rPr>
          <w:rFonts w:ascii="Times New Roman" w:eastAsia="Times New Roman" w:hAnsi="Times New Roman" w:cs="Times New Roman"/>
          <w:spacing w:val="-3"/>
          <w:sz w:val="19"/>
          <w:szCs w:val="19"/>
        </w:rPr>
        <w:t xml:space="preserve"> </w:t>
      </w:r>
      <w:r>
        <w:rPr>
          <w:rFonts w:ascii="SimSun" w:eastAsia="SimSun" w:hAnsi="SimSun" w:cs="SimSun"/>
          <w:color w:val="F78A0E"/>
          <w:spacing w:val="10"/>
          <w:sz w:val="19"/>
          <w:szCs w:val="19"/>
        </w:rPr>
        <w:t>～</w:t>
      </w:r>
      <w:r>
        <w:rPr>
          <w:rFonts w:ascii="SimSun" w:eastAsia="SimSun" w:hAnsi="SimSun" w:cs="SimSun"/>
          <w:color w:val="F78A0E"/>
          <w:spacing w:val="-11"/>
          <w:sz w:val="19"/>
          <w:szCs w:val="19"/>
        </w:rPr>
        <w:t xml:space="preserve"> </w:t>
      </w:r>
      <w:r>
        <w:rPr>
          <w:rFonts w:ascii="Times New Roman" w:eastAsia="Times New Roman" w:hAnsi="Times New Roman" w:cs="Times New Roman"/>
          <w:spacing w:val="9"/>
          <w:sz w:val="19"/>
          <w:szCs w:val="19"/>
        </w:rPr>
        <w:t>1.</w:t>
      </w:r>
      <w:r>
        <w:rPr>
          <w:rFonts w:ascii="Times New Roman" w:eastAsia="Times New Roman" w:hAnsi="Times New Roman" w:cs="Times New Roman"/>
          <w:color w:val="F78A0E"/>
          <w:spacing w:val="9"/>
          <w:sz w:val="19"/>
          <w:szCs w:val="19"/>
        </w:rPr>
        <w:t>5</w:t>
      </w:r>
      <w:r>
        <w:rPr>
          <w:rFonts w:ascii="Times New Roman" w:eastAsia="Times New Roman" w:hAnsi="Times New Roman" w:cs="Times New Roman"/>
          <w:color w:val="F78A0E"/>
          <w:sz w:val="19"/>
          <w:szCs w:val="19"/>
        </w:rPr>
        <w:t>cm</w:t>
      </w:r>
      <w:r>
        <w:rPr>
          <w:rFonts w:ascii="Times New Roman" w:eastAsia="Times New Roman" w:hAnsi="Times New Roman" w:cs="Times New Roman"/>
          <w:color w:val="F78A0E"/>
          <w:spacing w:val="3"/>
          <w:sz w:val="19"/>
          <w:szCs w:val="19"/>
        </w:rPr>
        <w:t xml:space="preserve">  </w:t>
      </w:r>
      <w:r>
        <w:rPr>
          <w:rFonts w:ascii="SimSun" w:eastAsia="SimSun" w:hAnsi="SimSun" w:cs="SimSun"/>
          <w:spacing w:val="9"/>
          <w:sz w:val="19"/>
          <w:szCs w:val="19"/>
        </w:rPr>
        <w:t>,采</w:t>
      </w:r>
      <w:r>
        <w:rPr>
          <w:rFonts w:ascii="SimSun" w:eastAsia="SimSun" w:hAnsi="SimSun" w:cs="SimSun"/>
          <w:spacing w:val="-15"/>
          <w:sz w:val="19"/>
          <w:szCs w:val="19"/>
        </w:rPr>
        <w:t xml:space="preserve"> </w:t>
      </w:r>
      <w:r>
        <w:rPr>
          <w:rFonts w:ascii="SimSun" w:eastAsia="SimSun" w:hAnsi="SimSun" w:cs="SimSun"/>
          <w:spacing w:val="9"/>
          <w:sz w:val="19"/>
          <w:szCs w:val="19"/>
        </w:rPr>
        <w:t>用</w:t>
      </w:r>
      <w:r>
        <w:rPr>
          <w:rFonts w:ascii="Times New Roman" w:eastAsia="Times New Roman" w:hAnsi="Times New Roman" w:cs="Times New Roman"/>
          <w:sz w:val="19"/>
          <w:szCs w:val="19"/>
        </w:rPr>
        <w:t>SMCFC</w:t>
      </w:r>
      <w:r>
        <w:rPr>
          <w:rFonts w:ascii="Times New Roman" w:eastAsia="Times New Roman" w:hAnsi="Times New Roman" w:cs="Times New Roman"/>
          <w:spacing w:val="9"/>
          <w:sz w:val="19"/>
          <w:szCs w:val="19"/>
        </w:rPr>
        <w:t>-</w:t>
      </w:r>
      <w:r>
        <w:rPr>
          <w:rFonts w:ascii="Times New Roman" w:eastAsia="Times New Roman" w:hAnsi="Times New Roman" w:cs="Times New Roman"/>
          <w:spacing w:val="-26"/>
          <w:sz w:val="19"/>
          <w:szCs w:val="19"/>
        </w:rPr>
        <w:t xml:space="preserve"> </w:t>
      </w:r>
      <w:r>
        <w:rPr>
          <w:rFonts w:ascii="Times New Roman" w:eastAsia="Times New Roman" w:hAnsi="Times New Roman" w:cs="Times New Roman"/>
          <w:spacing w:val="9"/>
          <w:sz w:val="19"/>
          <w:szCs w:val="19"/>
        </w:rPr>
        <w:t>10</w:t>
      </w:r>
      <w:r>
        <w:rPr>
          <w:rFonts w:ascii="Times New Roman" w:eastAsia="Times New Roman" w:hAnsi="Times New Roman" w:cs="Times New Roman"/>
          <w:spacing w:val="6"/>
          <w:sz w:val="19"/>
          <w:szCs w:val="19"/>
        </w:rPr>
        <w:t xml:space="preserve">    </w:t>
      </w:r>
      <w:r>
        <w:rPr>
          <w:rFonts w:ascii="SimSun" w:eastAsia="SimSun" w:hAnsi="SimSun" w:cs="SimSun"/>
          <w:spacing w:val="9"/>
          <w:sz w:val="19"/>
          <w:szCs w:val="19"/>
        </w:rPr>
        <w:t>型沥青混合料。</w:t>
      </w:r>
    </w:p>
    <w:p>
      <w:pPr>
        <w:spacing w:before="89" w:line="219" w:lineRule="auto"/>
        <w:rPr>
          <w:rFonts w:ascii="SimSun" w:eastAsia="SimSun" w:hAnsi="SimSun" w:cs="SimSun"/>
          <w:sz w:val="19"/>
          <w:szCs w:val="19"/>
        </w:rPr>
      </w:pPr>
      <w:r>
        <w:rPr>
          <w:rFonts w:ascii="Times New Roman" w:eastAsia="Times New Roman" w:hAnsi="Times New Roman" w:cs="Times New Roman"/>
          <w:b/>
          <w:bCs/>
          <w:spacing w:val="15"/>
          <w:sz w:val="19"/>
          <w:szCs w:val="19"/>
        </w:rPr>
        <w:t>5.1.4</w:t>
      </w:r>
      <w:r>
        <w:rPr>
          <w:rFonts w:ascii="Times New Roman" w:eastAsia="Times New Roman" w:hAnsi="Times New Roman" w:cs="Times New Roman"/>
          <w:spacing w:val="6"/>
          <w:sz w:val="19"/>
          <w:szCs w:val="19"/>
        </w:rPr>
        <w:t xml:space="preserve">       </w:t>
      </w:r>
      <w:r>
        <w:rPr>
          <w:rFonts w:ascii="SimSun" w:eastAsia="SimSun" w:hAnsi="SimSun" w:cs="SimSun"/>
          <w:spacing w:val="15"/>
          <w:sz w:val="19"/>
          <w:szCs w:val="19"/>
        </w:rPr>
        <w:t>二级及二级以上公路磨耗层的</w:t>
      </w:r>
      <w:r>
        <w:rPr>
          <w:rFonts w:ascii="SimSun" w:eastAsia="SimSun" w:hAnsi="SimSun" w:cs="SimSun"/>
          <w:color w:val="F78A0E"/>
          <w:spacing w:val="15"/>
          <w:sz w:val="19"/>
          <w:szCs w:val="19"/>
        </w:rPr>
        <w:t>沥</w:t>
      </w:r>
      <w:r>
        <w:rPr>
          <w:rFonts w:ascii="SimSun" w:eastAsia="SimSun" w:hAnsi="SimSun" w:cs="SimSun"/>
          <w:color w:val="F78A0E"/>
          <w:spacing w:val="-43"/>
          <w:sz w:val="19"/>
          <w:szCs w:val="19"/>
        </w:rPr>
        <w:t xml:space="preserve"> </w:t>
      </w:r>
      <w:r>
        <w:rPr>
          <w:rFonts w:ascii="SimSun" w:eastAsia="SimSun" w:hAnsi="SimSun" w:cs="SimSun"/>
          <w:spacing w:val="15"/>
          <w:sz w:val="19"/>
          <w:szCs w:val="19"/>
        </w:rPr>
        <w:t>青胶结料</w:t>
      </w:r>
      <w:r>
        <w:rPr>
          <w:rFonts w:ascii="SimSun" w:eastAsia="SimSun" w:hAnsi="SimSun" w:cs="SimSun"/>
          <w:color w:val="F78A0E"/>
          <w:spacing w:val="15"/>
          <w:sz w:val="19"/>
          <w:szCs w:val="19"/>
        </w:rPr>
        <w:t>宜选用</w:t>
      </w:r>
      <w:r>
        <w:rPr>
          <w:rFonts w:ascii="Times New Roman" w:eastAsia="Times New Roman" w:hAnsi="Times New Roman" w:cs="Times New Roman"/>
          <w:color w:val="2C2319"/>
          <w:sz w:val="19"/>
          <w:szCs w:val="19"/>
        </w:rPr>
        <w:t>SMC</w:t>
      </w:r>
      <w:r>
        <w:rPr>
          <w:rFonts w:ascii="Times New Roman" w:eastAsia="Times New Roman" w:hAnsi="Times New Roman" w:cs="Times New Roman"/>
          <w:color w:val="2C2319"/>
          <w:spacing w:val="8"/>
          <w:sz w:val="19"/>
          <w:szCs w:val="19"/>
        </w:rPr>
        <w:t xml:space="preserve">  </w:t>
      </w:r>
      <w:r>
        <w:rPr>
          <w:rFonts w:ascii="SimSun" w:eastAsia="SimSun" w:hAnsi="SimSun" w:cs="SimSun"/>
          <w:spacing w:val="15"/>
          <w:sz w:val="19"/>
          <w:szCs w:val="19"/>
        </w:rPr>
        <w:t>复合改性沥青。</w:t>
      </w:r>
    </w:p>
    <w:p>
      <w:pPr>
        <w:spacing w:before="273" w:line="222" w:lineRule="auto"/>
        <w:ind w:left="2"/>
        <w:outlineLvl w:val="0"/>
        <w:rPr>
          <w:rFonts w:ascii="SimHei" w:eastAsia="SimHei" w:hAnsi="SimHei" w:cs="SimHei"/>
          <w:sz w:val="19"/>
          <w:szCs w:val="19"/>
        </w:rPr>
      </w:pPr>
      <w:r>
        <w:rPr>
          <w:rFonts w:ascii="SimHei" w:eastAsia="SimHei" w:hAnsi="SimHei" w:cs="SimHei"/>
          <w:b/>
          <w:bCs/>
          <w:spacing w:val="13"/>
          <w:sz w:val="19"/>
          <w:szCs w:val="19"/>
        </w:rPr>
        <w:t>5.2</w:t>
      </w:r>
      <w:r>
        <w:rPr>
          <w:rFonts w:ascii="SimHei" w:eastAsia="SimHei" w:hAnsi="SimHei" w:cs="SimHei"/>
          <w:spacing w:val="22"/>
          <w:sz w:val="19"/>
          <w:szCs w:val="19"/>
        </w:rPr>
        <w:t xml:space="preserve">  </w:t>
      </w:r>
      <w:r>
        <w:rPr>
          <w:rFonts w:ascii="SimHei" w:eastAsia="SimHei" w:hAnsi="SimHei" w:cs="SimHei"/>
          <w:b/>
          <w:bCs/>
          <w:spacing w:val="13"/>
          <w:sz w:val="19"/>
          <w:szCs w:val="19"/>
        </w:rPr>
        <w:t>原沥青路面的技术要求</w:t>
      </w:r>
    </w:p>
    <w:p>
      <w:pPr>
        <w:spacing w:before="224" w:line="274" w:lineRule="auto"/>
        <w:rPr>
          <w:rFonts w:ascii="SimSun" w:eastAsia="SimSun" w:hAnsi="SimSun" w:cs="SimSun"/>
          <w:sz w:val="19"/>
          <w:szCs w:val="19"/>
        </w:rPr>
      </w:pPr>
      <w:r>
        <w:rPr>
          <w:rFonts w:ascii="Times New Roman" w:eastAsia="Times New Roman" w:hAnsi="Times New Roman" w:cs="Times New Roman"/>
          <w:b/>
          <w:bCs/>
          <w:spacing w:val="17"/>
          <w:sz w:val="19"/>
          <w:szCs w:val="19"/>
        </w:rPr>
        <w:t>5.2.1</w:t>
      </w:r>
      <w:r>
        <w:rPr>
          <w:rFonts w:ascii="Times New Roman" w:eastAsia="Times New Roman" w:hAnsi="Times New Roman" w:cs="Times New Roman"/>
          <w:spacing w:val="4"/>
          <w:sz w:val="19"/>
          <w:szCs w:val="19"/>
        </w:rPr>
        <w:t xml:space="preserve">       </w:t>
      </w:r>
      <w:r>
        <w:rPr>
          <w:rFonts w:ascii="SimSun" w:eastAsia="SimSun" w:hAnsi="SimSun" w:cs="SimSun"/>
          <w:spacing w:val="17"/>
          <w:sz w:val="19"/>
          <w:szCs w:val="19"/>
        </w:rPr>
        <w:t>原路面必须有足够的结构强度，即原路面整</w:t>
      </w:r>
      <w:r>
        <w:rPr>
          <w:rFonts w:ascii="SimSun" w:eastAsia="SimSun" w:hAnsi="SimSun" w:cs="SimSun"/>
          <w:spacing w:val="16"/>
          <w:sz w:val="19"/>
          <w:szCs w:val="19"/>
        </w:rPr>
        <w:t>体结构强度实测弯沉值不得大于设计弯沉值的130%。</w:t>
      </w:r>
      <w:r>
        <w:rPr>
          <w:rFonts w:ascii="SimSun" w:eastAsia="SimSun" w:hAnsi="SimSun" w:cs="SimSun"/>
          <w:spacing w:val="5"/>
          <w:sz w:val="19"/>
          <w:szCs w:val="19"/>
        </w:rPr>
        <w:t xml:space="preserve"> </w:t>
      </w:r>
      <w:r>
        <w:rPr>
          <w:rFonts w:ascii="SimSun" w:eastAsia="SimSun" w:hAnsi="SimSun" w:cs="SimSun"/>
          <w:spacing w:val="18"/>
          <w:sz w:val="19"/>
          <w:szCs w:val="19"/>
        </w:rPr>
        <w:t>原路面局部结构强度不足的，必须根据具体情况选择合适的方法进行补强，</w:t>
      </w:r>
      <w:r>
        <w:rPr>
          <w:rFonts w:ascii="SimSun" w:eastAsia="SimSun" w:hAnsi="SimSun" w:cs="SimSun"/>
          <w:spacing w:val="17"/>
          <w:sz w:val="19"/>
          <w:szCs w:val="19"/>
        </w:rPr>
        <w:t>补强后的弯沉值不得大于设</w:t>
      </w:r>
      <w:r>
        <w:rPr>
          <w:rFonts w:ascii="SimSun" w:eastAsia="SimSun" w:hAnsi="SimSun" w:cs="SimSun"/>
          <w:sz w:val="19"/>
          <w:szCs w:val="19"/>
        </w:rPr>
        <w:t xml:space="preserve">   </w:t>
      </w:r>
      <w:r>
        <w:rPr>
          <w:rFonts w:ascii="SimSun" w:eastAsia="SimSun" w:hAnsi="SimSun" w:cs="SimSun"/>
          <w:spacing w:val="7"/>
          <w:sz w:val="19"/>
          <w:szCs w:val="19"/>
        </w:rPr>
        <w:t>计弯沉值。</w:t>
      </w:r>
    </w:p>
    <w:p>
      <w:pPr>
        <w:spacing w:before="71" w:line="266" w:lineRule="auto"/>
        <w:ind w:right="187"/>
        <w:rPr>
          <w:rFonts w:ascii="SimSun" w:eastAsia="SimSun" w:hAnsi="SimSun" w:cs="SimSun"/>
          <w:sz w:val="19"/>
          <w:szCs w:val="19"/>
        </w:rPr>
      </w:pPr>
      <w:r>
        <w:rPr>
          <w:rFonts w:ascii="Times New Roman" w:eastAsia="Times New Roman" w:hAnsi="Times New Roman" w:cs="Times New Roman"/>
          <w:b/>
          <w:bCs/>
          <w:spacing w:val="17"/>
          <w:sz w:val="19"/>
          <w:szCs w:val="19"/>
        </w:rPr>
        <w:t>5.2.2</w:t>
      </w:r>
      <w:r>
        <w:rPr>
          <w:rFonts w:ascii="Times New Roman" w:eastAsia="Times New Roman" w:hAnsi="Times New Roman" w:cs="Times New Roman"/>
          <w:spacing w:val="1"/>
          <w:sz w:val="19"/>
          <w:szCs w:val="19"/>
        </w:rPr>
        <w:t xml:space="preserve">       </w:t>
      </w:r>
      <w:r>
        <w:rPr>
          <w:rFonts w:ascii="SimSun" w:eastAsia="SimSun" w:hAnsi="SimSun" w:cs="SimSun"/>
          <w:spacing w:val="17"/>
          <w:sz w:val="19"/>
          <w:szCs w:val="19"/>
        </w:rPr>
        <w:t>原路面的纵向和横向平整度标准</w:t>
      </w:r>
      <w:r>
        <w:rPr>
          <w:rFonts w:ascii="SimSun" w:eastAsia="SimSun" w:hAnsi="SimSun" w:cs="SimSun"/>
          <w:color w:val="F88A0E"/>
          <w:spacing w:val="17"/>
          <w:sz w:val="19"/>
          <w:szCs w:val="19"/>
        </w:rPr>
        <w:t>差应小</w:t>
      </w:r>
      <w:r>
        <w:rPr>
          <w:rFonts w:ascii="SimSun" w:eastAsia="SimSun" w:hAnsi="SimSun" w:cs="SimSun"/>
          <w:spacing w:val="17"/>
          <w:sz w:val="19"/>
          <w:szCs w:val="19"/>
        </w:rPr>
        <w:t>于</w:t>
      </w:r>
      <w:r>
        <w:rPr>
          <w:rFonts w:ascii="SimSun" w:eastAsia="SimSun" w:hAnsi="SimSun" w:cs="SimSun"/>
          <w:spacing w:val="47"/>
          <w:w w:val="101"/>
          <w:sz w:val="19"/>
          <w:szCs w:val="19"/>
        </w:rPr>
        <w:t xml:space="preserve"> </w:t>
      </w:r>
      <w:r>
        <w:rPr>
          <w:rFonts w:ascii="SimSun" w:eastAsia="SimSun" w:hAnsi="SimSun" w:cs="SimSun"/>
          <w:spacing w:val="17"/>
          <w:sz w:val="19"/>
          <w:szCs w:val="19"/>
        </w:rPr>
        <w:t>2</w:t>
      </w:r>
      <w:r>
        <w:rPr>
          <w:rFonts w:ascii="SimSun" w:eastAsia="SimSun" w:hAnsi="SimSun" w:cs="SimSun"/>
          <w:color w:val="F88A0E"/>
          <w:spacing w:val="17"/>
          <w:sz w:val="19"/>
          <w:szCs w:val="19"/>
        </w:rPr>
        <w:t>.</w:t>
      </w:r>
      <w:r>
        <w:rPr>
          <w:rFonts w:ascii="Times New Roman" w:eastAsia="Times New Roman" w:hAnsi="Times New Roman" w:cs="Times New Roman"/>
          <w:spacing w:val="17"/>
          <w:sz w:val="19"/>
          <w:szCs w:val="19"/>
        </w:rPr>
        <w:t>0</w:t>
      </w:r>
      <w:r>
        <w:rPr>
          <w:rFonts w:ascii="Times New Roman" w:eastAsia="Times New Roman" w:hAnsi="Times New Roman" w:cs="Times New Roman"/>
          <w:spacing w:val="4"/>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29"/>
          <w:sz w:val="19"/>
          <w:szCs w:val="19"/>
        </w:rPr>
        <w:t xml:space="preserve"> </w:t>
      </w:r>
      <w:r>
        <w:rPr>
          <w:rFonts w:ascii="SimSun" w:eastAsia="SimSun" w:hAnsi="SimSun" w:cs="SimSun"/>
          <w:spacing w:val="17"/>
          <w:sz w:val="19"/>
          <w:szCs w:val="19"/>
        </w:rPr>
        <w:t>或三米直尺的最大间</w:t>
      </w:r>
      <w:r>
        <w:rPr>
          <w:rFonts w:ascii="SimSun" w:eastAsia="SimSun" w:hAnsi="SimSun" w:cs="SimSun"/>
          <w:spacing w:val="16"/>
          <w:sz w:val="19"/>
          <w:szCs w:val="19"/>
        </w:rPr>
        <w:t>隙小于4</w:t>
      </w:r>
      <w:r>
        <w:rPr>
          <w:rFonts w:ascii="Times New Roman" w:eastAsia="Times New Roman" w:hAnsi="Times New Roman" w:cs="Times New Roman"/>
          <w:sz w:val="19"/>
          <w:szCs w:val="19"/>
        </w:rPr>
        <w:t>mm</w:t>
      </w:r>
      <w:r>
        <w:rPr>
          <w:rFonts w:ascii="Times New Roman" w:eastAsia="Times New Roman" w:hAnsi="Times New Roman" w:cs="Times New Roman"/>
          <w:spacing w:val="16"/>
          <w:sz w:val="19"/>
          <w:szCs w:val="19"/>
        </w:rPr>
        <w:t>;</w:t>
      </w:r>
      <w:r>
        <w:rPr>
          <w:rFonts w:ascii="Times New Roman" w:eastAsia="Times New Roman" w:hAnsi="Times New Roman" w:cs="Times New Roman"/>
          <w:spacing w:val="19"/>
          <w:sz w:val="19"/>
          <w:szCs w:val="19"/>
        </w:rPr>
        <w:t xml:space="preserve">  </w:t>
      </w:r>
      <w:r>
        <w:rPr>
          <w:rFonts w:ascii="SimSun" w:eastAsia="SimSun" w:hAnsi="SimSun" w:cs="SimSun"/>
          <w:spacing w:val="16"/>
          <w:sz w:val="19"/>
          <w:szCs w:val="19"/>
        </w:rPr>
        <w:t>当原路面</w:t>
      </w:r>
      <w:r>
        <w:rPr>
          <w:rFonts w:ascii="SimSun" w:eastAsia="SimSun" w:hAnsi="SimSun" w:cs="SimSun"/>
          <w:sz w:val="19"/>
          <w:szCs w:val="19"/>
        </w:rPr>
        <w:t xml:space="preserve"> </w:t>
      </w:r>
      <w:r>
        <w:rPr>
          <w:rFonts w:ascii="SimSun" w:eastAsia="SimSun" w:hAnsi="SimSun" w:cs="SimSun"/>
          <w:spacing w:val="17"/>
          <w:sz w:val="19"/>
          <w:szCs w:val="19"/>
        </w:rPr>
        <w:t>平整度不满足要求时，应采用铣刨等措施，</w:t>
      </w:r>
      <w:r>
        <w:rPr>
          <w:rFonts w:ascii="SimSun" w:eastAsia="SimSun" w:hAnsi="SimSun" w:cs="SimSun"/>
          <w:color w:val="F88A0E"/>
          <w:spacing w:val="17"/>
          <w:sz w:val="19"/>
          <w:szCs w:val="19"/>
        </w:rPr>
        <w:t>使</w:t>
      </w:r>
      <w:r>
        <w:rPr>
          <w:rFonts w:ascii="SimSun" w:eastAsia="SimSun" w:hAnsi="SimSun" w:cs="SimSun"/>
          <w:color w:val="F88A0E"/>
          <w:spacing w:val="3"/>
          <w:sz w:val="19"/>
          <w:szCs w:val="19"/>
        </w:rPr>
        <w:t xml:space="preserve"> </w:t>
      </w:r>
      <w:r>
        <w:rPr>
          <w:rFonts w:ascii="SimSun" w:eastAsia="SimSun" w:hAnsi="SimSun" w:cs="SimSun"/>
          <w:spacing w:val="16"/>
          <w:sz w:val="19"/>
          <w:szCs w:val="19"/>
        </w:rPr>
        <w:t>铣刨后的路面平整度满足上述要求。</w:t>
      </w:r>
    </w:p>
    <w:p>
      <w:pPr>
        <w:spacing w:before="84" w:line="219" w:lineRule="auto"/>
        <w:rPr>
          <w:rFonts w:ascii="SimSun" w:eastAsia="SimSun" w:hAnsi="SimSun" w:cs="SimSun"/>
          <w:sz w:val="19"/>
          <w:szCs w:val="19"/>
        </w:rPr>
      </w:pPr>
      <w:r>
        <w:rPr>
          <w:rFonts w:ascii="Times New Roman" w:eastAsia="Times New Roman" w:hAnsi="Times New Roman" w:cs="Times New Roman"/>
          <w:b/>
          <w:bCs/>
          <w:spacing w:val="14"/>
          <w:sz w:val="19"/>
          <w:szCs w:val="19"/>
        </w:rPr>
        <w:t>5.2.3</w:t>
      </w:r>
      <w:r>
        <w:rPr>
          <w:rFonts w:ascii="Times New Roman" w:eastAsia="Times New Roman" w:hAnsi="Times New Roman" w:cs="Times New Roman"/>
          <w:spacing w:val="5"/>
          <w:sz w:val="19"/>
          <w:szCs w:val="19"/>
        </w:rPr>
        <w:t xml:space="preserve">       </w:t>
      </w:r>
      <w:r>
        <w:rPr>
          <w:rFonts w:ascii="SimSun" w:eastAsia="SimSun" w:hAnsi="SimSun" w:cs="SimSun"/>
          <w:spacing w:val="14"/>
          <w:sz w:val="19"/>
          <w:szCs w:val="19"/>
        </w:rPr>
        <w:t>原路面存在以下病害时，不得采用磨耗层：</w:t>
      </w:r>
    </w:p>
    <w:p>
      <w:pPr>
        <w:spacing w:before="106" w:line="260" w:lineRule="auto"/>
        <w:ind w:left="429" w:right="4550"/>
        <w:rPr>
          <w:rFonts w:ascii="SimSun" w:eastAsia="SimSun" w:hAnsi="SimSun" w:cs="SimSun"/>
          <w:sz w:val="19"/>
          <w:szCs w:val="19"/>
        </w:rPr>
      </w:pPr>
      <w:r>
        <w:rPr>
          <w:rFonts w:ascii="SimSun" w:eastAsia="SimSun" w:hAnsi="SimSun" w:cs="SimSun"/>
          <w:spacing w:val="14"/>
          <w:sz w:val="19"/>
          <w:szCs w:val="19"/>
        </w:rPr>
        <w:t>—</w:t>
      </w:r>
      <w:r>
        <w:rPr>
          <w:rFonts w:ascii="SimSun" w:eastAsia="SimSun" w:hAnsi="SimSun" w:cs="SimSun"/>
          <w:spacing w:val="-64"/>
          <w:sz w:val="19"/>
          <w:szCs w:val="19"/>
        </w:rPr>
        <w:t xml:space="preserve"> </w:t>
      </w:r>
      <w:r>
        <w:rPr>
          <w:rFonts w:ascii="SimSun" w:eastAsia="SimSun" w:hAnsi="SimSun" w:cs="SimSun"/>
          <w:spacing w:val="14"/>
          <w:sz w:val="19"/>
          <w:szCs w:val="19"/>
        </w:rPr>
        <w:t>—</w:t>
      </w:r>
      <w:r>
        <w:rPr>
          <w:rFonts w:ascii="SimSun" w:eastAsia="SimSun" w:hAnsi="SimSun" w:cs="SimSun"/>
          <w:spacing w:val="-60"/>
          <w:sz w:val="19"/>
          <w:szCs w:val="19"/>
        </w:rPr>
        <w:t xml:space="preserve"> </w:t>
      </w:r>
      <w:r>
        <w:rPr>
          <w:rFonts w:ascii="SimSun" w:eastAsia="SimSun" w:hAnsi="SimSun" w:cs="SimSun"/>
          <w:spacing w:val="14"/>
          <w:sz w:val="19"/>
          <w:szCs w:val="19"/>
        </w:rPr>
        <w:t>原路面路基为软弱路基、存在</w:t>
      </w:r>
      <w:r>
        <w:rPr>
          <w:rFonts w:ascii="SimSun" w:eastAsia="SimSun" w:hAnsi="SimSun" w:cs="SimSun"/>
          <w:color w:val="F78A0F"/>
          <w:spacing w:val="14"/>
          <w:sz w:val="19"/>
          <w:szCs w:val="19"/>
        </w:rPr>
        <w:t>不</w:t>
      </w:r>
      <w:r>
        <w:rPr>
          <w:rFonts w:ascii="SimSun" w:eastAsia="SimSun" w:hAnsi="SimSun" w:cs="SimSun"/>
          <w:spacing w:val="14"/>
          <w:sz w:val="19"/>
          <w:szCs w:val="19"/>
        </w:rPr>
        <w:t>均匀沉降等；</w:t>
      </w:r>
      <w:r>
        <w:rPr>
          <w:rFonts w:ascii="SimSun" w:eastAsia="SimSun" w:hAnsi="SimSun" w:cs="SimSun"/>
          <w:sz w:val="19"/>
          <w:szCs w:val="19"/>
        </w:rPr>
        <w:t xml:space="preserve"> </w:t>
      </w:r>
      <w:r>
        <w:rPr>
          <w:rFonts w:ascii="SimSun" w:eastAsia="SimSun" w:hAnsi="SimSun" w:cs="SimSun"/>
          <w:spacing w:val="5"/>
          <w:sz w:val="19"/>
          <w:szCs w:val="19"/>
        </w:rPr>
        <w:t>—</w:t>
      </w:r>
      <w:r>
        <w:rPr>
          <w:rFonts w:ascii="SimSun" w:eastAsia="SimSun" w:hAnsi="SimSun" w:cs="SimSun"/>
          <w:spacing w:val="-57"/>
          <w:sz w:val="19"/>
          <w:szCs w:val="19"/>
        </w:rPr>
        <w:t xml:space="preserve"> </w:t>
      </w:r>
      <w:r>
        <w:rPr>
          <w:rFonts w:ascii="SimSun" w:eastAsia="SimSun" w:hAnsi="SimSun" w:cs="SimSun"/>
          <w:spacing w:val="5"/>
          <w:sz w:val="19"/>
          <w:szCs w:val="19"/>
        </w:rPr>
        <w:t>—</w:t>
      </w:r>
      <w:r>
        <w:rPr>
          <w:rFonts w:ascii="SimSun" w:eastAsia="SimSun" w:hAnsi="SimSun" w:cs="SimSun"/>
          <w:spacing w:val="-60"/>
          <w:sz w:val="19"/>
          <w:szCs w:val="19"/>
        </w:rPr>
        <w:t xml:space="preserve"> </w:t>
      </w:r>
      <w:r>
        <w:rPr>
          <w:rFonts w:ascii="SimSun" w:eastAsia="SimSun" w:hAnsi="SimSun" w:cs="SimSun"/>
          <w:spacing w:val="5"/>
          <w:sz w:val="19"/>
          <w:szCs w:val="19"/>
        </w:rPr>
        <w:t>原路面基层松散、网裂严重，</w:t>
      </w:r>
      <w:r>
        <w:rPr>
          <w:rFonts w:ascii="SimSun" w:eastAsia="SimSun" w:hAnsi="SimSun" w:cs="SimSun"/>
          <w:spacing w:val="5"/>
          <w:sz w:val="19"/>
          <w:szCs w:val="19"/>
        </w:rPr>
        <w:t xml:space="preserve"> </w:t>
      </w:r>
      <w:r>
        <w:rPr>
          <w:rFonts w:ascii="SimSun" w:eastAsia="SimSun" w:hAnsi="SimSun" w:cs="SimSun"/>
          <w:color w:val="F78A0F"/>
          <w:spacing w:val="5"/>
          <w:sz w:val="19"/>
          <w:szCs w:val="19"/>
        </w:rPr>
        <w:t>失</w:t>
      </w:r>
      <w:r>
        <w:rPr>
          <w:rFonts w:ascii="SimSun" w:eastAsia="SimSun" w:hAnsi="SimSun" w:cs="SimSun"/>
          <w:color w:val="F78A0F"/>
          <w:spacing w:val="-53"/>
          <w:sz w:val="19"/>
          <w:szCs w:val="19"/>
        </w:rPr>
        <w:t xml:space="preserve"> </w:t>
      </w:r>
      <w:r>
        <w:rPr>
          <w:rFonts w:ascii="SimSun" w:eastAsia="SimSun" w:hAnsi="SimSun" w:cs="SimSun"/>
          <w:spacing w:val="5"/>
          <w:sz w:val="19"/>
          <w:szCs w:val="19"/>
        </w:rPr>
        <w:t>去</w:t>
      </w:r>
      <w:r>
        <w:rPr>
          <w:rFonts w:ascii="SimSun" w:eastAsia="SimSun" w:hAnsi="SimSun" w:cs="SimSun"/>
          <w:color w:val="F78A0F"/>
          <w:spacing w:val="5"/>
          <w:sz w:val="19"/>
          <w:szCs w:val="19"/>
        </w:rPr>
        <w:t>承</w:t>
      </w:r>
      <w:r>
        <w:rPr>
          <w:rFonts w:ascii="SimSun" w:eastAsia="SimSun" w:hAnsi="SimSun" w:cs="SimSun"/>
          <w:spacing w:val="5"/>
          <w:sz w:val="19"/>
          <w:szCs w:val="19"/>
        </w:rPr>
        <w:t>载</w:t>
      </w:r>
      <w:r>
        <w:rPr>
          <w:rFonts w:ascii="SimSun" w:eastAsia="SimSun" w:hAnsi="SimSun" w:cs="SimSun"/>
          <w:spacing w:val="-57"/>
          <w:sz w:val="19"/>
          <w:szCs w:val="19"/>
        </w:rPr>
        <w:t xml:space="preserve"> </w:t>
      </w:r>
      <w:r>
        <w:rPr>
          <w:rFonts w:ascii="SimSun" w:eastAsia="SimSun" w:hAnsi="SimSun" w:cs="SimSun"/>
          <w:color w:val="F78A0F"/>
          <w:spacing w:val="5"/>
          <w:sz w:val="19"/>
          <w:szCs w:val="19"/>
        </w:rPr>
        <w:t>力</w:t>
      </w:r>
      <w:r>
        <w:rPr>
          <w:rFonts w:ascii="SimSun" w:eastAsia="SimSun" w:hAnsi="SimSun" w:cs="SimSun"/>
          <w:spacing w:val="5"/>
          <w:sz w:val="19"/>
          <w:szCs w:val="19"/>
        </w:rPr>
        <w:t>；</w:t>
      </w:r>
    </w:p>
    <w:p>
      <w:pPr>
        <w:spacing w:before="85" w:line="219" w:lineRule="auto"/>
        <w:ind w:left="429"/>
        <w:rPr>
          <w:rFonts w:ascii="SimSun" w:eastAsia="SimSun" w:hAnsi="SimSun" w:cs="SimSun"/>
          <w:sz w:val="19"/>
          <w:szCs w:val="19"/>
        </w:rPr>
      </w:pPr>
      <w:r>
        <w:rPr>
          <w:rFonts w:ascii="SimSun" w:eastAsia="SimSun" w:hAnsi="SimSun" w:cs="SimSun"/>
          <w:spacing w:val="11"/>
          <w:sz w:val="19"/>
          <w:szCs w:val="19"/>
        </w:rPr>
        <w:t>—</w:t>
      </w:r>
      <w:r>
        <w:rPr>
          <w:rFonts w:ascii="SimSun" w:eastAsia="SimSun" w:hAnsi="SimSun" w:cs="SimSun"/>
          <w:spacing w:val="-64"/>
          <w:sz w:val="19"/>
          <w:szCs w:val="19"/>
        </w:rPr>
        <w:t xml:space="preserve"> </w:t>
      </w:r>
      <w:r>
        <w:rPr>
          <w:rFonts w:ascii="SimSun" w:eastAsia="SimSun" w:hAnsi="SimSun" w:cs="SimSun"/>
          <w:spacing w:val="11"/>
          <w:sz w:val="19"/>
          <w:szCs w:val="19"/>
        </w:rPr>
        <w:t>—</w:t>
      </w:r>
      <w:r>
        <w:rPr>
          <w:rFonts w:ascii="SimSun" w:eastAsia="SimSun" w:hAnsi="SimSun" w:cs="SimSun"/>
          <w:spacing w:val="-60"/>
          <w:sz w:val="19"/>
          <w:szCs w:val="19"/>
        </w:rPr>
        <w:t xml:space="preserve"> </w:t>
      </w:r>
      <w:r>
        <w:rPr>
          <w:rFonts w:ascii="SimSun" w:eastAsia="SimSun" w:hAnsi="SimSun" w:cs="SimSun"/>
          <w:spacing w:val="11"/>
          <w:sz w:val="19"/>
          <w:szCs w:val="19"/>
        </w:rPr>
        <w:t>原路面面层车辙深度大于</w:t>
      </w:r>
      <w:r>
        <w:rPr>
          <w:rFonts w:ascii="SimSun" w:eastAsia="SimSun" w:hAnsi="SimSun" w:cs="SimSun"/>
          <w:spacing w:val="-56"/>
          <w:sz w:val="19"/>
          <w:szCs w:val="19"/>
        </w:rPr>
        <w:t xml:space="preserve"> </w:t>
      </w:r>
      <w:r>
        <w:rPr>
          <w:rFonts w:ascii="Times New Roman" w:eastAsia="Times New Roman" w:hAnsi="Times New Roman" w:cs="Times New Roman"/>
          <w:color w:val="F78A0F"/>
          <w:spacing w:val="11"/>
          <w:sz w:val="19"/>
          <w:szCs w:val="19"/>
        </w:rPr>
        <w:t>40</w:t>
      </w:r>
      <w:r>
        <w:rPr>
          <w:rFonts w:ascii="Times New Roman" w:eastAsia="Times New Roman" w:hAnsi="Times New Roman" w:cs="Times New Roman"/>
          <w:color w:val="F78A0F"/>
          <w:spacing w:val="15"/>
          <w:w w:val="101"/>
          <w:sz w:val="19"/>
          <w:szCs w:val="19"/>
        </w:rPr>
        <w:t xml:space="preserve"> </w:t>
      </w:r>
      <w:r>
        <w:rPr>
          <w:rFonts w:ascii="Times New Roman" w:eastAsia="Times New Roman" w:hAnsi="Times New Roman" w:cs="Times New Roman"/>
          <w:color w:val="F78A0F"/>
          <w:sz w:val="19"/>
          <w:szCs w:val="19"/>
        </w:rPr>
        <w:t>mm</w:t>
      </w:r>
      <w:r>
        <w:rPr>
          <w:rFonts w:ascii="SimSun" w:eastAsia="SimSun" w:hAnsi="SimSun" w:cs="SimSun"/>
          <w:spacing w:val="11"/>
          <w:sz w:val="19"/>
          <w:szCs w:val="19"/>
        </w:rPr>
        <w:t>;</w:t>
      </w:r>
    </w:p>
    <w:p>
      <w:pPr>
        <w:spacing w:before="85" w:line="219" w:lineRule="auto"/>
        <w:ind w:left="429"/>
        <w:rPr>
          <w:rFonts w:ascii="SimSun" w:eastAsia="SimSun" w:hAnsi="SimSun" w:cs="SimSun"/>
          <w:sz w:val="19"/>
          <w:szCs w:val="19"/>
        </w:rPr>
      </w:pPr>
      <w:r>
        <w:rPr>
          <w:rFonts w:ascii="SimSun" w:eastAsia="SimSun" w:hAnsi="SimSun" w:cs="SimSun"/>
          <w:spacing w:val="13"/>
          <w:sz w:val="19"/>
          <w:szCs w:val="19"/>
        </w:rPr>
        <w:t>—</w:t>
      </w:r>
      <w:r>
        <w:rPr>
          <w:rFonts w:ascii="SimSun" w:eastAsia="SimSun" w:hAnsi="SimSun" w:cs="SimSun"/>
          <w:spacing w:val="-65"/>
          <w:sz w:val="19"/>
          <w:szCs w:val="19"/>
        </w:rPr>
        <w:t xml:space="preserve"> </w:t>
      </w:r>
      <w:r>
        <w:rPr>
          <w:rFonts w:ascii="SimSun" w:eastAsia="SimSun" w:hAnsi="SimSun" w:cs="SimSun"/>
          <w:spacing w:val="13"/>
          <w:sz w:val="19"/>
          <w:szCs w:val="19"/>
        </w:rPr>
        <w:t>—</w:t>
      </w:r>
      <w:r>
        <w:rPr>
          <w:rFonts w:ascii="SimSun" w:eastAsia="SimSun" w:hAnsi="SimSun" w:cs="SimSun"/>
          <w:spacing w:val="-59"/>
          <w:sz w:val="19"/>
          <w:szCs w:val="19"/>
        </w:rPr>
        <w:t xml:space="preserve"> </w:t>
      </w:r>
      <w:r>
        <w:rPr>
          <w:rFonts w:ascii="SimSun" w:eastAsia="SimSun" w:hAnsi="SimSun" w:cs="SimSun"/>
          <w:spacing w:val="13"/>
          <w:sz w:val="19"/>
          <w:szCs w:val="19"/>
        </w:rPr>
        <w:t>原路面渗水系数大于300</w:t>
      </w:r>
      <w:r>
        <w:rPr>
          <w:rFonts w:ascii="SimSun" w:eastAsia="SimSun" w:hAnsi="SimSun" w:cs="SimSun"/>
          <w:sz w:val="19"/>
          <w:szCs w:val="19"/>
        </w:rPr>
        <w:t>mL</w:t>
      </w:r>
      <w:r>
        <w:rPr>
          <w:rFonts w:ascii="SimSun" w:eastAsia="SimSun" w:hAnsi="SimSun" w:cs="SimSun"/>
          <w:spacing w:val="13"/>
          <w:sz w:val="19"/>
          <w:szCs w:val="19"/>
        </w:rPr>
        <w:t>/</w:t>
      </w:r>
      <w:r>
        <w:rPr>
          <w:rFonts w:ascii="SimSun" w:eastAsia="SimSun" w:hAnsi="SimSun" w:cs="SimSun"/>
          <w:sz w:val="19"/>
          <w:szCs w:val="19"/>
        </w:rPr>
        <w:t>min</w:t>
      </w:r>
      <w:r>
        <w:rPr>
          <w:rFonts w:ascii="SimSun" w:eastAsia="SimSun" w:hAnsi="SimSun" w:cs="SimSun"/>
          <w:spacing w:val="13"/>
          <w:sz w:val="19"/>
          <w:szCs w:val="19"/>
        </w:rPr>
        <w:t>。</w:t>
      </w:r>
    </w:p>
    <w:p>
      <w:pPr>
        <w:spacing w:before="74" w:line="274" w:lineRule="auto"/>
        <w:ind w:right="137"/>
        <w:rPr>
          <w:rFonts w:ascii="SimSun" w:eastAsia="SimSun" w:hAnsi="SimSun" w:cs="SimSun"/>
          <w:sz w:val="19"/>
          <w:szCs w:val="19"/>
        </w:rPr>
      </w:pPr>
      <w:r>
        <w:rPr>
          <w:rFonts w:ascii="Times New Roman" w:eastAsia="Times New Roman" w:hAnsi="Times New Roman" w:cs="Times New Roman"/>
          <w:b/>
          <w:bCs/>
          <w:spacing w:val="16"/>
          <w:sz w:val="19"/>
          <w:szCs w:val="19"/>
        </w:rPr>
        <w:t>5.2.4</w:t>
      </w:r>
      <w:r>
        <w:rPr>
          <w:rFonts w:ascii="Times New Roman" w:eastAsia="Times New Roman" w:hAnsi="Times New Roman" w:cs="Times New Roman"/>
          <w:spacing w:val="4"/>
          <w:sz w:val="19"/>
          <w:szCs w:val="19"/>
        </w:rPr>
        <w:t xml:space="preserve">       </w:t>
      </w:r>
      <w:r>
        <w:rPr>
          <w:rFonts w:ascii="SimSun" w:eastAsia="SimSun" w:hAnsi="SimSun" w:cs="SimSun"/>
          <w:spacing w:val="16"/>
          <w:sz w:val="19"/>
          <w:szCs w:val="19"/>
        </w:rPr>
        <w:t>原路面存在裂缝病害时：宽</w:t>
      </w:r>
      <w:r>
        <w:rPr>
          <w:rFonts w:ascii="SimSun" w:eastAsia="SimSun" w:hAnsi="SimSun" w:cs="SimSun"/>
          <w:color w:val="F98C10"/>
          <w:spacing w:val="16"/>
          <w:sz w:val="19"/>
          <w:szCs w:val="19"/>
        </w:rPr>
        <w:t>度</w:t>
      </w:r>
      <w:r>
        <w:rPr>
          <w:rFonts w:ascii="SimSun" w:eastAsia="SimSun" w:hAnsi="SimSun" w:cs="SimSun"/>
          <w:color w:val="F98C10"/>
          <w:spacing w:val="-43"/>
          <w:sz w:val="19"/>
          <w:szCs w:val="19"/>
        </w:rPr>
        <w:t xml:space="preserve"> </w:t>
      </w:r>
      <w:r>
        <w:rPr>
          <w:rFonts w:ascii="SimSun" w:eastAsia="SimSun" w:hAnsi="SimSun" w:cs="SimSun"/>
          <w:spacing w:val="16"/>
          <w:sz w:val="19"/>
          <w:szCs w:val="19"/>
        </w:rPr>
        <w:t>小</w:t>
      </w:r>
      <w:r>
        <w:rPr>
          <w:rFonts w:ascii="SimSun" w:eastAsia="SimSun" w:hAnsi="SimSun" w:cs="SimSun"/>
          <w:spacing w:val="-15"/>
          <w:sz w:val="19"/>
          <w:szCs w:val="19"/>
        </w:rPr>
        <w:t xml:space="preserve"> </w:t>
      </w:r>
      <w:r>
        <w:rPr>
          <w:rFonts w:ascii="SimSun" w:eastAsia="SimSun" w:hAnsi="SimSun" w:cs="SimSun"/>
          <w:spacing w:val="16"/>
          <w:sz w:val="19"/>
          <w:szCs w:val="19"/>
        </w:rPr>
        <w:t>于</w:t>
      </w:r>
      <w:r>
        <w:rPr>
          <w:rFonts w:ascii="SimSun" w:eastAsia="SimSun" w:hAnsi="SimSun" w:cs="SimSun"/>
          <w:spacing w:val="-14"/>
          <w:sz w:val="19"/>
          <w:szCs w:val="19"/>
        </w:rPr>
        <w:t xml:space="preserve"> </w:t>
      </w:r>
      <w:r>
        <w:rPr>
          <w:rFonts w:ascii="SimSun" w:eastAsia="SimSun" w:hAnsi="SimSun" w:cs="SimSun"/>
          <w:spacing w:val="16"/>
          <w:sz w:val="19"/>
          <w:szCs w:val="19"/>
        </w:rPr>
        <w:t>5</w:t>
      </w:r>
      <w:r>
        <w:rPr>
          <w:rFonts w:ascii="Times New Roman" w:eastAsia="Times New Roman" w:hAnsi="Times New Roman" w:cs="Times New Roman"/>
          <w:color w:val="1B150F"/>
          <w:sz w:val="19"/>
          <w:szCs w:val="19"/>
        </w:rPr>
        <w:t>mm</w:t>
      </w:r>
      <w:r>
        <w:rPr>
          <w:rFonts w:ascii="Times New Roman" w:eastAsia="Times New Roman" w:hAnsi="Times New Roman" w:cs="Times New Roman"/>
          <w:color w:val="1B150F"/>
          <w:spacing w:val="5"/>
          <w:sz w:val="19"/>
          <w:szCs w:val="19"/>
        </w:rPr>
        <w:t xml:space="preserve">  </w:t>
      </w:r>
      <w:r>
        <w:rPr>
          <w:rFonts w:ascii="SimSun" w:eastAsia="SimSun" w:hAnsi="SimSun" w:cs="SimSun"/>
          <w:spacing w:val="16"/>
          <w:sz w:val="19"/>
          <w:szCs w:val="19"/>
        </w:rPr>
        <w:t>的裂缝可</w:t>
      </w:r>
      <w:r>
        <w:rPr>
          <w:rFonts w:ascii="SimSun" w:eastAsia="SimSun" w:hAnsi="SimSun" w:cs="SimSun"/>
          <w:color w:val="F98C10"/>
          <w:spacing w:val="16"/>
          <w:sz w:val="19"/>
          <w:szCs w:val="19"/>
        </w:rPr>
        <w:t>不</w:t>
      </w:r>
      <w:r>
        <w:rPr>
          <w:rFonts w:ascii="SimSun" w:eastAsia="SimSun" w:hAnsi="SimSun" w:cs="SimSun"/>
          <w:color w:val="F98C10"/>
          <w:spacing w:val="-34"/>
          <w:sz w:val="19"/>
          <w:szCs w:val="19"/>
        </w:rPr>
        <w:t xml:space="preserve"> </w:t>
      </w:r>
      <w:r>
        <w:rPr>
          <w:rFonts w:ascii="SimSun" w:eastAsia="SimSun" w:hAnsi="SimSun" w:cs="SimSun"/>
          <w:spacing w:val="16"/>
          <w:sz w:val="19"/>
          <w:szCs w:val="19"/>
        </w:rPr>
        <w:t>进行处</w:t>
      </w:r>
      <w:r>
        <w:rPr>
          <w:rFonts w:ascii="SimSun" w:eastAsia="SimSun" w:hAnsi="SimSun" w:cs="SimSun"/>
          <w:spacing w:val="15"/>
          <w:sz w:val="19"/>
          <w:szCs w:val="19"/>
        </w:rPr>
        <w:t>理；宽度为5</w:t>
      </w:r>
      <w:r>
        <w:rPr>
          <w:rFonts w:ascii="Times New Roman" w:eastAsia="Times New Roman" w:hAnsi="Times New Roman" w:cs="Times New Roman"/>
          <w:sz w:val="19"/>
          <w:szCs w:val="19"/>
        </w:rPr>
        <w:t>mm</w:t>
      </w:r>
      <w:r>
        <w:rPr>
          <w:rFonts w:ascii="SimSun" w:eastAsia="SimSun" w:hAnsi="SimSun" w:cs="SimSun"/>
          <w:spacing w:val="15"/>
          <w:sz w:val="19"/>
          <w:szCs w:val="19"/>
        </w:rPr>
        <w:t>～</w:t>
      </w:r>
      <w:r>
        <w:rPr>
          <w:rFonts w:ascii="Times New Roman" w:eastAsia="Times New Roman" w:hAnsi="Times New Roman" w:cs="Times New Roman"/>
          <w:spacing w:val="15"/>
          <w:sz w:val="19"/>
          <w:szCs w:val="19"/>
        </w:rPr>
        <w:t>15</w:t>
      </w:r>
      <w:r>
        <w:rPr>
          <w:rFonts w:ascii="Times New Roman" w:eastAsia="Times New Roman" w:hAnsi="Times New Roman" w:cs="Times New Roman"/>
          <w:sz w:val="19"/>
          <w:szCs w:val="19"/>
        </w:rPr>
        <w:t>mm</w:t>
      </w:r>
      <w:r>
        <w:rPr>
          <w:rFonts w:ascii="Times New Roman" w:eastAsia="Times New Roman" w:hAnsi="Times New Roman" w:cs="Times New Roman"/>
          <w:spacing w:val="34"/>
          <w:sz w:val="19"/>
          <w:szCs w:val="19"/>
        </w:rPr>
        <w:t xml:space="preserve"> </w:t>
      </w:r>
      <w:r>
        <w:rPr>
          <w:rFonts w:ascii="SimSun" w:eastAsia="SimSun" w:hAnsi="SimSun" w:cs="SimSun"/>
          <w:spacing w:val="15"/>
          <w:sz w:val="19"/>
          <w:szCs w:val="19"/>
        </w:rPr>
        <w:t>的裂缝应</w:t>
      </w:r>
      <w:r>
        <w:rPr>
          <w:rFonts w:ascii="SimSun" w:eastAsia="SimSun" w:hAnsi="SimSun" w:cs="SimSun"/>
          <w:sz w:val="19"/>
          <w:szCs w:val="19"/>
        </w:rPr>
        <w:t xml:space="preserve"> </w:t>
      </w:r>
      <w:r>
        <w:rPr>
          <w:rFonts w:ascii="SimSun" w:eastAsia="SimSun" w:hAnsi="SimSun" w:cs="SimSun"/>
          <w:spacing w:val="10"/>
          <w:sz w:val="19"/>
          <w:szCs w:val="19"/>
        </w:rPr>
        <w:t>进行贴缝处理，贴缝带厚度2</w:t>
      </w:r>
      <w:r>
        <w:rPr>
          <w:rFonts w:ascii="Times New Roman" w:eastAsia="Times New Roman" w:hAnsi="Times New Roman" w:cs="Times New Roman"/>
          <w:sz w:val="19"/>
          <w:szCs w:val="19"/>
        </w:rPr>
        <w:t>mm</w:t>
      </w:r>
      <w:r>
        <w:rPr>
          <w:rFonts w:ascii="SimSun" w:eastAsia="SimSun" w:hAnsi="SimSun" w:cs="SimSun"/>
          <w:spacing w:val="10"/>
          <w:sz w:val="19"/>
          <w:szCs w:val="19"/>
        </w:rPr>
        <w:t>～</w:t>
      </w:r>
      <w:r>
        <w:rPr>
          <w:rFonts w:ascii="Times New Roman" w:eastAsia="Times New Roman" w:hAnsi="Times New Roman" w:cs="Times New Roman"/>
          <w:spacing w:val="10"/>
          <w:sz w:val="19"/>
          <w:szCs w:val="19"/>
        </w:rPr>
        <w:t>2.5</w:t>
      </w:r>
      <w:r>
        <w:rPr>
          <w:rFonts w:ascii="Times New Roman" w:eastAsia="Times New Roman" w:hAnsi="Times New Roman" w:cs="Times New Roman"/>
          <w:sz w:val="19"/>
          <w:szCs w:val="19"/>
        </w:rPr>
        <w:t>mm</w:t>
      </w:r>
      <w:r>
        <w:rPr>
          <w:rFonts w:ascii="Times New Roman" w:eastAsia="Times New Roman" w:hAnsi="Times New Roman" w:cs="Times New Roman"/>
          <w:spacing w:val="10"/>
          <w:sz w:val="19"/>
          <w:szCs w:val="19"/>
        </w:rPr>
        <w:t>,</w:t>
      </w:r>
      <w:r>
        <w:rPr>
          <w:rFonts w:ascii="Times New Roman" w:eastAsia="Times New Roman" w:hAnsi="Times New Roman" w:cs="Times New Roman"/>
          <w:spacing w:val="8"/>
          <w:sz w:val="19"/>
          <w:szCs w:val="19"/>
        </w:rPr>
        <w:t xml:space="preserve">    </w:t>
      </w:r>
      <w:r>
        <w:rPr>
          <w:rFonts w:ascii="SimSun" w:eastAsia="SimSun" w:hAnsi="SimSun" w:cs="SimSun"/>
          <w:spacing w:val="10"/>
          <w:sz w:val="19"/>
          <w:szCs w:val="19"/>
        </w:rPr>
        <w:t>宽</w:t>
      </w:r>
      <w:r>
        <w:rPr>
          <w:rFonts w:ascii="SimSun" w:eastAsia="SimSun" w:hAnsi="SimSun" w:cs="SimSun"/>
          <w:spacing w:val="3"/>
          <w:sz w:val="19"/>
          <w:szCs w:val="19"/>
        </w:rPr>
        <w:t xml:space="preserve"> </w:t>
      </w:r>
      <w:r>
        <w:rPr>
          <w:rFonts w:ascii="SimSun" w:eastAsia="SimSun" w:hAnsi="SimSun" w:cs="SimSun"/>
          <w:spacing w:val="10"/>
          <w:sz w:val="19"/>
          <w:szCs w:val="19"/>
        </w:rPr>
        <w:t>度</w:t>
      </w:r>
      <w:r>
        <w:rPr>
          <w:rFonts w:ascii="Times New Roman" w:eastAsia="Times New Roman" w:hAnsi="Times New Roman" w:cs="Times New Roman"/>
          <w:color w:val="F98C10"/>
          <w:spacing w:val="10"/>
          <w:sz w:val="19"/>
          <w:szCs w:val="19"/>
        </w:rPr>
        <w:t>30</w:t>
      </w:r>
      <w:r>
        <w:rPr>
          <w:rFonts w:ascii="Times New Roman" w:eastAsia="Times New Roman" w:hAnsi="Times New Roman" w:cs="Times New Roman"/>
          <w:color w:val="F98C10"/>
          <w:sz w:val="19"/>
          <w:szCs w:val="19"/>
        </w:rPr>
        <w:t xml:space="preserve"> </w:t>
      </w:r>
      <w:r>
        <w:rPr>
          <w:rFonts w:ascii="Times New Roman" w:eastAsia="Times New Roman" w:hAnsi="Times New Roman" w:cs="Times New Roman"/>
          <w:color w:val="F98C10"/>
          <w:sz w:val="19"/>
          <w:szCs w:val="19"/>
        </w:rPr>
        <w:t>mm</w:t>
      </w:r>
      <w:r>
        <w:rPr>
          <w:rFonts w:ascii="Times New Roman" w:eastAsia="Times New Roman" w:hAnsi="Times New Roman" w:cs="Times New Roman"/>
          <w:color w:val="F98C10"/>
          <w:spacing w:val="-24"/>
          <w:sz w:val="19"/>
          <w:szCs w:val="19"/>
        </w:rPr>
        <w:t xml:space="preserve"> </w:t>
      </w:r>
      <w:r>
        <w:rPr>
          <w:rFonts w:ascii="SimSun" w:eastAsia="SimSun" w:hAnsi="SimSun" w:cs="SimSun"/>
          <w:spacing w:val="10"/>
          <w:sz w:val="19"/>
          <w:szCs w:val="19"/>
        </w:rPr>
        <w:t>～</w:t>
      </w:r>
      <w:r>
        <w:rPr>
          <w:rFonts w:ascii="Times New Roman" w:eastAsia="Times New Roman" w:hAnsi="Times New Roman" w:cs="Times New Roman"/>
          <w:color w:val="F98C10"/>
          <w:spacing w:val="10"/>
          <w:sz w:val="19"/>
          <w:szCs w:val="19"/>
        </w:rPr>
        <w:t>150</w:t>
      </w:r>
      <w:r>
        <w:rPr>
          <w:rFonts w:ascii="Times New Roman" w:eastAsia="Times New Roman" w:hAnsi="Times New Roman" w:cs="Times New Roman"/>
          <w:color w:val="F98C10"/>
          <w:sz w:val="19"/>
          <w:szCs w:val="19"/>
        </w:rPr>
        <w:t>mm</w:t>
      </w:r>
      <w:r>
        <w:rPr>
          <w:rFonts w:ascii="Times New Roman" w:eastAsia="Times New Roman" w:hAnsi="Times New Roman" w:cs="Times New Roman"/>
          <w:color w:val="F98C10"/>
          <w:sz w:val="19"/>
          <w:szCs w:val="19"/>
        </w:rPr>
        <w:t xml:space="preserve">    </w:t>
      </w:r>
      <w:r>
        <w:rPr>
          <w:rFonts w:ascii="SimSun" w:eastAsia="SimSun" w:hAnsi="SimSun" w:cs="SimSun"/>
          <w:spacing w:val="10"/>
          <w:sz w:val="19"/>
          <w:szCs w:val="19"/>
        </w:rPr>
        <w:t>;</w:t>
      </w:r>
      <w:r>
        <w:rPr>
          <w:rFonts w:ascii="SimSun" w:eastAsia="SimSun" w:hAnsi="SimSun" w:cs="SimSun"/>
          <w:spacing w:val="30"/>
          <w:sz w:val="19"/>
          <w:szCs w:val="19"/>
        </w:rPr>
        <w:t xml:space="preserve"> </w:t>
      </w:r>
      <w:r>
        <w:rPr>
          <w:rFonts w:ascii="SimSun" w:eastAsia="SimSun" w:hAnsi="SimSun" w:cs="SimSun"/>
          <w:spacing w:val="10"/>
          <w:sz w:val="19"/>
          <w:szCs w:val="19"/>
        </w:rPr>
        <w:t>宽度大于1</w:t>
      </w:r>
      <w:r>
        <w:rPr>
          <w:rFonts w:ascii="SimSun" w:eastAsia="SimSun" w:hAnsi="SimSun" w:cs="SimSun"/>
          <w:spacing w:val="9"/>
          <w:sz w:val="19"/>
          <w:szCs w:val="19"/>
        </w:rPr>
        <w:t>5</w:t>
      </w:r>
      <w:r>
        <w:rPr>
          <w:rFonts w:ascii="Times New Roman" w:eastAsia="Times New Roman" w:hAnsi="Times New Roman" w:cs="Times New Roman"/>
          <w:sz w:val="19"/>
          <w:szCs w:val="19"/>
        </w:rPr>
        <w:t>mm</w:t>
      </w:r>
      <w:r>
        <w:rPr>
          <w:rFonts w:ascii="Times New Roman" w:eastAsia="Times New Roman" w:hAnsi="Times New Roman" w:cs="Times New Roman"/>
          <w:spacing w:val="5"/>
          <w:sz w:val="19"/>
          <w:szCs w:val="19"/>
        </w:rPr>
        <w:t xml:space="preserve">  </w:t>
      </w:r>
      <w:r>
        <w:rPr>
          <w:rFonts w:ascii="SimSun" w:eastAsia="SimSun" w:hAnsi="SimSun" w:cs="SimSun"/>
          <w:spacing w:val="9"/>
          <w:sz w:val="19"/>
          <w:szCs w:val="19"/>
        </w:rPr>
        <w:t>的裂缝应进行直接灌</w:t>
      </w:r>
      <w:r>
        <w:rPr>
          <w:rFonts w:ascii="SimSun" w:eastAsia="SimSun" w:hAnsi="SimSun" w:cs="SimSun"/>
          <w:spacing w:val="1"/>
          <w:sz w:val="19"/>
          <w:szCs w:val="19"/>
        </w:rPr>
        <w:t xml:space="preserve"> </w:t>
      </w:r>
      <w:r>
        <w:rPr>
          <w:rFonts w:ascii="SimSun" w:eastAsia="SimSun" w:hAnsi="SimSun" w:cs="SimSun"/>
          <w:spacing w:val="15"/>
          <w:sz w:val="19"/>
          <w:szCs w:val="19"/>
        </w:rPr>
        <w:t>缝或开槽后灌缝处理，灌缝深度需大于</w:t>
      </w:r>
      <w:r>
        <w:rPr>
          <w:rFonts w:ascii="Times New Roman" w:eastAsia="Times New Roman" w:hAnsi="Times New Roman" w:cs="Times New Roman"/>
          <w:color w:val="F98C10"/>
          <w:spacing w:val="15"/>
          <w:sz w:val="19"/>
          <w:szCs w:val="19"/>
        </w:rPr>
        <w:t>15</w:t>
      </w:r>
      <w:r>
        <w:rPr>
          <w:rFonts w:ascii="Times New Roman" w:eastAsia="Times New Roman" w:hAnsi="Times New Roman" w:cs="Times New Roman"/>
          <w:color w:val="F98C10"/>
          <w:spacing w:val="9"/>
          <w:sz w:val="19"/>
          <w:szCs w:val="19"/>
        </w:rPr>
        <w:t xml:space="preserve"> </w:t>
      </w:r>
      <w:r>
        <w:rPr>
          <w:rFonts w:ascii="Times New Roman" w:eastAsia="Times New Roman" w:hAnsi="Times New Roman" w:cs="Times New Roman"/>
          <w:color w:val="F98C10"/>
          <w:sz w:val="19"/>
          <w:szCs w:val="19"/>
        </w:rPr>
        <w:t>mm</w:t>
      </w:r>
      <w:r>
        <w:rPr>
          <w:rFonts w:ascii="Times New Roman" w:eastAsia="Times New Roman" w:hAnsi="Times New Roman" w:cs="Times New Roman"/>
          <w:color w:val="F98C10"/>
          <w:spacing w:val="-17"/>
          <w:sz w:val="19"/>
          <w:szCs w:val="19"/>
        </w:rPr>
        <w:t xml:space="preserve"> </w:t>
      </w:r>
      <w:r>
        <w:rPr>
          <w:rFonts w:ascii="SimSun" w:eastAsia="SimSun" w:hAnsi="SimSun" w:cs="SimSun"/>
          <w:spacing w:val="15"/>
          <w:sz w:val="19"/>
          <w:szCs w:val="19"/>
        </w:rPr>
        <w:t>。</w:t>
      </w:r>
    </w:p>
    <w:p>
      <w:pPr>
        <w:spacing w:before="84" w:line="275" w:lineRule="auto"/>
        <w:ind w:right="185"/>
        <w:rPr>
          <w:rFonts w:ascii="SimSun" w:eastAsia="SimSun" w:hAnsi="SimSun" w:cs="SimSun"/>
          <w:sz w:val="19"/>
          <w:szCs w:val="19"/>
        </w:rPr>
      </w:pPr>
      <w:r>
        <w:rPr>
          <w:rFonts w:ascii="Times New Roman" w:eastAsia="Times New Roman" w:hAnsi="Times New Roman" w:cs="Times New Roman"/>
          <w:b/>
          <w:bCs/>
          <w:spacing w:val="19"/>
          <w:sz w:val="19"/>
          <w:szCs w:val="19"/>
        </w:rPr>
        <w:t>5.2.5</w:t>
      </w:r>
      <w:r>
        <w:rPr>
          <w:rFonts w:ascii="Times New Roman" w:eastAsia="Times New Roman" w:hAnsi="Times New Roman" w:cs="Times New Roman"/>
          <w:spacing w:val="6"/>
          <w:sz w:val="19"/>
          <w:szCs w:val="19"/>
        </w:rPr>
        <w:t xml:space="preserve">       </w:t>
      </w:r>
      <w:r>
        <w:rPr>
          <w:rFonts w:ascii="SimSun" w:eastAsia="SimSun" w:hAnsi="SimSun" w:cs="SimSun"/>
          <w:spacing w:val="19"/>
          <w:sz w:val="19"/>
          <w:szCs w:val="19"/>
        </w:rPr>
        <w:t>原路面存在车辙病害时：深度15</w:t>
      </w:r>
      <w:r>
        <w:rPr>
          <w:rFonts w:ascii="Times New Roman" w:eastAsia="Times New Roman" w:hAnsi="Times New Roman" w:cs="Times New Roman"/>
          <w:color w:val="1B150F"/>
          <w:sz w:val="19"/>
          <w:szCs w:val="19"/>
        </w:rPr>
        <w:t>mm</w:t>
      </w:r>
      <w:r>
        <w:rPr>
          <w:rFonts w:ascii="Times New Roman" w:eastAsia="Times New Roman" w:hAnsi="Times New Roman" w:cs="Times New Roman"/>
          <w:color w:val="1B150F"/>
          <w:spacing w:val="11"/>
          <w:sz w:val="19"/>
          <w:szCs w:val="19"/>
        </w:rPr>
        <w:t xml:space="preserve"> </w:t>
      </w:r>
      <w:r>
        <w:rPr>
          <w:rFonts w:ascii="SimSun" w:eastAsia="SimSun" w:hAnsi="SimSun" w:cs="SimSun"/>
          <w:spacing w:val="19"/>
          <w:sz w:val="19"/>
          <w:szCs w:val="19"/>
        </w:rPr>
        <w:t>以下的车辙可直接进行罩面；车辙深度15</w:t>
      </w:r>
      <w:r>
        <w:rPr>
          <w:rFonts w:ascii="Times New Roman" w:eastAsia="Times New Roman" w:hAnsi="Times New Roman" w:cs="Times New Roman"/>
          <w:sz w:val="19"/>
          <w:szCs w:val="19"/>
        </w:rPr>
        <w:t>mm</w:t>
      </w:r>
      <w:r>
        <w:rPr>
          <w:rFonts w:ascii="SimSun" w:eastAsia="SimSun" w:hAnsi="SimSun" w:cs="SimSun"/>
          <w:spacing w:val="19"/>
          <w:sz w:val="19"/>
          <w:szCs w:val="19"/>
        </w:rPr>
        <w:t>～</w:t>
      </w:r>
      <w:r>
        <w:rPr>
          <w:rFonts w:ascii="Times New Roman" w:eastAsia="Times New Roman" w:hAnsi="Times New Roman" w:cs="Times New Roman"/>
          <w:spacing w:val="19"/>
          <w:sz w:val="19"/>
          <w:szCs w:val="19"/>
        </w:rPr>
        <w:t>30</w:t>
      </w:r>
      <w:r>
        <w:rPr>
          <w:rFonts w:ascii="Times New Roman" w:eastAsia="Times New Roman" w:hAnsi="Times New Roman" w:cs="Times New Roman"/>
          <w:sz w:val="19"/>
          <w:szCs w:val="19"/>
        </w:rPr>
        <w:t>mm</w:t>
      </w:r>
      <w:r>
        <w:rPr>
          <w:rFonts w:ascii="Times New Roman" w:eastAsia="Times New Roman" w:hAnsi="Times New Roman" w:cs="Times New Roman"/>
          <w:spacing w:val="13"/>
          <w:sz w:val="19"/>
          <w:szCs w:val="19"/>
        </w:rPr>
        <w:t xml:space="preserve">   </w:t>
      </w:r>
      <w:r>
        <w:rPr>
          <w:rFonts w:ascii="SimSun" w:eastAsia="SimSun" w:hAnsi="SimSun" w:cs="SimSun"/>
          <w:spacing w:val="19"/>
          <w:sz w:val="19"/>
          <w:szCs w:val="19"/>
        </w:rPr>
        <w:t>必</w:t>
      </w:r>
      <w:r>
        <w:rPr>
          <w:rFonts w:ascii="SimSun" w:eastAsia="SimSun" w:hAnsi="SimSun" w:cs="SimSun"/>
          <w:sz w:val="19"/>
          <w:szCs w:val="19"/>
        </w:rPr>
        <w:t xml:space="preserve"> </w:t>
      </w:r>
      <w:r>
        <w:rPr>
          <w:rFonts w:ascii="SimSun" w:eastAsia="SimSun" w:hAnsi="SimSun" w:cs="SimSun"/>
          <w:spacing w:val="18"/>
          <w:sz w:val="19"/>
          <w:szCs w:val="19"/>
        </w:rPr>
        <w:t>须进行铣刨处理，保证车辙病害处的最小摊铺厚度大于罩面用混合料的公称最</w:t>
      </w:r>
      <w:r>
        <w:rPr>
          <w:rFonts w:ascii="SimSun" w:eastAsia="SimSun" w:hAnsi="SimSun" w:cs="SimSun"/>
          <w:spacing w:val="17"/>
          <w:sz w:val="19"/>
          <w:szCs w:val="19"/>
        </w:rPr>
        <w:t>大粒径尺寸；车辙深度大</w:t>
      </w:r>
      <w:r>
        <w:rPr>
          <w:rFonts w:ascii="SimSun" w:eastAsia="SimSun" w:hAnsi="SimSun" w:cs="SimSun"/>
          <w:sz w:val="19"/>
          <w:szCs w:val="19"/>
        </w:rPr>
        <w:t xml:space="preserve"> </w:t>
      </w:r>
      <w:r>
        <w:rPr>
          <w:rFonts w:ascii="SimSun" w:eastAsia="SimSun" w:hAnsi="SimSun" w:cs="SimSun"/>
          <w:spacing w:val="18"/>
          <w:sz w:val="19"/>
          <w:szCs w:val="19"/>
        </w:rPr>
        <w:t>于30</w:t>
      </w:r>
      <w:r>
        <w:rPr>
          <w:rFonts w:ascii="SimSun" w:eastAsia="SimSun" w:hAnsi="SimSun" w:cs="SimSun"/>
          <w:sz w:val="19"/>
          <w:szCs w:val="19"/>
        </w:rPr>
        <w:t>mm</w:t>
      </w:r>
      <w:r>
        <w:rPr>
          <w:rFonts w:ascii="SimSun" w:eastAsia="SimSun" w:hAnsi="SimSun" w:cs="SimSun"/>
          <w:spacing w:val="81"/>
          <w:sz w:val="19"/>
          <w:szCs w:val="19"/>
        </w:rPr>
        <w:t xml:space="preserve"> </w:t>
      </w:r>
      <w:r>
        <w:rPr>
          <w:rFonts w:ascii="SimSun" w:eastAsia="SimSun" w:hAnsi="SimSun" w:cs="SimSun"/>
          <w:spacing w:val="18"/>
          <w:sz w:val="19"/>
          <w:szCs w:val="19"/>
        </w:rPr>
        <w:t>时，应铣刨重铺。</w:t>
      </w:r>
    </w:p>
    <w:p>
      <w:pPr>
        <w:spacing w:before="81" w:line="219" w:lineRule="auto"/>
        <w:rPr>
          <w:rFonts w:ascii="SimSun" w:eastAsia="SimSun" w:hAnsi="SimSun" w:cs="SimSun"/>
          <w:sz w:val="19"/>
          <w:szCs w:val="19"/>
        </w:rPr>
      </w:pPr>
      <w:r>
        <w:rPr>
          <w:rFonts w:ascii="Times New Roman" w:eastAsia="Times New Roman" w:hAnsi="Times New Roman" w:cs="Times New Roman"/>
          <w:b/>
          <w:bCs/>
          <w:spacing w:val="16"/>
          <w:sz w:val="19"/>
          <w:szCs w:val="19"/>
        </w:rPr>
        <w:t>5.2.6</w:t>
      </w:r>
      <w:r>
        <w:rPr>
          <w:rFonts w:ascii="Times New Roman" w:eastAsia="Times New Roman" w:hAnsi="Times New Roman" w:cs="Times New Roman"/>
          <w:spacing w:val="2"/>
          <w:sz w:val="19"/>
          <w:szCs w:val="19"/>
        </w:rPr>
        <w:t xml:space="preserve">       </w:t>
      </w:r>
      <w:r>
        <w:rPr>
          <w:rFonts w:ascii="SimSun" w:eastAsia="SimSun" w:hAnsi="SimSun" w:cs="SimSun"/>
          <w:spacing w:val="16"/>
          <w:sz w:val="19"/>
          <w:szCs w:val="19"/>
        </w:rPr>
        <w:t>原路面局部破损有坑槽、松散、拥包等病害时，应进行彻底挖补。</w:t>
      </w:r>
    </w:p>
    <w:p>
      <w:pPr>
        <w:spacing w:before="71" w:line="261" w:lineRule="auto"/>
        <w:ind w:right="186"/>
        <w:rPr>
          <w:rFonts w:ascii="SimSun" w:eastAsia="SimSun" w:hAnsi="SimSun" w:cs="SimSun"/>
          <w:sz w:val="19"/>
          <w:szCs w:val="19"/>
        </w:rPr>
        <w:sectPr>
          <w:headerReference w:type="default" r:id="rId26"/>
          <w:footerReference w:type="default" r:id="rId27"/>
          <w:pgSz w:w="11910" w:h="16840"/>
          <w:pgMar w:top="400" w:right="984" w:bottom="1323" w:left="1390" w:header="0" w:footer="1134" w:gutter="0"/>
          <w:pgNumType w:start="17"/>
          <w:cols w:space="708"/>
        </w:sectPr>
      </w:pPr>
      <w:r>
        <w:rPr>
          <w:rFonts w:ascii="Times New Roman" w:eastAsia="Times New Roman" w:hAnsi="Times New Roman" w:cs="Times New Roman"/>
          <w:b/>
          <w:bCs/>
          <w:spacing w:val="20"/>
          <w:sz w:val="19"/>
          <w:szCs w:val="19"/>
        </w:rPr>
        <w:t>5.2.7</w:t>
      </w:r>
      <w:r>
        <w:rPr>
          <w:rFonts w:ascii="Times New Roman" w:eastAsia="Times New Roman" w:hAnsi="Times New Roman" w:cs="Times New Roman"/>
          <w:spacing w:val="1"/>
          <w:sz w:val="19"/>
          <w:szCs w:val="19"/>
        </w:rPr>
        <w:t xml:space="preserve">       </w:t>
      </w:r>
      <w:r>
        <w:rPr>
          <w:rFonts w:ascii="SimSun" w:eastAsia="SimSun" w:hAnsi="SimSun" w:cs="SimSun"/>
          <w:spacing w:val="20"/>
          <w:sz w:val="19"/>
          <w:szCs w:val="19"/>
        </w:rPr>
        <w:t>原路面宜整体铣刨5</w:t>
      </w:r>
      <w:r>
        <w:rPr>
          <w:rFonts w:ascii="Times New Roman" w:eastAsia="Times New Roman" w:hAnsi="Times New Roman" w:cs="Times New Roman"/>
          <w:sz w:val="19"/>
          <w:szCs w:val="19"/>
        </w:rPr>
        <w:t>mm</w:t>
      </w:r>
      <w:r>
        <w:rPr>
          <w:rFonts w:ascii="SimSun" w:eastAsia="SimSun" w:hAnsi="SimSun" w:cs="SimSun"/>
          <w:spacing w:val="20"/>
          <w:sz w:val="19"/>
          <w:szCs w:val="19"/>
        </w:rPr>
        <w:t>～</w:t>
      </w:r>
      <w:r>
        <w:rPr>
          <w:rFonts w:ascii="Times New Roman" w:eastAsia="Times New Roman" w:hAnsi="Times New Roman" w:cs="Times New Roman"/>
          <w:spacing w:val="20"/>
          <w:sz w:val="19"/>
          <w:szCs w:val="19"/>
        </w:rPr>
        <w:t>10</w:t>
      </w:r>
      <w:r>
        <w:rPr>
          <w:rFonts w:ascii="Times New Roman" w:eastAsia="Times New Roman" w:hAnsi="Times New Roman" w:cs="Times New Roman"/>
          <w:sz w:val="19"/>
          <w:szCs w:val="19"/>
        </w:rPr>
        <w:t>mm</w:t>
      </w:r>
      <w:r>
        <w:rPr>
          <w:rFonts w:ascii="Times New Roman" w:eastAsia="Times New Roman" w:hAnsi="Times New Roman" w:cs="Times New Roman"/>
          <w:spacing w:val="20"/>
          <w:sz w:val="19"/>
          <w:szCs w:val="19"/>
        </w:rPr>
        <w:t>,</w:t>
      </w:r>
      <w:r>
        <w:rPr>
          <w:rFonts w:ascii="Times New Roman" w:eastAsia="Times New Roman" w:hAnsi="Times New Roman" w:cs="Times New Roman"/>
          <w:spacing w:val="15"/>
          <w:w w:val="101"/>
          <w:sz w:val="19"/>
          <w:szCs w:val="19"/>
        </w:rPr>
        <w:t xml:space="preserve">   </w:t>
      </w:r>
      <w:r>
        <w:rPr>
          <w:rFonts w:ascii="SimSun" w:eastAsia="SimSun" w:hAnsi="SimSun" w:cs="SimSun"/>
          <w:spacing w:val="20"/>
          <w:sz w:val="19"/>
          <w:szCs w:val="19"/>
        </w:rPr>
        <w:t>或者铣刨深度与罩面厚度</w:t>
      </w:r>
      <w:r>
        <w:rPr>
          <w:rFonts w:ascii="SimSun" w:eastAsia="SimSun" w:hAnsi="SimSun" w:cs="SimSun"/>
          <w:spacing w:val="19"/>
          <w:sz w:val="19"/>
          <w:szCs w:val="19"/>
        </w:rPr>
        <w:t>相等；铣刨后的沥青路面清扫干净</w:t>
      </w:r>
      <w:r>
        <w:rPr>
          <w:rFonts w:ascii="SimSun" w:eastAsia="SimSun" w:hAnsi="SimSun" w:cs="SimSun"/>
          <w:sz w:val="19"/>
          <w:szCs w:val="19"/>
        </w:rPr>
        <w:t xml:space="preserve"> </w:t>
      </w:r>
      <w:r>
        <w:rPr>
          <w:rFonts w:ascii="SimSun" w:eastAsia="SimSun" w:hAnsi="SimSun" w:cs="SimSun"/>
          <w:spacing w:val="15"/>
          <w:sz w:val="19"/>
          <w:szCs w:val="19"/>
        </w:rPr>
        <w:t>后，宜洒布改性乳化沥青粘层油，乳化沥青洒布量以0.3</w:t>
      </w:r>
      <w:r>
        <w:rPr>
          <w:rFonts w:ascii="SimSun" w:eastAsia="SimSun" w:hAnsi="SimSun" w:cs="SimSun"/>
          <w:sz w:val="19"/>
          <w:szCs w:val="19"/>
        </w:rPr>
        <w:t>kg</w:t>
      </w:r>
      <w:r>
        <w:rPr>
          <w:rFonts w:ascii="SimSun" w:eastAsia="SimSun" w:hAnsi="SimSun" w:cs="SimSun"/>
          <w:spacing w:val="15"/>
          <w:sz w:val="19"/>
          <w:szCs w:val="19"/>
        </w:rPr>
        <w:t>/m²~0.5</w:t>
      </w:r>
      <w:r>
        <w:rPr>
          <w:rFonts w:ascii="SimSun" w:eastAsia="SimSun" w:hAnsi="SimSun" w:cs="SimSun"/>
          <w:sz w:val="19"/>
          <w:szCs w:val="19"/>
        </w:rPr>
        <w:t>kg</w:t>
      </w:r>
      <w:r>
        <w:rPr>
          <w:rFonts w:ascii="SimSun" w:eastAsia="SimSun" w:hAnsi="SimSun" w:cs="SimSun"/>
          <w:spacing w:val="15"/>
          <w:sz w:val="19"/>
          <w:szCs w:val="19"/>
        </w:rPr>
        <w:t>/m²</w:t>
      </w:r>
      <w:r>
        <w:rPr>
          <w:rFonts w:ascii="SimSun" w:eastAsia="SimSun" w:hAnsi="SimSun" w:cs="SimSun"/>
          <w:spacing w:val="8"/>
          <w:sz w:val="19"/>
          <w:szCs w:val="19"/>
        </w:rPr>
        <w:t xml:space="preserve"> </w:t>
      </w:r>
      <w:r>
        <w:rPr>
          <w:rFonts w:ascii="SimSun" w:eastAsia="SimSun" w:hAnsi="SimSun" w:cs="SimSun"/>
          <w:spacing w:val="15"/>
          <w:sz w:val="19"/>
          <w:szCs w:val="19"/>
        </w:rPr>
        <w:t>为宜。</w:t>
      </w:r>
    </w:p>
    <w:p>
      <w:pPr>
        <w:spacing w:before="96" w:line="260" w:lineRule="auto"/>
        <w:ind w:right="182"/>
        <w:rPr>
          <w:rFonts w:ascii="SimSun" w:eastAsia="SimSun" w:hAnsi="SimSun" w:cs="SimSun"/>
          <w:sz w:val="19"/>
          <w:szCs w:val="19"/>
        </w:rPr>
      </w:pPr>
      <w:r>
        <w:rPr>
          <w:rFonts w:ascii="Times New Roman" w:eastAsia="Times New Roman" w:hAnsi="Times New Roman" w:cs="Times New Roman"/>
          <w:b/>
          <w:bCs/>
          <w:spacing w:val="17"/>
          <w:sz w:val="19"/>
          <w:szCs w:val="19"/>
        </w:rPr>
        <w:t>5.2.8</w:t>
      </w:r>
      <w:r>
        <w:rPr>
          <w:rFonts w:ascii="Times New Roman" w:eastAsia="Times New Roman" w:hAnsi="Times New Roman" w:cs="Times New Roman"/>
          <w:spacing w:val="1"/>
          <w:sz w:val="19"/>
          <w:szCs w:val="19"/>
        </w:rPr>
        <w:t xml:space="preserve">       </w:t>
      </w:r>
      <w:r>
        <w:rPr>
          <w:rFonts w:ascii="SimSun" w:eastAsia="SimSun" w:hAnsi="SimSun" w:cs="SimSun"/>
          <w:spacing w:val="17"/>
          <w:sz w:val="19"/>
          <w:szCs w:val="19"/>
        </w:rPr>
        <w:t>原路面沥青混合料类型为</w:t>
      </w:r>
      <w:r>
        <w:rPr>
          <w:rFonts w:ascii="SimSun" w:eastAsia="SimSun" w:hAnsi="SimSun" w:cs="SimSun"/>
          <w:spacing w:val="-19"/>
          <w:sz w:val="19"/>
          <w:szCs w:val="19"/>
        </w:rPr>
        <w:t xml:space="preserve"> </w:t>
      </w:r>
      <w:r>
        <w:rPr>
          <w:rFonts w:ascii="Times New Roman" w:eastAsia="Times New Roman" w:hAnsi="Times New Roman" w:cs="Times New Roman"/>
          <w:sz w:val="19"/>
          <w:szCs w:val="19"/>
        </w:rPr>
        <w:t>SMA</w:t>
      </w:r>
      <w:r>
        <w:rPr>
          <w:rFonts w:ascii="Times New Roman" w:eastAsia="Times New Roman" w:hAnsi="Times New Roman" w:cs="Times New Roman"/>
          <w:spacing w:val="17"/>
          <w:sz w:val="19"/>
          <w:szCs w:val="19"/>
        </w:rPr>
        <w:t>-</w:t>
      </w:r>
      <w:r>
        <w:rPr>
          <w:rFonts w:ascii="Times New Roman" w:eastAsia="Times New Roman" w:hAnsi="Times New Roman" w:cs="Times New Roman"/>
          <w:spacing w:val="-26"/>
          <w:sz w:val="19"/>
          <w:szCs w:val="19"/>
        </w:rPr>
        <w:t xml:space="preserve"> </w:t>
      </w:r>
      <w:r>
        <w:rPr>
          <w:rFonts w:ascii="Times New Roman" w:eastAsia="Times New Roman" w:hAnsi="Times New Roman" w:cs="Times New Roman"/>
          <w:spacing w:val="17"/>
          <w:sz w:val="19"/>
          <w:szCs w:val="19"/>
        </w:rPr>
        <w:t>16</w:t>
      </w:r>
      <w:r>
        <w:rPr>
          <w:rFonts w:ascii="Times New Roman" w:eastAsia="Times New Roman" w:hAnsi="Times New Roman" w:cs="Times New Roman"/>
          <w:spacing w:val="11"/>
          <w:sz w:val="19"/>
          <w:szCs w:val="19"/>
        </w:rPr>
        <w:t xml:space="preserve">   </w:t>
      </w:r>
      <w:r>
        <w:rPr>
          <w:rFonts w:ascii="SimSun" w:eastAsia="SimSun" w:hAnsi="SimSun" w:cs="SimSun"/>
          <w:spacing w:val="17"/>
          <w:sz w:val="19"/>
          <w:szCs w:val="19"/>
        </w:rPr>
        <w:t>或16型断级配，且平整度标准差小于2</w:t>
      </w:r>
      <w:r>
        <w:rPr>
          <w:rFonts w:ascii="SimSun" w:eastAsia="SimSun" w:hAnsi="SimSun" w:cs="SimSun"/>
          <w:spacing w:val="-50"/>
          <w:sz w:val="19"/>
          <w:szCs w:val="19"/>
        </w:rPr>
        <w:t xml:space="preserve"> </w:t>
      </w:r>
      <w:r>
        <w:rPr>
          <w:rFonts w:ascii="SimSun" w:eastAsia="SimSun" w:hAnsi="SimSun" w:cs="SimSun"/>
          <w:spacing w:val="17"/>
          <w:sz w:val="19"/>
          <w:szCs w:val="19"/>
        </w:rPr>
        <w:t>.</w:t>
      </w:r>
      <w:r>
        <w:rPr>
          <w:rFonts w:ascii="SimSun" w:eastAsia="SimSun" w:hAnsi="SimSun" w:cs="SimSun"/>
          <w:spacing w:val="-56"/>
          <w:sz w:val="19"/>
          <w:szCs w:val="19"/>
        </w:rPr>
        <w:t xml:space="preserve"> </w:t>
      </w:r>
      <w:r>
        <w:rPr>
          <w:rFonts w:ascii="SimSun" w:eastAsia="SimSun" w:hAnsi="SimSun" w:cs="SimSun"/>
          <w:spacing w:val="17"/>
          <w:sz w:val="19"/>
          <w:szCs w:val="19"/>
        </w:rPr>
        <w:t>0</w:t>
      </w:r>
      <w:r>
        <w:rPr>
          <w:rFonts w:ascii="Times New Roman" w:eastAsia="Times New Roman" w:hAnsi="Times New Roman" w:cs="Times New Roman"/>
          <w:sz w:val="19"/>
          <w:szCs w:val="19"/>
        </w:rPr>
        <w:t>mm</w:t>
      </w:r>
      <w:r>
        <w:rPr>
          <w:rFonts w:ascii="SimSun" w:eastAsia="SimSun" w:hAnsi="SimSun" w:cs="SimSun"/>
          <w:spacing w:val="16"/>
          <w:sz w:val="19"/>
          <w:szCs w:val="19"/>
        </w:rPr>
        <w:t>、无麻面病害</w:t>
      </w:r>
      <w:r>
        <w:rPr>
          <w:rFonts w:ascii="SimSun" w:eastAsia="SimSun" w:hAnsi="SimSun" w:cs="SimSun"/>
          <w:sz w:val="19"/>
          <w:szCs w:val="19"/>
        </w:rPr>
        <w:t xml:space="preserve"> </w:t>
      </w:r>
      <w:r>
        <w:rPr>
          <w:rFonts w:ascii="SimSun" w:eastAsia="SimSun" w:hAnsi="SimSun" w:cs="SimSun"/>
          <w:spacing w:val="17"/>
          <w:sz w:val="19"/>
          <w:szCs w:val="19"/>
        </w:rPr>
        <w:t>时，可省去铣刨，并减少粘层油洒布用量。</w:t>
      </w:r>
    </w:p>
    <w:p>
      <w:pPr>
        <w:spacing w:before="271" w:line="221" w:lineRule="auto"/>
        <w:ind w:left="2"/>
        <w:outlineLvl w:val="0"/>
        <w:rPr>
          <w:rFonts w:ascii="SimHei" w:eastAsia="SimHei" w:hAnsi="SimHei" w:cs="SimHei"/>
          <w:sz w:val="19"/>
          <w:szCs w:val="19"/>
        </w:rPr>
      </w:pPr>
      <w:r>
        <w:rPr>
          <w:rFonts w:ascii="SimHei" w:eastAsia="SimHei" w:hAnsi="SimHei" w:cs="SimHei"/>
          <w:b/>
          <w:bCs/>
          <w:spacing w:val="13"/>
          <w:sz w:val="19"/>
          <w:szCs w:val="19"/>
        </w:rPr>
        <w:t>5.3</w:t>
      </w:r>
      <w:r>
        <w:rPr>
          <w:rFonts w:ascii="SimHei" w:eastAsia="SimHei" w:hAnsi="SimHei" w:cs="SimHei"/>
          <w:spacing w:val="29"/>
          <w:sz w:val="19"/>
          <w:szCs w:val="19"/>
        </w:rPr>
        <w:t xml:space="preserve">  </w:t>
      </w:r>
      <w:r>
        <w:rPr>
          <w:rFonts w:ascii="SimHei" w:eastAsia="SimHei" w:hAnsi="SimHei" w:cs="SimHei"/>
          <w:b/>
          <w:bCs/>
          <w:spacing w:val="13"/>
          <w:sz w:val="19"/>
          <w:szCs w:val="19"/>
        </w:rPr>
        <w:t>原水泥路面技术要求</w:t>
      </w:r>
    </w:p>
    <w:p>
      <w:pPr>
        <w:spacing w:before="246" w:line="260" w:lineRule="auto"/>
        <w:ind w:right="158"/>
        <w:rPr>
          <w:rFonts w:ascii="SimSun" w:eastAsia="SimSun" w:hAnsi="SimSun" w:cs="SimSun"/>
          <w:sz w:val="19"/>
          <w:szCs w:val="19"/>
        </w:rPr>
      </w:pPr>
      <w:r>
        <w:rPr>
          <w:rFonts w:ascii="Times New Roman" w:eastAsia="Times New Roman" w:hAnsi="Times New Roman" w:cs="Times New Roman"/>
          <w:b/>
          <w:bCs/>
          <w:spacing w:val="18"/>
          <w:sz w:val="19"/>
          <w:szCs w:val="19"/>
        </w:rPr>
        <w:t>5.3.1</w:t>
      </w:r>
      <w:r>
        <w:rPr>
          <w:rFonts w:ascii="Times New Roman" w:eastAsia="Times New Roman" w:hAnsi="Times New Roman" w:cs="Times New Roman"/>
          <w:sz w:val="19"/>
          <w:szCs w:val="19"/>
        </w:rPr>
        <w:t xml:space="preserve">        </w:t>
      </w:r>
      <w:r>
        <w:rPr>
          <w:rFonts w:ascii="SimSun" w:eastAsia="SimSun" w:hAnsi="SimSun" w:cs="SimSun"/>
          <w:spacing w:val="18"/>
          <w:sz w:val="19"/>
          <w:szCs w:val="19"/>
        </w:rPr>
        <w:t>水泥路面面板必须完整，有断板、碎裂、沉陷时，必须进行挖除，并按原设</w:t>
      </w:r>
      <w:r>
        <w:rPr>
          <w:rFonts w:ascii="SimSun" w:eastAsia="SimSun" w:hAnsi="SimSun" w:cs="SimSun"/>
          <w:spacing w:val="17"/>
          <w:sz w:val="19"/>
          <w:szCs w:val="19"/>
        </w:rPr>
        <w:t>计的路面结构层进</w:t>
      </w:r>
      <w:r>
        <w:rPr>
          <w:rFonts w:ascii="SimSun" w:eastAsia="SimSun" w:hAnsi="SimSun" w:cs="SimSun"/>
          <w:spacing w:val="6"/>
          <w:sz w:val="19"/>
          <w:szCs w:val="19"/>
        </w:rPr>
        <w:t xml:space="preserve"> </w:t>
      </w:r>
      <w:r>
        <w:rPr>
          <w:rFonts w:ascii="SimSun" w:eastAsia="SimSun" w:hAnsi="SimSun" w:cs="SimSun"/>
          <w:spacing w:val="9"/>
          <w:sz w:val="19"/>
          <w:szCs w:val="19"/>
        </w:rPr>
        <w:t>行换板处理。</w:t>
      </w:r>
    </w:p>
    <w:p>
      <w:pPr>
        <w:spacing w:before="85" w:line="219" w:lineRule="auto"/>
        <w:rPr>
          <w:rFonts w:ascii="SimSun" w:eastAsia="SimSun" w:hAnsi="SimSun" w:cs="SimSun"/>
          <w:sz w:val="19"/>
          <w:szCs w:val="19"/>
        </w:rPr>
      </w:pPr>
      <w:r>
        <w:rPr>
          <w:rFonts w:ascii="Times New Roman" w:eastAsia="Times New Roman" w:hAnsi="Times New Roman" w:cs="Times New Roman"/>
          <w:b/>
          <w:bCs/>
          <w:spacing w:val="15"/>
          <w:sz w:val="19"/>
          <w:szCs w:val="19"/>
        </w:rPr>
        <w:t>5.3.2</w:t>
      </w:r>
      <w:r>
        <w:rPr>
          <w:rFonts w:ascii="Times New Roman" w:eastAsia="Times New Roman" w:hAnsi="Times New Roman" w:cs="Times New Roman"/>
          <w:spacing w:val="1"/>
          <w:sz w:val="19"/>
          <w:szCs w:val="19"/>
        </w:rPr>
        <w:t xml:space="preserve">       </w:t>
      </w:r>
      <w:r>
        <w:rPr>
          <w:rFonts w:ascii="SimSun" w:eastAsia="SimSun" w:hAnsi="SimSun" w:cs="SimSun"/>
          <w:spacing w:val="15"/>
          <w:sz w:val="19"/>
          <w:szCs w:val="19"/>
        </w:rPr>
        <w:t>相邻板块之间必须无错台，有错台时应</w:t>
      </w:r>
      <w:r>
        <w:rPr>
          <w:rFonts w:ascii="SimSun" w:eastAsia="SimSun" w:hAnsi="SimSun" w:cs="SimSun"/>
          <w:spacing w:val="14"/>
          <w:sz w:val="19"/>
          <w:szCs w:val="19"/>
        </w:rPr>
        <w:t>进行铣刨处理。</w:t>
      </w:r>
    </w:p>
    <w:p>
      <w:pPr>
        <w:spacing w:before="84" w:line="219" w:lineRule="auto"/>
        <w:rPr>
          <w:rFonts w:ascii="SimSun" w:eastAsia="SimSun" w:hAnsi="SimSun" w:cs="SimSun"/>
          <w:sz w:val="19"/>
          <w:szCs w:val="19"/>
        </w:rPr>
      </w:pPr>
      <w:r>
        <w:rPr>
          <w:rFonts w:ascii="SimSun" w:eastAsia="SimSun" w:hAnsi="SimSun" w:cs="SimSun"/>
          <w:spacing w:val="13"/>
          <w:sz w:val="19"/>
          <w:szCs w:val="19"/>
        </w:rPr>
        <w:t>5.3.3</w:t>
      </w:r>
      <w:r>
        <w:rPr>
          <w:rFonts w:ascii="SimSun" w:eastAsia="SimSun" w:hAnsi="SimSun" w:cs="SimSun"/>
          <w:spacing w:val="29"/>
          <w:sz w:val="19"/>
          <w:szCs w:val="19"/>
        </w:rPr>
        <w:t xml:space="preserve">  </w:t>
      </w:r>
      <w:r>
        <w:rPr>
          <w:rFonts w:ascii="SimSun" w:eastAsia="SimSun" w:hAnsi="SimSun" w:cs="SimSun"/>
          <w:spacing w:val="13"/>
          <w:sz w:val="19"/>
          <w:szCs w:val="19"/>
        </w:rPr>
        <w:t>水泥面板之间接缝需用沥青胶砂或灌封胶填充，保证水泥面板之间连续、平整、接缝内部饱满。</w:t>
      </w:r>
    </w:p>
    <w:p>
      <w:pPr>
        <w:sectPr>
          <w:headerReference w:type="default" r:id="rId28"/>
          <w:footerReference w:type="default" r:id="rId29"/>
          <w:type w:val="nextPage"/>
          <w:pgSz w:w="11910" w:h="16840"/>
          <w:pgMar w:top="400" w:right="984" w:bottom="1323" w:left="1390" w:header="0" w:footer="1134" w:gutter="0"/>
          <w:pgNumType w:start="18"/>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2" w:line="188" w:lineRule="auto"/>
        <w:rPr>
          <w:rFonts w:ascii="Times New Roman" w:eastAsia="Times New Roman" w:hAnsi="Times New Roman" w:cs="Times New Roman"/>
          <w:sz w:val="18"/>
          <w:szCs w:val="18"/>
        </w:rPr>
      </w:pPr>
      <w:bookmarkStart w:id="12" w:name="_bookmark16"/>
      <w:bookmarkEnd w:id="12"/>
      <w:r>
        <w:rPr>
          <w:rFonts w:ascii="Times New Roman" w:eastAsia="Times New Roman" w:hAnsi="Times New Roman" w:cs="Times New Roman"/>
          <w:b/>
          <w:bCs/>
          <w:spacing w:val="-1"/>
          <w:sz w:val="18"/>
          <w:szCs w:val="18"/>
        </w:rPr>
        <w:t>DB62/T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b/>
          <w:bCs/>
          <w:spacing w:val="-1"/>
          <w:sz w:val="18"/>
          <w:szCs w:val="18"/>
        </w:rPr>
        <w:t>4341—2021</w:t>
      </w:r>
    </w:p>
    <w:p>
      <w:pPr>
        <w:spacing w:before="190" w:line="254" w:lineRule="auto"/>
        <w:ind w:right="16"/>
        <w:jc w:val="both"/>
        <w:rPr>
          <w:rFonts w:ascii="SimSun" w:eastAsia="SimSun" w:hAnsi="SimSun" w:cs="SimSun"/>
          <w:sz w:val="22"/>
          <w:szCs w:val="22"/>
        </w:rPr>
      </w:pPr>
      <w:r>
        <w:rPr>
          <w:rFonts w:ascii="Times New Roman" w:eastAsia="Times New Roman" w:hAnsi="Times New Roman" w:cs="Times New Roman"/>
          <w:b/>
          <w:bCs/>
          <w:spacing w:val="-5"/>
          <w:sz w:val="22"/>
          <w:szCs w:val="22"/>
        </w:rPr>
        <w:t>5.3.4</w:t>
      </w:r>
      <w:r>
        <w:rPr>
          <w:rFonts w:ascii="Times New Roman" w:eastAsia="Times New Roman" w:hAnsi="Times New Roman" w:cs="Times New Roman"/>
          <w:spacing w:val="6"/>
          <w:sz w:val="22"/>
          <w:szCs w:val="22"/>
        </w:rPr>
        <w:t xml:space="preserve">     </w:t>
      </w:r>
      <w:r>
        <w:rPr>
          <w:rFonts w:ascii="SimSun" w:eastAsia="SimSun" w:hAnsi="SimSun" w:cs="SimSun"/>
          <w:spacing w:val="-5"/>
          <w:sz w:val="22"/>
          <w:szCs w:val="22"/>
        </w:rPr>
        <w:t>水泥路面应精铣刨8</w:t>
      </w:r>
      <w:r>
        <w:rPr>
          <w:rFonts w:ascii="Times New Roman" w:eastAsia="Times New Roman" w:hAnsi="Times New Roman" w:cs="Times New Roman"/>
          <w:spacing w:val="-5"/>
          <w:sz w:val="22"/>
          <w:szCs w:val="22"/>
        </w:rPr>
        <w:t>mm</w:t>
      </w:r>
      <w:r>
        <w:rPr>
          <w:rFonts w:ascii="SimSun" w:eastAsia="SimSun" w:hAnsi="SimSun" w:cs="SimSun"/>
          <w:spacing w:val="-5"/>
          <w:sz w:val="22"/>
          <w:szCs w:val="22"/>
        </w:rPr>
        <w:t>～</w:t>
      </w:r>
      <w:r>
        <w:rPr>
          <w:rFonts w:ascii="Times New Roman" w:eastAsia="Times New Roman" w:hAnsi="Times New Roman" w:cs="Times New Roman"/>
          <w:spacing w:val="-5"/>
          <w:sz w:val="22"/>
          <w:szCs w:val="22"/>
        </w:rPr>
        <w:t>10mm,</w:t>
      </w:r>
      <w:r>
        <w:rPr>
          <w:rFonts w:ascii="Times New Roman" w:eastAsia="Times New Roman" w:hAnsi="Times New Roman" w:cs="Times New Roman"/>
          <w:spacing w:val="2"/>
          <w:sz w:val="22"/>
          <w:szCs w:val="22"/>
        </w:rPr>
        <w:t xml:space="preserve">  </w:t>
      </w:r>
      <w:r>
        <w:rPr>
          <w:rFonts w:ascii="SimSun" w:eastAsia="SimSun" w:hAnsi="SimSun" w:cs="SimSun"/>
          <w:spacing w:val="-5"/>
          <w:sz w:val="22"/>
          <w:szCs w:val="22"/>
        </w:rPr>
        <w:t>以表面露出粗骨料为宜</w:t>
      </w:r>
      <w:r>
        <w:rPr>
          <w:rFonts w:ascii="SimSun" w:eastAsia="SimSun" w:hAnsi="SimSun" w:cs="SimSun"/>
          <w:spacing w:val="-6"/>
          <w:sz w:val="22"/>
          <w:szCs w:val="22"/>
        </w:rPr>
        <w:t>，并清理干净已经松动的颗粒；铣刨</w:t>
      </w:r>
      <w:r>
        <w:rPr>
          <w:rFonts w:ascii="SimSun" w:eastAsia="SimSun" w:hAnsi="SimSun" w:cs="SimSun"/>
          <w:spacing w:val="1"/>
          <w:sz w:val="22"/>
          <w:szCs w:val="22"/>
        </w:rPr>
        <w:t xml:space="preserve"> </w:t>
      </w:r>
      <w:r>
        <w:rPr>
          <w:rFonts w:ascii="SimSun" w:eastAsia="SimSun" w:hAnsi="SimSun" w:cs="SimSun"/>
          <w:spacing w:val="-13"/>
          <w:sz w:val="22"/>
          <w:szCs w:val="22"/>
        </w:rPr>
        <w:t>后的水泥路面清扫干净后，须铺筑</w:t>
      </w:r>
      <w:r>
        <w:rPr>
          <w:rFonts w:ascii="SimSun" w:eastAsia="SimSun" w:hAnsi="SimSun" w:cs="SimSun"/>
          <w:spacing w:val="-14"/>
          <w:sz w:val="22"/>
          <w:szCs w:val="22"/>
        </w:rPr>
        <w:t xml:space="preserve"> </w:t>
      </w:r>
      <w:r>
        <w:rPr>
          <w:rFonts w:ascii="SimSun" w:eastAsia="SimSun" w:hAnsi="SimSun" w:cs="SimSun"/>
          <w:spacing w:val="-13"/>
          <w:sz w:val="22"/>
          <w:szCs w:val="22"/>
        </w:rPr>
        <w:t>SBS</w:t>
      </w:r>
      <w:r>
        <w:rPr>
          <w:rFonts w:ascii="SimSun" w:eastAsia="SimSun" w:hAnsi="SimSun" w:cs="SimSun"/>
          <w:spacing w:val="9"/>
          <w:sz w:val="22"/>
          <w:szCs w:val="22"/>
        </w:rPr>
        <w:t xml:space="preserve"> </w:t>
      </w:r>
      <w:r>
        <w:rPr>
          <w:rFonts w:ascii="SimSun" w:eastAsia="SimSun" w:hAnsi="SimSun" w:cs="SimSun"/>
          <w:spacing w:val="-13"/>
          <w:sz w:val="22"/>
          <w:szCs w:val="22"/>
        </w:rPr>
        <w:t>改性沥青碎石封层或橡胶沥青碎石封层，</w:t>
      </w:r>
      <w:r>
        <w:rPr>
          <w:rFonts w:ascii="SimSun" w:eastAsia="SimSun" w:hAnsi="SimSun" w:cs="SimSun"/>
          <w:spacing w:val="20"/>
          <w:sz w:val="22"/>
          <w:szCs w:val="22"/>
        </w:rPr>
        <w:t xml:space="preserve"> </w:t>
      </w:r>
      <w:r>
        <w:rPr>
          <w:rFonts w:ascii="SimSun" w:eastAsia="SimSun" w:hAnsi="SimSun" w:cs="SimSun"/>
          <w:spacing w:val="-13"/>
          <w:sz w:val="22"/>
          <w:szCs w:val="22"/>
        </w:rPr>
        <w:t>SBS</w:t>
      </w:r>
      <w:r>
        <w:rPr>
          <w:rFonts w:ascii="SimSun" w:eastAsia="SimSun" w:hAnsi="SimSun" w:cs="SimSun"/>
          <w:spacing w:val="30"/>
          <w:sz w:val="22"/>
          <w:szCs w:val="22"/>
        </w:rPr>
        <w:t xml:space="preserve"> </w:t>
      </w:r>
      <w:r>
        <w:rPr>
          <w:rFonts w:ascii="SimSun" w:eastAsia="SimSun" w:hAnsi="SimSun" w:cs="SimSun"/>
          <w:spacing w:val="-13"/>
          <w:sz w:val="22"/>
          <w:szCs w:val="22"/>
        </w:rPr>
        <w:t>改性沥青洒布量</w:t>
      </w:r>
      <w:r>
        <w:rPr>
          <w:rFonts w:ascii="SimSun" w:eastAsia="SimSun" w:hAnsi="SimSun" w:cs="SimSun"/>
          <w:sz w:val="22"/>
          <w:szCs w:val="22"/>
        </w:rPr>
        <w:t xml:space="preserve"> </w:t>
      </w:r>
      <w:r>
        <w:rPr>
          <w:rFonts w:ascii="SimSun" w:eastAsia="SimSun" w:hAnsi="SimSun" w:cs="SimSun"/>
          <w:spacing w:val="-6"/>
          <w:sz w:val="22"/>
          <w:szCs w:val="22"/>
        </w:rPr>
        <w:t>以1.2kg/m²~1.</w:t>
      </w:r>
      <w:r>
        <w:rPr>
          <w:rFonts w:ascii="SimSun" w:eastAsia="SimSun" w:hAnsi="SimSun" w:cs="SimSun"/>
          <w:spacing w:val="-7"/>
          <w:sz w:val="22"/>
          <w:szCs w:val="22"/>
        </w:rPr>
        <w:t>6</w:t>
      </w:r>
      <w:r>
        <w:rPr>
          <w:rFonts w:ascii="SimSun" w:eastAsia="SimSun" w:hAnsi="SimSun" w:cs="SimSun"/>
          <w:spacing w:val="-6"/>
          <w:sz w:val="22"/>
          <w:szCs w:val="22"/>
        </w:rPr>
        <w:t>kg</w:t>
      </w:r>
      <w:r>
        <w:rPr>
          <w:rFonts w:ascii="SimSun" w:eastAsia="SimSun" w:hAnsi="SimSun" w:cs="SimSun"/>
          <w:spacing w:val="-7"/>
          <w:sz w:val="22"/>
          <w:szCs w:val="22"/>
        </w:rPr>
        <w:t>/m²为宜，橡胶沥青洒布量以1.4</w:t>
      </w:r>
      <w:r>
        <w:rPr>
          <w:rFonts w:ascii="SimSun" w:eastAsia="SimSun" w:hAnsi="SimSun" w:cs="SimSun"/>
          <w:spacing w:val="-6"/>
          <w:sz w:val="22"/>
          <w:szCs w:val="22"/>
        </w:rPr>
        <w:t>kg</w:t>
      </w:r>
      <w:r>
        <w:rPr>
          <w:rFonts w:ascii="SimSun" w:eastAsia="SimSun" w:hAnsi="SimSun" w:cs="SimSun"/>
          <w:spacing w:val="-7"/>
          <w:sz w:val="22"/>
          <w:szCs w:val="22"/>
        </w:rPr>
        <w:t>/m²~1.8</w:t>
      </w:r>
      <w:r>
        <w:rPr>
          <w:rFonts w:ascii="SimSun" w:eastAsia="SimSun" w:hAnsi="SimSun" w:cs="SimSun"/>
          <w:spacing w:val="-6"/>
          <w:sz w:val="22"/>
          <w:szCs w:val="22"/>
        </w:rPr>
        <w:t>kg</w:t>
      </w:r>
      <w:r>
        <w:rPr>
          <w:rFonts w:ascii="SimSun" w:eastAsia="SimSun" w:hAnsi="SimSun" w:cs="SimSun"/>
          <w:spacing w:val="-7"/>
          <w:sz w:val="22"/>
          <w:szCs w:val="22"/>
        </w:rPr>
        <w:t>/m²为宜，碎石应为9.5</w:t>
      </w:r>
      <w:r>
        <w:rPr>
          <w:rFonts w:ascii="SimSun" w:eastAsia="SimSun" w:hAnsi="SimSun" w:cs="SimSun"/>
          <w:spacing w:val="-6"/>
          <w:sz w:val="22"/>
          <w:szCs w:val="22"/>
        </w:rPr>
        <w:t>mm</w:t>
      </w:r>
      <w:r>
        <w:rPr>
          <w:rFonts w:ascii="SimSun" w:eastAsia="SimSun" w:hAnsi="SimSun" w:cs="SimSun"/>
          <w:spacing w:val="-7"/>
          <w:sz w:val="22"/>
          <w:szCs w:val="22"/>
        </w:rPr>
        <w:t>～13.2</w:t>
      </w:r>
      <w:r>
        <w:rPr>
          <w:rFonts w:ascii="SimSun" w:eastAsia="SimSun" w:hAnsi="SimSun" w:cs="SimSun"/>
          <w:spacing w:val="-6"/>
          <w:sz w:val="22"/>
          <w:szCs w:val="22"/>
        </w:rPr>
        <w:t>mm</w:t>
      </w:r>
      <w:r>
        <w:rPr>
          <w:rFonts w:ascii="SimSun" w:eastAsia="SimSun" w:hAnsi="SimSun" w:cs="SimSun"/>
          <w:spacing w:val="92"/>
          <w:sz w:val="22"/>
          <w:szCs w:val="22"/>
        </w:rPr>
        <w:t xml:space="preserve"> </w:t>
      </w:r>
      <w:r>
        <w:rPr>
          <w:rFonts w:ascii="SimSun" w:eastAsia="SimSun" w:hAnsi="SimSun" w:cs="SimSun"/>
          <w:spacing w:val="-7"/>
          <w:sz w:val="22"/>
          <w:szCs w:val="22"/>
        </w:rPr>
        <w:t>的</w:t>
      </w:r>
      <w:r>
        <w:rPr>
          <w:rFonts w:ascii="SimSun" w:eastAsia="SimSun" w:hAnsi="SimSun" w:cs="SimSun"/>
          <w:sz w:val="22"/>
          <w:szCs w:val="22"/>
        </w:rPr>
        <w:t xml:space="preserve"> </w:t>
      </w:r>
      <w:r>
        <w:rPr>
          <w:rFonts w:ascii="SimSun" w:eastAsia="SimSun" w:hAnsi="SimSun" w:cs="SimSun"/>
          <w:spacing w:val="-2"/>
          <w:sz w:val="22"/>
          <w:szCs w:val="22"/>
        </w:rPr>
        <w:t>单档粒径集料，且经过拌和站除尘预热，碎石撒铺量为9kg/m²</w:t>
      </w:r>
      <w:r>
        <w:rPr>
          <w:rFonts w:ascii="SimSun" w:eastAsia="SimSun" w:hAnsi="SimSun" w:cs="SimSun"/>
          <w:spacing w:val="-3"/>
          <w:sz w:val="22"/>
          <w:szCs w:val="22"/>
        </w:rPr>
        <w:t>-11</w:t>
      </w:r>
      <w:r>
        <w:rPr>
          <w:rFonts w:ascii="SimSun" w:eastAsia="SimSun" w:hAnsi="SimSun" w:cs="SimSun"/>
          <w:spacing w:val="-2"/>
          <w:sz w:val="22"/>
          <w:szCs w:val="22"/>
        </w:rPr>
        <w:t>kg</w:t>
      </w:r>
      <w:r>
        <w:rPr>
          <w:rFonts w:ascii="SimSun" w:eastAsia="SimSun" w:hAnsi="SimSun" w:cs="SimSun"/>
          <w:spacing w:val="-3"/>
          <w:sz w:val="22"/>
          <w:szCs w:val="22"/>
        </w:rPr>
        <w:t>/m²,覆盖率为60%～80%,经碾压</w:t>
      </w:r>
      <w:r>
        <w:rPr>
          <w:rFonts w:ascii="SimSun" w:eastAsia="SimSun" w:hAnsi="SimSun" w:cs="SimSun"/>
          <w:sz w:val="22"/>
          <w:szCs w:val="22"/>
        </w:rPr>
        <w:t xml:space="preserve"> </w:t>
      </w:r>
      <w:r>
        <w:rPr>
          <w:rFonts w:ascii="SimSun" w:eastAsia="SimSun" w:hAnsi="SimSun" w:cs="SimSun"/>
          <w:spacing w:val="-7"/>
          <w:sz w:val="22"/>
          <w:szCs w:val="22"/>
        </w:rPr>
        <w:t>后碎石封层厚度不小于8mm。</w:t>
      </w:r>
    </w:p>
    <w:p>
      <w:pPr>
        <w:spacing w:before="193" w:line="221" w:lineRule="auto"/>
        <w:ind w:left="3"/>
        <w:outlineLvl w:val="6"/>
        <w:rPr>
          <w:rFonts w:ascii="SimHei" w:eastAsia="SimHei" w:hAnsi="SimHei" w:cs="SimHei"/>
          <w:sz w:val="22"/>
          <w:szCs w:val="22"/>
        </w:rPr>
      </w:pPr>
      <w:r>
        <w:rPr>
          <w:rFonts w:ascii="SimHei" w:eastAsia="SimHei" w:hAnsi="SimHei" w:cs="SimHei"/>
          <w:b/>
          <w:bCs/>
          <w:spacing w:val="-10"/>
          <w:sz w:val="22"/>
          <w:szCs w:val="22"/>
        </w:rPr>
        <w:t>5.4</w:t>
      </w:r>
      <w:r>
        <w:rPr>
          <w:rFonts w:ascii="SimHei" w:eastAsia="SimHei" w:hAnsi="SimHei" w:cs="SimHei"/>
          <w:spacing w:val="83"/>
          <w:sz w:val="22"/>
          <w:szCs w:val="22"/>
        </w:rPr>
        <w:t xml:space="preserve"> </w:t>
      </w:r>
      <w:r>
        <w:rPr>
          <w:rFonts w:ascii="SimHei" w:eastAsia="SimHei" w:hAnsi="SimHei" w:cs="SimHei"/>
          <w:b/>
          <w:bCs/>
          <w:spacing w:val="-10"/>
          <w:sz w:val="22"/>
          <w:szCs w:val="22"/>
        </w:rPr>
        <w:t>其他功能性罩面技术要求</w:t>
      </w:r>
    </w:p>
    <w:p>
      <w:pPr>
        <w:spacing w:before="222" w:line="238" w:lineRule="auto"/>
        <w:ind w:firstLine="449"/>
        <w:rPr>
          <w:rFonts w:ascii="SimSun" w:eastAsia="SimSun" w:hAnsi="SimSun" w:cs="SimSun"/>
          <w:sz w:val="22"/>
          <w:szCs w:val="22"/>
        </w:rPr>
      </w:pPr>
      <w:r>
        <w:rPr>
          <w:rFonts w:ascii="SimSun" w:eastAsia="SimSun" w:hAnsi="SimSun" w:cs="SimSun"/>
          <w:spacing w:val="-6"/>
          <w:sz w:val="22"/>
          <w:szCs w:val="22"/>
        </w:rPr>
        <w:t>对于铺筑厚度小于25mm</w:t>
      </w:r>
      <w:r>
        <w:rPr>
          <w:rFonts w:ascii="SimSun" w:eastAsia="SimSun" w:hAnsi="SimSun" w:cs="SimSun"/>
          <w:spacing w:val="22"/>
          <w:sz w:val="22"/>
          <w:szCs w:val="22"/>
        </w:rPr>
        <w:t xml:space="preserve"> </w:t>
      </w:r>
      <w:r>
        <w:rPr>
          <w:rFonts w:ascii="SimSun" w:eastAsia="SimSun" w:hAnsi="SimSun" w:cs="SimSun"/>
          <w:spacing w:val="-6"/>
          <w:sz w:val="22"/>
          <w:szCs w:val="22"/>
        </w:rPr>
        <w:t>的超薄罩面、不小于25mm</w:t>
      </w:r>
      <w:r>
        <w:rPr>
          <w:rFonts w:ascii="SimSun" w:eastAsia="SimSun" w:hAnsi="SimSun" w:cs="SimSun"/>
          <w:spacing w:val="3"/>
          <w:sz w:val="22"/>
          <w:szCs w:val="22"/>
        </w:rPr>
        <w:t xml:space="preserve"> </w:t>
      </w:r>
      <w:r>
        <w:rPr>
          <w:rFonts w:ascii="SimSun" w:eastAsia="SimSun" w:hAnsi="SimSun" w:cs="SimSun"/>
          <w:spacing w:val="-6"/>
          <w:sz w:val="22"/>
          <w:szCs w:val="22"/>
        </w:rPr>
        <w:t>且小于40mm</w:t>
      </w:r>
      <w:r>
        <w:rPr>
          <w:rFonts w:ascii="SimSun" w:eastAsia="SimSun" w:hAnsi="SimSun" w:cs="SimSun"/>
          <w:spacing w:val="-38"/>
          <w:sz w:val="22"/>
          <w:szCs w:val="22"/>
        </w:rPr>
        <w:t xml:space="preserve"> </w:t>
      </w:r>
      <w:r>
        <w:rPr>
          <w:rFonts w:ascii="SimSun" w:eastAsia="SimSun" w:hAnsi="SimSun" w:cs="SimSun"/>
          <w:spacing w:val="-6"/>
          <w:sz w:val="22"/>
          <w:szCs w:val="22"/>
        </w:rPr>
        <w:t>的薄层罩面和不小于40mm</w:t>
      </w:r>
      <w:r>
        <w:rPr>
          <w:rFonts w:ascii="SimSun" w:eastAsia="SimSun" w:hAnsi="SimSun" w:cs="SimSun"/>
          <w:spacing w:val="3"/>
          <w:sz w:val="22"/>
          <w:szCs w:val="22"/>
        </w:rPr>
        <w:t xml:space="preserve"> </w:t>
      </w:r>
      <w:r>
        <w:rPr>
          <w:rFonts w:ascii="SimSun" w:eastAsia="SimSun" w:hAnsi="SimSun" w:cs="SimSun"/>
          <w:spacing w:val="-6"/>
          <w:sz w:val="22"/>
          <w:szCs w:val="22"/>
        </w:rPr>
        <w:t>且</w:t>
      </w:r>
      <w:r>
        <w:rPr>
          <w:rFonts w:ascii="SimSun" w:eastAsia="SimSun" w:hAnsi="SimSun" w:cs="SimSun"/>
          <w:spacing w:val="-7"/>
          <w:sz w:val="22"/>
          <w:szCs w:val="22"/>
        </w:rPr>
        <w:t>小于</w:t>
      </w:r>
      <w:r>
        <w:rPr>
          <w:rFonts w:ascii="SimSun" w:eastAsia="SimSun" w:hAnsi="SimSun" w:cs="SimSun"/>
          <w:sz w:val="22"/>
          <w:szCs w:val="22"/>
        </w:rPr>
        <w:t xml:space="preserve"> </w:t>
      </w:r>
      <w:r>
        <w:rPr>
          <w:rFonts w:ascii="SimSun" w:eastAsia="SimSun" w:hAnsi="SimSun" w:cs="SimSun"/>
          <w:spacing w:val="-9"/>
          <w:sz w:val="22"/>
          <w:szCs w:val="22"/>
        </w:rPr>
        <w:t>60mm</w:t>
      </w:r>
      <w:r>
        <w:rPr>
          <w:rFonts w:ascii="SimSun" w:eastAsia="SimSun" w:hAnsi="SimSun" w:cs="SimSun"/>
          <w:spacing w:val="10"/>
          <w:sz w:val="22"/>
          <w:szCs w:val="22"/>
        </w:rPr>
        <w:t xml:space="preserve"> </w:t>
      </w:r>
      <w:r>
        <w:rPr>
          <w:rFonts w:ascii="SimSun" w:eastAsia="SimSun" w:hAnsi="SimSun" w:cs="SimSun"/>
          <w:spacing w:val="-9"/>
          <w:sz w:val="22"/>
          <w:szCs w:val="22"/>
        </w:rPr>
        <w:t>的罩面类型，其适用范围及对原路面</w:t>
      </w:r>
      <w:r>
        <w:rPr>
          <w:rFonts w:ascii="SimSun" w:eastAsia="SimSun" w:hAnsi="SimSun" w:cs="SimSun"/>
          <w:spacing w:val="-10"/>
          <w:sz w:val="22"/>
          <w:szCs w:val="22"/>
        </w:rPr>
        <w:t>的技术要求，应符合</w:t>
      </w:r>
      <w:r>
        <w:rPr>
          <w:rFonts w:ascii="SimSun" w:eastAsia="SimSun" w:hAnsi="SimSun" w:cs="SimSun"/>
          <w:spacing w:val="-9"/>
          <w:sz w:val="22"/>
          <w:szCs w:val="22"/>
        </w:rPr>
        <w:t>JTG</w:t>
      </w:r>
      <w:r>
        <w:rPr>
          <w:rFonts w:ascii="SimSun" w:eastAsia="SimSun" w:hAnsi="SimSun" w:cs="SimSun"/>
          <w:spacing w:val="13"/>
          <w:sz w:val="22"/>
          <w:szCs w:val="22"/>
        </w:rPr>
        <w:t xml:space="preserve"> </w:t>
      </w:r>
      <w:r>
        <w:rPr>
          <w:rFonts w:ascii="SimSun" w:eastAsia="SimSun" w:hAnsi="SimSun" w:cs="SimSun"/>
          <w:spacing w:val="-10"/>
          <w:sz w:val="22"/>
          <w:szCs w:val="22"/>
        </w:rPr>
        <w:t>5142的相关要求。</w:t>
      </w:r>
    </w:p>
    <w:p>
      <w:pPr>
        <w:spacing w:line="285"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6"/>
          <w:sz w:val="22"/>
          <w:szCs w:val="22"/>
        </w:rPr>
        <w:t>6</w:t>
      </w:r>
      <w:r>
        <w:rPr>
          <w:rFonts w:ascii="SimHei" w:eastAsia="SimHei" w:hAnsi="SimHei" w:cs="SimHei"/>
          <w:spacing w:val="97"/>
          <w:sz w:val="22"/>
          <w:szCs w:val="22"/>
        </w:rPr>
        <w:t xml:space="preserve"> </w:t>
      </w:r>
      <w:r>
        <w:rPr>
          <w:rFonts w:ascii="SimHei" w:eastAsia="SimHei" w:hAnsi="SimHei" w:cs="SimHei"/>
          <w:b/>
          <w:bCs/>
          <w:spacing w:val="-6"/>
          <w:sz w:val="22"/>
          <w:szCs w:val="22"/>
        </w:rPr>
        <w:t>原材料</w:t>
      </w:r>
    </w:p>
    <w:p>
      <w:pPr>
        <w:spacing w:line="290" w:lineRule="auto"/>
        <w:rPr>
          <w:rFonts w:ascii="Arial"/>
          <w:sz w:val="21"/>
        </w:rPr>
      </w:pPr>
    </w:p>
    <w:p>
      <w:pPr>
        <w:spacing w:before="72" w:line="221" w:lineRule="auto"/>
        <w:ind w:left="3"/>
        <w:outlineLvl w:val="6"/>
        <w:rPr>
          <w:rFonts w:ascii="SimHei" w:eastAsia="SimHei" w:hAnsi="SimHei" w:cs="SimHei"/>
          <w:sz w:val="22"/>
          <w:szCs w:val="22"/>
        </w:rPr>
      </w:pPr>
      <w:r>
        <w:rPr>
          <w:rFonts w:ascii="SimHei" w:eastAsia="SimHei" w:hAnsi="SimHei" w:cs="SimHei"/>
          <w:b/>
          <w:bCs/>
          <w:spacing w:val="-9"/>
          <w:sz w:val="22"/>
          <w:szCs w:val="22"/>
        </w:rPr>
        <w:t>6.1</w:t>
      </w:r>
      <w:r>
        <w:rPr>
          <w:rFonts w:ascii="SimHei" w:eastAsia="SimHei" w:hAnsi="SimHei" w:cs="SimHei"/>
          <w:spacing w:val="91"/>
          <w:sz w:val="22"/>
          <w:szCs w:val="22"/>
        </w:rPr>
        <w:t xml:space="preserve"> </w:t>
      </w:r>
      <w:r>
        <w:rPr>
          <w:rFonts w:ascii="SimHei" w:eastAsia="SimHei" w:hAnsi="SimHei" w:cs="SimHei"/>
          <w:b/>
          <w:bCs/>
          <w:spacing w:val="-9"/>
          <w:sz w:val="22"/>
          <w:szCs w:val="22"/>
        </w:rPr>
        <w:t>一般规定</w:t>
      </w:r>
    </w:p>
    <w:p>
      <w:pPr>
        <w:spacing w:before="210"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6.1.1</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pacing w:val="-9"/>
          <w:sz w:val="22"/>
          <w:szCs w:val="22"/>
        </w:rPr>
        <w:t>SMC</w:t>
      </w:r>
      <w:r>
        <w:rPr>
          <w:rFonts w:ascii="Times New Roman" w:eastAsia="Times New Roman" w:hAnsi="Times New Roman" w:cs="Times New Roman"/>
          <w:spacing w:val="17"/>
          <w:sz w:val="22"/>
          <w:szCs w:val="22"/>
        </w:rPr>
        <w:t xml:space="preserve"> </w:t>
      </w:r>
      <w:r>
        <w:rPr>
          <w:rFonts w:ascii="SimSun" w:eastAsia="SimSun" w:hAnsi="SimSun" w:cs="SimSun"/>
          <w:spacing w:val="-9"/>
          <w:sz w:val="22"/>
          <w:szCs w:val="22"/>
        </w:rPr>
        <w:t>改性沥青路面使用的原材料必须经检验合格后方可使用。</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5"/>
          <w:sz w:val="22"/>
          <w:szCs w:val="22"/>
        </w:rPr>
        <w:t>6.1.2</w:t>
      </w:r>
      <w:r>
        <w:rPr>
          <w:rFonts w:ascii="Times New Roman" w:eastAsia="Times New Roman" w:hAnsi="Times New Roman" w:cs="Times New Roman"/>
          <w:spacing w:val="6"/>
          <w:sz w:val="22"/>
          <w:szCs w:val="22"/>
        </w:rPr>
        <w:t xml:space="preserve">     </w:t>
      </w:r>
      <w:r>
        <w:rPr>
          <w:rFonts w:ascii="SimSun" w:eastAsia="SimSun" w:hAnsi="SimSun" w:cs="SimSun"/>
          <w:spacing w:val="-5"/>
          <w:sz w:val="22"/>
          <w:szCs w:val="22"/>
        </w:rPr>
        <w:t>沥青、粗集料、细集料、填料的技术指标应符合</w:t>
      </w:r>
      <w:r>
        <w:rPr>
          <w:rFonts w:ascii="Times New Roman" w:eastAsia="Times New Roman" w:hAnsi="Times New Roman" w:cs="Times New Roman"/>
          <w:spacing w:val="-5"/>
          <w:sz w:val="22"/>
          <w:szCs w:val="22"/>
        </w:rPr>
        <w:t>JTG</w:t>
      </w:r>
      <w:r>
        <w:rPr>
          <w:rFonts w:ascii="Times New Roman" w:eastAsia="Times New Roman" w:hAnsi="Times New Roman" w:cs="Times New Roman"/>
          <w:spacing w:val="6"/>
          <w:sz w:val="22"/>
          <w:szCs w:val="22"/>
        </w:rPr>
        <w:t xml:space="preserve"> </w:t>
      </w:r>
      <w:r>
        <w:rPr>
          <w:rFonts w:ascii="Times New Roman" w:eastAsia="Times New Roman" w:hAnsi="Times New Roman" w:cs="Times New Roman"/>
          <w:spacing w:val="-5"/>
          <w:sz w:val="22"/>
          <w:szCs w:val="22"/>
        </w:rPr>
        <w:t>F40</w:t>
      </w:r>
      <w:r>
        <w:rPr>
          <w:rFonts w:ascii="SimSun" w:eastAsia="SimSun" w:hAnsi="SimSun" w:cs="SimSun"/>
          <w:spacing w:val="-5"/>
          <w:sz w:val="22"/>
          <w:szCs w:val="22"/>
        </w:rPr>
        <w:t>及</w:t>
      </w:r>
      <w:r>
        <w:rPr>
          <w:rFonts w:ascii="SimSun" w:eastAsia="SimSun" w:hAnsi="SimSun" w:cs="SimSun"/>
          <w:spacing w:val="-52"/>
          <w:sz w:val="22"/>
          <w:szCs w:val="22"/>
        </w:rPr>
        <w:t xml:space="preserve"> </w:t>
      </w:r>
      <w:r>
        <w:rPr>
          <w:rFonts w:ascii="Times New Roman" w:eastAsia="Times New Roman" w:hAnsi="Times New Roman" w:cs="Times New Roman"/>
          <w:spacing w:val="-5"/>
          <w:sz w:val="22"/>
          <w:szCs w:val="22"/>
        </w:rPr>
        <w:t>DB62/T3136</w:t>
      </w:r>
      <w:r>
        <w:rPr>
          <w:rFonts w:ascii="Times New Roman" w:eastAsia="Times New Roman" w:hAnsi="Times New Roman" w:cs="Times New Roman"/>
          <w:spacing w:val="18"/>
          <w:w w:val="101"/>
          <w:sz w:val="22"/>
          <w:szCs w:val="22"/>
        </w:rPr>
        <w:t xml:space="preserve"> </w:t>
      </w:r>
      <w:r>
        <w:rPr>
          <w:rFonts w:ascii="SimSun" w:eastAsia="SimSun" w:hAnsi="SimSun" w:cs="SimSun"/>
          <w:spacing w:val="-5"/>
          <w:sz w:val="22"/>
          <w:szCs w:val="22"/>
        </w:rPr>
        <w:t>的规定。</w:t>
      </w:r>
    </w:p>
    <w:p>
      <w:pPr>
        <w:spacing w:before="50"/>
        <w:ind w:right="41"/>
        <w:rPr>
          <w:rFonts w:ascii="SimSun" w:eastAsia="SimSun" w:hAnsi="SimSun" w:cs="SimSun"/>
          <w:sz w:val="22"/>
          <w:szCs w:val="22"/>
        </w:rPr>
      </w:pPr>
      <w:r>
        <w:rPr>
          <w:rFonts w:ascii="Times New Roman" w:eastAsia="Times New Roman" w:hAnsi="Times New Roman" w:cs="Times New Roman"/>
          <w:b/>
          <w:bCs/>
          <w:spacing w:val="-15"/>
          <w:sz w:val="22"/>
          <w:szCs w:val="22"/>
        </w:rPr>
        <w:t>6.1.3</w:t>
      </w:r>
      <w:r>
        <w:rPr>
          <w:rFonts w:ascii="Times New Roman" w:eastAsia="Times New Roman" w:hAnsi="Times New Roman" w:cs="Times New Roman"/>
          <w:spacing w:val="6"/>
          <w:sz w:val="22"/>
          <w:szCs w:val="22"/>
        </w:rPr>
        <w:t xml:space="preserve">     </w:t>
      </w:r>
      <w:r>
        <w:rPr>
          <w:rFonts w:ascii="Times New Roman" w:eastAsia="Times New Roman" w:hAnsi="Times New Roman" w:cs="Times New Roman"/>
          <w:spacing w:val="-15"/>
          <w:sz w:val="22"/>
          <w:szCs w:val="22"/>
        </w:rPr>
        <w:t>SMC</w:t>
      </w:r>
      <w:r>
        <w:rPr>
          <w:rFonts w:ascii="Times New Roman" w:eastAsia="Times New Roman" w:hAnsi="Times New Roman" w:cs="Times New Roman"/>
          <w:spacing w:val="-4"/>
          <w:sz w:val="22"/>
          <w:szCs w:val="22"/>
        </w:rPr>
        <w:t xml:space="preserve"> </w:t>
      </w:r>
      <w:r>
        <w:rPr>
          <w:rFonts w:ascii="SimSun" w:eastAsia="SimSun" w:hAnsi="SimSun" w:cs="SimSun"/>
          <w:spacing w:val="-15"/>
          <w:sz w:val="22"/>
          <w:szCs w:val="22"/>
        </w:rPr>
        <w:t>改性剂的运输、储存安全性等要求应符合现行《中华人民共和国安全生产法》、</w:t>
      </w:r>
      <w:r>
        <w:rPr>
          <w:rFonts w:ascii="Times New Roman" w:eastAsia="Times New Roman" w:hAnsi="Times New Roman" w:cs="Times New Roman"/>
          <w:spacing w:val="-15"/>
          <w:sz w:val="22"/>
          <w:szCs w:val="22"/>
        </w:rPr>
        <w:t>GB</w:t>
      </w:r>
      <w:r>
        <w:rPr>
          <w:rFonts w:ascii="Times New Roman" w:eastAsia="Times New Roman" w:hAnsi="Times New Roman" w:cs="Times New Roman"/>
          <w:spacing w:val="24"/>
          <w:w w:val="101"/>
          <w:sz w:val="22"/>
          <w:szCs w:val="22"/>
        </w:rPr>
        <w:t xml:space="preserve"> </w:t>
      </w:r>
      <w:r>
        <w:rPr>
          <w:rFonts w:ascii="Times New Roman" w:eastAsia="Times New Roman" w:hAnsi="Times New Roman" w:cs="Times New Roman"/>
          <w:spacing w:val="-15"/>
          <w:sz w:val="22"/>
          <w:szCs w:val="22"/>
        </w:rPr>
        <w:t>1560</w:t>
      </w:r>
      <w:r>
        <w:rPr>
          <w:rFonts w:ascii="Times New Roman" w:eastAsia="Times New Roman" w:hAnsi="Times New Roman" w:cs="Times New Roman"/>
          <w:spacing w:val="-16"/>
          <w:sz w:val="22"/>
          <w:szCs w:val="22"/>
        </w:rPr>
        <w:t>3</w:t>
      </w:r>
      <w:r>
        <w:rPr>
          <w:rFonts w:ascii="SimSun" w:eastAsia="SimSun" w:hAnsi="SimSun" w:cs="SimSun"/>
          <w:spacing w:val="-16"/>
          <w:sz w:val="22"/>
          <w:szCs w:val="22"/>
        </w:rPr>
        <w:t>、</w:t>
      </w:r>
      <w:r>
        <w:rPr>
          <w:rFonts w:ascii="SimSun" w:eastAsia="SimSun" w:hAnsi="SimSun" w:cs="SimSun"/>
          <w:sz w:val="22"/>
          <w:szCs w:val="22"/>
        </w:rPr>
        <w:t xml:space="preserve"> </w:t>
      </w:r>
      <w:r>
        <w:rPr>
          <w:rFonts w:ascii="SimSun" w:eastAsia="SimSun" w:hAnsi="SimSun" w:cs="SimSun"/>
          <w:spacing w:val="-8"/>
          <w:sz w:val="22"/>
          <w:szCs w:val="22"/>
        </w:rPr>
        <w:t>GB17914</w:t>
      </w:r>
      <w:r>
        <w:rPr>
          <w:rFonts w:ascii="SimSun" w:eastAsia="SimSun" w:hAnsi="SimSun" w:cs="SimSun"/>
          <w:spacing w:val="48"/>
          <w:sz w:val="22"/>
          <w:szCs w:val="22"/>
        </w:rPr>
        <w:t xml:space="preserve"> </w:t>
      </w:r>
      <w:r>
        <w:rPr>
          <w:rFonts w:ascii="SimSun" w:eastAsia="SimSun" w:hAnsi="SimSun" w:cs="SimSun"/>
          <w:spacing w:val="-8"/>
          <w:sz w:val="22"/>
          <w:szCs w:val="22"/>
        </w:rPr>
        <w:t>等国家相关安全生产管理的有关法规、标准的规定。</w:t>
      </w:r>
    </w:p>
    <w:p>
      <w:pPr>
        <w:spacing w:before="206" w:line="222" w:lineRule="auto"/>
        <w:ind w:left="3"/>
        <w:outlineLvl w:val="6"/>
        <w:rPr>
          <w:rFonts w:ascii="SimHei" w:eastAsia="SimHei" w:hAnsi="SimHei" w:cs="SimHei"/>
          <w:sz w:val="22"/>
          <w:szCs w:val="22"/>
        </w:rPr>
      </w:pPr>
      <w:r>
        <w:rPr>
          <w:rFonts w:ascii="SimHei" w:eastAsia="SimHei" w:hAnsi="SimHei" w:cs="SimHei"/>
          <w:b/>
          <w:bCs/>
          <w:spacing w:val="-5"/>
          <w:sz w:val="22"/>
          <w:szCs w:val="22"/>
        </w:rPr>
        <w:t>6.2</w:t>
      </w:r>
      <w:r>
        <w:rPr>
          <w:rFonts w:ascii="SimHei" w:eastAsia="SimHei" w:hAnsi="SimHei" w:cs="SimHei"/>
          <w:spacing w:val="78"/>
          <w:sz w:val="22"/>
          <w:szCs w:val="22"/>
        </w:rPr>
        <w:t xml:space="preserve"> </w:t>
      </w:r>
      <w:r>
        <w:rPr>
          <w:rFonts w:ascii="SimHei" w:eastAsia="SimHei" w:hAnsi="SimHei" w:cs="SimHei"/>
          <w:b/>
          <w:bCs/>
          <w:spacing w:val="-5"/>
          <w:sz w:val="22"/>
          <w:szCs w:val="22"/>
        </w:rPr>
        <w:t>沥青</w:t>
      </w:r>
    </w:p>
    <w:p>
      <w:pPr>
        <w:spacing w:before="207" w:line="219" w:lineRule="auto"/>
        <w:rPr>
          <w:rFonts w:ascii="SimSun" w:eastAsia="SimSun" w:hAnsi="SimSun" w:cs="SimSun"/>
          <w:sz w:val="22"/>
          <w:szCs w:val="22"/>
        </w:rPr>
      </w:pPr>
      <w:r>
        <w:rPr>
          <w:rFonts w:ascii="Times New Roman" w:eastAsia="Times New Roman" w:hAnsi="Times New Roman" w:cs="Times New Roman"/>
          <w:b/>
          <w:bCs/>
          <w:spacing w:val="-5"/>
          <w:sz w:val="22"/>
          <w:szCs w:val="22"/>
        </w:rPr>
        <w:t>6.2.1</w:t>
      </w:r>
      <w:r>
        <w:rPr>
          <w:rFonts w:ascii="Times New Roman" w:eastAsia="Times New Roman" w:hAnsi="Times New Roman" w:cs="Times New Roman"/>
          <w:spacing w:val="6"/>
          <w:sz w:val="22"/>
          <w:szCs w:val="22"/>
        </w:rPr>
        <w:t xml:space="preserve">     </w:t>
      </w:r>
      <w:r>
        <w:rPr>
          <w:rFonts w:ascii="SimSun" w:eastAsia="SimSun" w:hAnsi="SimSun" w:cs="SimSun"/>
          <w:spacing w:val="-5"/>
          <w:sz w:val="22"/>
          <w:szCs w:val="22"/>
        </w:rPr>
        <w:t>沥青的选择，应根据工程所在地区的气候分</w:t>
      </w:r>
      <w:r>
        <w:rPr>
          <w:rFonts w:ascii="SimSun" w:eastAsia="SimSun" w:hAnsi="SimSun" w:cs="SimSun"/>
          <w:spacing w:val="-6"/>
          <w:sz w:val="22"/>
          <w:szCs w:val="22"/>
        </w:rPr>
        <w:t>区进行选择，并符合下列表1、表2的技术要求。</w:t>
      </w:r>
    </w:p>
    <w:p>
      <w:pPr>
        <w:spacing w:before="207" w:line="222" w:lineRule="auto"/>
        <w:ind w:left="3412"/>
        <w:rPr>
          <w:rFonts w:ascii="SimHei" w:eastAsia="SimHei" w:hAnsi="SimHei" w:cs="SimHei"/>
          <w:sz w:val="22"/>
          <w:szCs w:val="22"/>
        </w:rPr>
      </w:pPr>
      <w:r>
        <w:rPr>
          <w:rFonts w:ascii="SimHei" w:eastAsia="SimHei" w:hAnsi="SimHei" w:cs="SimHei"/>
          <w:b/>
          <w:bCs/>
          <w:spacing w:val="-14"/>
          <w:sz w:val="22"/>
          <w:szCs w:val="22"/>
        </w:rPr>
        <w:t>表1</w:t>
      </w:r>
      <w:r>
        <w:rPr>
          <w:rFonts w:ascii="SimHei" w:eastAsia="SimHei" w:hAnsi="SimHei" w:cs="SimHei"/>
          <w:spacing w:val="104"/>
          <w:sz w:val="22"/>
          <w:szCs w:val="22"/>
        </w:rPr>
        <w:t xml:space="preserve"> </w:t>
      </w:r>
      <w:r>
        <w:rPr>
          <w:rFonts w:ascii="SimHei" w:eastAsia="SimHei" w:hAnsi="SimHei" w:cs="SimHei"/>
          <w:b/>
          <w:bCs/>
          <w:spacing w:val="-14"/>
          <w:sz w:val="22"/>
          <w:szCs w:val="22"/>
        </w:rPr>
        <w:t>道路石油沥青技术要求</w:t>
      </w:r>
    </w:p>
    <w:tbl>
      <w:tblPr>
        <w:tblStyle w:val="TableNormal0"/>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23"/>
        <w:gridCol w:w="699"/>
        <w:gridCol w:w="689"/>
        <w:gridCol w:w="699"/>
        <w:gridCol w:w="689"/>
        <w:gridCol w:w="559"/>
        <w:gridCol w:w="550"/>
        <w:gridCol w:w="559"/>
        <w:gridCol w:w="689"/>
        <w:gridCol w:w="699"/>
        <w:gridCol w:w="1274"/>
      </w:tblGrid>
      <w:tr>
        <w:tblPrEx>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2223" w:type="dxa"/>
            <w:vMerge w:val="restart"/>
            <w:tcBorders>
              <w:bottom w:val="nil"/>
            </w:tcBorders>
            <w:vAlign w:val="top"/>
          </w:tcPr>
          <w:p>
            <w:pPr>
              <w:spacing w:before="263" w:line="220" w:lineRule="auto"/>
              <w:ind w:left="924"/>
              <w:rPr>
                <w:rFonts w:ascii="SimSun" w:eastAsia="SimSun" w:hAnsi="SimSun" w:cs="SimSun"/>
                <w:sz w:val="18"/>
                <w:szCs w:val="18"/>
              </w:rPr>
            </w:pPr>
            <w:r>
              <w:rPr>
                <w:rFonts w:ascii="SimSun" w:eastAsia="SimSun" w:hAnsi="SimSun" w:cs="SimSun"/>
                <w:spacing w:val="-3"/>
                <w:sz w:val="18"/>
                <w:szCs w:val="18"/>
              </w:rPr>
              <w:t>指标</w:t>
            </w:r>
          </w:p>
        </w:tc>
        <w:tc>
          <w:tcPr>
            <w:tcW w:w="699" w:type="dxa"/>
            <w:vMerge w:val="restart"/>
            <w:tcBorders>
              <w:bottom w:val="nil"/>
            </w:tcBorders>
            <w:vAlign w:val="top"/>
          </w:tcPr>
          <w:p>
            <w:pPr>
              <w:spacing w:before="263" w:line="220" w:lineRule="auto"/>
              <w:ind w:left="161"/>
              <w:rPr>
                <w:rFonts w:ascii="SimSun" w:eastAsia="SimSun" w:hAnsi="SimSun" w:cs="SimSun"/>
                <w:sz w:val="18"/>
                <w:szCs w:val="18"/>
              </w:rPr>
            </w:pPr>
            <w:r>
              <w:rPr>
                <w:rFonts w:ascii="SimSun" w:eastAsia="SimSun" w:hAnsi="SimSun" w:cs="SimSun"/>
                <w:spacing w:val="-3"/>
                <w:sz w:val="18"/>
                <w:szCs w:val="18"/>
              </w:rPr>
              <w:t>单位</w:t>
            </w:r>
          </w:p>
        </w:tc>
        <w:tc>
          <w:tcPr>
            <w:tcW w:w="689" w:type="dxa"/>
            <w:vMerge w:val="restart"/>
            <w:tcBorders>
              <w:bottom w:val="nil"/>
            </w:tcBorders>
            <w:vAlign w:val="top"/>
          </w:tcPr>
          <w:p>
            <w:pPr>
              <w:spacing w:before="262" w:line="219" w:lineRule="auto"/>
              <w:ind w:left="152"/>
              <w:rPr>
                <w:rFonts w:ascii="SimSun" w:eastAsia="SimSun" w:hAnsi="SimSun" w:cs="SimSun"/>
                <w:sz w:val="18"/>
                <w:szCs w:val="18"/>
              </w:rPr>
            </w:pPr>
            <w:r>
              <w:rPr>
                <w:rFonts w:ascii="SimSun" w:eastAsia="SimSun" w:hAnsi="SimSun" w:cs="SimSun"/>
                <w:spacing w:val="-3"/>
                <w:sz w:val="18"/>
                <w:szCs w:val="18"/>
              </w:rPr>
              <w:t>等级</w:t>
            </w:r>
          </w:p>
        </w:tc>
        <w:tc>
          <w:tcPr>
            <w:tcW w:w="4444" w:type="dxa"/>
            <w:gridSpan w:val="7"/>
            <w:vAlign w:val="top"/>
          </w:tcPr>
          <w:p>
            <w:pPr>
              <w:spacing w:before="91" w:line="219" w:lineRule="auto"/>
              <w:ind w:left="1854"/>
              <w:rPr>
                <w:rFonts w:ascii="SimSun" w:eastAsia="SimSun" w:hAnsi="SimSun" w:cs="SimSun"/>
                <w:sz w:val="18"/>
                <w:szCs w:val="18"/>
              </w:rPr>
            </w:pPr>
            <w:r>
              <w:rPr>
                <w:rFonts w:ascii="SimSun" w:eastAsia="SimSun" w:hAnsi="SimSun" w:cs="SimSun"/>
                <w:spacing w:val="-2"/>
                <w:sz w:val="18"/>
                <w:szCs w:val="18"/>
              </w:rPr>
              <w:t>沥青标号</w:t>
            </w:r>
          </w:p>
        </w:tc>
        <w:tc>
          <w:tcPr>
            <w:tcW w:w="1274" w:type="dxa"/>
            <w:vMerge w:val="restart"/>
            <w:tcBorders>
              <w:bottom w:val="nil"/>
            </w:tcBorders>
            <w:vAlign w:val="top"/>
          </w:tcPr>
          <w:p>
            <w:pPr>
              <w:spacing w:before="263" w:line="221" w:lineRule="auto"/>
              <w:ind w:left="289"/>
              <w:rPr>
                <w:rFonts w:ascii="SimSun" w:eastAsia="SimSun" w:hAnsi="SimSun" w:cs="SimSun"/>
                <w:sz w:val="18"/>
                <w:szCs w:val="18"/>
              </w:rPr>
            </w:pPr>
            <w:r>
              <w:rPr>
                <w:rFonts w:ascii="SimSun" w:eastAsia="SimSun" w:hAnsi="SimSun" w:cs="SimSun"/>
                <w:spacing w:val="-2"/>
                <w:sz w:val="18"/>
                <w:szCs w:val="18"/>
              </w:rPr>
              <w:t>试验方法</w:t>
            </w:r>
          </w:p>
        </w:tc>
      </w:tr>
      <w:tr>
        <w:tblPrEx>
          <w:tblW w:w="9329" w:type="dxa"/>
          <w:tblInd w:w="40" w:type="dxa"/>
          <w:tblLayout w:type="fixed"/>
        </w:tblPrEx>
        <w:trPr>
          <w:trHeight w:val="340"/>
        </w:trPr>
        <w:tc>
          <w:tcPr>
            <w:tcW w:w="2223" w:type="dxa"/>
            <w:vMerge/>
            <w:tcBorders>
              <w:top w:val="nil"/>
            </w:tcBorders>
            <w:vAlign w:val="top"/>
          </w:tcPr>
          <w:p>
            <w:pPr>
              <w:rPr>
                <w:rFonts w:ascii="Arial"/>
                <w:sz w:val="21"/>
              </w:rPr>
            </w:pPr>
          </w:p>
        </w:tc>
        <w:tc>
          <w:tcPr>
            <w:tcW w:w="699" w:type="dxa"/>
            <w:vMerge/>
            <w:tcBorders>
              <w:top w:val="nil"/>
            </w:tcBorders>
            <w:vAlign w:val="top"/>
          </w:tcPr>
          <w:p>
            <w:pPr>
              <w:rPr>
                <w:rFonts w:ascii="Arial"/>
                <w:sz w:val="21"/>
              </w:rPr>
            </w:pPr>
          </w:p>
        </w:tc>
        <w:tc>
          <w:tcPr>
            <w:tcW w:w="689" w:type="dxa"/>
            <w:vMerge/>
            <w:tcBorders>
              <w:top w:val="nil"/>
            </w:tcBorders>
            <w:vAlign w:val="top"/>
          </w:tcPr>
          <w:p>
            <w:pPr>
              <w:rPr>
                <w:rFonts w:ascii="Arial"/>
                <w:sz w:val="21"/>
              </w:rPr>
            </w:pPr>
          </w:p>
        </w:tc>
        <w:tc>
          <w:tcPr>
            <w:tcW w:w="1388" w:type="dxa"/>
            <w:gridSpan w:val="2"/>
            <w:vAlign w:val="top"/>
          </w:tcPr>
          <w:p>
            <w:pPr>
              <w:spacing w:before="79" w:line="221" w:lineRule="auto"/>
              <w:ind w:left="464"/>
              <w:rPr>
                <w:rFonts w:ascii="SimSun" w:eastAsia="SimSun" w:hAnsi="SimSun" w:cs="SimSun"/>
                <w:sz w:val="18"/>
                <w:szCs w:val="18"/>
              </w:rPr>
            </w:pPr>
            <w:r>
              <w:rPr>
                <w:rFonts w:ascii="SimSun" w:eastAsia="SimSun" w:hAnsi="SimSun" w:cs="SimSun"/>
                <w:spacing w:val="2"/>
                <w:sz w:val="18"/>
                <w:szCs w:val="18"/>
              </w:rPr>
              <w:t>110号</w:t>
            </w:r>
          </w:p>
        </w:tc>
        <w:tc>
          <w:tcPr>
            <w:tcW w:w="1668" w:type="dxa"/>
            <w:gridSpan w:val="3"/>
            <w:vAlign w:val="top"/>
          </w:tcPr>
          <w:p>
            <w:pPr>
              <w:spacing w:before="79" w:line="221" w:lineRule="auto"/>
              <w:ind w:left="645"/>
              <w:rPr>
                <w:rFonts w:ascii="SimSun" w:eastAsia="SimSun" w:hAnsi="SimSun" w:cs="SimSun"/>
                <w:sz w:val="18"/>
                <w:szCs w:val="18"/>
              </w:rPr>
            </w:pPr>
            <w:r>
              <w:rPr>
                <w:rFonts w:ascii="SimSun" w:eastAsia="SimSun" w:hAnsi="SimSun" w:cs="SimSun"/>
                <w:spacing w:val="-2"/>
                <w:sz w:val="18"/>
                <w:szCs w:val="18"/>
              </w:rPr>
              <w:t>90号</w:t>
            </w:r>
          </w:p>
        </w:tc>
        <w:tc>
          <w:tcPr>
            <w:tcW w:w="1388" w:type="dxa"/>
            <w:gridSpan w:val="2"/>
            <w:vAlign w:val="top"/>
          </w:tcPr>
          <w:p>
            <w:pPr>
              <w:spacing w:before="79" w:line="221" w:lineRule="auto"/>
              <w:ind w:left="507"/>
              <w:rPr>
                <w:rFonts w:ascii="SimSun" w:eastAsia="SimSun" w:hAnsi="SimSun" w:cs="SimSun"/>
                <w:sz w:val="18"/>
                <w:szCs w:val="18"/>
              </w:rPr>
            </w:pPr>
            <w:r>
              <w:rPr>
                <w:rFonts w:ascii="SimSun" w:eastAsia="SimSun" w:hAnsi="SimSun" w:cs="SimSun"/>
                <w:spacing w:val="3"/>
                <w:sz w:val="18"/>
                <w:szCs w:val="18"/>
              </w:rPr>
              <w:t>70号</w:t>
            </w:r>
          </w:p>
        </w:tc>
        <w:tc>
          <w:tcPr>
            <w:tcW w:w="1274" w:type="dxa"/>
            <w:vMerge/>
            <w:tcBorders>
              <w:top w:val="nil"/>
            </w:tcBorders>
            <w:vAlign w:val="top"/>
          </w:tcPr>
          <w:p>
            <w:pPr>
              <w:rPr>
                <w:rFonts w:ascii="Arial"/>
                <w:sz w:val="21"/>
              </w:rPr>
            </w:pPr>
          </w:p>
        </w:tc>
      </w:tr>
      <w:tr>
        <w:tblPrEx>
          <w:tblW w:w="9329" w:type="dxa"/>
          <w:tblInd w:w="40" w:type="dxa"/>
          <w:tblLayout w:type="fixed"/>
        </w:tblPrEx>
        <w:trPr>
          <w:trHeight w:val="350"/>
        </w:trPr>
        <w:tc>
          <w:tcPr>
            <w:tcW w:w="2223" w:type="dxa"/>
            <w:vAlign w:val="top"/>
          </w:tcPr>
          <w:p>
            <w:pPr>
              <w:spacing w:before="82" w:line="214" w:lineRule="auto"/>
              <w:ind w:left="104"/>
              <w:rPr>
                <w:rFonts w:ascii="SimSun" w:eastAsia="SimSun" w:hAnsi="SimSun" w:cs="SimSun"/>
                <w:sz w:val="18"/>
                <w:szCs w:val="18"/>
              </w:rPr>
            </w:pPr>
            <w:r>
              <w:rPr>
                <w:rFonts w:ascii="SimSun" w:eastAsia="SimSun" w:hAnsi="SimSun" w:cs="SimSun"/>
                <w:spacing w:val="2"/>
                <w:sz w:val="18"/>
                <w:szCs w:val="18"/>
              </w:rPr>
              <w:t>针入度(25℃,5s,100g)</w:t>
            </w:r>
          </w:p>
        </w:tc>
        <w:tc>
          <w:tcPr>
            <w:tcW w:w="699" w:type="dxa"/>
            <w:vAlign w:val="top"/>
          </w:tcPr>
          <w:p>
            <w:pPr>
              <w:spacing w:before="133" w:line="184" w:lineRule="auto"/>
              <w:ind w:left="111"/>
              <w:rPr>
                <w:rFonts w:ascii="SimSun" w:eastAsia="SimSun" w:hAnsi="SimSun" w:cs="SimSun"/>
                <w:sz w:val="18"/>
                <w:szCs w:val="18"/>
              </w:rPr>
            </w:pPr>
            <w:r>
              <w:rPr>
                <w:rFonts w:ascii="SimSun" w:eastAsia="SimSun" w:hAnsi="SimSun" w:cs="SimSun"/>
                <w:spacing w:val="-1"/>
                <w:sz w:val="18"/>
                <w:szCs w:val="18"/>
              </w:rPr>
              <w:t>0.1mm</w:t>
            </w:r>
          </w:p>
        </w:tc>
        <w:tc>
          <w:tcPr>
            <w:tcW w:w="689" w:type="dxa"/>
            <w:vAlign w:val="top"/>
          </w:tcPr>
          <w:p>
            <w:pPr>
              <w:rPr>
                <w:rFonts w:ascii="Arial"/>
                <w:sz w:val="21"/>
              </w:rPr>
            </w:pPr>
          </w:p>
        </w:tc>
        <w:tc>
          <w:tcPr>
            <w:tcW w:w="1388" w:type="dxa"/>
            <w:gridSpan w:val="2"/>
            <w:vAlign w:val="top"/>
          </w:tcPr>
          <w:p>
            <w:pPr>
              <w:spacing w:before="133" w:line="184" w:lineRule="auto"/>
              <w:ind w:left="323"/>
              <w:rPr>
                <w:rFonts w:ascii="SimSun" w:eastAsia="SimSun" w:hAnsi="SimSun" w:cs="SimSun"/>
                <w:sz w:val="18"/>
                <w:szCs w:val="18"/>
              </w:rPr>
            </w:pPr>
            <w:r>
              <w:rPr>
                <w:rFonts w:ascii="SimSun" w:eastAsia="SimSun" w:hAnsi="SimSun" w:cs="SimSun"/>
                <w:spacing w:val="-3"/>
                <w:sz w:val="18"/>
                <w:szCs w:val="18"/>
              </w:rPr>
              <w:t>100～120</w:t>
            </w:r>
          </w:p>
        </w:tc>
        <w:tc>
          <w:tcPr>
            <w:tcW w:w="1668" w:type="dxa"/>
            <w:gridSpan w:val="3"/>
            <w:vAlign w:val="top"/>
          </w:tcPr>
          <w:p>
            <w:pPr>
              <w:spacing w:before="133" w:line="184" w:lineRule="auto"/>
              <w:ind w:left="515"/>
              <w:rPr>
                <w:rFonts w:ascii="SimSun" w:eastAsia="SimSun" w:hAnsi="SimSun" w:cs="SimSun"/>
                <w:sz w:val="18"/>
                <w:szCs w:val="18"/>
              </w:rPr>
            </w:pPr>
            <w:r>
              <w:rPr>
                <w:rFonts w:ascii="SimSun" w:eastAsia="SimSun" w:hAnsi="SimSun" w:cs="SimSun"/>
                <w:spacing w:val="-2"/>
                <w:sz w:val="18"/>
                <w:szCs w:val="18"/>
              </w:rPr>
              <w:t>80～100</w:t>
            </w:r>
          </w:p>
        </w:tc>
        <w:tc>
          <w:tcPr>
            <w:tcW w:w="1388" w:type="dxa"/>
            <w:gridSpan w:val="2"/>
            <w:vAlign w:val="top"/>
          </w:tcPr>
          <w:p>
            <w:pPr>
              <w:spacing w:before="134" w:line="183" w:lineRule="auto"/>
              <w:ind w:left="418"/>
              <w:rPr>
                <w:rFonts w:ascii="SimSun" w:eastAsia="SimSun" w:hAnsi="SimSun" w:cs="SimSun"/>
                <w:sz w:val="18"/>
                <w:szCs w:val="18"/>
              </w:rPr>
            </w:pPr>
            <w:r>
              <w:rPr>
                <w:rFonts w:ascii="SimSun" w:eastAsia="SimSun" w:hAnsi="SimSun" w:cs="SimSun"/>
                <w:spacing w:val="-2"/>
                <w:sz w:val="18"/>
                <w:szCs w:val="18"/>
              </w:rPr>
              <w:t>60～80</w:t>
            </w:r>
          </w:p>
        </w:tc>
        <w:tc>
          <w:tcPr>
            <w:tcW w:w="1274" w:type="dxa"/>
            <w:vAlign w:val="top"/>
          </w:tcPr>
          <w:p>
            <w:pPr>
              <w:spacing w:before="115"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10"/>
                <w:sz w:val="18"/>
                <w:szCs w:val="18"/>
              </w:rPr>
              <w:t xml:space="preserve"> </w:t>
            </w:r>
            <w:r>
              <w:rPr>
                <w:rFonts w:ascii="SimSun" w:eastAsia="SimSun" w:hAnsi="SimSun" w:cs="SimSun"/>
                <w:spacing w:val="-2"/>
                <w:sz w:val="18"/>
                <w:szCs w:val="18"/>
              </w:rPr>
              <w:t>E20</w:t>
            </w:r>
            <w:r>
              <w:rPr>
                <w:rFonts w:ascii="SimSun" w:eastAsia="SimSun" w:hAnsi="SimSun" w:cs="SimSun"/>
                <w:spacing w:val="5"/>
                <w:sz w:val="18"/>
                <w:szCs w:val="18"/>
              </w:rPr>
              <w:t xml:space="preserve"> </w:t>
            </w:r>
            <w:r>
              <w:rPr>
                <w:rFonts w:ascii="SimSun" w:eastAsia="SimSun" w:hAnsi="SimSun" w:cs="SimSun"/>
                <w:spacing w:val="-2"/>
                <w:sz w:val="18"/>
                <w:szCs w:val="18"/>
              </w:rPr>
              <w:t>T0604</w:t>
            </w:r>
          </w:p>
        </w:tc>
      </w:tr>
      <w:tr>
        <w:tblPrEx>
          <w:tblW w:w="9329" w:type="dxa"/>
          <w:tblInd w:w="40" w:type="dxa"/>
          <w:tblLayout w:type="fixed"/>
        </w:tblPrEx>
        <w:trPr>
          <w:trHeight w:val="319"/>
        </w:trPr>
        <w:tc>
          <w:tcPr>
            <w:tcW w:w="2223" w:type="dxa"/>
            <w:vAlign w:val="top"/>
          </w:tcPr>
          <w:p>
            <w:pPr>
              <w:spacing w:before="68" w:line="219" w:lineRule="auto"/>
              <w:ind w:left="104"/>
              <w:rPr>
                <w:rFonts w:ascii="SimSun" w:eastAsia="SimSun" w:hAnsi="SimSun" w:cs="SimSun"/>
                <w:sz w:val="18"/>
                <w:szCs w:val="18"/>
              </w:rPr>
            </w:pPr>
            <w:r>
              <w:rPr>
                <w:rFonts w:ascii="SimSun" w:eastAsia="SimSun" w:hAnsi="SimSun" w:cs="SimSun"/>
                <w:spacing w:val="2"/>
                <w:sz w:val="18"/>
                <w:szCs w:val="18"/>
              </w:rPr>
              <w:t>适用的气候分区</w:t>
            </w:r>
          </w:p>
        </w:tc>
        <w:tc>
          <w:tcPr>
            <w:tcW w:w="699" w:type="dxa"/>
            <w:vAlign w:val="top"/>
          </w:tcPr>
          <w:p>
            <w:pPr>
              <w:spacing w:before="153" w:line="140" w:lineRule="exact"/>
              <w:ind w:left="252"/>
              <w:rPr>
                <w:rFonts w:ascii="SimSun" w:eastAsia="SimSun" w:hAnsi="SimSun" w:cs="SimSun"/>
                <w:sz w:val="18"/>
                <w:szCs w:val="18"/>
              </w:rPr>
            </w:pPr>
            <w:r>
              <w:rPr>
                <w:rFonts w:ascii="SimSun" w:eastAsia="SimSun" w:hAnsi="SimSun" w:cs="SimSun"/>
                <w:position w:val="-2"/>
                <w:sz w:val="18"/>
                <w:szCs w:val="18"/>
              </w:rPr>
              <w:t>=-</w:t>
            </w:r>
          </w:p>
        </w:tc>
        <w:tc>
          <w:tcPr>
            <w:tcW w:w="689" w:type="dxa"/>
            <w:vAlign w:val="top"/>
          </w:tcPr>
          <w:p>
            <w:pPr>
              <w:spacing w:before="153" w:line="140" w:lineRule="exact"/>
              <w:ind w:left="242"/>
              <w:rPr>
                <w:rFonts w:ascii="SimSun" w:eastAsia="SimSun" w:hAnsi="SimSun" w:cs="SimSun"/>
                <w:sz w:val="18"/>
                <w:szCs w:val="18"/>
              </w:rPr>
            </w:pPr>
            <w:r>
              <w:rPr>
                <w:rFonts w:ascii="SimSun" w:eastAsia="SimSun" w:hAnsi="SimSun" w:cs="SimSun"/>
                <w:spacing w:val="-2"/>
                <w:position w:val="-2"/>
                <w:sz w:val="18"/>
                <w:szCs w:val="18"/>
              </w:rPr>
              <w:t>==</w:t>
            </w:r>
          </w:p>
        </w:tc>
        <w:tc>
          <w:tcPr>
            <w:tcW w:w="699" w:type="dxa"/>
            <w:vAlign w:val="top"/>
          </w:tcPr>
          <w:p>
            <w:pPr>
              <w:spacing w:before="114" w:line="183" w:lineRule="auto"/>
              <w:ind w:left="204"/>
              <w:rPr>
                <w:rFonts w:ascii="SimSun" w:eastAsia="SimSun" w:hAnsi="SimSun" w:cs="SimSun"/>
                <w:sz w:val="18"/>
                <w:szCs w:val="18"/>
              </w:rPr>
            </w:pPr>
            <w:r>
              <w:rPr>
                <w:rFonts w:ascii="SimSun" w:eastAsia="SimSun" w:hAnsi="SimSun" w:cs="SimSun"/>
                <w:spacing w:val="-4"/>
                <w:sz w:val="18"/>
                <w:szCs w:val="18"/>
              </w:rPr>
              <w:t>2-2</w:t>
            </w:r>
          </w:p>
        </w:tc>
        <w:tc>
          <w:tcPr>
            <w:tcW w:w="689" w:type="dxa"/>
            <w:vAlign w:val="top"/>
          </w:tcPr>
          <w:p>
            <w:pPr>
              <w:spacing w:before="114" w:line="183" w:lineRule="auto"/>
              <w:ind w:left="204"/>
              <w:rPr>
                <w:rFonts w:ascii="SimSun" w:eastAsia="SimSun" w:hAnsi="SimSun" w:cs="SimSun"/>
                <w:sz w:val="18"/>
                <w:szCs w:val="18"/>
              </w:rPr>
            </w:pPr>
            <w:r>
              <w:rPr>
                <w:rFonts w:ascii="SimSun" w:eastAsia="SimSun" w:hAnsi="SimSun" w:cs="SimSun"/>
                <w:spacing w:val="-4"/>
                <w:sz w:val="18"/>
                <w:szCs w:val="18"/>
              </w:rPr>
              <w:t>3-2</w:t>
            </w:r>
          </w:p>
        </w:tc>
        <w:tc>
          <w:tcPr>
            <w:tcW w:w="559" w:type="dxa"/>
            <w:vAlign w:val="top"/>
          </w:tcPr>
          <w:p>
            <w:pPr>
              <w:spacing w:before="113" w:line="184" w:lineRule="auto"/>
              <w:ind w:left="135"/>
              <w:rPr>
                <w:rFonts w:ascii="SimSun" w:eastAsia="SimSun" w:hAnsi="SimSun" w:cs="SimSun"/>
                <w:sz w:val="18"/>
                <w:szCs w:val="18"/>
              </w:rPr>
            </w:pPr>
            <w:r>
              <w:rPr>
                <w:rFonts w:ascii="SimSun" w:eastAsia="SimSun" w:hAnsi="SimSun" w:cs="SimSun"/>
                <w:spacing w:val="-7"/>
                <w:sz w:val="18"/>
                <w:szCs w:val="18"/>
              </w:rPr>
              <w:t>1-2</w:t>
            </w:r>
          </w:p>
        </w:tc>
        <w:tc>
          <w:tcPr>
            <w:tcW w:w="550" w:type="dxa"/>
            <w:vAlign w:val="top"/>
          </w:tcPr>
          <w:p>
            <w:pPr>
              <w:spacing w:before="114" w:line="183" w:lineRule="auto"/>
              <w:ind w:left="137"/>
              <w:rPr>
                <w:rFonts w:ascii="SimSun" w:eastAsia="SimSun" w:hAnsi="SimSun" w:cs="SimSun"/>
                <w:sz w:val="18"/>
                <w:szCs w:val="18"/>
              </w:rPr>
            </w:pPr>
            <w:r>
              <w:rPr>
                <w:rFonts w:ascii="SimSun" w:eastAsia="SimSun" w:hAnsi="SimSun" w:cs="SimSun"/>
                <w:spacing w:val="-4"/>
                <w:sz w:val="18"/>
                <w:szCs w:val="18"/>
              </w:rPr>
              <w:t>2-2</w:t>
            </w:r>
          </w:p>
        </w:tc>
        <w:tc>
          <w:tcPr>
            <w:tcW w:w="559" w:type="dxa"/>
            <w:vAlign w:val="top"/>
          </w:tcPr>
          <w:p>
            <w:pPr>
              <w:spacing w:before="114" w:line="183" w:lineRule="auto"/>
              <w:ind w:left="137"/>
              <w:rPr>
                <w:rFonts w:ascii="SimSun" w:eastAsia="SimSun" w:hAnsi="SimSun" w:cs="SimSun"/>
                <w:sz w:val="18"/>
                <w:szCs w:val="18"/>
              </w:rPr>
            </w:pPr>
            <w:r>
              <w:rPr>
                <w:rFonts w:ascii="SimSun" w:eastAsia="SimSun" w:hAnsi="SimSun" w:cs="SimSun"/>
                <w:spacing w:val="-4"/>
                <w:sz w:val="18"/>
                <w:szCs w:val="18"/>
              </w:rPr>
              <w:t>2-3</w:t>
            </w:r>
          </w:p>
        </w:tc>
        <w:tc>
          <w:tcPr>
            <w:tcW w:w="689" w:type="dxa"/>
            <w:vAlign w:val="top"/>
          </w:tcPr>
          <w:p>
            <w:pPr>
              <w:spacing w:before="114" w:line="183" w:lineRule="auto"/>
              <w:ind w:left="207"/>
              <w:rPr>
                <w:rFonts w:ascii="SimSun" w:eastAsia="SimSun" w:hAnsi="SimSun" w:cs="SimSun"/>
                <w:sz w:val="18"/>
                <w:szCs w:val="18"/>
              </w:rPr>
            </w:pPr>
            <w:r>
              <w:rPr>
                <w:rFonts w:ascii="SimSun" w:eastAsia="SimSun" w:hAnsi="SimSun" w:cs="SimSun"/>
                <w:spacing w:val="-4"/>
                <w:sz w:val="18"/>
                <w:szCs w:val="18"/>
              </w:rPr>
              <w:t>2-2</w:t>
            </w:r>
          </w:p>
        </w:tc>
        <w:tc>
          <w:tcPr>
            <w:tcW w:w="699" w:type="dxa"/>
            <w:vAlign w:val="top"/>
          </w:tcPr>
          <w:p>
            <w:pPr>
              <w:spacing w:before="114" w:line="183" w:lineRule="auto"/>
              <w:ind w:left="208"/>
              <w:rPr>
                <w:rFonts w:ascii="SimSun" w:eastAsia="SimSun" w:hAnsi="SimSun" w:cs="SimSun"/>
                <w:sz w:val="18"/>
                <w:szCs w:val="18"/>
              </w:rPr>
            </w:pPr>
            <w:r>
              <w:rPr>
                <w:rFonts w:ascii="SimSun" w:eastAsia="SimSun" w:hAnsi="SimSun" w:cs="SimSun"/>
                <w:spacing w:val="-4"/>
                <w:sz w:val="18"/>
                <w:szCs w:val="18"/>
              </w:rPr>
              <w:t>2-3</w:t>
            </w:r>
          </w:p>
        </w:tc>
        <w:tc>
          <w:tcPr>
            <w:tcW w:w="1274" w:type="dxa"/>
            <w:vAlign w:val="top"/>
          </w:tcPr>
          <w:p>
            <w:pPr>
              <w:spacing w:before="66" w:line="218" w:lineRule="auto"/>
              <w:ind w:left="49"/>
              <w:rPr>
                <w:rFonts w:ascii="SimSun" w:eastAsia="SimSun" w:hAnsi="SimSun" w:cs="SimSun"/>
                <w:sz w:val="18"/>
                <w:szCs w:val="18"/>
              </w:rPr>
            </w:pPr>
            <w:r>
              <w:rPr>
                <w:rFonts w:ascii="SimSun" w:eastAsia="SimSun" w:hAnsi="SimSun" w:cs="SimSun"/>
                <w:sz w:val="18"/>
                <w:szCs w:val="18"/>
              </w:rPr>
              <w:t>JTG</w:t>
            </w:r>
            <w:r>
              <w:rPr>
                <w:rFonts w:ascii="SimSun" w:eastAsia="SimSun" w:hAnsi="SimSun" w:cs="SimSun"/>
                <w:spacing w:val="37"/>
                <w:sz w:val="18"/>
                <w:szCs w:val="18"/>
              </w:rPr>
              <w:t xml:space="preserve"> </w:t>
            </w:r>
            <w:r>
              <w:rPr>
                <w:rFonts w:ascii="SimSun" w:eastAsia="SimSun" w:hAnsi="SimSun" w:cs="SimSun"/>
                <w:sz w:val="18"/>
                <w:szCs w:val="18"/>
              </w:rPr>
              <w:t>F</w:t>
            </w:r>
            <w:r>
              <w:rPr>
                <w:rFonts w:ascii="SimSun" w:eastAsia="SimSun" w:hAnsi="SimSun" w:cs="SimSun"/>
                <w:spacing w:val="19"/>
                <w:sz w:val="18"/>
                <w:szCs w:val="18"/>
              </w:rPr>
              <w:t>40附录A</w:t>
            </w:r>
          </w:p>
        </w:tc>
      </w:tr>
      <w:tr>
        <w:tblPrEx>
          <w:tblW w:w="9329" w:type="dxa"/>
          <w:tblInd w:w="40" w:type="dxa"/>
          <w:tblLayout w:type="fixed"/>
        </w:tblPrEx>
        <w:trPr>
          <w:trHeight w:val="349"/>
        </w:trPr>
        <w:tc>
          <w:tcPr>
            <w:tcW w:w="2223" w:type="dxa"/>
            <w:vAlign w:val="top"/>
          </w:tcPr>
          <w:p>
            <w:pPr>
              <w:spacing w:before="89" w:line="219" w:lineRule="auto"/>
              <w:ind w:left="104"/>
              <w:rPr>
                <w:rFonts w:ascii="SimSun" w:eastAsia="SimSun" w:hAnsi="SimSun" w:cs="SimSun"/>
                <w:sz w:val="18"/>
                <w:szCs w:val="18"/>
              </w:rPr>
            </w:pPr>
            <w:r>
              <w:rPr>
                <w:rFonts w:ascii="SimSun" w:eastAsia="SimSun" w:hAnsi="SimSun" w:cs="SimSun"/>
                <w:spacing w:val="3"/>
                <w:sz w:val="18"/>
                <w:szCs w:val="18"/>
              </w:rPr>
              <w:t>针入度指数</w:t>
            </w:r>
            <w:r>
              <w:rPr>
                <w:rFonts w:ascii="SimSun" w:eastAsia="SimSun" w:hAnsi="SimSun" w:cs="SimSun"/>
                <w:sz w:val="18"/>
                <w:szCs w:val="18"/>
              </w:rPr>
              <w:t>PI</w:t>
            </w:r>
          </w:p>
        </w:tc>
        <w:tc>
          <w:tcPr>
            <w:tcW w:w="699" w:type="dxa"/>
            <w:vAlign w:val="top"/>
          </w:tcPr>
          <w:p>
            <w:pPr>
              <w:rPr>
                <w:rFonts w:ascii="Arial"/>
                <w:sz w:val="21"/>
              </w:rPr>
            </w:pPr>
          </w:p>
        </w:tc>
        <w:tc>
          <w:tcPr>
            <w:tcW w:w="689" w:type="dxa"/>
            <w:vAlign w:val="top"/>
          </w:tcPr>
          <w:p>
            <w:pPr>
              <w:spacing w:before="134" w:line="184" w:lineRule="auto"/>
              <w:ind w:left="292"/>
              <w:rPr>
                <w:rFonts w:ascii="SimSun" w:eastAsia="SimSun" w:hAnsi="SimSun" w:cs="SimSun"/>
                <w:sz w:val="18"/>
                <w:szCs w:val="18"/>
              </w:rPr>
            </w:pPr>
            <w:r>
              <w:rPr>
                <w:rFonts w:ascii="SimSun" w:eastAsia="SimSun" w:hAnsi="SimSun" w:cs="SimSun"/>
                <w:sz w:val="18"/>
                <w:szCs w:val="18"/>
              </w:rPr>
              <w:t>A</w:t>
            </w:r>
          </w:p>
        </w:tc>
        <w:tc>
          <w:tcPr>
            <w:tcW w:w="4444" w:type="dxa"/>
            <w:gridSpan w:val="7"/>
            <w:vAlign w:val="top"/>
          </w:tcPr>
          <w:p>
            <w:pPr>
              <w:spacing w:before="134" w:line="184" w:lineRule="auto"/>
              <w:ind w:left="1763"/>
              <w:rPr>
                <w:rFonts w:ascii="SimSun" w:eastAsia="SimSun" w:hAnsi="SimSun" w:cs="SimSun"/>
                <w:sz w:val="18"/>
                <w:szCs w:val="18"/>
              </w:rPr>
            </w:pPr>
            <w:r>
              <w:rPr>
                <w:rFonts w:ascii="SimSun" w:eastAsia="SimSun" w:hAnsi="SimSun" w:cs="SimSun"/>
                <w:spacing w:val="-1"/>
                <w:sz w:val="18"/>
                <w:szCs w:val="18"/>
              </w:rPr>
              <w:t>-1.5～+1.0</w:t>
            </w:r>
          </w:p>
        </w:tc>
        <w:tc>
          <w:tcPr>
            <w:tcW w:w="1274" w:type="dxa"/>
            <w:vAlign w:val="top"/>
          </w:tcPr>
          <w:p>
            <w:pPr>
              <w:spacing w:before="116"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29"/>
                <w:sz w:val="18"/>
                <w:szCs w:val="18"/>
              </w:rPr>
              <w:t xml:space="preserve"> </w:t>
            </w:r>
            <w:r>
              <w:rPr>
                <w:rFonts w:ascii="SimSun" w:eastAsia="SimSun" w:hAnsi="SimSun" w:cs="SimSun"/>
                <w:spacing w:val="-2"/>
                <w:sz w:val="18"/>
                <w:szCs w:val="18"/>
              </w:rPr>
              <w:t>E20T</w:t>
            </w:r>
            <w:r>
              <w:rPr>
                <w:rFonts w:ascii="SimSun" w:eastAsia="SimSun" w:hAnsi="SimSun" w:cs="SimSun"/>
                <w:spacing w:val="30"/>
                <w:sz w:val="18"/>
                <w:szCs w:val="18"/>
              </w:rPr>
              <w:t xml:space="preserve"> </w:t>
            </w:r>
            <w:r>
              <w:rPr>
                <w:rFonts w:ascii="SimSun" w:eastAsia="SimSun" w:hAnsi="SimSun" w:cs="SimSun"/>
                <w:spacing w:val="-2"/>
                <w:sz w:val="18"/>
                <w:szCs w:val="18"/>
              </w:rPr>
              <w:t>0604</w:t>
            </w:r>
          </w:p>
        </w:tc>
      </w:tr>
      <w:tr>
        <w:tblPrEx>
          <w:tblW w:w="9329" w:type="dxa"/>
          <w:tblInd w:w="40" w:type="dxa"/>
          <w:tblLayout w:type="fixed"/>
        </w:tblPrEx>
        <w:trPr>
          <w:trHeight w:val="329"/>
        </w:trPr>
        <w:tc>
          <w:tcPr>
            <w:tcW w:w="2223" w:type="dxa"/>
            <w:vAlign w:val="top"/>
          </w:tcPr>
          <w:p>
            <w:pPr>
              <w:spacing w:before="80" w:line="220" w:lineRule="auto"/>
              <w:ind w:left="104"/>
              <w:rPr>
                <w:rFonts w:ascii="SimSun" w:eastAsia="SimSun" w:hAnsi="SimSun" w:cs="SimSun"/>
                <w:sz w:val="18"/>
                <w:szCs w:val="18"/>
              </w:rPr>
            </w:pPr>
            <w:r>
              <w:rPr>
                <w:rFonts w:ascii="SimSun" w:eastAsia="SimSun" w:hAnsi="SimSun" w:cs="SimSun"/>
                <w:spacing w:val="-1"/>
                <w:sz w:val="18"/>
                <w:szCs w:val="18"/>
              </w:rPr>
              <w:t>软化点(R&amp;B)不小于</w:t>
            </w:r>
          </w:p>
        </w:tc>
        <w:tc>
          <w:tcPr>
            <w:tcW w:w="699" w:type="dxa"/>
            <w:vAlign w:val="top"/>
          </w:tcPr>
          <w:p>
            <w:pPr>
              <w:spacing w:before="97" w:line="237" w:lineRule="auto"/>
              <w:ind w:left="252"/>
              <w:rPr>
                <w:rFonts w:ascii="SimSun" w:eastAsia="SimSun" w:hAnsi="SimSun" w:cs="SimSun"/>
                <w:sz w:val="18"/>
                <w:szCs w:val="18"/>
              </w:rPr>
            </w:pPr>
            <w:r>
              <w:rPr>
                <w:rFonts w:ascii="SimSun" w:eastAsia="SimSun" w:hAnsi="SimSun" w:cs="SimSun"/>
                <w:sz w:val="18"/>
                <w:szCs w:val="18"/>
              </w:rPr>
              <w:t>℃</w:t>
            </w:r>
          </w:p>
        </w:tc>
        <w:tc>
          <w:tcPr>
            <w:tcW w:w="689" w:type="dxa"/>
            <w:vAlign w:val="top"/>
          </w:tcPr>
          <w:p>
            <w:pPr>
              <w:spacing w:before="125" w:line="184" w:lineRule="auto"/>
              <w:ind w:left="292"/>
              <w:rPr>
                <w:rFonts w:ascii="SimSun" w:eastAsia="SimSun" w:hAnsi="SimSun" w:cs="SimSun"/>
                <w:sz w:val="18"/>
                <w:szCs w:val="18"/>
              </w:rPr>
            </w:pPr>
            <w:r>
              <w:rPr>
                <w:rFonts w:ascii="SimSun" w:eastAsia="SimSun" w:hAnsi="SimSun" w:cs="SimSun"/>
                <w:sz w:val="18"/>
                <w:szCs w:val="18"/>
              </w:rPr>
              <w:t>A</w:t>
            </w:r>
          </w:p>
        </w:tc>
        <w:tc>
          <w:tcPr>
            <w:tcW w:w="1388" w:type="dxa"/>
            <w:gridSpan w:val="2"/>
            <w:vAlign w:val="top"/>
          </w:tcPr>
          <w:p>
            <w:pPr>
              <w:spacing w:before="126" w:line="183" w:lineRule="auto"/>
              <w:ind w:left="593"/>
              <w:rPr>
                <w:rFonts w:ascii="SimSun" w:eastAsia="SimSun" w:hAnsi="SimSun" w:cs="SimSun"/>
                <w:sz w:val="18"/>
                <w:szCs w:val="18"/>
              </w:rPr>
            </w:pPr>
            <w:r>
              <w:rPr>
                <w:rFonts w:ascii="SimSun" w:eastAsia="SimSun" w:hAnsi="SimSun" w:cs="SimSun"/>
                <w:spacing w:val="-2"/>
                <w:sz w:val="18"/>
                <w:szCs w:val="18"/>
              </w:rPr>
              <w:t>43</w:t>
            </w:r>
          </w:p>
        </w:tc>
        <w:tc>
          <w:tcPr>
            <w:tcW w:w="559" w:type="dxa"/>
            <w:vAlign w:val="top"/>
          </w:tcPr>
          <w:p>
            <w:pPr>
              <w:spacing w:before="126" w:line="183" w:lineRule="auto"/>
              <w:ind w:left="186"/>
              <w:rPr>
                <w:rFonts w:ascii="SimSun" w:eastAsia="SimSun" w:hAnsi="SimSun" w:cs="SimSun"/>
                <w:sz w:val="18"/>
                <w:szCs w:val="18"/>
              </w:rPr>
            </w:pPr>
            <w:r>
              <w:rPr>
                <w:rFonts w:ascii="SimSun" w:eastAsia="SimSun" w:hAnsi="SimSun" w:cs="SimSun"/>
                <w:spacing w:val="-2"/>
                <w:sz w:val="18"/>
                <w:szCs w:val="18"/>
              </w:rPr>
              <w:t>45</w:t>
            </w:r>
          </w:p>
        </w:tc>
        <w:tc>
          <w:tcPr>
            <w:tcW w:w="1109" w:type="dxa"/>
            <w:gridSpan w:val="2"/>
            <w:vAlign w:val="top"/>
          </w:tcPr>
          <w:p>
            <w:pPr>
              <w:spacing w:before="126" w:line="183" w:lineRule="auto"/>
              <w:ind w:left="457"/>
              <w:rPr>
                <w:rFonts w:ascii="SimSun" w:eastAsia="SimSun" w:hAnsi="SimSun" w:cs="SimSun"/>
                <w:sz w:val="18"/>
                <w:szCs w:val="18"/>
              </w:rPr>
            </w:pPr>
            <w:r>
              <w:rPr>
                <w:rFonts w:ascii="SimSun" w:eastAsia="SimSun" w:hAnsi="SimSun" w:cs="SimSun"/>
                <w:spacing w:val="-2"/>
                <w:sz w:val="18"/>
                <w:szCs w:val="18"/>
              </w:rPr>
              <w:t>44</w:t>
            </w:r>
          </w:p>
        </w:tc>
        <w:tc>
          <w:tcPr>
            <w:tcW w:w="1388" w:type="dxa"/>
            <w:gridSpan w:val="2"/>
            <w:vAlign w:val="top"/>
          </w:tcPr>
          <w:p>
            <w:pPr>
              <w:spacing w:before="126" w:line="183" w:lineRule="auto"/>
              <w:ind w:left="597"/>
              <w:rPr>
                <w:rFonts w:ascii="SimSun" w:eastAsia="SimSun" w:hAnsi="SimSun" w:cs="SimSun"/>
                <w:sz w:val="18"/>
                <w:szCs w:val="18"/>
              </w:rPr>
            </w:pPr>
            <w:r>
              <w:rPr>
                <w:rFonts w:ascii="SimSun" w:eastAsia="SimSun" w:hAnsi="SimSun" w:cs="SimSun"/>
                <w:spacing w:val="-2"/>
                <w:sz w:val="18"/>
                <w:szCs w:val="18"/>
              </w:rPr>
              <w:t>45</w:t>
            </w:r>
          </w:p>
        </w:tc>
        <w:tc>
          <w:tcPr>
            <w:tcW w:w="1274" w:type="dxa"/>
            <w:vAlign w:val="top"/>
          </w:tcPr>
          <w:p>
            <w:pPr>
              <w:spacing w:before="107" w:line="183" w:lineRule="auto"/>
              <w:ind w:left="49"/>
              <w:rPr>
                <w:rFonts w:ascii="SimSun" w:eastAsia="SimSun" w:hAnsi="SimSun" w:cs="SimSun"/>
                <w:sz w:val="18"/>
                <w:szCs w:val="18"/>
              </w:rPr>
            </w:pPr>
            <w:r>
              <w:rPr>
                <w:rFonts w:ascii="SimSun" w:eastAsia="SimSun" w:hAnsi="SimSun" w:cs="SimSun"/>
                <w:spacing w:val="-1"/>
                <w:sz w:val="18"/>
                <w:szCs w:val="18"/>
              </w:rPr>
              <w:t>JTF</w:t>
            </w:r>
            <w:r>
              <w:rPr>
                <w:rFonts w:ascii="SimSun" w:eastAsia="SimSun" w:hAnsi="SimSun" w:cs="SimSun"/>
                <w:spacing w:val="5"/>
                <w:sz w:val="18"/>
                <w:szCs w:val="18"/>
              </w:rPr>
              <w:t xml:space="preserve">  </w:t>
            </w:r>
            <w:r>
              <w:rPr>
                <w:rFonts w:ascii="SimSun" w:eastAsia="SimSun" w:hAnsi="SimSun" w:cs="SimSun"/>
                <w:spacing w:val="-1"/>
                <w:sz w:val="18"/>
                <w:szCs w:val="18"/>
              </w:rPr>
              <w:t>E20T0606</w:t>
            </w:r>
          </w:p>
        </w:tc>
      </w:tr>
      <w:tr>
        <w:tblPrEx>
          <w:tblW w:w="9329" w:type="dxa"/>
          <w:tblInd w:w="40" w:type="dxa"/>
          <w:tblLayout w:type="fixed"/>
        </w:tblPrEx>
        <w:trPr>
          <w:trHeight w:val="339"/>
        </w:trPr>
        <w:tc>
          <w:tcPr>
            <w:tcW w:w="2223" w:type="dxa"/>
            <w:vAlign w:val="top"/>
          </w:tcPr>
          <w:p>
            <w:pPr>
              <w:spacing w:before="81" w:line="219" w:lineRule="auto"/>
              <w:ind w:left="104"/>
              <w:rPr>
                <w:rFonts w:ascii="SimSun" w:eastAsia="SimSun" w:hAnsi="SimSun" w:cs="SimSun"/>
                <w:sz w:val="18"/>
                <w:szCs w:val="18"/>
              </w:rPr>
            </w:pPr>
            <w:r>
              <w:rPr>
                <w:rFonts w:ascii="SimSun" w:eastAsia="SimSun" w:hAnsi="SimSun" w:cs="SimSun"/>
                <w:spacing w:val="-1"/>
                <w:sz w:val="18"/>
                <w:szCs w:val="18"/>
              </w:rPr>
              <w:t>60℃动力粘度不小于</w:t>
            </w:r>
          </w:p>
        </w:tc>
        <w:tc>
          <w:tcPr>
            <w:tcW w:w="699" w:type="dxa"/>
            <w:vAlign w:val="top"/>
          </w:tcPr>
          <w:p>
            <w:pPr>
              <w:spacing w:before="99" w:line="239" w:lineRule="auto"/>
              <w:ind w:left="161"/>
              <w:rPr>
                <w:rFonts w:ascii="SimSun" w:eastAsia="SimSun" w:hAnsi="SimSun" w:cs="SimSun"/>
                <w:sz w:val="18"/>
                <w:szCs w:val="18"/>
              </w:rPr>
            </w:pPr>
            <w:r>
              <w:rPr>
                <w:rFonts w:ascii="SimSun" w:eastAsia="SimSun" w:hAnsi="SimSun" w:cs="SimSun"/>
                <w:sz w:val="18"/>
                <w:szCs w:val="18"/>
              </w:rPr>
              <w:t>Pa</w:t>
            </w:r>
            <w:r>
              <w:rPr>
                <w:rFonts w:ascii="SimSun" w:eastAsia="SimSun" w:hAnsi="SimSun" w:cs="SimSun"/>
                <w:spacing w:val="5"/>
                <w:sz w:val="18"/>
                <w:szCs w:val="18"/>
              </w:rPr>
              <w:t>.s</w:t>
            </w:r>
          </w:p>
        </w:tc>
        <w:tc>
          <w:tcPr>
            <w:tcW w:w="689" w:type="dxa"/>
            <w:vAlign w:val="top"/>
          </w:tcPr>
          <w:p>
            <w:pPr>
              <w:spacing w:before="126" w:line="184" w:lineRule="auto"/>
              <w:ind w:left="292"/>
              <w:rPr>
                <w:rFonts w:ascii="SimSun" w:eastAsia="SimSun" w:hAnsi="SimSun" w:cs="SimSun"/>
                <w:sz w:val="18"/>
                <w:szCs w:val="18"/>
              </w:rPr>
            </w:pPr>
            <w:r>
              <w:rPr>
                <w:rFonts w:ascii="SimSun" w:eastAsia="SimSun" w:hAnsi="SimSun" w:cs="SimSun"/>
                <w:sz w:val="18"/>
                <w:szCs w:val="18"/>
              </w:rPr>
              <w:t>A</w:t>
            </w:r>
          </w:p>
        </w:tc>
        <w:tc>
          <w:tcPr>
            <w:tcW w:w="1388" w:type="dxa"/>
            <w:gridSpan w:val="2"/>
            <w:vAlign w:val="top"/>
          </w:tcPr>
          <w:p>
            <w:pPr>
              <w:spacing w:before="126" w:line="184" w:lineRule="auto"/>
              <w:ind w:left="553"/>
              <w:rPr>
                <w:rFonts w:ascii="SimSun" w:eastAsia="SimSun" w:hAnsi="SimSun" w:cs="SimSun"/>
                <w:sz w:val="18"/>
                <w:szCs w:val="18"/>
              </w:rPr>
            </w:pPr>
            <w:r>
              <w:rPr>
                <w:rFonts w:ascii="SimSun" w:eastAsia="SimSun" w:hAnsi="SimSun" w:cs="SimSun"/>
                <w:spacing w:val="-5"/>
                <w:sz w:val="18"/>
                <w:szCs w:val="18"/>
              </w:rPr>
              <w:t>120</w:t>
            </w:r>
          </w:p>
        </w:tc>
        <w:tc>
          <w:tcPr>
            <w:tcW w:w="559" w:type="dxa"/>
            <w:vAlign w:val="top"/>
          </w:tcPr>
          <w:p>
            <w:pPr>
              <w:spacing w:before="126" w:line="184" w:lineRule="auto"/>
              <w:ind w:left="135"/>
              <w:rPr>
                <w:rFonts w:ascii="SimSun" w:eastAsia="SimSun" w:hAnsi="SimSun" w:cs="SimSun"/>
                <w:sz w:val="18"/>
                <w:szCs w:val="18"/>
              </w:rPr>
            </w:pPr>
            <w:r>
              <w:rPr>
                <w:rFonts w:ascii="SimSun" w:eastAsia="SimSun" w:hAnsi="SimSun" w:cs="SimSun"/>
                <w:spacing w:val="-5"/>
                <w:sz w:val="18"/>
                <w:szCs w:val="18"/>
              </w:rPr>
              <w:t>160</w:t>
            </w:r>
          </w:p>
        </w:tc>
        <w:tc>
          <w:tcPr>
            <w:tcW w:w="1109" w:type="dxa"/>
            <w:gridSpan w:val="2"/>
            <w:vAlign w:val="top"/>
          </w:tcPr>
          <w:p>
            <w:pPr>
              <w:spacing w:before="126" w:line="184" w:lineRule="auto"/>
              <w:ind w:left="417"/>
              <w:rPr>
                <w:rFonts w:ascii="SimSun" w:eastAsia="SimSun" w:hAnsi="SimSun" w:cs="SimSun"/>
                <w:sz w:val="18"/>
                <w:szCs w:val="18"/>
              </w:rPr>
            </w:pPr>
            <w:r>
              <w:rPr>
                <w:rFonts w:ascii="SimSun" w:eastAsia="SimSun" w:hAnsi="SimSun" w:cs="SimSun"/>
                <w:spacing w:val="-5"/>
                <w:sz w:val="18"/>
                <w:szCs w:val="18"/>
              </w:rPr>
              <w:t>140</w:t>
            </w:r>
          </w:p>
        </w:tc>
        <w:tc>
          <w:tcPr>
            <w:tcW w:w="1388" w:type="dxa"/>
            <w:gridSpan w:val="2"/>
            <w:vAlign w:val="top"/>
          </w:tcPr>
          <w:p>
            <w:pPr>
              <w:spacing w:before="126" w:line="184" w:lineRule="auto"/>
              <w:ind w:left="557"/>
              <w:rPr>
                <w:rFonts w:ascii="SimSun" w:eastAsia="SimSun" w:hAnsi="SimSun" w:cs="SimSun"/>
                <w:sz w:val="18"/>
                <w:szCs w:val="18"/>
              </w:rPr>
            </w:pPr>
            <w:r>
              <w:rPr>
                <w:rFonts w:ascii="SimSun" w:eastAsia="SimSun" w:hAnsi="SimSun" w:cs="SimSun"/>
                <w:spacing w:val="-5"/>
                <w:sz w:val="18"/>
                <w:szCs w:val="18"/>
              </w:rPr>
              <w:t>160</w:t>
            </w:r>
          </w:p>
        </w:tc>
        <w:tc>
          <w:tcPr>
            <w:tcW w:w="1274" w:type="dxa"/>
            <w:vAlign w:val="top"/>
          </w:tcPr>
          <w:p>
            <w:pPr>
              <w:spacing w:before="108"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31"/>
                <w:sz w:val="18"/>
                <w:szCs w:val="18"/>
              </w:rPr>
              <w:t xml:space="preserve"> </w:t>
            </w:r>
            <w:r>
              <w:rPr>
                <w:rFonts w:ascii="SimSun" w:eastAsia="SimSun" w:hAnsi="SimSun" w:cs="SimSun"/>
                <w:spacing w:val="-2"/>
                <w:sz w:val="18"/>
                <w:szCs w:val="18"/>
              </w:rPr>
              <w:t>E20T</w:t>
            </w:r>
            <w:r>
              <w:rPr>
                <w:rFonts w:ascii="SimSun" w:eastAsia="SimSun" w:hAnsi="SimSun" w:cs="SimSun"/>
                <w:spacing w:val="31"/>
                <w:sz w:val="18"/>
                <w:szCs w:val="18"/>
              </w:rPr>
              <w:t xml:space="preserve"> </w:t>
            </w:r>
            <w:r>
              <w:rPr>
                <w:rFonts w:ascii="SimSun" w:eastAsia="SimSun" w:hAnsi="SimSun" w:cs="SimSun"/>
                <w:spacing w:val="-2"/>
                <w:sz w:val="18"/>
                <w:szCs w:val="18"/>
              </w:rPr>
              <w:t>0620</w:t>
            </w:r>
          </w:p>
        </w:tc>
      </w:tr>
      <w:tr>
        <w:tblPrEx>
          <w:tblW w:w="9329" w:type="dxa"/>
          <w:tblInd w:w="40" w:type="dxa"/>
          <w:tblLayout w:type="fixed"/>
        </w:tblPrEx>
        <w:trPr>
          <w:trHeight w:val="349"/>
        </w:trPr>
        <w:tc>
          <w:tcPr>
            <w:tcW w:w="2223" w:type="dxa"/>
            <w:vAlign w:val="top"/>
          </w:tcPr>
          <w:p>
            <w:pPr>
              <w:spacing w:before="92" w:line="220" w:lineRule="auto"/>
              <w:ind w:left="104"/>
              <w:rPr>
                <w:rFonts w:ascii="SimSun" w:eastAsia="SimSun" w:hAnsi="SimSun" w:cs="SimSun"/>
                <w:sz w:val="18"/>
                <w:szCs w:val="18"/>
              </w:rPr>
            </w:pPr>
            <w:r>
              <w:rPr>
                <w:rFonts w:ascii="SimSun" w:eastAsia="SimSun" w:hAnsi="SimSun" w:cs="SimSun"/>
                <w:spacing w:val="1"/>
                <w:sz w:val="18"/>
                <w:szCs w:val="18"/>
              </w:rPr>
              <w:t>10℃延度不小于</w:t>
            </w:r>
          </w:p>
        </w:tc>
        <w:tc>
          <w:tcPr>
            <w:tcW w:w="699" w:type="dxa"/>
            <w:vAlign w:val="top"/>
          </w:tcPr>
          <w:p>
            <w:pPr>
              <w:spacing w:before="179" w:line="138" w:lineRule="exact"/>
              <w:ind w:left="252"/>
              <w:rPr>
                <w:rFonts w:ascii="SimSun" w:eastAsia="SimSun" w:hAnsi="SimSun" w:cs="SimSun"/>
                <w:sz w:val="18"/>
                <w:szCs w:val="18"/>
              </w:rPr>
            </w:pPr>
            <w:r>
              <w:rPr>
                <w:rFonts w:ascii="SimSun" w:eastAsia="SimSun" w:hAnsi="SimSun" w:cs="SimSun"/>
                <w:spacing w:val="-3"/>
                <w:sz w:val="18"/>
                <w:szCs w:val="18"/>
              </w:rPr>
              <w:t>cm</w:t>
            </w:r>
          </w:p>
        </w:tc>
        <w:tc>
          <w:tcPr>
            <w:tcW w:w="689" w:type="dxa"/>
            <w:vAlign w:val="top"/>
          </w:tcPr>
          <w:p>
            <w:pPr>
              <w:spacing w:before="137" w:line="184" w:lineRule="auto"/>
              <w:ind w:left="292"/>
              <w:rPr>
                <w:rFonts w:ascii="SimSun" w:eastAsia="SimSun" w:hAnsi="SimSun" w:cs="SimSun"/>
                <w:sz w:val="18"/>
                <w:szCs w:val="18"/>
              </w:rPr>
            </w:pPr>
            <w:r>
              <w:rPr>
                <w:rFonts w:ascii="SimSun" w:eastAsia="SimSun" w:hAnsi="SimSun" w:cs="SimSun"/>
                <w:sz w:val="18"/>
                <w:szCs w:val="18"/>
              </w:rPr>
              <w:t>A</w:t>
            </w:r>
          </w:p>
        </w:tc>
        <w:tc>
          <w:tcPr>
            <w:tcW w:w="1388" w:type="dxa"/>
            <w:gridSpan w:val="2"/>
            <w:vAlign w:val="top"/>
          </w:tcPr>
          <w:p>
            <w:pPr>
              <w:spacing w:before="138" w:line="183" w:lineRule="auto"/>
              <w:ind w:left="593"/>
              <w:rPr>
                <w:rFonts w:ascii="SimSun" w:eastAsia="SimSun" w:hAnsi="SimSun" w:cs="SimSun"/>
                <w:sz w:val="18"/>
                <w:szCs w:val="18"/>
              </w:rPr>
            </w:pPr>
            <w:r>
              <w:rPr>
                <w:rFonts w:ascii="SimSun" w:eastAsia="SimSun" w:hAnsi="SimSun" w:cs="SimSun"/>
                <w:spacing w:val="-2"/>
                <w:sz w:val="18"/>
                <w:szCs w:val="18"/>
              </w:rPr>
              <w:t>40</w:t>
            </w:r>
          </w:p>
        </w:tc>
        <w:tc>
          <w:tcPr>
            <w:tcW w:w="559" w:type="dxa"/>
            <w:vAlign w:val="top"/>
          </w:tcPr>
          <w:p>
            <w:pPr>
              <w:spacing w:before="138" w:line="183" w:lineRule="auto"/>
              <w:ind w:left="186"/>
              <w:rPr>
                <w:rFonts w:ascii="SimSun" w:eastAsia="SimSun" w:hAnsi="SimSun" w:cs="SimSun"/>
                <w:sz w:val="18"/>
                <w:szCs w:val="18"/>
              </w:rPr>
            </w:pPr>
            <w:r>
              <w:rPr>
                <w:rFonts w:ascii="SimSun" w:eastAsia="SimSun" w:hAnsi="SimSun" w:cs="SimSun"/>
                <w:spacing w:val="-3"/>
                <w:sz w:val="18"/>
                <w:szCs w:val="18"/>
              </w:rPr>
              <w:t>30</w:t>
            </w:r>
          </w:p>
        </w:tc>
        <w:tc>
          <w:tcPr>
            <w:tcW w:w="550" w:type="dxa"/>
            <w:vAlign w:val="top"/>
          </w:tcPr>
          <w:p>
            <w:pPr>
              <w:spacing w:before="138" w:line="183" w:lineRule="auto"/>
              <w:ind w:left="177"/>
              <w:rPr>
                <w:rFonts w:ascii="SimSun" w:eastAsia="SimSun" w:hAnsi="SimSun" w:cs="SimSun"/>
                <w:sz w:val="18"/>
                <w:szCs w:val="18"/>
              </w:rPr>
            </w:pPr>
            <w:r>
              <w:rPr>
                <w:rFonts w:ascii="SimSun" w:eastAsia="SimSun" w:hAnsi="SimSun" w:cs="SimSun"/>
                <w:spacing w:val="-3"/>
                <w:sz w:val="18"/>
                <w:szCs w:val="18"/>
              </w:rPr>
              <w:t>30</w:t>
            </w:r>
          </w:p>
        </w:tc>
        <w:tc>
          <w:tcPr>
            <w:tcW w:w="559" w:type="dxa"/>
            <w:vAlign w:val="top"/>
          </w:tcPr>
          <w:p>
            <w:pPr>
              <w:spacing w:before="138" w:line="183" w:lineRule="auto"/>
              <w:ind w:left="186"/>
              <w:rPr>
                <w:rFonts w:ascii="SimSun" w:eastAsia="SimSun" w:hAnsi="SimSun" w:cs="SimSun"/>
                <w:sz w:val="18"/>
                <w:szCs w:val="18"/>
              </w:rPr>
            </w:pPr>
            <w:r>
              <w:rPr>
                <w:rFonts w:ascii="SimSun" w:eastAsia="SimSun" w:hAnsi="SimSun" w:cs="SimSun"/>
                <w:spacing w:val="-3"/>
                <w:sz w:val="18"/>
                <w:szCs w:val="18"/>
              </w:rPr>
              <w:t>20</w:t>
            </w:r>
          </w:p>
        </w:tc>
        <w:tc>
          <w:tcPr>
            <w:tcW w:w="689" w:type="dxa"/>
            <w:vAlign w:val="top"/>
          </w:tcPr>
          <w:p>
            <w:pPr>
              <w:spacing w:before="138" w:line="183" w:lineRule="auto"/>
              <w:ind w:left="247"/>
              <w:rPr>
                <w:rFonts w:ascii="SimSun" w:eastAsia="SimSun" w:hAnsi="SimSun" w:cs="SimSun"/>
                <w:sz w:val="18"/>
                <w:szCs w:val="18"/>
              </w:rPr>
            </w:pPr>
            <w:r>
              <w:rPr>
                <w:rFonts w:ascii="SimSun" w:eastAsia="SimSun" w:hAnsi="SimSun" w:cs="SimSun"/>
                <w:spacing w:val="-3"/>
                <w:sz w:val="18"/>
                <w:szCs w:val="18"/>
              </w:rPr>
              <w:t>25</w:t>
            </w:r>
          </w:p>
        </w:tc>
        <w:tc>
          <w:tcPr>
            <w:tcW w:w="699" w:type="dxa"/>
            <w:vAlign w:val="top"/>
          </w:tcPr>
          <w:p>
            <w:pPr>
              <w:spacing w:before="138" w:line="183" w:lineRule="auto"/>
              <w:ind w:left="259"/>
              <w:rPr>
                <w:rFonts w:ascii="SimSun" w:eastAsia="SimSun" w:hAnsi="SimSun" w:cs="SimSun"/>
                <w:sz w:val="18"/>
                <w:szCs w:val="18"/>
              </w:rPr>
            </w:pPr>
            <w:r>
              <w:rPr>
                <w:rFonts w:ascii="SimSun" w:eastAsia="SimSun" w:hAnsi="SimSun" w:cs="SimSun"/>
                <w:spacing w:val="-3"/>
                <w:sz w:val="18"/>
                <w:szCs w:val="18"/>
              </w:rPr>
              <w:t>20</w:t>
            </w:r>
          </w:p>
        </w:tc>
        <w:tc>
          <w:tcPr>
            <w:tcW w:w="1274" w:type="dxa"/>
            <w:vMerge w:val="restart"/>
            <w:tcBorders>
              <w:bottom w:val="nil"/>
            </w:tcBorders>
            <w:vAlign w:val="top"/>
          </w:tcPr>
          <w:p>
            <w:pPr>
              <w:spacing w:before="289"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32"/>
                <w:sz w:val="18"/>
                <w:szCs w:val="18"/>
              </w:rPr>
              <w:t xml:space="preserve"> </w:t>
            </w:r>
            <w:r>
              <w:rPr>
                <w:rFonts w:ascii="SimSun" w:eastAsia="SimSun" w:hAnsi="SimSun" w:cs="SimSun"/>
                <w:spacing w:val="-2"/>
                <w:sz w:val="18"/>
                <w:szCs w:val="18"/>
              </w:rPr>
              <w:t>E20T</w:t>
            </w:r>
            <w:r>
              <w:rPr>
                <w:rFonts w:ascii="SimSun" w:eastAsia="SimSun" w:hAnsi="SimSun" w:cs="SimSun"/>
                <w:spacing w:val="32"/>
                <w:sz w:val="18"/>
                <w:szCs w:val="18"/>
              </w:rPr>
              <w:t xml:space="preserve"> </w:t>
            </w:r>
            <w:r>
              <w:rPr>
                <w:rFonts w:ascii="SimSun" w:eastAsia="SimSun" w:hAnsi="SimSun" w:cs="SimSun"/>
                <w:spacing w:val="-2"/>
                <w:sz w:val="18"/>
                <w:szCs w:val="18"/>
              </w:rPr>
              <w:t>0605</w:t>
            </w:r>
          </w:p>
        </w:tc>
      </w:tr>
      <w:tr>
        <w:tblPrEx>
          <w:tblW w:w="9329" w:type="dxa"/>
          <w:tblInd w:w="40" w:type="dxa"/>
          <w:tblLayout w:type="fixed"/>
        </w:tblPrEx>
        <w:trPr>
          <w:trHeight w:val="329"/>
        </w:trPr>
        <w:tc>
          <w:tcPr>
            <w:tcW w:w="2223" w:type="dxa"/>
            <w:vAlign w:val="top"/>
          </w:tcPr>
          <w:p>
            <w:pPr>
              <w:spacing w:before="83" w:line="220" w:lineRule="auto"/>
              <w:ind w:left="104"/>
              <w:rPr>
                <w:rFonts w:ascii="SimSun" w:eastAsia="SimSun" w:hAnsi="SimSun" w:cs="SimSun"/>
                <w:sz w:val="18"/>
                <w:szCs w:val="18"/>
              </w:rPr>
            </w:pPr>
            <w:r>
              <w:rPr>
                <w:rFonts w:ascii="SimSun" w:eastAsia="SimSun" w:hAnsi="SimSun" w:cs="SimSun"/>
                <w:spacing w:val="1"/>
                <w:sz w:val="18"/>
                <w:szCs w:val="18"/>
              </w:rPr>
              <w:t>15℃延度不小于</w:t>
            </w:r>
          </w:p>
        </w:tc>
        <w:tc>
          <w:tcPr>
            <w:tcW w:w="699" w:type="dxa"/>
            <w:vAlign w:val="top"/>
          </w:tcPr>
          <w:p>
            <w:pPr>
              <w:spacing w:before="170" w:line="138" w:lineRule="exact"/>
              <w:ind w:left="252"/>
              <w:rPr>
                <w:rFonts w:ascii="SimSun" w:eastAsia="SimSun" w:hAnsi="SimSun" w:cs="SimSun"/>
                <w:sz w:val="18"/>
                <w:szCs w:val="18"/>
              </w:rPr>
            </w:pPr>
            <w:r>
              <w:rPr>
                <w:rFonts w:ascii="SimSun" w:eastAsia="SimSun" w:hAnsi="SimSun" w:cs="SimSun"/>
                <w:spacing w:val="-3"/>
                <w:sz w:val="18"/>
                <w:szCs w:val="18"/>
              </w:rPr>
              <w:t>cm</w:t>
            </w:r>
          </w:p>
        </w:tc>
        <w:tc>
          <w:tcPr>
            <w:tcW w:w="689" w:type="dxa"/>
            <w:vAlign w:val="top"/>
          </w:tcPr>
          <w:p>
            <w:pPr>
              <w:spacing w:before="128" w:line="184" w:lineRule="auto"/>
              <w:ind w:left="292"/>
              <w:rPr>
                <w:rFonts w:ascii="SimSun" w:eastAsia="SimSun" w:hAnsi="SimSun" w:cs="SimSun"/>
                <w:sz w:val="18"/>
                <w:szCs w:val="18"/>
              </w:rPr>
            </w:pPr>
            <w:r>
              <w:rPr>
                <w:rFonts w:ascii="SimSun" w:eastAsia="SimSun" w:hAnsi="SimSun" w:cs="SimSun"/>
                <w:sz w:val="18"/>
                <w:szCs w:val="18"/>
              </w:rPr>
              <w:t>A</w:t>
            </w:r>
          </w:p>
        </w:tc>
        <w:tc>
          <w:tcPr>
            <w:tcW w:w="4444" w:type="dxa"/>
            <w:gridSpan w:val="7"/>
            <w:vAlign w:val="top"/>
          </w:tcPr>
          <w:p>
            <w:pPr>
              <w:spacing w:before="128" w:line="184" w:lineRule="auto"/>
              <w:ind w:left="2084"/>
              <w:rPr>
                <w:rFonts w:ascii="SimSun" w:eastAsia="SimSun" w:hAnsi="SimSun" w:cs="SimSun"/>
                <w:sz w:val="18"/>
                <w:szCs w:val="18"/>
              </w:rPr>
            </w:pPr>
            <w:r>
              <w:rPr>
                <w:rFonts w:ascii="SimSun" w:eastAsia="SimSun" w:hAnsi="SimSun" w:cs="SimSun"/>
                <w:spacing w:val="-5"/>
                <w:sz w:val="18"/>
                <w:szCs w:val="18"/>
              </w:rPr>
              <w:t>100</w:t>
            </w:r>
          </w:p>
        </w:tc>
        <w:tc>
          <w:tcPr>
            <w:tcW w:w="1274" w:type="dxa"/>
            <w:vMerge/>
            <w:tcBorders>
              <w:top w:val="nil"/>
            </w:tcBorders>
            <w:vAlign w:val="top"/>
          </w:tcPr>
          <w:p>
            <w:pPr>
              <w:rPr>
                <w:rFonts w:ascii="Arial"/>
                <w:sz w:val="21"/>
              </w:rPr>
            </w:pPr>
          </w:p>
        </w:tc>
      </w:tr>
      <w:tr>
        <w:tblPrEx>
          <w:tblW w:w="9329" w:type="dxa"/>
          <w:tblInd w:w="40" w:type="dxa"/>
          <w:tblLayout w:type="fixed"/>
        </w:tblPrEx>
        <w:trPr>
          <w:trHeight w:val="340"/>
        </w:trPr>
        <w:tc>
          <w:tcPr>
            <w:tcW w:w="2223" w:type="dxa"/>
            <w:vAlign w:val="top"/>
          </w:tcPr>
          <w:p>
            <w:pPr>
              <w:spacing w:before="84" w:line="219" w:lineRule="auto"/>
              <w:ind w:left="104"/>
              <w:rPr>
                <w:rFonts w:ascii="SimSun" w:eastAsia="SimSun" w:hAnsi="SimSun" w:cs="SimSun"/>
                <w:sz w:val="18"/>
                <w:szCs w:val="18"/>
              </w:rPr>
            </w:pPr>
            <w:r>
              <w:rPr>
                <w:rFonts w:ascii="SimSun" w:eastAsia="SimSun" w:hAnsi="SimSun" w:cs="SimSun"/>
                <w:spacing w:val="-2"/>
                <w:sz w:val="18"/>
                <w:szCs w:val="18"/>
              </w:rPr>
              <w:t>蜡含量(蒸馏法)</w:t>
            </w:r>
            <w:r>
              <w:rPr>
                <w:rFonts w:ascii="SimSun" w:eastAsia="SimSun" w:hAnsi="SimSun" w:cs="SimSun"/>
                <w:spacing w:val="8"/>
                <w:sz w:val="18"/>
                <w:szCs w:val="18"/>
              </w:rPr>
              <w:t xml:space="preserve">  </w:t>
            </w:r>
            <w:r>
              <w:rPr>
                <w:rFonts w:ascii="SimSun" w:eastAsia="SimSun" w:hAnsi="SimSun" w:cs="SimSun"/>
                <w:spacing w:val="-2"/>
                <w:sz w:val="18"/>
                <w:szCs w:val="18"/>
              </w:rPr>
              <w:t>不大于</w:t>
            </w:r>
          </w:p>
        </w:tc>
        <w:tc>
          <w:tcPr>
            <w:tcW w:w="699" w:type="dxa"/>
            <w:vAlign w:val="top"/>
          </w:tcPr>
          <w:p>
            <w:pPr>
              <w:spacing w:before="101"/>
              <w:ind w:left="291"/>
              <w:rPr>
                <w:rFonts w:ascii="SimSun" w:eastAsia="SimSun" w:hAnsi="SimSun" w:cs="SimSun"/>
                <w:sz w:val="18"/>
                <w:szCs w:val="18"/>
              </w:rPr>
            </w:pPr>
            <w:r>
              <w:rPr>
                <w:rFonts w:ascii="SimSun" w:eastAsia="SimSun" w:hAnsi="SimSun" w:cs="SimSun"/>
                <w:sz w:val="18"/>
                <w:szCs w:val="18"/>
              </w:rPr>
              <w:t>%</w:t>
            </w:r>
          </w:p>
        </w:tc>
        <w:tc>
          <w:tcPr>
            <w:tcW w:w="689" w:type="dxa"/>
            <w:vAlign w:val="top"/>
          </w:tcPr>
          <w:p>
            <w:pPr>
              <w:spacing w:before="129" w:line="184" w:lineRule="auto"/>
              <w:ind w:left="292"/>
              <w:rPr>
                <w:rFonts w:ascii="SimSun" w:eastAsia="SimSun" w:hAnsi="SimSun" w:cs="SimSun"/>
                <w:sz w:val="18"/>
                <w:szCs w:val="18"/>
              </w:rPr>
            </w:pPr>
            <w:r>
              <w:rPr>
                <w:rFonts w:ascii="SimSun" w:eastAsia="SimSun" w:hAnsi="SimSun" w:cs="SimSun"/>
                <w:sz w:val="18"/>
                <w:szCs w:val="18"/>
              </w:rPr>
              <w:t>A</w:t>
            </w:r>
          </w:p>
        </w:tc>
        <w:tc>
          <w:tcPr>
            <w:tcW w:w="4444" w:type="dxa"/>
            <w:gridSpan w:val="7"/>
            <w:vAlign w:val="top"/>
          </w:tcPr>
          <w:p>
            <w:pPr>
              <w:spacing w:before="130" w:line="183" w:lineRule="auto"/>
              <w:ind w:left="2084"/>
              <w:rPr>
                <w:rFonts w:ascii="SimSun" w:eastAsia="SimSun" w:hAnsi="SimSun" w:cs="SimSun"/>
                <w:sz w:val="18"/>
                <w:szCs w:val="18"/>
              </w:rPr>
            </w:pPr>
            <w:r>
              <w:rPr>
                <w:rFonts w:ascii="SimSun" w:eastAsia="SimSun" w:hAnsi="SimSun" w:cs="SimSun"/>
                <w:spacing w:val="-3"/>
                <w:sz w:val="18"/>
                <w:szCs w:val="18"/>
              </w:rPr>
              <w:t>2.2</w:t>
            </w:r>
          </w:p>
        </w:tc>
        <w:tc>
          <w:tcPr>
            <w:tcW w:w="1274" w:type="dxa"/>
            <w:vAlign w:val="top"/>
          </w:tcPr>
          <w:p>
            <w:pPr>
              <w:spacing w:before="110" w:line="184" w:lineRule="auto"/>
              <w:ind w:left="49"/>
              <w:rPr>
                <w:rFonts w:ascii="SimSun" w:eastAsia="SimSun" w:hAnsi="SimSun" w:cs="SimSun"/>
                <w:sz w:val="18"/>
                <w:szCs w:val="18"/>
              </w:rPr>
            </w:pPr>
            <w:r>
              <w:rPr>
                <w:rFonts w:ascii="SimSun" w:eastAsia="SimSun" w:hAnsi="SimSun" w:cs="SimSun"/>
                <w:spacing w:val="-1"/>
                <w:sz w:val="18"/>
                <w:szCs w:val="18"/>
              </w:rPr>
              <w:t>JTF</w:t>
            </w:r>
            <w:r>
              <w:rPr>
                <w:rFonts w:ascii="SimSun" w:eastAsia="SimSun" w:hAnsi="SimSun" w:cs="SimSun"/>
                <w:spacing w:val="26"/>
                <w:sz w:val="18"/>
                <w:szCs w:val="18"/>
              </w:rPr>
              <w:t xml:space="preserve">  </w:t>
            </w:r>
            <w:r>
              <w:rPr>
                <w:rFonts w:ascii="SimSun" w:eastAsia="SimSun" w:hAnsi="SimSun" w:cs="SimSun"/>
                <w:spacing w:val="-1"/>
                <w:sz w:val="18"/>
                <w:szCs w:val="18"/>
              </w:rPr>
              <w:t>E20T0615</w:t>
            </w:r>
          </w:p>
        </w:tc>
      </w:tr>
    </w:tbl>
    <w:p>
      <w:pPr>
        <w:sectPr>
          <w:headerReference w:type="default" r:id="rId30"/>
          <w:footerReference w:type="default" r:id="rId31"/>
          <w:pgSz w:w="11910" w:h="16840"/>
          <w:pgMar w:top="400" w:right="1408" w:bottom="1288" w:left="1110" w:header="0" w:footer="1149" w:gutter="0"/>
          <w:pgNumType w:start="19"/>
          <w:cols w:space="708"/>
        </w:sectPr>
      </w:pPr>
    </w:p>
    <w:tbl>
      <w:tblPr>
        <w:tblStyle w:val="TableNormal1"/>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23"/>
        <w:gridCol w:w="699"/>
        <w:gridCol w:w="689"/>
        <w:gridCol w:w="1388"/>
        <w:gridCol w:w="1668"/>
        <w:gridCol w:w="1388"/>
        <w:gridCol w:w="1274"/>
      </w:tblGrid>
      <w:tr>
        <w:tblPrEx>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9"/>
        </w:trPr>
        <w:tc>
          <w:tcPr>
            <w:tcW w:w="2223" w:type="dxa"/>
            <w:vAlign w:val="top"/>
          </w:tcPr>
          <w:p>
            <w:pPr>
              <w:spacing w:before="94" w:line="220" w:lineRule="auto"/>
              <w:ind w:left="104"/>
              <w:rPr>
                <w:rFonts w:ascii="SimSun" w:eastAsia="SimSun" w:hAnsi="SimSun" w:cs="SimSun"/>
                <w:sz w:val="18"/>
                <w:szCs w:val="18"/>
              </w:rPr>
            </w:pPr>
            <w:r>
              <w:rPr>
                <w:rFonts w:ascii="SimSun" w:eastAsia="SimSun" w:hAnsi="SimSun" w:cs="SimSun"/>
                <w:spacing w:val="2"/>
                <w:sz w:val="18"/>
                <w:szCs w:val="18"/>
              </w:rPr>
              <w:t>闪点不小于</w:t>
            </w:r>
          </w:p>
        </w:tc>
        <w:tc>
          <w:tcPr>
            <w:tcW w:w="699" w:type="dxa"/>
            <w:vAlign w:val="top"/>
          </w:tcPr>
          <w:p>
            <w:pPr>
              <w:spacing w:before="112" w:line="237" w:lineRule="auto"/>
              <w:ind w:left="252"/>
              <w:rPr>
                <w:rFonts w:ascii="SimSun" w:eastAsia="SimSun" w:hAnsi="SimSun" w:cs="SimSun"/>
                <w:sz w:val="18"/>
                <w:szCs w:val="18"/>
              </w:rPr>
            </w:pPr>
            <w:r>
              <w:rPr>
                <w:rFonts w:ascii="SimSun" w:eastAsia="SimSun" w:hAnsi="SimSun" w:cs="SimSun"/>
                <w:sz w:val="18"/>
                <w:szCs w:val="18"/>
              </w:rPr>
              <w:t>℃</w:t>
            </w:r>
          </w:p>
        </w:tc>
        <w:tc>
          <w:tcPr>
            <w:tcW w:w="689" w:type="dxa"/>
            <w:vAlign w:val="top"/>
          </w:tcPr>
          <w:p>
            <w:pPr>
              <w:rPr>
                <w:rFonts w:ascii="Arial"/>
                <w:sz w:val="21"/>
              </w:rPr>
            </w:pPr>
          </w:p>
        </w:tc>
        <w:tc>
          <w:tcPr>
            <w:tcW w:w="1388" w:type="dxa"/>
            <w:vAlign w:val="top"/>
          </w:tcPr>
          <w:p>
            <w:pPr>
              <w:spacing w:before="140" w:line="183" w:lineRule="auto"/>
              <w:ind w:left="553"/>
              <w:rPr>
                <w:rFonts w:ascii="SimSun" w:eastAsia="SimSun" w:hAnsi="SimSun" w:cs="SimSun"/>
                <w:sz w:val="18"/>
                <w:szCs w:val="18"/>
              </w:rPr>
            </w:pPr>
            <w:r>
              <w:rPr>
                <w:rFonts w:ascii="SimSun" w:eastAsia="SimSun" w:hAnsi="SimSun" w:cs="SimSun"/>
                <w:spacing w:val="-3"/>
                <w:sz w:val="18"/>
                <w:szCs w:val="18"/>
              </w:rPr>
              <w:t>230</w:t>
            </w:r>
          </w:p>
        </w:tc>
        <w:tc>
          <w:tcPr>
            <w:tcW w:w="1668" w:type="dxa"/>
            <w:vAlign w:val="top"/>
          </w:tcPr>
          <w:p>
            <w:pPr>
              <w:spacing w:before="140" w:line="183" w:lineRule="auto"/>
              <w:ind w:left="696"/>
              <w:rPr>
                <w:rFonts w:ascii="SimSun" w:eastAsia="SimSun" w:hAnsi="SimSun" w:cs="SimSun"/>
                <w:sz w:val="18"/>
                <w:szCs w:val="18"/>
              </w:rPr>
            </w:pPr>
            <w:r>
              <w:rPr>
                <w:rFonts w:ascii="SimSun" w:eastAsia="SimSun" w:hAnsi="SimSun" w:cs="SimSun"/>
                <w:spacing w:val="-3"/>
                <w:sz w:val="18"/>
                <w:szCs w:val="18"/>
              </w:rPr>
              <w:t>245</w:t>
            </w:r>
          </w:p>
        </w:tc>
        <w:tc>
          <w:tcPr>
            <w:tcW w:w="1388" w:type="dxa"/>
            <w:vAlign w:val="top"/>
          </w:tcPr>
          <w:p>
            <w:pPr>
              <w:spacing w:before="140" w:line="183" w:lineRule="auto"/>
              <w:ind w:left="557"/>
              <w:rPr>
                <w:rFonts w:ascii="SimSun" w:eastAsia="SimSun" w:hAnsi="SimSun" w:cs="SimSun"/>
                <w:sz w:val="18"/>
                <w:szCs w:val="18"/>
              </w:rPr>
            </w:pPr>
            <w:r>
              <w:rPr>
                <w:rFonts w:ascii="SimSun" w:eastAsia="SimSun" w:hAnsi="SimSun" w:cs="SimSun"/>
                <w:spacing w:val="-3"/>
                <w:sz w:val="18"/>
                <w:szCs w:val="18"/>
              </w:rPr>
              <w:t>260</w:t>
            </w:r>
          </w:p>
        </w:tc>
        <w:tc>
          <w:tcPr>
            <w:tcW w:w="1274" w:type="dxa"/>
            <w:vAlign w:val="top"/>
          </w:tcPr>
          <w:p>
            <w:pPr>
              <w:spacing w:before="120" w:line="184" w:lineRule="auto"/>
              <w:ind w:left="59"/>
              <w:rPr>
                <w:rFonts w:ascii="SimSun" w:eastAsia="SimSun" w:hAnsi="SimSun" w:cs="SimSun"/>
                <w:sz w:val="18"/>
                <w:szCs w:val="18"/>
              </w:rPr>
            </w:pPr>
            <w:r>
              <w:rPr>
                <w:rFonts w:ascii="SimSun" w:eastAsia="SimSun" w:hAnsi="SimSun" w:cs="SimSun"/>
                <w:spacing w:val="-1"/>
                <w:sz w:val="18"/>
                <w:szCs w:val="18"/>
              </w:rPr>
              <w:t>JTF</w:t>
            </w:r>
            <w:r>
              <w:rPr>
                <w:rFonts w:ascii="SimSun" w:eastAsia="SimSun" w:hAnsi="SimSun" w:cs="SimSun"/>
                <w:spacing w:val="9"/>
                <w:sz w:val="18"/>
                <w:szCs w:val="18"/>
              </w:rPr>
              <w:t xml:space="preserve">  </w:t>
            </w:r>
            <w:r>
              <w:rPr>
                <w:rFonts w:ascii="SimSun" w:eastAsia="SimSun" w:hAnsi="SimSun" w:cs="SimSun"/>
                <w:spacing w:val="-1"/>
                <w:sz w:val="18"/>
                <w:szCs w:val="18"/>
              </w:rPr>
              <w:t>E20T0611</w:t>
            </w:r>
          </w:p>
        </w:tc>
      </w:tr>
      <w:tr>
        <w:tblPrEx>
          <w:tblW w:w="9329" w:type="dxa"/>
          <w:tblInd w:w="40" w:type="dxa"/>
          <w:tblLayout w:type="fixed"/>
        </w:tblPrEx>
        <w:trPr>
          <w:trHeight w:val="329"/>
        </w:trPr>
        <w:tc>
          <w:tcPr>
            <w:tcW w:w="2223" w:type="dxa"/>
            <w:vAlign w:val="top"/>
          </w:tcPr>
          <w:p>
            <w:pPr>
              <w:spacing w:before="85" w:line="220" w:lineRule="auto"/>
              <w:ind w:left="104"/>
              <w:rPr>
                <w:rFonts w:ascii="SimSun" w:eastAsia="SimSun" w:hAnsi="SimSun" w:cs="SimSun"/>
                <w:sz w:val="18"/>
                <w:szCs w:val="18"/>
              </w:rPr>
            </w:pPr>
            <w:r>
              <w:rPr>
                <w:rFonts w:ascii="SimSun" w:eastAsia="SimSun" w:hAnsi="SimSun" w:cs="SimSun"/>
                <w:spacing w:val="-2"/>
                <w:sz w:val="18"/>
                <w:szCs w:val="18"/>
              </w:rPr>
              <w:t>溶解度不小于</w:t>
            </w:r>
          </w:p>
        </w:tc>
        <w:tc>
          <w:tcPr>
            <w:tcW w:w="699" w:type="dxa"/>
            <w:vAlign w:val="top"/>
          </w:tcPr>
          <w:p>
            <w:pPr>
              <w:spacing w:before="102" w:line="232" w:lineRule="auto"/>
              <w:ind w:left="291"/>
              <w:rPr>
                <w:rFonts w:ascii="SimSun" w:eastAsia="SimSun" w:hAnsi="SimSun" w:cs="SimSun"/>
                <w:sz w:val="18"/>
                <w:szCs w:val="18"/>
              </w:rPr>
            </w:pPr>
            <w:r>
              <w:rPr>
                <w:rFonts w:ascii="SimSun" w:eastAsia="SimSun" w:hAnsi="SimSun" w:cs="SimSun"/>
                <w:sz w:val="18"/>
                <w:szCs w:val="18"/>
              </w:rPr>
              <w:t>%</w:t>
            </w:r>
          </w:p>
        </w:tc>
        <w:tc>
          <w:tcPr>
            <w:tcW w:w="689" w:type="dxa"/>
            <w:vAlign w:val="top"/>
          </w:tcPr>
          <w:p>
            <w:pPr>
              <w:rPr>
                <w:rFonts w:ascii="Arial"/>
                <w:sz w:val="21"/>
              </w:rPr>
            </w:pPr>
          </w:p>
        </w:tc>
        <w:tc>
          <w:tcPr>
            <w:tcW w:w="4444" w:type="dxa"/>
            <w:gridSpan w:val="3"/>
            <w:vAlign w:val="top"/>
          </w:tcPr>
          <w:p>
            <w:pPr>
              <w:spacing w:before="131" w:line="183" w:lineRule="auto"/>
              <w:ind w:left="2033"/>
              <w:rPr>
                <w:rFonts w:ascii="SimSun" w:eastAsia="SimSun" w:hAnsi="SimSun" w:cs="SimSun"/>
                <w:sz w:val="18"/>
                <w:szCs w:val="18"/>
              </w:rPr>
            </w:pPr>
            <w:r>
              <w:rPr>
                <w:rFonts w:ascii="SimSun" w:eastAsia="SimSun" w:hAnsi="SimSun" w:cs="SimSun"/>
                <w:spacing w:val="-2"/>
                <w:sz w:val="18"/>
                <w:szCs w:val="18"/>
              </w:rPr>
              <w:t>99.5</w:t>
            </w:r>
          </w:p>
        </w:tc>
        <w:tc>
          <w:tcPr>
            <w:tcW w:w="1274" w:type="dxa"/>
            <w:vAlign w:val="top"/>
          </w:tcPr>
          <w:p>
            <w:pPr>
              <w:spacing w:before="112"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31"/>
                <w:sz w:val="18"/>
                <w:szCs w:val="18"/>
              </w:rPr>
              <w:t xml:space="preserve"> </w:t>
            </w:r>
            <w:r>
              <w:rPr>
                <w:rFonts w:ascii="SimSun" w:eastAsia="SimSun" w:hAnsi="SimSun" w:cs="SimSun"/>
                <w:spacing w:val="-2"/>
                <w:sz w:val="18"/>
                <w:szCs w:val="18"/>
              </w:rPr>
              <w:t>E20T</w:t>
            </w:r>
            <w:r>
              <w:rPr>
                <w:rFonts w:ascii="SimSun" w:eastAsia="SimSun" w:hAnsi="SimSun" w:cs="SimSun"/>
                <w:spacing w:val="32"/>
                <w:sz w:val="18"/>
                <w:szCs w:val="18"/>
              </w:rPr>
              <w:t xml:space="preserve"> </w:t>
            </w:r>
            <w:r>
              <w:rPr>
                <w:rFonts w:ascii="SimSun" w:eastAsia="SimSun" w:hAnsi="SimSun" w:cs="SimSun"/>
                <w:spacing w:val="-2"/>
                <w:sz w:val="18"/>
                <w:szCs w:val="18"/>
              </w:rPr>
              <w:t>0607</w:t>
            </w:r>
          </w:p>
        </w:tc>
      </w:tr>
      <w:tr>
        <w:tblPrEx>
          <w:tblW w:w="9329" w:type="dxa"/>
          <w:tblInd w:w="40" w:type="dxa"/>
          <w:tblLayout w:type="fixed"/>
        </w:tblPrEx>
        <w:trPr>
          <w:trHeight w:val="340"/>
        </w:trPr>
        <w:tc>
          <w:tcPr>
            <w:tcW w:w="2223" w:type="dxa"/>
            <w:vAlign w:val="top"/>
          </w:tcPr>
          <w:p>
            <w:pPr>
              <w:spacing w:before="86" w:line="220" w:lineRule="auto"/>
              <w:ind w:left="104"/>
              <w:rPr>
                <w:rFonts w:ascii="SimSun" w:eastAsia="SimSun" w:hAnsi="SimSun" w:cs="SimSun"/>
                <w:sz w:val="18"/>
                <w:szCs w:val="18"/>
              </w:rPr>
            </w:pPr>
            <w:r>
              <w:rPr>
                <w:rFonts w:ascii="SimSun" w:eastAsia="SimSun" w:hAnsi="SimSun" w:cs="SimSun"/>
                <w:spacing w:val="5"/>
                <w:sz w:val="18"/>
                <w:szCs w:val="18"/>
              </w:rPr>
              <w:t>密度(15℃)</w:t>
            </w:r>
          </w:p>
        </w:tc>
        <w:tc>
          <w:tcPr>
            <w:tcW w:w="699" w:type="dxa"/>
            <w:vAlign w:val="top"/>
          </w:tcPr>
          <w:p>
            <w:pPr>
              <w:spacing w:before="80" w:line="214" w:lineRule="auto"/>
              <w:ind w:left="71"/>
              <w:rPr>
                <w:rFonts w:ascii="SimSun" w:eastAsia="SimSun" w:hAnsi="SimSun" w:cs="SimSun"/>
                <w:sz w:val="18"/>
                <w:szCs w:val="18"/>
              </w:rPr>
            </w:pPr>
            <w:r>
              <w:rPr>
                <w:rFonts w:ascii="SimSun" w:eastAsia="SimSun" w:hAnsi="SimSun" w:cs="SimSun"/>
                <w:spacing w:val="-2"/>
                <w:sz w:val="18"/>
                <w:szCs w:val="18"/>
              </w:rPr>
              <w:t>g/cm³</w:t>
            </w:r>
          </w:p>
        </w:tc>
        <w:tc>
          <w:tcPr>
            <w:tcW w:w="689" w:type="dxa"/>
            <w:vAlign w:val="top"/>
          </w:tcPr>
          <w:p>
            <w:pPr>
              <w:rPr>
                <w:rFonts w:ascii="Arial"/>
                <w:sz w:val="21"/>
              </w:rPr>
            </w:pPr>
          </w:p>
        </w:tc>
        <w:tc>
          <w:tcPr>
            <w:tcW w:w="4444" w:type="dxa"/>
            <w:gridSpan w:val="3"/>
            <w:vAlign w:val="top"/>
          </w:tcPr>
          <w:p>
            <w:pPr>
              <w:spacing w:before="86" w:line="220" w:lineRule="auto"/>
              <w:ind w:left="1854"/>
              <w:rPr>
                <w:rFonts w:ascii="SimSun" w:eastAsia="SimSun" w:hAnsi="SimSun" w:cs="SimSun"/>
                <w:sz w:val="18"/>
                <w:szCs w:val="18"/>
              </w:rPr>
            </w:pPr>
            <w:r>
              <w:rPr>
                <w:rFonts w:ascii="SimSun" w:eastAsia="SimSun" w:hAnsi="SimSun" w:cs="SimSun"/>
                <w:spacing w:val="-3"/>
                <w:sz w:val="18"/>
                <w:szCs w:val="18"/>
              </w:rPr>
              <w:t>实测记录</w:t>
            </w:r>
          </w:p>
        </w:tc>
        <w:tc>
          <w:tcPr>
            <w:tcW w:w="1274" w:type="dxa"/>
            <w:vAlign w:val="top"/>
          </w:tcPr>
          <w:p>
            <w:pPr>
              <w:spacing w:before="113" w:line="183"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32"/>
                <w:sz w:val="18"/>
                <w:szCs w:val="18"/>
              </w:rPr>
              <w:t xml:space="preserve"> </w:t>
            </w:r>
            <w:r>
              <w:rPr>
                <w:rFonts w:ascii="SimSun" w:eastAsia="SimSun" w:hAnsi="SimSun" w:cs="SimSun"/>
                <w:spacing w:val="-2"/>
                <w:sz w:val="18"/>
                <w:szCs w:val="18"/>
              </w:rPr>
              <w:t>E20T</w:t>
            </w:r>
            <w:r>
              <w:rPr>
                <w:rFonts w:ascii="SimSun" w:eastAsia="SimSun" w:hAnsi="SimSun" w:cs="SimSun"/>
                <w:spacing w:val="32"/>
                <w:sz w:val="18"/>
                <w:szCs w:val="18"/>
              </w:rPr>
              <w:t xml:space="preserve"> </w:t>
            </w:r>
            <w:r>
              <w:rPr>
                <w:rFonts w:ascii="SimSun" w:eastAsia="SimSun" w:hAnsi="SimSun" w:cs="SimSun"/>
                <w:spacing w:val="-2"/>
                <w:sz w:val="18"/>
                <w:szCs w:val="18"/>
              </w:rPr>
              <w:t>0603</w:t>
            </w:r>
          </w:p>
        </w:tc>
      </w:tr>
      <w:tr>
        <w:tblPrEx>
          <w:tblW w:w="9329" w:type="dxa"/>
          <w:tblInd w:w="40" w:type="dxa"/>
          <w:tblLayout w:type="fixed"/>
        </w:tblPrEx>
        <w:trPr>
          <w:trHeight w:val="349"/>
        </w:trPr>
        <w:tc>
          <w:tcPr>
            <w:tcW w:w="8055" w:type="dxa"/>
            <w:gridSpan w:val="6"/>
            <w:vAlign w:val="top"/>
          </w:tcPr>
          <w:p>
            <w:pPr>
              <w:spacing w:before="96" w:line="220" w:lineRule="auto"/>
              <w:ind w:left="3704"/>
              <w:rPr>
                <w:rFonts w:ascii="SimSun" w:eastAsia="SimSun" w:hAnsi="SimSun" w:cs="SimSun"/>
                <w:sz w:val="18"/>
                <w:szCs w:val="18"/>
              </w:rPr>
            </w:pPr>
            <w:r>
              <w:rPr>
                <w:rFonts w:ascii="SimSun" w:eastAsia="SimSun" w:hAnsi="SimSun" w:cs="SimSun"/>
                <w:spacing w:val="-1"/>
                <w:sz w:val="18"/>
                <w:szCs w:val="18"/>
              </w:rPr>
              <w:t>RTFOT后</w:t>
            </w:r>
          </w:p>
        </w:tc>
        <w:tc>
          <w:tcPr>
            <w:tcW w:w="1274" w:type="dxa"/>
            <w:vMerge w:val="restart"/>
            <w:tcBorders>
              <w:bottom w:val="nil"/>
            </w:tcBorders>
            <w:vAlign w:val="top"/>
          </w:tcPr>
          <w:p>
            <w:pPr>
              <w:spacing w:before="282" w:line="184" w:lineRule="auto"/>
              <w:ind w:left="49"/>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31"/>
                <w:sz w:val="18"/>
                <w:szCs w:val="18"/>
              </w:rPr>
              <w:t xml:space="preserve"> </w:t>
            </w:r>
            <w:r>
              <w:rPr>
                <w:rFonts w:ascii="SimSun" w:eastAsia="SimSun" w:hAnsi="SimSun" w:cs="SimSun"/>
                <w:spacing w:val="-2"/>
                <w:sz w:val="18"/>
                <w:szCs w:val="18"/>
              </w:rPr>
              <w:t>E20T</w:t>
            </w:r>
            <w:r>
              <w:rPr>
                <w:rFonts w:ascii="SimSun" w:eastAsia="SimSun" w:hAnsi="SimSun" w:cs="SimSun"/>
                <w:spacing w:val="31"/>
                <w:sz w:val="18"/>
                <w:szCs w:val="18"/>
              </w:rPr>
              <w:t xml:space="preserve"> </w:t>
            </w:r>
            <w:r>
              <w:rPr>
                <w:rFonts w:ascii="SimSun" w:eastAsia="SimSun" w:hAnsi="SimSun" w:cs="SimSun"/>
                <w:spacing w:val="-2"/>
                <w:sz w:val="18"/>
                <w:szCs w:val="18"/>
              </w:rPr>
              <w:t>0610</w:t>
            </w:r>
          </w:p>
        </w:tc>
      </w:tr>
      <w:tr>
        <w:tblPrEx>
          <w:tblW w:w="9329" w:type="dxa"/>
          <w:tblInd w:w="40" w:type="dxa"/>
          <w:tblLayout w:type="fixed"/>
        </w:tblPrEx>
        <w:trPr>
          <w:trHeight w:val="320"/>
        </w:trPr>
        <w:tc>
          <w:tcPr>
            <w:tcW w:w="2223" w:type="dxa"/>
            <w:vAlign w:val="top"/>
          </w:tcPr>
          <w:p>
            <w:pPr>
              <w:spacing w:before="77" w:line="220" w:lineRule="auto"/>
              <w:ind w:left="104"/>
              <w:rPr>
                <w:rFonts w:ascii="SimSun" w:eastAsia="SimSun" w:hAnsi="SimSun" w:cs="SimSun"/>
                <w:sz w:val="18"/>
                <w:szCs w:val="18"/>
              </w:rPr>
            </w:pPr>
            <w:r>
              <w:rPr>
                <w:rFonts w:ascii="SimSun" w:eastAsia="SimSun" w:hAnsi="SimSun" w:cs="SimSun"/>
                <w:spacing w:val="-1"/>
                <w:sz w:val="18"/>
                <w:szCs w:val="18"/>
              </w:rPr>
              <w:t>质量变化不大于</w:t>
            </w:r>
          </w:p>
        </w:tc>
        <w:tc>
          <w:tcPr>
            <w:tcW w:w="699" w:type="dxa"/>
            <w:vAlign w:val="top"/>
          </w:tcPr>
          <w:p>
            <w:pPr>
              <w:spacing w:before="95" w:line="230" w:lineRule="auto"/>
              <w:ind w:left="291"/>
              <w:rPr>
                <w:rFonts w:ascii="SimSun" w:eastAsia="SimSun" w:hAnsi="SimSun" w:cs="SimSun"/>
                <w:sz w:val="18"/>
                <w:szCs w:val="18"/>
              </w:rPr>
            </w:pPr>
            <w:r>
              <w:rPr>
                <w:rFonts w:ascii="SimSun" w:eastAsia="SimSun" w:hAnsi="SimSun" w:cs="SimSun"/>
                <w:sz w:val="18"/>
                <w:szCs w:val="18"/>
              </w:rPr>
              <w:t>%</w:t>
            </w:r>
          </w:p>
        </w:tc>
        <w:tc>
          <w:tcPr>
            <w:tcW w:w="689" w:type="dxa"/>
            <w:vAlign w:val="top"/>
          </w:tcPr>
          <w:p>
            <w:pPr>
              <w:rPr>
                <w:rFonts w:ascii="Arial"/>
                <w:sz w:val="21"/>
              </w:rPr>
            </w:pPr>
          </w:p>
        </w:tc>
        <w:tc>
          <w:tcPr>
            <w:tcW w:w="4444" w:type="dxa"/>
            <w:gridSpan w:val="3"/>
            <w:vAlign w:val="top"/>
          </w:tcPr>
          <w:p>
            <w:pPr>
              <w:spacing w:before="92" w:line="233" w:lineRule="auto"/>
              <w:ind w:left="1993"/>
              <w:rPr>
                <w:rFonts w:ascii="SimSun" w:eastAsia="SimSun" w:hAnsi="SimSun" w:cs="SimSun"/>
                <w:sz w:val="18"/>
                <w:szCs w:val="18"/>
              </w:rPr>
            </w:pPr>
            <w:r>
              <w:rPr>
                <w:rFonts w:ascii="SimSun" w:eastAsia="SimSun" w:hAnsi="SimSun" w:cs="SimSun"/>
                <w:spacing w:val="-8"/>
                <w:sz w:val="18"/>
                <w:szCs w:val="18"/>
              </w:rPr>
              <w:t>±0.4</w:t>
            </w:r>
          </w:p>
        </w:tc>
        <w:tc>
          <w:tcPr>
            <w:tcW w:w="1274" w:type="dxa"/>
            <w:vMerge/>
            <w:tcBorders>
              <w:top w:val="nil"/>
            </w:tcBorders>
            <w:vAlign w:val="top"/>
          </w:tcPr>
          <w:p>
            <w:pPr>
              <w:rPr>
                <w:rFonts w:ascii="Arial"/>
                <w:sz w:val="21"/>
              </w:rPr>
            </w:pPr>
          </w:p>
        </w:tc>
      </w:tr>
      <w:tr>
        <w:tblPrEx>
          <w:tblW w:w="9329" w:type="dxa"/>
          <w:tblInd w:w="40" w:type="dxa"/>
          <w:tblLayout w:type="fixed"/>
        </w:tblPrEx>
        <w:trPr>
          <w:trHeight w:val="350"/>
        </w:trPr>
        <w:tc>
          <w:tcPr>
            <w:tcW w:w="2223" w:type="dxa"/>
            <w:vAlign w:val="top"/>
          </w:tcPr>
          <w:p>
            <w:pPr>
              <w:spacing w:before="97" w:line="220" w:lineRule="auto"/>
              <w:ind w:left="104"/>
              <w:rPr>
                <w:rFonts w:ascii="SimSun" w:eastAsia="SimSun" w:hAnsi="SimSun" w:cs="SimSun"/>
                <w:sz w:val="18"/>
                <w:szCs w:val="18"/>
              </w:rPr>
            </w:pPr>
            <w:r>
              <w:rPr>
                <w:rFonts w:ascii="SimSun" w:eastAsia="SimSun" w:hAnsi="SimSun" w:cs="SimSun"/>
                <w:spacing w:val="-1"/>
                <w:sz w:val="18"/>
                <w:szCs w:val="18"/>
              </w:rPr>
              <w:t>残留针入度比不小于</w:t>
            </w:r>
          </w:p>
        </w:tc>
        <w:tc>
          <w:tcPr>
            <w:tcW w:w="699" w:type="dxa"/>
            <w:vAlign w:val="top"/>
          </w:tcPr>
          <w:p>
            <w:pPr>
              <w:spacing w:before="114"/>
              <w:ind w:left="291"/>
              <w:rPr>
                <w:rFonts w:ascii="SimSun" w:eastAsia="SimSun" w:hAnsi="SimSun" w:cs="SimSun"/>
                <w:sz w:val="18"/>
                <w:szCs w:val="18"/>
              </w:rPr>
            </w:pPr>
            <w:r>
              <w:rPr>
                <w:rFonts w:ascii="SimSun" w:eastAsia="SimSun" w:hAnsi="SimSun" w:cs="SimSun"/>
                <w:sz w:val="18"/>
                <w:szCs w:val="18"/>
              </w:rPr>
              <w:t>%</w:t>
            </w:r>
          </w:p>
        </w:tc>
        <w:tc>
          <w:tcPr>
            <w:tcW w:w="689" w:type="dxa"/>
            <w:vAlign w:val="top"/>
          </w:tcPr>
          <w:p>
            <w:pPr>
              <w:spacing w:before="142" w:line="184" w:lineRule="auto"/>
              <w:ind w:left="292"/>
              <w:rPr>
                <w:rFonts w:ascii="SimSun" w:eastAsia="SimSun" w:hAnsi="SimSun" w:cs="SimSun"/>
                <w:sz w:val="18"/>
                <w:szCs w:val="18"/>
              </w:rPr>
            </w:pPr>
            <w:r>
              <w:rPr>
                <w:rFonts w:ascii="SimSun" w:eastAsia="SimSun" w:hAnsi="SimSun" w:cs="SimSun"/>
                <w:sz w:val="18"/>
                <w:szCs w:val="18"/>
              </w:rPr>
              <w:t>A</w:t>
            </w:r>
          </w:p>
        </w:tc>
        <w:tc>
          <w:tcPr>
            <w:tcW w:w="1388" w:type="dxa"/>
            <w:vAlign w:val="top"/>
          </w:tcPr>
          <w:p>
            <w:pPr>
              <w:spacing w:before="144" w:line="182" w:lineRule="auto"/>
              <w:ind w:left="593"/>
              <w:rPr>
                <w:rFonts w:ascii="SimSun" w:eastAsia="SimSun" w:hAnsi="SimSun" w:cs="SimSun"/>
                <w:sz w:val="18"/>
                <w:szCs w:val="18"/>
              </w:rPr>
            </w:pPr>
            <w:r>
              <w:rPr>
                <w:rFonts w:ascii="SimSun" w:eastAsia="SimSun" w:hAnsi="SimSun" w:cs="SimSun"/>
                <w:spacing w:val="-3"/>
                <w:sz w:val="18"/>
                <w:szCs w:val="18"/>
              </w:rPr>
              <w:t>55</w:t>
            </w:r>
          </w:p>
        </w:tc>
        <w:tc>
          <w:tcPr>
            <w:tcW w:w="1668" w:type="dxa"/>
            <w:vAlign w:val="top"/>
          </w:tcPr>
          <w:p>
            <w:pPr>
              <w:spacing w:before="144" w:line="182" w:lineRule="auto"/>
              <w:ind w:left="736"/>
              <w:rPr>
                <w:rFonts w:ascii="SimSun" w:eastAsia="SimSun" w:hAnsi="SimSun" w:cs="SimSun"/>
                <w:sz w:val="18"/>
                <w:szCs w:val="18"/>
              </w:rPr>
            </w:pPr>
            <w:r>
              <w:rPr>
                <w:rFonts w:ascii="SimSun" w:eastAsia="SimSun" w:hAnsi="SimSun" w:cs="SimSun"/>
                <w:spacing w:val="-3"/>
                <w:sz w:val="18"/>
                <w:szCs w:val="18"/>
              </w:rPr>
              <w:t>57</w:t>
            </w:r>
          </w:p>
        </w:tc>
        <w:tc>
          <w:tcPr>
            <w:tcW w:w="1388" w:type="dxa"/>
            <w:vAlign w:val="top"/>
          </w:tcPr>
          <w:p>
            <w:pPr>
              <w:spacing w:before="142" w:line="184" w:lineRule="auto"/>
              <w:ind w:left="597"/>
              <w:rPr>
                <w:rFonts w:ascii="SimSun" w:eastAsia="SimSun" w:hAnsi="SimSun" w:cs="SimSun"/>
                <w:sz w:val="18"/>
                <w:szCs w:val="18"/>
              </w:rPr>
            </w:pPr>
            <w:r>
              <w:rPr>
                <w:rFonts w:ascii="SimSun" w:eastAsia="SimSun" w:hAnsi="SimSun" w:cs="SimSun"/>
                <w:spacing w:val="-3"/>
                <w:sz w:val="18"/>
                <w:szCs w:val="18"/>
              </w:rPr>
              <w:t>61</w:t>
            </w:r>
          </w:p>
        </w:tc>
        <w:tc>
          <w:tcPr>
            <w:tcW w:w="1274" w:type="dxa"/>
            <w:vAlign w:val="top"/>
          </w:tcPr>
          <w:p>
            <w:pPr>
              <w:spacing w:before="124" w:line="183" w:lineRule="auto"/>
              <w:ind w:left="49"/>
              <w:rPr>
                <w:rFonts w:ascii="SimSun" w:eastAsia="SimSun" w:hAnsi="SimSun" w:cs="SimSun"/>
                <w:sz w:val="18"/>
                <w:szCs w:val="18"/>
              </w:rPr>
            </w:pPr>
            <w:r>
              <w:rPr>
                <w:rFonts w:ascii="SimSun" w:eastAsia="SimSun" w:hAnsi="SimSun" w:cs="SimSun"/>
                <w:spacing w:val="-1"/>
                <w:sz w:val="18"/>
                <w:szCs w:val="18"/>
              </w:rPr>
              <w:t>JTF</w:t>
            </w:r>
            <w:r>
              <w:rPr>
                <w:rFonts w:ascii="SimSun" w:eastAsia="SimSun" w:hAnsi="SimSun" w:cs="SimSun"/>
                <w:spacing w:val="23"/>
                <w:sz w:val="18"/>
                <w:szCs w:val="18"/>
              </w:rPr>
              <w:t xml:space="preserve">  </w:t>
            </w:r>
            <w:r>
              <w:rPr>
                <w:rFonts w:ascii="SimSun" w:eastAsia="SimSun" w:hAnsi="SimSun" w:cs="SimSun"/>
                <w:spacing w:val="-1"/>
                <w:sz w:val="18"/>
                <w:szCs w:val="18"/>
              </w:rPr>
              <w:t>E20T0604</w:t>
            </w:r>
          </w:p>
        </w:tc>
      </w:tr>
      <w:tr>
        <w:tblPrEx>
          <w:tblW w:w="9329" w:type="dxa"/>
          <w:tblInd w:w="40" w:type="dxa"/>
          <w:tblLayout w:type="fixed"/>
        </w:tblPrEx>
        <w:trPr>
          <w:trHeight w:val="344"/>
        </w:trPr>
        <w:tc>
          <w:tcPr>
            <w:tcW w:w="2223" w:type="dxa"/>
            <w:vAlign w:val="top"/>
          </w:tcPr>
          <w:p>
            <w:pPr>
              <w:spacing w:before="87" w:line="220" w:lineRule="auto"/>
              <w:ind w:left="104"/>
              <w:rPr>
                <w:rFonts w:ascii="SimSun" w:eastAsia="SimSun" w:hAnsi="SimSun" w:cs="SimSun"/>
                <w:sz w:val="18"/>
                <w:szCs w:val="18"/>
              </w:rPr>
            </w:pPr>
            <w:r>
              <w:rPr>
                <w:rFonts w:ascii="SimSun" w:eastAsia="SimSun" w:hAnsi="SimSun" w:cs="SimSun"/>
                <w:spacing w:val="-2"/>
                <w:sz w:val="18"/>
                <w:szCs w:val="18"/>
              </w:rPr>
              <w:t>残留延度(10℃)</w:t>
            </w:r>
            <w:r>
              <w:rPr>
                <w:rFonts w:ascii="SimSun" w:eastAsia="SimSun" w:hAnsi="SimSun" w:cs="SimSun"/>
                <w:spacing w:val="9"/>
                <w:sz w:val="18"/>
                <w:szCs w:val="18"/>
              </w:rPr>
              <w:t xml:space="preserve">  </w:t>
            </w:r>
            <w:r>
              <w:rPr>
                <w:rFonts w:ascii="SimSun" w:eastAsia="SimSun" w:hAnsi="SimSun" w:cs="SimSun"/>
                <w:spacing w:val="-2"/>
                <w:sz w:val="18"/>
                <w:szCs w:val="18"/>
              </w:rPr>
              <w:t>不小于</w:t>
            </w:r>
          </w:p>
        </w:tc>
        <w:tc>
          <w:tcPr>
            <w:tcW w:w="699" w:type="dxa"/>
            <w:vAlign w:val="top"/>
          </w:tcPr>
          <w:p>
            <w:pPr>
              <w:spacing w:before="174" w:line="138" w:lineRule="exact"/>
              <w:ind w:left="252"/>
              <w:rPr>
                <w:rFonts w:ascii="SimSun" w:eastAsia="SimSun" w:hAnsi="SimSun" w:cs="SimSun"/>
                <w:sz w:val="18"/>
                <w:szCs w:val="18"/>
              </w:rPr>
            </w:pPr>
            <w:r>
              <w:rPr>
                <w:rFonts w:ascii="SimSun" w:eastAsia="SimSun" w:hAnsi="SimSun" w:cs="SimSun"/>
                <w:spacing w:val="-3"/>
                <w:sz w:val="18"/>
                <w:szCs w:val="18"/>
              </w:rPr>
              <w:t>cm</w:t>
            </w:r>
          </w:p>
        </w:tc>
        <w:tc>
          <w:tcPr>
            <w:tcW w:w="689" w:type="dxa"/>
            <w:vAlign w:val="top"/>
          </w:tcPr>
          <w:p>
            <w:pPr>
              <w:spacing w:before="132" w:line="184" w:lineRule="auto"/>
              <w:ind w:left="292"/>
              <w:rPr>
                <w:rFonts w:ascii="SimSun" w:eastAsia="SimSun" w:hAnsi="SimSun" w:cs="SimSun"/>
                <w:sz w:val="18"/>
                <w:szCs w:val="18"/>
              </w:rPr>
            </w:pPr>
            <w:r>
              <w:rPr>
                <w:rFonts w:ascii="SimSun" w:eastAsia="SimSun" w:hAnsi="SimSun" w:cs="SimSun"/>
                <w:sz w:val="18"/>
                <w:szCs w:val="18"/>
              </w:rPr>
              <w:t>A</w:t>
            </w:r>
          </w:p>
        </w:tc>
        <w:tc>
          <w:tcPr>
            <w:tcW w:w="1388" w:type="dxa"/>
            <w:vAlign w:val="top"/>
          </w:tcPr>
          <w:p>
            <w:pPr>
              <w:spacing w:before="132" w:line="184" w:lineRule="auto"/>
              <w:ind w:left="593"/>
              <w:rPr>
                <w:rFonts w:ascii="SimSun" w:eastAsia="SimSun" w:hAnsi="SimSun" w:cs="SimSun"/>
                <w:sz w:val="18"/>
                <w:szCs w:val="18"/>
              </w:rPr>
            </w:pPr>
            <w:r>
              <w:rPr>
                <w:rFonts w:ascii="SimSun" w:eastAsia="SimSun" w:hAnsi="SimSun" w:cs="SimSun"/>
                <w:spacing w:val="-6"/>
                <w:sz w:val="18"/>
                <w:szCs w:val="18"/>
              </w:rPr>
              <w:t>10</w:t>
            </w:r>
          </w:p>
        </w:tc>
        <w:tc>
          <w:tcPr>
            <w:tcW w:w="1668" w:type="dxa"/>
            <w:vAlign w:val="top"/>
          </w:tcPr>
          <w:p>
            <w:pPr>
              <w:spacing w:before="133" w:line="183" w:lineRule="auto"/>
              <w:ind w:left="785"/>
              <w:rPr>
                <w:rFonts w:ascii="SimSun" w:eastAsia="SimSun" w:hAnsi="SimSun" w:cs="SimSun"/>
                <w:sz w:val="18"/>
                <w:szCs w:val="18"/>
              </w:rPr>
            </w:pPr>
            <w:r>
              <w:rPr>
                <w:rFonts w:ascii="SimSun" w:eastAsia="SimSun" w:hAnsi="SimSun" w:cs="SimSun"/>
                <w:sz w:val="18"/>
                <w:szCs w:val="18"/>
              </w:rPr>
              <w:t>8</w:t>
            </w:r>
          </w:p>
        </w:tc>
        <w:tc>
          <w:tcPr>
            <w:tcW w:w="1388" w:type="dxa"/>
            <w:vAlign w:val="top"/>
          </w:tcPr>
          <w:p>
            <w:pPr>
              <w:spacing w:before="133" w:line="183" w:lineRule="auto"/>
              <w:ind w:left="648"/>
              <w:rPr>
                <w:rFonts w:ascii="SimSun" w:eastAsia="SimSun" w:hAnsi="SimSun" w:cs="SimSun"/>
                <w:sz w:val="18"/>
                <w:szCs w:val="18"/>
              </w:rPr>
            </w:pPr>
            <w:r>
              <w:rPr>
                <w:rFonts w:ascii="SimSun" w:eastAsia="SimSun" w:hAnsi="SimSun" w:cs="SimSun"/>
                <w:sz w:val="18"/>
                <w:szCs w:val="18"/>
              </w:rPr>
              <w:t>6</w:t>
            </w:r>
          </w:p>
        </w:tc>
        <w:tc>
          <w:tcPr>
            <w:tcW w:w="1274" w:type="dxa"/>
            <w:vAlign w:val="top"/>
          </w:tcPr>
          <w:p>
            <w:pPr>
              <w:spacing w:before="114" w:line="183" w:lineRule="auto"/>
              <w:ind w:left="49"/>
              <w:rPr>
                <w:rFonts w:ascii="SimSun" w:eastAsia="SimSun" w:hAnsi="SimSun" w:cs="SimSun"/>
                <w:sz w:val="18"/>
                <w:szCs w:val="18"/>
              </w:rPr>
            </w:pPr>
            <w:r>
              <w:rPr>
                <w:rFonts w:ascii="SimSun" w:eastAsia="SimSun" w:hAnsi="SimSun" w:cs="SimSun"/>
                <w:spacing w:val="-1"/>
                <w:sz w:val="18"/>
                <w:szCs w:val="18"/>
              </w:rPr>
              <w:t>JTF</w:t>
            </w:r>
            <w:r>
              <w:rPr>
                <w:rFonts w:ascii="SimSun" w:eastAsia="SimSun" w:hAnsi="SimSun" w:cs="SimSun"/>
                <w:spacing w:val="26"/>
                <w:sz w:val="18"/>
                <w:szCs w:val="18"/>
              </w:rPr>
              <w:t xml:space="preserve">  </w:t>
            </w:r>
            <w:r>
              <w:rPr>
                <w:rFonts w:ascii="SimSun" w:eastAsia="SimSun" w:hAnsi="SimSun" w:cs="SimSun"/>
                <w:spacing w:val="-1"/>
                <w:sz w:val="18"/>
                <w:szCs w:val="18"/>
              </w:rPr>
              <w:t>E20T0605</w:t>
            </w:r>
          </w:p>
        </w:tc>
      </w:tr>
    </w:tbl>
    <w:p>
      <w:pPr>
        <w:rPr>
          <w:rFonts w:ascii="Arial"/>
          <w:sz w:val="21"/>
        </w:rPr>
      </w:pPr>
    </w:p>
    <w:p>
      <w:pPr>
        <w:sectPr>
          <w:headerReference w:type="default" r:id="rId32"/>
          <w:footerReference w:type="default" r:id="rId33"/>
          <w:type w:val="nextPage"/>
          <w:pgSz w:w="11910" w:h="16840"/>
          <w:pgMar w:top="400" w:right="1408" w:bottom="1288" w:left="1110" w:header="0" w:footer="1149" w:gutter="0"/>
          <w:pgNumType w:start="20"/>
          <w:cols w:space="708"/>
          <w:titlePg w:val="0"/>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58" w:line="192"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DB62/T</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1"/>
          <w:sz w:val="20"/>
          <w:szCs w:val="20"/>
        </w:rPr>
        <w:t>4341—2021</w:t>
      </w:r>
    </w:p>
    <w:p>
      <w:pPr>
        <w:spacing w:before="203" w:line="222" w:lineRule="auto"/>
        <w:ind w:left="3392"/>
        <w:rPr>
          <w:rFonts w:ascii="SimHei" w:eastAsia="SimHei" w:hAnsi="SimHei" w:cs="SimHei"/>
          <w:sz w:val="20"/>
          <w:szCs w:val="20"/>
        </w:rPr>
      </w:pPr>
      <w:r>
        <w:rPr>
          <w:rFonts w:ascii="SimHei" w:eastAsia="SimHei" w:hAnsi="SimHei" w:cs="SimHei"/>
          <w:b/>
          <w:bCs/>
          <w:spacing w:val="2"/>
          <w:sz w:val="20"/>
          <w:szCs w:val="20"/>
        </w:rPr>
        <w:t>表2</w:t>
      </w:r>
      <w:r>
        <w:rPr>
          <w:rFonts w:ascii="SimHei" w:eastAsia="SimHei" w:hAnsi="SimHei" w:cs="SimHei"/>
          <w:sz w:val="20"/>
          <w:szCs w:val="20"/>
        </w:rPr>
        <w:t xml:space="preserve">  </w:t>
      </w:r>
      <w:r>
        <w:rPr>
          <w:rFonts w:ascii="SimHei" w:eastAsia="SimHei" w:hAnsi="SimHei" w:cs="SimHei"/>
          <w:b/>
          <w:bCs/>
          <w:sz w:val="20"/>
          <w:szCs w:val="20"/>
        </w:rPr>
        <w:t>SBS</w:t>
      </w:r>
      <w:r>
        <w:rPr>
          <w:rFonts w:ascii="SimHei" w:eastAsia="SimHei" w:hAnsi="SimHei" w:cs="SimHei"/>
          <w:spacing w:val="47"/>
          <w:sz w:val="20"/>
          <w:szCs w:val="20"/>
        </w:rPr>
        <w:t xml:space="preserve"> </w:t>
      </w:r>
      <w:r>
        <w:rPr>
          <w:rFonts w:ascii="SimHei" w:eastAsia="SimHei" w:hAnsi="SimHei" w:cs="SimHei"/>
          <w:b/>
          <w:bCs/>
          <w:spacing w:val="2"/>
          <w:sz w:val="20"/>
          <w:szCs w:val="20"/>
        </w:rPr>
        <w:t>改性沥青技术要求</w:t>
      </w:r>
    </w:p>
    <w:p>
      <w:pPr>
        <w:spacing w:line="180" w:lineRule="exact"/>
      </w:pPr>
    </w:p>
    <w:tbl>
      <w:tblPr>
        <w:tblStyle w:val="TableNormal2"/>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03"/>
        <w:gridCol w:w="3036"/>
        <w:gridCol w:w="1009"/>
        <w:gridCol w:w="1888"/>
        <w:gridCol w:w="1993"/>
      </w:tblGrid>
      <w:tr>
        <w:tblPrEx>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4439" w:type="dxa"/>
            <w:gridSpan w:val="2"/>
            <w:vAlign w:val="top"/>
          </w:tcPr>
          <w:p>
            <w:pPr>
              <w:spacing w:before="82" w:line="220" w:lineRule="auto"/>
              <w:ind w:left="2024"/>
              <w:rPr>
                <w:rFonts w:ascii="SimSun" w:eastAsia="SimSun" w:hAnsi="SimSun" w:cs="SimSun"/>
                <w:sz w:val="18"/>
                <w:szCs w:val="18"/>
              </w:rPr>
            </w:pPr>
            <w:r>
              <w:rPr>
                <w:rFonts w:ascii="SimSun" w:eastAsia="SimSun" w:hAnsi="SimSun" w:cs="SimSun"/>
                <w:spacing w:val="-3"/>
                <w:sz w:val="18"/>
                <w:szCs w:val="18"/>
              </w:rPr>
              <w:t>指标</w:t>
            </w:r>
          </w:p>
        </w:tc>
        <w:tc>
          <w:tcPr>
            <w:tcW w:w="1009" w:type="dxa"/>
            <w:vAlign w:val="top"/>
          </w:tcPr>
          <w:p>
            <w:pPr>
              <w:spacing w:before="82" w:line="220" w:lineRule="auto"/>
              <w:ind w:left="315"/>
              <w:rPr>
                <w:rFonts w:ascii="SimSun" w:eastAsia="SimSun" w:hAnsi="SimSun" w:cs="SimSun"/>
                <w:sz w:val="18"/>
                <w:szCs w:val="18"/>
              </w:rPr>
            </w:pPr>
            <w:r>
              <w:rPr>
                <w:rFonts w:ascii="SimSun" w:eastAsia="SimSun" w:hAnsi="SimSun" w:cs="SimSun"/>
                <w:spacing w:val="-3"/>
                <w:sz w:val="18"/>
                <w:szCs w:val="18"/>
              </w:rPr>
              <w:t>单位</w:t>
            </w:r>
          </w:p>
        </w:tc>
        <w:tc>
          <w:tcPr>
            <w:tcW w:w="1888" w:type="dxa"/>
            <w:vAlign w:val="top"/>
          </w:tcPr>
          <w:p>
            <w:pPr>
              <w:spacing w:before="82" w:line="219" w:lineRule="auto"/>
              <w:ind w:left="576"/>
              <w:rPr>
                <w:rFonts w:ascii="SimSun" w:eastAsia="SimSun" w:hAnsi="SimSun" w:cs="SimSun"/>
                <w:sz w:val="18"/>
                <w:szCs w:val="18"/>
              </w:rPr>
            </w:pPr>
            <w:r>
              <w:rPr>
                <w:rFonts w:ascii="SimSun" w:eastAsia="SimSun" w:hAnsi="SimSun" w:cs="SimSun"/>
                <w:spacing w:val="-2"/>
                <w:sz w:val="18"/>
                <w:szCs w:val="18"/>
              </w:rPr>
              <w:t>技术要求</w:t>
            </w:r>
          </w:p>
        </w:tc>
        <w:tc>
          <w:tcPr>
            <w:tcW w:w="1993" w:type="dxa"/>
            <w:vAlign w:val="top"/>
          </w:tcPr>
          <w:p>
            <w:pPr>
              <w:spacing w:before="83" w:line="221" w:lineRule="auto"/>
              <w:ind w:left="628"/>
              <w:rPr>
                <w:rFonts w:ascii="SimSun" w:eastAsia="SimSun" w:hAnsi="SimSun" w:cs="SimSun"/>
                <w:sz w:val="18"/>
                <w:szCs w:val="18"/>
              </w:rPr>
            </w:pPr>
            <w:r>
              <w:rPr>
                <w:rFonts w:ascii="SimSun" w:eastAsia="SimSun" w:hAnsi="SimSun" w:cs="SimSun"/>
                <w:spacing w:val="-2"/>
                <w:sz w:val="18"/>
                <w:szCs w:val="18"/>
              </w:rPr>
              <w:t>试验方法</w:t>
            </w:r>
          </w:p>
        </w:tc>
      </w:tr>
      <w:tr>
        <w:tblPrEx>
          <w:tblW w:w="9329" w:type="dxa"/>
          <w:tblInd w:w="10" w:type="dxa"/>
          <w:tblLayout w:type="fixed"/>
        </w:tblPrEx>
        <w:trPr>
          <w:trHeight w:val="329"/>
        </w:trPr>
        <w:tc>
          <w:tcPr>
            <w:tcW w:w="4439" w:type="dxa"/>
            <w:gridSpan w:val="2"/>
            <w:vAlign w:val="top"/>
          </w:tcPr>
          <w:p>
            <w:pPr>
              <w:spacing w:before="72" w:line="214" w:lineRule="auto"/>
              <w:ind w:left="104"/>
              <w:rPr>
                <w:rFonts w:ascii="SimSun" w:eastAsia="SimSun" w:hAnsi="SimSun" w:cs="SimSun"/>
                <w:sz w:val="18"/>
                <w:szCs w:val="18"/>
              </w:rPr>
            </w:pPr>
            <w:r>
              <w:rPr>
                <w:rFonts w:ascii="SimSun" w:eastAsia="SimSun" w:hAnsi="SimSun" w:cs="SimSun"/>
                <w:spacing w:val="2"/>
                <w:sz w:val="18"/>
                <w:szCs w:val="18"/>
              </w:rPr>
              <w:t>针入度(25℃,100g,5s)</w:t>
            </w:r>
          </w:p>
        </w:tc>
        <w:tc>
          <w:tcPr>
            <w:tcW w:w="1009" w:type="dxa"/>
            <w:vAlign w:val="top"/>
          </w:tcPr>
          <w:p>
            <w:pPr>
              <w:spacing w:before="123" w:line="184" w:lineRule="auto"/>
              <w:ind w:left="275"/>
              <w:rPr>
                <w:rFonts w:ascii="SimSun" w:eastAsia="SimSun" w:hAnsi="SimSun" w:cs="SimSun"/>
                <w:sz w:val="18"/>
                <w:szCs w:val="18"/>
              </w:rPr>
            </w:pPr>
            <w:r>
              <w:rPr>
                <w:rFonts w:ascii="SimSun" w:eastAsia="SimSun" w:hAnsi="SimSun" w:cs="SimSun"/>
                <w:spacing w:val="-1"/>
                <w:sz w:val="18"/>
                <w:szCs w:val="18"/>
              </w:rPr>
              <w:t>0.1mm</w:t>
            </w:r>
          </w:p>
        </w:tc>
        <w:tc>
          <w:tcPr>
            <w:tcW w:w="1888" w:type="dxa"/>
            <w:vAlign w:val="top"/>
          </w:tcPr>
          <w:p>
            <w:pPr>
              <w:spacing w:before="124" w:line="183" w:lineRule="auto"/>
              <w:ind w:left="666"/>
              <w:rPr>
                <w:rFonts w:ascii="SimSun" w:eastAsia="SimSun" w:hAnsi="SimSun" w:cs="SimSun"/>
                <w:sz w:val="18"/>
                <w:szCs w:val="18"/>
              </w:rPr>
            </w:pPr>
            <w:r>
              <w:rPr>
                <w:rFonts w:ascii="SimSun" w:eastAsia="SimSun" w:hAnsi="SimSun" w:cs="SimSun"/>
                <w:spacing w:val="-2"/>
                <w:sz w:val="18"/>
                <w:szCs w:val="18"/>
              </w:rPr>
              <w:t>60～80</w:t>
            </w:r>
          </w:p>
        </w:tc>
        <w:tc>
          <w:tcPr>
            <w:tcW w:w="1993" w:type="dxa"/>
            <w:vAlign w:val="top"/>
          </w:tcPr>
          <w:p>
            <w:pPr>
              <w:spacing w:before="105" w:line="183"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0604</w:t>
            </w:r>
          </w:p>
        </w:tc>
      </w:tr>
      <w:tr>
        <w:tblPrEx>
          <w:tblW w:w="9329" w:type="dxa"/>
          <w:tblInd w:w="10" w:type="dxa"/>
          <w:tblLayout w:type="fixed"/>
        </w:tblPrEx>
        <w:trPr>
          <w:trHeight w:val="349"/>
        </w:trPr>
        <w:tc>
          <w:tcPr>
            <w:tcW w:w="4439" w:type="dxa"/>
            <w:gridSpan w:val="2"/>
            <w:vAlign w:val="top"/>
          </w:tcPr>
          <w:p>
            <w:pPr>
              <w:spacing w:before="89" w:line="219" w:lineRule="auto"/>
              <w:ind w:left="104"/>
              <w:rPr>
                <w:rFonts w:ascii="SimSun" w:eastAsia="SimSun" w:hAnsi="SimSun" w:cs="SimSun"/>
                <w:sz w:val="18"/>
                <w:szCs w:val="18"/>
              </w:rPr>
            </w:pPr>
            <w:r>
              <w:rPr>
                <w:rFonts w:ascii="SimSun" w:eastAsia="SimSun" w:hAnsi="SimSun" w:cs="SimSun"/>
                <w:spacing w:val="-1"/>
                <w:sz w:val="18"/>
                <w:szCs w:val="18"/>
              </w:rPr>
              <w:t>针入度指数PI不小于</w:t>
            </w:r>
          </w:p>
        </w:tc>
        <w:tc>
          <w:tcPr>
            <w:tcW w:w="1009" w:type="dxa"/>
            <w:vAlign w:val="top"/>
          </w:tcPr>
          <w:p>
            <w:pPr>
              <w:rPr>
                <w:rFonts w:ascii="Arial"/>
                <w:sz w:val="21"/>
              </w:rPr>
            </w:pPr>
          </w:p>
        </w:tc>
        <w:tc>
          <w:tcPr>
            <w:tcW w:w="1888" w:type="dxa"/>
            <w:vAlign w:val="top"/>
          </w:tcPr>
          <w:p>
            <w:pPr>
              <w:spacing w:before="135" w:line="183" w:lineRule="auto"/>
              <w:ind w:left="756"/>
              <w:rPr>
                <w:rFonts w:ascii="SimSun" w:eastAsia="SimSun" w:hAnsi="SimSun" w:cs="SimSun"/>
                <w:sz w:val="18"/>
                <w:szCs w:val="18"/>
              </w:rPr>
            </w:pPr>
            <w:r>
              <w:rPr>
                <w:rFonts w:ascii="SimSun" w:eastAsia="SimSun" w:hAnsi="SimSun" w:cs="SimSun"/>
                <w:spacing w:val="-2"/>
                <w:sz w:val="18"/>
                <w:szCs w:val="18"/>
              </w:rPr>
              <w:t>-0.4</w:t>
            </w:r>
          </w:p>
        </w:tc>
        <w:tc>
          <w:tcPr>
            <w:tcW w:w="1993" w:type="dxa"/>
            <w:vAlign w:val="top"/>
          </w:tcPr>
          <w:p>
            <w:pPr>
              <w:spacing w:before="116" w:line="183"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0604</w:t>
            </w:r>
          </w:p>
        </w:tc>
      </w:tr>
      <w:tr>
        <w:tblPrEx>
          <w:tblW w:w="9329" w:type="dxa"/>
          <w:tblInd w:w="10" w:type="dxa"/>
          <w:tblLayout w:type="fixed"/>
        </w:tblPrEx>
        <w:trPr>
          <w:trHeight w:val="349"/>
        </w:trPr>
        <w:tc>
          <w:tcPr>
            <w:tcW w:w="4439" w:type="dxa"/>
            <w:gridSpan w:val="2"/>
            <w:vAlign w:val="top"/>
          </w:tcPr>
          <w:p>
            <w:pPr>
              <w:spacing w:before="87" w:line="216" w:lineRule="auto"/>
              <w:ind w:left="104"/>
              <w:rPr>
                <w:rFonts w:ascii="SimSun" w:eastAsia="SimSun" w:hAnsi="SimSun" w:cs="SimSun"/>
                <w:sz w:val="18"/>
                <w:szCs w:val="18"/>
              </w:rPr>
            </w:pPr>
            <w:r>
              <w:rPr>
                <w:rFonts w:ascii="SimSun" w:eastAsia="SimSun" w:hAnsi="SimSun" w:cs="SimSun"/>
                <w:spacing w:val="-1"/>
                <w:sz w:val="18"/>
                <w:szCs w:val="18"/>
              </w:rPr>
              <w:t>延度(5℃,5cm/min)不小于</w:t>
            </w:r>
          </w:p>
        </w:tc>
        <w:tc>
          <w:tcPr>
            <w:tcW w:w="1009" w:type="dxa"/>
            <w:vAlign w:val="top"/>
          </w:tcPr>
          <w:p>
            <w:pPr>
              <w:spacing w:before="177" w:line="138" w:lineRule="exact"/>
              <w:ind w:left="405"/>
              <w:rPr>
                <w:rFonts w:ascii="SimSun" w:eastAsia="SimSun" w:hAnsi="SimSun" w:cs="SimSun"/>
                <w:sz w:val="18"/>
                <w:szCs w:val="18"/>
              </w:rPr>
            </w:pPr>
            <w:r>
              <w:rPr>
                <w:rFonts w:ascii="SimSun" w:eastAsia="SimSun" w:hAnsi="SimSun" w:cs="SimSun"/>
                <w:spacing w:val="-3"/>
                <w:sz w:val="18"/>
                <w:szCs w:val="18"/>
              </w:rPr>
              <w:t>cm</w:t>
            </w:r>
          </w:p>
        </w:tc>
        <w:tc>
          <w:tcPr>
            <w:tcW w:w="1888" w:type="dxa"/>
            <w:vAlign w:val="top"/>
          </w:tcPr>
          <w:p>
            <w:pPr>
              <w:spacing w:before="136" w:line="183" w:lineRule="auto"/>
              <w:ind w:left="846"/>
              <w:rPr>
                <w:rFonts w:ascii="SimSun" w:eastAsia="SimSun" w:hAnsi="SimSun" w:cs="SimSun"/>
                <w:sz w:val="18"/>
                <w:szCs w:val="18"/>
              </w:rPr>
            </w:pPr>
            <w:r>
              <w:rPr>
                <w:rFonts w:ascii="SimSun" w:eastAsia="SimSun" w:hAnsi="SimSun" w:cs="SimSun"/>
                <w:spacing w:val="-3"/>
                <w:sz w:val="18"/>
                <w:szCs w:val="18"/>
              </w:rPr>
              <w:t>35</w:t>
            </w:r>
          </w:p>
        </w:tc>
        <w:tc>
          <w:tcPr>
            <w:tcW w:w="1993" w:type="dxa"/>
            <w:vAlign w:val="top"/>
          </w:tcPr>
          <w:p>
            <w:pPr>
              <w:spacing w:before="117" w:line="183" w:lineRule="auto"/>
              <w:ind w:left="358"/>
              <w:rPr>
                <w:rFonts w:ascii="SimSun" w:eastAsia="SimSun" w:hAnsi="SimSun" w:cs="SimSun"/>
                <w:sz w:val="18"/>
                <w:szCs w:val="18"/>
              </w:rPr>
            </w:pPr>
            <w:r>
              <w:rPr>
                <w:rFonts w:ascii="SimSun" w:eastAsia="SimSun" w:hAnsi="SimSun" w:cs="SimSun"/>
                <w:spacing w:val="-3"/>
                <w:sz w:val="18"/>
                <w:szCs w:val="18"/>
              </w:rPr>
              <w:t>JTF</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0605</w:t>
            </w:r>
          </w:p>
        </w:tc>
      </w:tr>
      <w:tr>
        <w:tblPrEx>
          <w:tblW w:w="9329" w:type="dxa"/>
          <w:tblInd w:w="10" w:type="dxa"/>
          <w:tblLayout w:type="fixed"/>
        </w:tblPrEx>
        <w:trPr>
          <w:trHeight w:val="329"/>
        </w:trPr>
        <w:tc>
          <w:tcPr>
            <w:tcW w:w="4439" w:type="dxa"/>
            <w:gridSpan w:val="2"/>
            <w:vAlign w:val="top"/>
          </w:tcPr>
          <w:p>
            <w:pPr>
              <w:spacing w:before="81" w:line="220" w:lineRule="auto"/>
              <w:ind w:left="104"/>
              <w:rPr>
                <w:rFonts w:ascii="SimSun" w:eastAsia="SimSun" w:hAnsi="SimSun" w:cs="SimSun"/>
                <w:sz w:val="18"/>
                <w:szCs w:val="18"/>
              </w:rPr>
            </w:pPr>
            <w:r>
              <w:rPr>
                <w:rFonts w:ascii="SimSun" w:eastAsia="SimSun" w:hAnsi="SimSun" w:cs="SimSun"/>
                <w:spacing w:val="-1"/>
                <w:sz w:val="18"/>
                <w:szCs w:val="18"/>
              </w:rPr>
              <w:t>软化点(环球法)不小于</w:t>
            </w:r>
          </w:p>
        </w:tc>
        <w:tc>
          <w:tcPr>
            <w:tcW w:w="1009" w:type="dxa"/>
            <w:vAlign w:val="top"/>
          </w:tcPr>
          <w:p>
            <w:pPr>
              <w:spacing w:before="98" w:line="236" w:lineRule="auto"/>
              <w:ind w:left="405"/>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28" w:line="182" w:lineRule="auto"/>
              <w:ind w:left="846"/>
              <w:rPr>
                <w:rFonts w:ascii="SimSun" w:eastAsia="SimSun" w:hAnsi="SimSun" w:cs="SimSun"/>
                <w:sz w:val="18"/>
                <w:szCs w:val="18"/>
              </w:rPr>
            </w:pPr>
            <w:r>
              <w:rPr>
                <w:rFonts w:ascii="SimSun" w:eastAsia="SimSun" w:hAnsi="SimSun" w:cs="SimSun"/>
                <w:spacing w:val="-3"/>
                <w:sz w:val="18"/>
                <w:szCs w:val="18"/>
              </w:rPr>
              <w:t>75</w:t>
            </w:r>
          </w:p>
        </w:tc>
        <w:tc>
          <w:tcPr>
            <w:tcW w:w="1993" w:type="dxa"/>
            <w:vAlign w:val="top"/>
          </w:tcPr>
          <w:p>
            <w:pPr>
              <w:spacing w:before="108" w:line="183" w:lineRule="auto"/>
              <w:ind w:left="358"/>
              <w:rPr>
                <w:rFonts w:ascii="SimSun" w:eastAsia="SimSun" w:hAnsi="SimSun" w:cs="SimSun"/>
                <w:sz w:val="18"/>
                <w:szCs w:val="18"/>
              </w:rPr>
            </w:pPr>
            <w:r>
              <w:rPr>
                <w:rFonts w:ascii="SimSun" w:eastAsia="SimSun" w:hAnsi="SimSun" w:cs="SimSun"/>
                <w:spacing w:val="-3"/>
                <w:sz w:val="18"/>
                <w:szCs w:val="18"/>
              </w:rPr>
              <w:t>JTF</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0606</w:t>
            </w:r>
          </w:p>
        </w:tc>
      </w:tr>
      <w:tr>
        <w:tblPrEx>
          <w:tblW w:w="9329" w:type="dxa"/>
          <w:tblInd w:w="10" w:type="dxa"/>
          <w:tblLayout w:type="fixed"/>
        </w:tblPrEx>
        <w:trPr>
          <w:trHeight w:val="349"/>
        </w:trPr>
        <w:tc>
          <w:tcPr>
            <w:tcW w:w="4439" w:type="dxa"/>
            <w:gridSpan w:val="2"/>
            <w:vAlign w:val="top"/>
          </w:tcPr>
          <w:p>
            <w:pPr>
              <w:spacing w:before="92" w:line="219" w:lineRule="auto"/>
              <w:ind w:left="104"/>
              <w:rPr>
                <w:rFonts w:ascii="SimSun" w:eastAsia="SimSun" w:hAnsi="SimSun" w:cs="SimSun"/>
                <w:sz w:val="18"/>
                <w:szCs w:val="18"/>
              </w:rPr>
            </w:pPr>
            <w:r>
              <w:rPr>
                <w:rFonts w:ascii="SimSun" w:eastAsia="SimSun" w:hAnsi="SimSun" w:cs="SimSun"/>
                <w:spacing w:val="3"/>
                <w:sz w:val="18"/>
                <w:szCs w:val="18"/>
              </w:rPr>
              <w:t>运动粘度(135℃)</w:t>
            </w:r>
          </w:p>
        </w:tc>
        <w:tc>
          <w:tcPr>
            <w:tcW w:w="1009" w:type="dxa"/>
            <w:vAlign w:val="top"/>
          </w:tcPr>
          <w:p>
            <w:pPr>
              <w:spacing w:before="110" w:line="239" w:lineRule="auto"/>
              <w:ind w:left="315"/>
              <w:rPr>
                <w:rFonts w:ascii="SimSun" w:eastAsia="SimSun" w:hAnsi="SimSun" w:cs="SimSun"/>
                <w:sz w:val="18"/>
                <w:szCs w:val="18"/>
              </w:rPr>
            </w:pPr>
            <w:r>
              <w:rPr>
                <w:rFonts w:ascii="SimSun" w:eastAsia="SimSun" w:hAnsi="SimSun" w:cs="SimSun"/>
                <w:sz w:val="18"/>
                <w:szCs w:val="18"/>
              </w:rPr>
              <w:t>Pa</w:t>
            </w:r>
            <w:r>
              <w:rPr>
                <w:rFonts w:ascii="SimSun" w:eastAsia="SimSun" w:hAnsi="SimSun" w:cs="SimSun"/>
                <w:spacing w:val="5"/>
                <w:sz w:val="18"/>
                <w:szCs w:val="18"/>
              </w:rPr>
              <w:t>.s</w:t>
            </w:r>
          </w:p>
        </w:tc>
        <w:tc>
          <w:tcPr>
            <w:tcW w:w="1888" w:type="dxa"/>
            <w:vAlign w:val="top"/>
          </w:tcPr>
          <w:p>
            <w:pPr>
              <w:spacing w:before="137" w:line="184" w:lineRule="auto"/>
              <w:ind w:left="576"/>
              <w:rPr>
                <w:rFonts w:ascii="SimSun" w:eastAsia="SimSun" w:hAnsi="SimSun" w:cs="SimSun"/>
                <w:sz w:val="18"/>
                <w:szCs w:val="18"/>
              </w:rPr>
            </w:pPr>
            <w:r>
              <w:rPr>
                <w:rFonts w:ascii="SimSun" w:eastAsia="SimSun" w:hAnsi="SimSun" w:cs="SimSun"/>
                <w:spacing w:val="-3"/>
                <w:sz w:val="18"/>
                <w:szCs w:val="18"/>
              </w:rPr>
              <w:t>1.8～3.0</w:t>
            </w:r>
          </w:p>
        </w:tc>
        <w:tc>
          <w:tcPr>
            <w:tcW w:w="1993" w:type="dxa"/>
            <w:vAlign w:val="top"/>
          </w:tcPr>
          <w:p>
            <w:pPr>
              <w:spacing w:before="119" w:line="183" w:lineRule="auto"/>
              <w:ind w:left="358"/>
              <w:rPr>
                <w:rFonts w:ascii="SimSun" w:eastAsia="SimSun" w:hAnsi="SimSun" w:cs="SimSun"/>
                <w:sz w:val="18"/>
                <w:szCs w:val="18"/>
              </w:rPr>
            </w:pPr>
            <w:r>
              <w:rPr>
                <w:rFonts w:ascii="SimSun" w:eastAsia="SimSun" w:hAnsi="SimSun" w:cs="SimSun"/>
                <w:spacing w:val="-3"/>
                <w:sz w:val="18"/>
                <w:szCs w:val="18"/>
              </w:rPr>
              <w:t>JTF</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0625</w:t>
            </w:r>
          </w:p>
        </w:tc>
      </w:tr>
      <w:tr>
        <w:tblPrEx>
          <w:tblW w:w="9329" w:type="dxa"/>
          <w:tblInd w:w="10" w:type="dxa"/>
          <w:tblLayout w:type="fixed"/>
        </w:tblPrEx>
        <w:trPr>
          <w:trHeight w:val="330"/>
        </w:trPr>
        <w:tc>
          <w:tcPr>
            <w:tcW w:w="4439" w:type="dxa"/>
            <w:gridSpan w:val="2"/>
            <w:vAlign w:val="top"/>
          </w:tcPr>
          <w:p>
            <w:pPr>
              <w:spacing w:before="83" w:line="220" w:lineRule="auto"/>
              <w:ind w:left="104"/>
              <w:rPr>
                <w:rFonts w:ascii="SimSun" w:eastAsia="SimSun" w:hAnsi="SimSun" w:cs="SimSun"/>
                <w:sz w:val="18"/>
                <w:szCs w:val="18"/>
              </w:rPr>
            </w:pPr>
            <w:r>
              <w:rPr>
                <w:rFonts w:ascii="SimSun" w:eastAsia="SimSun" w:hAnsi="SimSun" w:cs="SimSun"/>
                <w:spacing w:val="2"/>
                <w:sz w:val="18"/>
                <w:szCs w:val="18"/>
              </w:rPr>
              <w:t>闪点不小于</w:t>
            </w:r>
          </w:p>
        </w:tc>
        <w:tc>
          <w:tcPr>
            <w:tcW w:w="1009" w:type="dxa"/>
            <w:vAlign w:val="top"/>
          </w:tcPr>
          <w:p>
            <w:pPr>
              <w:spacing w:before="100" w:line="235" w:lineRule="auto"/>
              <w:ind w:left="405"/>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29" w:line="183" w:lineRule="auto"/>
              <w:ind w:left="807"/>
              <w:rPr>
                <w:rFonts w:ascii="SimSun" w:eastAsia="SimSun" w:hAnsi="SimSun" w:cs="SimSun"/>
                <w:sz w:val="18"/>
                <w:szCs w:val="18"/>
              </w:rPr>
            </w:pPr>
            <w:r>
              <w:rPr>
                <w:rFonts w:ascii="SimSun" w:eastAsia="SimSun" w:hAnsi="SimSun" w:cs="SimSun"/>
                <w:spacing w:val="-3"/>
                <w:sz w:val="18"/>
                <w:szCs w:val="18"/>
              </w:rPr>
              <w:t>230</w:t>
            </w:r>
          </w:p>
        </w:tc>
        <w:tc>
          <w:tcPr>
            <w:tcW w:w="1993" w:type="dxa"/>
            <w:vAlign w:val="top"/>
          </w:tcPr>
          <w:p>
            <w:pPr>
              <w:spacing w:before="109" w:line="184"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20"/>
                <w:sz w:val="18"/>
                <w:szCs w:val="18"/>
              </w:rPr>
              <w:t xml:space="preserve"> </w:t>
            </w:r>
            <w:r>
              <w:rPr>
                <w:rFonts w:ascii="SimSun" w:eastAsia="SimSun" w:hAnsi="SimSun" w:cs="SimSun"/>
                <w:spacing w:val="-2"/>
                <w:sz w:val="18"/>
                <w:szCs w:val="18"/>
              </w:rPr>
              <w:t>E20T</w:t>
            </w:r>
            <w:r>
              <w:rPr>
                <w:rFonts w:ascii="SimSun" w:eastAsia="SimSun" w:hAnsi="SimSun" w:cs="SimSun"/>
                <w:spacing w:val="21"/>
                <w:sz w:val="18"/>
                <w:szCs w:val="18"/>
              </w:rPr>
              <w:t xml:space="preserve"> </w:t>
            </w:r>
            <w:r>
              <w:rPr>
                <w:rFonts w:ascii="SimSun" w:eastAsia="SimSun" w:hAnsi="SimSun" w:cs="SimSun"/>
                <w:spacing w:val="-2"/>
                <w:sz w:val="18"/>
                <w:szCs w:val="18"/>
              </w:rPr>
              <w:t>0611</w:t>
            </w:r>
          </w:p>
        </w:tc>
      </w:tr>
      <w:tr>
        <w:tblPrEx>
          <w:tblW w:w="9329" w:type="dxa"/>
          <w:tblInd w:w="10" w:type="dxa"/>
          <w:tblLayout w:type="fixed"/>
        </w:tblPrEx>
        <w:trPr>
          <w:trHeight w:val="349"/>
        </w:trPr>
        <w:tc>
          <w:tcPr>
            <w:tcW w:w="4439" w:type="dxa"/>
            <w:gridSpan w:val="2"/>
            <w:vAlign w:val="top"/>
          </w:tcPr>
          <w:p>
            <w:pPr>
              <w:spacing w:before="93" w:line="220" w:lineRule="auto"/>
              <w:ind w:left="104"/>
              <w:rPr>
                <w:rFonts w:ascii="SimSun" w:eastAsia="SimSun" w:hAnsi="SimSun" w:cs="SimSun"/>
                <w:sz w:val="18"/>
                <w:szCs w:val="18"/>
              </w:rPr>
            </w:pPr>
            <w:r>
              <w:rPr>
                <w:rFonts w:ascii="SimSun" w:eastAsia="SimSun" w:hAnsi="SimSun" w:cs="SimSun"/>
                <w:spacing w:val="-2"/>
                <w:sz w:val="18"/>
                <w:szCs w:val="18"/>
              </w:rPr>
              <w:t>溶解度不小于</w:t>
            </w:r>
          </w:p>
        </w:tc>
        <w:tc>
          <w:tcPr>
            <w:tcW w:w="1009" w:type="dxa"/>
            <w:vAlign w:val="top"/>
          </w:tcPr>
          <w:p>
            <w:pPr>
              <w:spacing w:before="110"/>
              <w:ind w:left="456"/>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39" w:line="183" w:lineRule="auto"/>
              <w:ind w:left="846"/>
              <w:rPr>
                <w:rFonts w:ascii="SimSun" w:eastAsia="SimSun" w:hAnsi="SimSun" w:cs="SimSun"/>
                <w:sz w:val="18"/>
                <w:szCs w:val="18"/>
              </w:rPr>
            </w:pPr>
            <w:r>
              <w:rPr>
                <w:rFonts w:ascii="SimSun" w:eastAsia="SimSun" w:hAnsi="SimSun" w:cs="SimSun"/>
                <w:spacing w:val="-2"/>
                <w:sz w:val="18"/>
                <w:szCs w:val="18"/>
              </w:rPr>
              <w:t>99</w:t>
            </w:r>
          </w:p>
        </w:tc>
        <w:tc>
          <w:tcPr>
            <w:tcW w:w="1993" w:type="dxa"/>
            <w:vAlign w:val="top"/>
          </w:tcPr>
          <w:p>
            <w:pPr>
              <w:spacing w:before="120" w:line="183"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0607</w:t>
            </w:r>
          </w:p>
        </w:tc>
      </w:tr>
      <w:tr>
        <w:tblPrEx>
          <w:tblW w:w="9329" w:type="dxa"/>
          <w:tblInd w:w="10" w:type="dxa"/>
          <w:tblLayout w:type="fixed"/>
        </w:tblPrEx>
        <w:trPr>
          <w:trHeight w:val="330"/>
        </w:trPr>
        <w:tc>
          <w:tcPr>
            <w:tcW w:w="4439" w:type="dxa"/>
            <w:gridSpan w:val="2"/>
            <w:vAlign w:val="top"/>
          </w:tcPr>
          <w:p>
            <w:pPr>
              <w:spacing w:before="84" w:line="219" w:lineRule="auto"/>
              <w:ind w:left="104"/>
              <w:rPr>
                <w:rFonts w:ascii="SimSun" w:eastAsia="SimSun" w:hAnsi="SimSun" w:cs="SimSun"/>
                <w:sz w:val="18"/>
                <w:szCs w:val="18"/>
              </w:rPr>
            </w:pPr>
            <w:r>
              <w:rPr>
                <w:rFonts w:ascii="SimSun" w:eastAsia="SimSun" w:hAnsi="SimSun" w:cs="SimSun"/>
                <w:spacing w:val="-1"/>
                <w:sz w:val="18"/>
                <w:szCs w:val="18"/>
              </w:rPr>
              <w:t>储存稳定性，离析，48h软化点差，不大于</w:t>
            </w:r>
          </w:p>
        </w:tc>
        <w:tc>
          <w:tcPr>
            <w:tcW w:w="1009" w:type="dxa"/>
            <w:vAlign w:val="top"/>
          </w:tcPr>
          <w:p>
            <w:pPr>
              <w:spacing w:before="101" w:line="234" w:lineRule="auto"/>
              <w:ind w:left="405"/>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30" w:line="183" w:lineRule="auto"/>
              <w:ind w:left="807"/>
              <w:rPr>
                <w:rFonts w:ascii="SimSun" w:eastAsia="SimSun" w:hAnsi="SimSun" w:cs="SimSun"/>
                <w:sz w:val="18"/>
                <w:szCs w:val="18"/>
              </w:rPr>
            </w:pPr>
            <w:r>
              <w:rPr>
                <w:rFonts w:ascii="SimSun" w:eastAsia="SimSun" w:hAnsi="SimSun" w:cs="SimSun"/>
                <w:spacing w:val="-3"/>
                <w:sz w:val="18"/>
                <w:szCs w:val="18"/>
              </w:rPr>
              <w:t>2.5</w:t>
            </w:r>
          </w:p>
        </w:tc>
        <w:tc>
          <w:tcPr>
            <w:tcW w:w="1993" w:type="dxa"/>
            <w:vAlign w:val="top"/>
          </w:tcPr>
          <w:p>
            <w:pPr>
              <w:spacing w:before="110" w:line="184"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23"/>
                <w:sz w:val="18"/>
                <w:szCs w:val="18"/>
              </w:rPr>
              <w:t xml:space="preserve"> </w:t>
            </w:r>
            <w:r>
              <w:rPr>
                <w:rFonts w:ascii="SimSun" w:eastAsia="SimSun" w:hAnsi="SimSun" w:cs="SimSun"/>
                <w:spacing w:val="-2"/>
                <w:sz w:val="18"/>
                <w:szCs w:val="18"/>
              </w:rPr>
              <w:t>E20</w:t>
            </w:r>
            <w:r>
              <w:rPr>
                <w:rFonts w:ascii="SimSun" w:eastAsia="SimSun" w:hAnsi="SimSun" w:cs="SimSun"/>
                <w:spacing w:val="17"/>
                <w:sz w:val="18"/>
                <w:szCs w:val="18"/>
              </w:rPr>
              <w:t xml:space="preserve"> </w:t>
            </w:r>
            <w:r>
              <w:rPr>
                <w:rFonts w:ascii="SimSun" w:eastAsia="SimSun" w:hAnsi="SimSun" w:cs="SimSun"/>
                <w:spacing w:val="-2"/>
                <w:sz w:val="18"/>
                <w:szCs w:val="18"/>
              </w:rPr>
              <w:t>T0661</w:t>
            </w:r>
          </w:p>
        </w:tc>
      </w:tr>
      <w:tr>
        <w:tblPrEx>
          <w:tblW w:w="9329" w:type="dxa"/>
          <w:tblInd w:w="10" w:type="dxa"/>
          <w:tblLayout w:type="fixed"/>
        </w:tblPrEx>
        <w:trPr>
          <w:trHeight w:val="339"/>
        </w:trPr>
        <w:tc>
          <w:tcPr>
            <w:tcW w:w="4439" w:type="dxa"/>
            <w:gridSpan w:val="2"/>
            <w:vAlign w:val="top"/>
          </w:tcPr>
          <w:p>
            <w:pPr>
              <w:spacing w:before="83" w:line="219" w:lineRule="auto"/>
              <w:ind w:left="104"/>
              <w:rPr>
                <w:rFonts w:ascii="SimSun" w:eastAsia="SimSun" w:hAnsi="SimSun" w:cs="SimSun"/>
                <w:sz w:val="18"/>
                <w:szCs w:val="18"/>
              </w:rPr>
            </w:pPr>
            <w:r>
              <w:rPr>
                <w:rFonts w:ascii="SimSun" w:eastAsia="SimSun" w:hAnsi="SimSun" w:cs="SimSun"/>
                <w:sz w:val="18"/>
                <w:szCs w:val="18"/>
              </w:rPr>
              <w:t>弹性恢复(25℃)不小于</w:t>
            </w:r>
          </w:p>
        </w:tc>
        <w:tc>
          <w:tcPr>
            <w:tcW w:w="1009" w:type="dxa"/>
            <w:vAlign w:val="top"/>
          </w:tcPr>
          <w:p>
            <w:pPr>
              <w:spacing w:before="101"/>
              <w:ind w:left="456"/>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30" w:line="183" w:lineRule="auto"/>
              <w:ind w:left="846"/>
              <w:rPr>
                <w:rFonts w:ascii="SimSun" w:eastAsia="SimSun" w:hAnsi="SimSun" w:cs="SimSun"/>
                <w:sz w:val="18"/>
                <w:szCs w:val="18"/>
              </w:rPr>
            </w:pPr>
            <w:r>
              <w:rPr>
                <w:rFonts w:ascii="SimSun" w:eastAsia="SimSun" w:hAnsi="SimSun" w:cs="SimSun"/>
                <w:spacing w:val="-2"/>
                <w:sz w:val="18"/>
                <w:szCs w:val="18"/>
              </w:rPr>
              <w:t>85</w:t>
            </w:r>
          </w:p>
        </w:tc>
        <w:tc>
          <w:tcPr>
            <w:tcW w:w="1993" w:type="dxa"/>
            <w:vAlign w:val="top"/>
          </w:tcPr>
          <w:p>
            <w:pPr>
              <w:spacing w:before="111" w:line="183" w:lineRule="auto"/>
              <w:ind w:left="358"/>
              <w:rPr>
                <w:rFonts w:ascii="SimSun" w:eastAsia="SimSun" w:hAnsi="SimSun" w:cs="SimSun"/>
                <w:sz w:val="18"/>
                <w:szCs w:val="18"/>
              </w:rPr>
            </w:pPr>
            <w:r>
              <w:rPr>
                <w:rFonts w:ascii="SimSun" w:eastAsia="SimSun" w:hAnsi="SimSun" w:cs="SimSun"/>
                <w:spacing w:val="-3"/>
                <w:sz w:val="18"/>
                <w:szCs w:val="18"/>
              </w:rPr>
              <w:t>JTF</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0662</w:t>
            </w:r>
          </w:p>
        </w:tc>
      </w:tr>
      <w:tr>
        <w:tblPrEx>
          <w:tblW w:w="9329" w:type="dxa"/>
          <w:tblInd w:w="10" w:type="dxa"/>
          <w:tblLayout w:type="fixed"/>
        </w:tblPrEx>
        <w:trPr>
          <w:trHeight w:val="340"/>
        </w:trPr>
        <w:tc>
          <w:tcPr>
            <w:tcW w:w="4439" w:type="dxa"/>
            <w:gridSpan w:val="2"/>
            <w:vAlign w:val="top"/>
          </w:tcPr>
          <w:p>
            <w:pPr>
              <w:spacing w:before="82" w:line="216" w:lineRule="auto"/>
              <w:ind w:left="104"/>
              <w:rPr>
                <w:rFonts w:ascii="SimSun" w:eastAsia="SimSun" w:hAnsi="SimSun" w:cs="SimSun"/>
                <w:sz w:val="18"/>
                <w:szCs w:val="18"/>
              </w:rPr>
            </w:pPr>
            <w:r>
              <w:rPr>
                <w:rFonts w:ascii="SimSun" w:eastAsia="SimSun" w:hAnsi="SimSun" w:cs="SimSun"/>
                <w:spacing w:val="-2"/>
                <w:sz w:val="18"/>
                <w:szCs w:val="18"/>
              </w:rPr>
              <w:t>软化点衰减(163</w:t>
            </w:r>
            <w:r>
              <w:rPr>
                <w:rFonts w:ascii="SimSun" w:eastAsia="SimSun" w:hAnsi="SimSun" w:cs="SimSun"/>
                <w:spacing w:val="27"/>
                <w:sz w:val="18"/>
                <w:szCs w:val="18"/>
              </w:rPr>
              <w:t xml:space="preserve"> </w:t>
            </w:r>
            <w:r>
              <w:rPr>
                <w:rFonts w:ascii="SimSun" w:eastAsia="SimSun" w:hAnsi="SimSun" w:cs="SimSun"/>
                <w:spacing w:val="-2"/>
                <w:sz w:val="18"/>
                <w:szCs w:val="18"/>
              </w:rPr>
              <w:t>℃,4h)不大于</w:t>
            </w:r>
          </w:p>
        </w:tc>
        <w:tc>
          <w:tcPr>
            <w:tcW w:w="1009" w:type="dxa"/>
            <w:vAlign w:val="top"/>
          </w:tcPr>
          <w:p>
            <w:pPr>
              <w:spacing w:before="102"/>
              <w:ind w:left="456"/>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32" w:line="182" w:lineRule="auto"/>
              <w:ind w:left="896"/>
              <w:rPr>
                <w:rFonts w:ascii="SimSun" w:eastAsia="SimSun" w:hAnsi="SimSun" w:cs="SimSun"/>
                <w:sz w:val="18"/>
                <w:szCs w:val="18"/>
              </w:rPr>
            </w:pPr>
            <w:r>
              <w:rPr>
                <w:rFonts w:ascii="SimSun" w:eastAsia="SimSun" w:hAnsi="SimSun" w:cs="SimSun"/>
                <w:sz w:val="18"/>
                <w:szCs w:val="18"/>
              </w:rPr>
              <w:t>5</w:t>
            </w:r>
          </w:p>
        </w:tc>
        <w:tc>
          <w:tcPr>
            <w:tcW w:w="1993" w:type="dxa"/>
            <w:vAlign w:val="top"/>
          </w:tcPr>
          <w:p>
            <w:pPr>
              <w:spacing w:before="112" w:line="183" w:lineRule="auto"/>
              <w:ind w:left="358"/>
              <w:rPr>
                <w:rFonts w:ascii="SimSun" w:eastAsia="SimSun" w:hAnsi="SimSun" w:cs="SimSun"/>
                <w:sz w:val="18"/>
                <w:szCs w:val="18"/>
              </w:rPr>
            </w:pPr>
            <w:r>
              <w:rPr>
                <w:rFonts w:ascii="SimSun" w:eastAsia="SimSun" w:hAnsi="SimSun" w:cs="SimSun"/>
                <w:spacing w:val="-3"/>
                <w:sz w:val="18"/>
                <w:szCs w:val="18"/>
              </w:rPr>
              <w:t>JTF</w:t>
            </w:r>
            <w:r>
              <w:rPr>
                <w:rFonts w:ascii="SimSun" w:eastAsia="SimSun" w:hAnsi="SimSun" w:cs="SimSun"/>
                <w:spacing w:val="14"/>
                <w:sz w:val="18"/>
                <w:szCs w:val="18"/>
              </w:rPr>
              <w:t xml:space="preserve"> </w:t>
            </w:r>
            <w:r>
              <w:rPr>
                <w:rFonts w:ascii="SimSun" w:eastAsia="SimSun" w:hAnsi="SimSun" w:cs="SimSun"/>
                <w:spacing w:val="-3"/>
                <w:sz w:val="18"/>
                <w:szCs w:val="18"/>
              </w:rPr>
              <w:t>E20</w:t>
            </w:r>
            <w:r>
              <w:rPr>
                <w:rFonts w:ascii="SimSun" w:eastAsia="SimSun" w:hAnsi="SimSun" w:cs="SimSun"/>
                <w:spacing w:val="5"/>
                <w:sz w:val="18"/>
                <w:szCs w:val="18"/>
              </w:rPr>
              <w:t xml:space="preserve"> </w:t>
            </w:r>
            <w:r>
              <w:rPr>
                <w:rFonts w:ascii="SimSun" w:eastAsia="SimSun" w:hAnsi="SimSun" w:cs="SimSun"/>
                <w:spacing w:val="-3"/>
                <w:sz w:val="18"/>
                <w:szCs w:val="18"/>
              </w:rPr>
              <w:t>T</w:t>
            </w:r>
            <w:r>
              <w:rPr>
                <w:rFonts w:ascii="SimSun" w:eastAsia="SimSun" w:hAnsi="SimSun" w:cs="SimSun"/>
                <w:spacing w:val="8"/>
                <w:sz w:val="18"/>
                <w:szCs w:val="18"/>
              </w:rPr>
              <w:t xml:space="preserve"> </w:t>
            </w:r>
            <w:r>
              <w:rPr>
                <w:rFonts w:ascii="SimSun" w:eastAsia="SimSun" w:hAnsi="SimSun" w:cs="SimSun"/>
                <w:spacing w:val="-3"/>
                <w:sz w:val="18"/>
                <w:szCs w:val="18"/>
              </w:rPr>
              <w:t>0606</w:t>
            </w:r>
          </w:p>
        </w:tc>
      </w:tr>
      <w:tr>
        <w:tblPrEx>
          <w:tblW w:w="9329" w:type="dxa"/>
          <w:tblInd w:w="10" w:type="dxa"/>
          <w:tblLayout w:type="fixed"/>
        </w:tblPrEx>
        <w:trPr>
          <w:trHeight w:val="339"/>
        </w:trPr>
        <w:tc>
          <w:tcPr>
            <w:tcW w:w="1403" w:type="dxa"/>
            <w:vMerge w:val="restart"/>
            <w:tcBorders>
              <w:bottom w:val="nil"/>
            </w:tcBorders>
            <w:vAlign w:val="top"/>
          </w:tcPr>
          <w:p>
            <w:pPr>
              <w:spacing w:before="285" w:line="265" w:lineRule="auto"/>
              <w:ind w:left="604" w:right="191" w:hanging="410"/>
              <w:rPr>
                <w:rFonts w:ascii="SimSun" w:eastAsia="SimSun" w:hAnsi="SimSun" w:cs="SimSun"/>
                <w:sz w:val="18"/>
                <w:szCs w:val="18"/>
              </w:rPr>
            </w:pPr>
            <w:r>
              <w:rPr>
                <w:rFonts w:ascii="SimSun" w:eastAsia="SimSun" w:hAnsi="SimSun" w:cs="SimSun"/>
                <w:sz w:val="18"/>
                <w:szCs w:val="18"/>
              </w:rPr>
              <w:t>RTFOT</w:t>
            </w:r>
            <w:r>
              <w:rPr>
                <w:rFonts w:ascii="SimSun" w:eastAsia="SimSun" w:hAnsi="SimSun" w:cs="SimSun"/>
                <w:spacing w:val="5"/>
                <w:sz w:val="18"/>
                <w:szCs w:val="18"/>
              </w:rPr>
              <w:t>后残留</w:t>
            </w:r>
            <w:r>
              <w:rPr>
                <w:rFonts w:ascii="SimSun" w:eastAsia="SimSun" w:hAnsi="SimSun" w:cs="SimSun"/>
                <w:sz w:val="18"/>
                <w:szCs w:val="18"/>
              </w:rPr>
              <w:t xml:space="preserve"> </w:t>
            </w:r>
            <w:r>
              <w:rPr>
                <w:rFonts w:ascii="SimSun" w:eastAsia="SimSun" w:hAnsi="SimSun" w:cs="SimSun"/>
                <w:sz w:val="18"/>
                <w:szCs w:val="18"/>
              </w:rPr>
              <w:t>物</w:t>
            </w:r>
          </w:p>
        </w:tc>
        <w:tc>
          <w:tcPr>
            <w:tcW w:w="3036" w:type="dxa"/>
            <w:vAlign w:val="top"/>
          </w:tcPr>
          <w:p>
            <w:pPr>
              <w:spacing w:before="85" w:line="220" w:lineRule="auto"/>
              <w:ind w:left="121"/>
              <w:rPr>
                <w:rFonts w:ascii="SimSun" w:eastAsia="SimSun" w:hAnsi="SimSun" w:cs="SimSun"/>
                <w:sz w:val="18"/>
                <w:szCs w:val="18"/>
              </w:rPr>
            </w:pPr>
            <w:r>
              <w:rPr>
                <w:rFonts w:ascii="SimSun" w:eastAsia="SimSun" w:hAnsi="SimSun" w:cs="SimSun"/>
                <w:spacing w:val="-1"/>
                <w:sz w:val="18"/>
                <w:szCs w:val="18"/>
              </w:rPr>
              <w:t>质量变化不大于</w:t>
            </w:r>
          </w:p>
        </w:tc>
        <w:tc>
          <w:tcPr>
            <w:tcW w:w="1009" w:type="dxa"/>
            <w:vAlign w:val="top"/>
          </w:tcPr>
          <w:p>
            <w:pPr>
              <w:spacing w:before="102"/>
              <w:ind w:left="456"/>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00" w:line="235" w:lineRule="auto"/>
              <w:ind w:left="716"/>
              <w:rPr>
                <w:rFonts w:ascii="SimSun" w:eastAsia="SimSun" w:hAnsi="SimSun" w:cs="SimSun"/>
                <w:sz w:val="18"/>
                <w:szCs w:val="18"/>
              </w:rPr>
            </w:pPr>
            <w:r>
              <w:rPr>
                <w:rFonts w:ascii="SimSun" w:eastAsia="SimSun" w:hAnsi="SimSun" w:cs="SimSun"/>
                <w:spacing w:val="-8"/>
                <w:sz w:val="18"/>
                <w:szCs w:val="18"/>
              </w:rPr>
              <w:t>±1.0</w:t>
            </w:r>
          </w:p>
        </w:tc>
        <w:tc>
          <w:tcPr>
            <w:tcW w:w="1993" w:type="dxa"/>
            <w:vAlign w:val="top"/>
          </w:tcPr>
          <w:p>
            <w:pPr>
              <w:spacing w:before="111" w:line="184"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0610</w:t>
            </w:r>
          </w:p>
        </w:tc>
      </w:tr>
      <w:tr>
        <w:tblPrEx>
          <w:tblW w:w="9329" w:type="dxa"/>
          <w:tblInd w:w="10" w:type="dxa"/>
          <w:tblLayout w:type="fixed"/>
        </w:tblPrEx>
        <w:trPr>
          <w:trHeight w:val="329"/>
        </w:trPr>
        <w:tc>
          <w:tcPr>
            <w:tcW w:w="1403" w:type="dxa"/>
            <w:vMerge/>
            <w:tcBorders>
              <w:top w:val="nil"/>
              <w:bottom w:val="nil"/>
            </w:tcBorders>
            <w:vAlign w:val="top"/>
          </w:tcPr>
          <w:p>
            <w:pPr>
              <w:rPr>
                <w:rFonts w:ascii="Arial"/>
                <w:sz w:val="21"/>
              </w:rPr>
            </w:pPr>
          </w:p>
        </w:tc>
        <w:tc>
          <w:tcPr>
            <w:tcW w:w="3036" w:type="dxa"/>
            <w:vAlign w:val="top"/>
          </w:tcPr>
          <w:p>
            <w:pPr>
              <w:spacing w:before="86" w:line="220" w:lineRule="auto"/>
              <w:ind w:left="121"/>
              <w:rPr>
                <w:rFonts w:ascii="SimSun" w:eastAsia="SimSun" w:hAnsi="SimSun" w:cs="SimSun"/>
                <w:sz w:val="18"/>
                <w:szCs w:val="18"/>
              </w:rPr>
            </w:pPr>
            <w:r>
              <w:rPr>
                <w:rFonts w:ascii="SimSun" w:eastAsia="SimSun" w:hAnsi="SimSun" w:cs="SimSun"/>
                <w:spacing w:val="-1"/>
                <w:sz w:val="18"/>
                <w:szCs w:val="18"/>
              </w:rPr>
              <w:t>针入度比(25℃)不小于</w:t>
            </w:r>
          </w:p>
        </w:tc>
        <w:tc>
          <w:tcPr>
            <w:tcW w:w="1009" w:type="dxa"/>
            <w:vAlign w:val="top"/>
          </w:tcPr>
          <w:p>
            <w:pPr>
              <w:spacing w:before="104" w:line="230" w:lineRule="auto"/>
              <w:ind w:left="456"/>
              <w:rPr>
                <w:rFonts w:ascii="SimSun" w:eastAsia="SimSun" w:hAnsi="SimSun" w:cs="SimSun"/>
                <w:sz w:val="18"/>
                <w:szCs w:val="18"/>
              </w:rPr>
            </w:pPr>
            <w:r>
              <w:rPr>
                <w:rFonts w:ascii="SimSun" w:eastAsia="SimSun" w:hAnsi="SimSun" w:cs="SimSun"/>
                <w:sz w:val="18"/>
                <w:szCs w:val="18"/>
              </w:rPr>
              <w:t>%</w:t>
            </w:r>
          </w:p>
        </w:tc>
        <w:tc>
          <w:tcPr>
            <w:tcW w:w="1888" w:type="dxa"/>
            <w:vAlign w:val="top"/>
          </w:tcPr>
          <w:p>
            <w:pPr>
              <w:spacing w:before="132" w:line="183" w:lineRule="auto"/>
              <w:ind w:left="846"/>
              <w:rPr>
                <w:rFonts w:ascii="SimSun" w:eastAsia="SimSun" w:hAnsi="SimSun" w:cs="SimSun"/>
                <w:sz w:val="18"/>
                <w:szCs w:val="18"/>
              </w:rPr>
            </w:pPr>
            <w:r>
              <w:rPr>
                <w:rFonts w:ascii="SimSun" w:eastAsia="SimSun" w:hAnsi="SimSun" w:cs="SimSun"/>
                <w:spacing w:val="-3"/>
                <w:sz w:val="18"/>
                <w:szCs w:val="18"/>
              </w:rPr>
              <w:t>65</w:t>
            </w:r>
          </w:p>
        </w:tc>
        <w:tc>
          <w:tcPr>
            <w:tcW w:w="1993" w:type="dxa"/>
            <w:vAlign w:val="top"/>
          </w:tcPr>
          <w:p>
            <w:pPr>
              <w:spacing w:before="113" w:line="183"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0604</w:t>
            </w:r>
          </w:p>
        </w:tc>
      </w:tr>
      <w:tr>
        <w:tblPrEx>
          <w:tblW w:w="9329" w:type="dxa"/>
          <w:tblInd w:w="10" w:type="dxa"/>
          <w:tblLayout w:type="fixed"/>
        </w:tblPrEx>
        <w:trPr>
          <w:trHeight w:val="354"/>
        </w:trPr>
        <w:tc>
          <w:tcPr>
            <w:tcW w:w="1403" w:type="dxa"/>
            <w:vMerge/>
            <w:tcBorders>
              <w:top w:val="nil"/>
            </w:tcBorders>
            <w:vAlign w:val="top"/>
          </w:tcPr>
          <w:p>
            <w:pPr>
              <w:rPr>
                <w:rFonts w:ascii="Arial"/>
                <w:sz w:val="21"/>
              </w:rPr>
            </w:pPr>
          </w:p>
        </w:tc>
        <w:tc>
          <w:tcPr>
            <w:tcW w:w="3036" w:type="dxa"/>
            <w:vAlign w:val="top"/>
          </w:tcPr>
          <w:p>
            <w:pPr>
              <w:spacing w:before="94" w:line="216" w:lineRule="auto"/>
              <w:ind w:left="121"/>
              <w:rPr>
                <w:rFonts w:ascii="SimSun" w:eastAsia="SimSun" w:hAnsi="SimSun" w:cs="SimSun"/>
                <w:sz w:val="18"/>
                <w:szCs w:val="18"/>
              </w:rPr>
            </w:pPr>
            <w:r>
              <w:rPr>
                <w:rFonts w:ascii="SimSun" w:eastAsia="SimSun" w:hAnsi="SimSun" w:cs="SimSun"/>
                <w:spacing w:val="-1"/>
                <w:sz w:val="18"/>
                <w:szCs w:val="18"/>
              </w:rPr>
              <w:t>延度(5cm/min,5℃)不小于</w:t>
            </w:r>
          </w:p>
        </w:tc>
        <w:tc>
          <w:tcPr>
            <w:tcW w:w="1009" w:type="dxa"/>
            <w:vAlign w:val="top"/>
          </w:tcPr>
          <w:p>
            <w:pPr>
              <w:spacing w:before="184" w:line="138" w:lineRule="exact"/>
              <w:ind w:left="405"/>
              <w:rPr>
                <w:rFonts w:ascii="SimSun" w:eastAsia="SimSun" w:hAnsi="SimSun" w:cs="SimSun"/>
                <w:sz w:val="18"/>
                <w:szCs w:val="18"/>
              </w:rPr>
            </w:pPr>
            <w:r>
              <w:rPr>
                <w:rFonts w:ascii="SimSun" w:eastAsia="SimSun" w:hAnsi="SimSun" w:cs="SimSun"/>
                <w:spacing w:val="-3"/>
                <w:sz w:val="18"/>
                <w:szCs w:val="18"/>
              </w:rPr>
              <w:t>cm</w:t>
            </w:r>
          </w:p>
        </w:tc>
        <w:tc>
          <w:tcPr>
            <w:tcW w:w="1888" w:type="dxa"/>
            <w:vAlign w:val="top"/>
          </w:tcPr>
          <w:p>
            <w:pPr>
              <w:spacing w:before="143" w:line="183" w:lineRule="auto"/>
              <w:ind w:left="846"/>
              <w:rPr>
                <w:rFonts w:ascii="SimSun" w:eastAsia="SimSun" w:hAnsi="SimSun" w:cs="SimSun"/>
                <w:sz w:val="18"/>
                <w:szCs w:val="18"/>
              </w:rPr>
            </w:pPr>
            <w:r>
              <w:rPr>
                <w:rFonts w:ascii="SimSun" w:eastAsia="SimSun" w:hAnsi="SimSun" w:cs="SimSun"/>
                <w:spacing w:val="-3"/>
                <w:sz w:val="18"/>
                <w:szCs w:val="18"/>
              </w:rPr>
              <w:t>20</w:t>
            </w:r>
          </w:p>
        </w:tc>
        <w:tc>
          <w:tcPr>
            <w:tcW w:w="1993" w:type="dxa"/>
            <w:vAlign w:val="top"/>
          </w:tcPr>
          <w:p>
            <w:pPr>
              <w:spacing w:before="124" w:line="183" w:lineRule="auto"/>
              <w:ind w:left="408"/>
              <w:rPr>
                <w:rFonts w:ascii="SimSun" w:eastAsia="SimSun" w:hAnsi="SimSun" w:cs="SimSun"/>
                <w:sz w:val="18"/>
                <w:szCs w:val="18"/>
              </w:rPr>
            </w:pPr>
            <w:r>
              <w:rPr>
                <w:rFonts w:ascii="SimSun" w:eastAsia="SimSun" w:hAnsi="SimSun" w:cs="SimSun"/>
                <w:spacing w:val="-2"/>
                <w:sz w:val="18"/>
                <w:szCs w:val="18"/>
              </w:rPr>
              <w:t>JTF</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0605</w:t>
            </w:r>
          </w:p>
        </w:tc>
      </w:tr>
    </w:tbl>
    <w:p>
      <w:pPr>
        <w:spacing w:line="304" w:lineRule="auto"/>
        <w:rPr>
          <w:rFonts w:ascii="Arial"/>
          <w:sz w:val="21"/>
        </w:rPr>
      </w:pPr>
    </w:p>
    <w:p>
      <w:pPr>
        <w:spacing w:before="65" w:line="262" w:lineRule="auto"/>
        <w:ind w:right="11"/>
        <w:rPr>
          <w:rFonts w:ascii="SimSun" w:eastAsia="SimSun" w:hAnsi="SimSun" w:cs="SimSun"/>
          <w:sz w:val="20"/>
          <w:szCs w:val="20"/>
        </w:rPr>
      </w:pPr>
      <w:r>
        <w:rPr>
          <w:rFonts w:ascii="Times New Roman" w:eastAsia="Times New Roman" w:hAnsi="Times New Roman" w:cs="Times New Roman"/>
          <w:b/>
          <w:bCs/>
          <w:spacing w:val="4"/>
          <w:sz w:val="20"/>
          <w:szCs w:val="20"/>
        </w:rPr>
        <w:t>6.2.2</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高速公路、</w:t>
      </w:r>
      <w:r>
        <w:rPr>
          <w:rFonts w:ascii="SimSun" w:eastAsia="SimSun" w:hAnsi="SimSun" w:cs="SimSun"/>
          <w:spacing w:val="51"/>
          <w:sz w:val="20"/>
          <w:szCs w:val="20"/>
        </w:rPr>
        <w:t xml:space="preserve"> </w:t>
      </w:r>
      <w:r>
        <w:rPr>
          <w:rFonts w:ascii="SimSun" w:eastAsia="SimSun" w:hAnsi="SimSun" w:cs="SimSun"/>
          <w:spacing w:val="4"/>
          <w:sz w:val="20"/>
          <w:szCs w:val="20"/>
        </w:rPr>
        <w:t>一级公路以及重载交通比例较大的二级公路应采用</w:t>
      </w:r>
      <w:r>
        <w:rPr>
          <w:rFonts w:ascii="SimSun" w:eastAsia="SimSun" w:hAnsi="SimSun" w:cs="SimSun"/>
          <w:spacing w:val="-24"/>
          <w:sz w:val="20"/>
          <w:szCs w:val="20"/>
        </w:rPr>
        <w:t xml:space="preserve"> </w:t>
      </w:r>
      <w:r>
        <w:rPr>
          <w:rFonts w:ascii="Times New Roman" w:eastAsia="Times New Roman" w:hAnsi="Times New Roman" w:cs="Times New Roman"/>
          <w:sz w:val="20"/>
          <w:szCs w:val="20"/>
        </w:rPr>
        <w:t>SBS</w:t>
      </w:r>
      <w:r>
        <w:rPr>
          <w:rFonts w:ascii="Times New Roman" w:eastAsia="Times New Roman" w:hAnsi="Times New Roman" w:cs="Times New Roman"/>
          <w:spacing w:val="37"/>
          <w:sz w:val="20"/>
          <w:szCs w:val="20"/>
        </w:rPr>
        <w:t xml:space="preserve"> </w:t>
      </w:r>
      <w:r>
        <w:rPr>
          <w:rFonts w:ascii="SimSun" w:eastAsia="SimSun" w:hAnsi="SimSun" w:cs="SimSun"/>
          <w:spacing w:val="4"/>
          <w:sz w:val="20"/>
          <w:szCs w:val="20"/>
        </w:rPr>
        <w:t>改性沥青；二级和二级以下</w:t>
      </w:r>
      <w:r>
        <w:rPr>
          <w:rFonts w:ascii="SimSun" w:eastAsia="SimSun" w:hAnsi="SimSun" w:cs="SimSun"/>
          <w:sz w:val="20"/>
          <w:szCs w:val="20"/>
        </w:rPr>
        <w:t xml:space="preserve"> </w:t>
      </w:r>
      <w:r>
        <w:rPr>
          <w:rFonts w:ascii="SimSun" w:eastAsia="SimSun" w:hAnsi="SimSun" w:cs="SimSun"/>
          <w:spacing w:val="4"/>
          <w:sz w:val="20"/>
          <w:szCs w:val="20"/>
        </w:rPr>
        <w:t>公路可采用道路石油沥青。</w:t>
      </w:r>
    </w:p>
    <w:p>
      <w:pPr>
        <w:spacing w:before="219" w:line="222" w:lineRule="auto"/>
        <w:ind w:left="2"/>
        <w:outlineLvl w:val="6"/>
        <w:rPr>
          <w:rFonts w:ascii="SimHei" w:eastAsia="SimHei" w:hAnsi="SimHei" w:cs="SimHei"/>
          <w:sz w:val="20"/>
          <w:szCs w:val="20"/>
        </w:rPr>
      </w:pPr>
      <w:r>
        <w:rPr>
          <w:rFonts w:ascii="SimHei" w:eastAsia="SimHei" w:hAnsi="SimHei" w:cs="SimHei"/>
          <w:b/>
          <w:bCs/>
          <w:spacing w:val="-5"/>
          <w:sz w:val="20"/>
          <w:szCs w:val="20"/>
        </w:rPr>
        <w:t>6.3</w:t>
      </w:r>
      <w:r>
        <w:rPr>
          <w:rFonts w:ascii="SimHei" w:eastAsia="SimHei" w:hAnsi="SimHei" w:cs="SimHei"/>
          <w:spacing w:val="22"/>
          <w:sz w:val="20"/>
          <w:szCs w:val="20"/>
        </w:rPr>
        <w:t xml:space="preserve">   </w:t>
      </w:r>
      <w:r>
        <w:rPr>
          <w:rFonts w:ascii="SimHei" w:eastAsia="SimHei" w:hAnsi="SimHei" w:cs="SimHei"/>
          <w:b/>
          <w:bCs/>
          <w:spacing w:val="-5"/>
          <w:sz w:val="20"/>
          <w:szCs w:val="20"/>
        </w:rPr>
        <w:t>SMC</w:t>
      </w:r>
      <w:r>
        <w:rPr>
          <w:rFonts w:ascii="SimHei" w:eastAsia="SimHei" w:hAnsi="SimHei" w:cs="SimHei"/>
          <w:spacing w:val="-30"/>
          <w:sz w:val="20"/>
          <w:szCs w:val="20"/>
        </w:rPr>
        <w:t xml:space="preserve"> </w:t>
      </w:r>
      <w:r>
        <w:rPr>
          <w:rFonts w:ascii="SimHei" w:eastAsia="SimHei" w:hAnsi="SimHei" w:cs="SimHei"/>
          <w:b/>
          <w:bCs/>
          <w:spacing w:val="-5"/>
          <w:sz w:val="20"/>
          <w:szCs w:val="20"/>
        </w:rPr>
        <w:t>改性剂</w:t>
      </w:r>
    </w:p>
    <w:p>
      <w:pPr>
        <w:spacing w:before="243" w:line="219" w:lineRule="auto"/>
        <w:rPr>
          <w:rFonts w:ascii="SimSun" w:eastAsia="SimSun" w:hAnsi="SimSun" w:cs="SimSun"/>
          <w:sz w:val="20"/>
          <w:szCs w:val="20"/>
        </w:rPr>
      </w:pPr>
      <w:r>
        <w:rPr>
          <w:rFonts w:ascii="Times New Roman" w:eastAsia="Times New Roman" w:hAnsi="Times New Roman" w:cs="Times New Roman"/>
          <w:b/>
          <w:bCs/>
          <w:spacing w:val="2"/>
          <w:sz w:val="20"/>
          <w:szCs w:val="20"/>
        </w:rPr>
        <w:t>6.3.1</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SMC</w:t>
      </w:r>
      <w:r>
        <w:rPr>
          <w:rFonts w:ascii="Times New Roman" w:eastAsia="Times New Roman" w:hAnsi="Times New Roman" w:cs="Times New Roman"/>
          <w:spacing w:val="34"/>
          <w:w w:val="101"/>
          <w:sz w:val="20"/>
          <w:szCs w:val="20"/>
        </w:rPr>
        <w:t xml:space="preserve"> </w:t>
      </w:r>
      <w:r>
        <w:rPr>
          <w:rFonts w:ascii="SimSun" w:eastAsia="SimSun" w:hAnsi="SimSun" w:cs="SimSun"/>
          <w:spacing w:val="2"/>
          <w:sz w:val="20"/>
          <w:szCs w:val="20"/>
        </w:rPr>
        <w:t>改性剂技术要求应符合</w:t>
      </w:r>
      <w:r>
        <w:rPr>
          <w:rFonts w:ascii="SimSun" w:eastAsia="SimSun" w:hAnsi="SimSun" w:cs="SimSun"/>
          <w:color w:val="F98C11"/>
          <w:spacing w:val="2"/>
          <w:sz w:val="20"/>
          <w:szCs w:val="20"/>
        </w:rPr>
        <w:t>表</w:t>
      </w:r>
      <w:r>
        <w:rPr>
          <w:rFonts w:ascii="SimSun" w:eastAsia="SimSun" w:hAnsi="SimSun" w:cs="SimSun"/>
          <w:color w:val="F98C11"/>
          <w:spacing w:val="-23"/>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18"/>
          <w:sz w:val="20"/>
          <w:szCs w:val="20"/>
        </w:rPr>
        <w:t xml:space="preserve"> </w:t>
      </w:r>
      <w:r>
        <w:rPr>
          <w:rFonts w:ascii="SimSun" w:eastAsia="SimSun" w:hAnsi="SimSun" w:cs="SimSun"/>
          <w:color w:val="F98C11"/>
          <w:spacing w:val="2"/>
          <w:sz w:val="20"/>
          <w:szCs w:val="20"/>
        </w:rPr>
        <w:t>的</w:t>
      </w:r>
      <w:r>
        <w:rPr>
          <w:rFonts w:ascii="SimSun" w:eastAsia="SimSun" w:hAnsi="SimSun" w:cs="SimSun"/>
          <w:spacing w:val="2"/>
          <w:sz w:val="20"/>
          <w:szCs w:val="20"/>
        </w:rPr>
        <w:t>规</w:t>
      </w:r>
      <w:r>
        <w:rPr>
          <w:rFonts w:ascii="SimSun" w:eastAsia="SimSun" w:hAnsi="SimSun" w:cs="SimSun"/>
          <w:color w:val="F98C11"/>
          <w:spacing w:val="2"/>
          <w:sz w:val="20"/>
          <w:szCs w:val="20"/>
        </w:rPr>
        <w:t>定</w:t>
      </w:r>
      <w:r>
        <w:rPr>
          <w:rFonts w:ascii="SimSun" w:eastAsia="SimSun" w:hAnsi="SimSun" w:cs="SimSun"/>
          <w:spacing w:val="2"/>
          <w:sz w:val="20"/>
          <w:szCs w:val="20"/>
        </w:rPr>
        <w:t>。</w:t>
      </w:r>
    </w:p>
    <w:p>
      <w:pPr>
        <w:spacing w:before="230" w:line="222" w:lineRule="auto"/>
        <w:ind w:left="3452"/>
        <w:rPr>
          <w:rFonts w:ascii="SimHei" w:eastAsia="SimHei" w:hAnsi="SimHei" w:cs="SimHei"/>
          <w:sz w:val="20"/>
          <w:szCs w:val="20"/>
        </w:rPr>
      </w:pPr>
      <w:r>
        <w:rPr>
          <w:rFonts w:ascii="SimHei" w:eastAsia="SimHei" w:hAnsi="SimHei" w:cs="SimHei"/>
          <w:b/>
          <w:bCs/>
          <w:spacing w:val="5"/>
          <w:sz w:val="20"/>
          <w:szCs w:val="20"/>
        </w:rPr>
        <w:t>表3</w:t>
      </w:r>
      <w:r>
        <w:rPr>
          <w:rFonts w:ascii="SimHei" w:eastAsia="SimHei" w:hAnsi="SimHei" w:cs="SimHei"/>
          <w:spacing w:val="27"/>
          <w:sz w:val="20"/>
          <w:szCs w:val="20"/>
        </w:rPr>
        <w:t xml:space="preserve"> </w:t>
      </w:r>
      <w:r>
        <w:rPr>
          <w:rFonts w:ascii="SimHei" w:eastAsia="SimHei" w:hAnsi="SimHei" w:cs="SimHei"/>
          <w:b/>
          <w:bCs/>
          <w:sz w:val="20"/>
          <w:szCs w:val="20"/>
        </w:rPr>
        <w:t>SMC</w:t>
      </w:r>
      <w:r>
        <w:rPr>
          <w:rFonts w:ascii="SimHei" w:eastAsia="SimHei" w:hAnsi="SimHei" w:cs="SimHei"/>
          <w:spacing w:val="38"/>
          <w:sz w:val="20"/>
          <w:szCs w:val="20"/>
        </w:rPr>
        <w:t xml:space="preserve">  </w:t>
      </w:r>
      <w:r>
        <w:rPr>
          <w:rFonts w:ascii="SimHei" w:eastAsia="SimHei" w:hAnsi="SimHei" w:cs="SimHei"/>
          <w:b/>
          <w:bCs/>
          <w:spacing w:val="5"/>
          <w:sz w:val="20"/>
          <w:szCs w:val="20"/>
        </w:rPr>
        <w:t>改性剂技术要求</w:t>
      </w:r>
    </w:p>
    <w:tbl>
      <w:tblPr>
        <w:tblStyle w:val="TableNormal2"/>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21"/>
        <w:gridCol w:w="989"/>
        <w:gridCol w:w="2337"/>
        <w:gridCol w:w="2082"/>
      </w:tblGrid>
      <w:tr>
        <w:tblPrEx>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3921" w:type="dxa"/>
            <w:vAlign w:val="top"/>
          </w:tcPr>
          <w:p>
            <w:pPr>
              <w:spacing w:before="93" w:line="220" w:lineRule="auto"/>
              <w:ind w:left="1774"/>
              <w:rPr>
                <w:rFonts w:ascii="SimSun" w:eastAsia="SimSun" w:hAnsi="SimSun" w:cs="SimSun"/>
                <w:sz w:val="18"/>
                <w:szCs w:val="18"/>
              </w:rPr>
            </w:pPr>
            <w:r>
              <w:rPr>
                <w:rFonts w:ascii="SimSun" w:eastAsia="SimSun" w:hAnsi="SimSun" w:cs="SimSun"/>
                <w:spacing w:val="-5"/>
                <w:sz w:val="18"/>
                <w:szCs w:val="18"/>
              </w:rPr>
              <w:t>项</w:t>
            </w:r>
            <w:r>
              <w:rPr>
                <w:rFonts w:ascii="SimSun" w:eastAsia="SimSun" w:hAnsi="SimSun" w:cs="SimSun"/>
                <w:spacing w:val="-5"/>
                <w:sz w:val="18"/>
                <w:szCs w:val="18"/>
              </w:rPr>
              <w:t xml:space="preserve"> </w:t>
            </w:r>
            <w:r>
              <w:rPr>
                <w:rFonts w:ascii="SimSun" w:eastAsia="SimSun" w:hAnsi="SimSun" w:cs="SimSun"/>
                <w:spacing w:val="-5"/>
                <w:sz w:val="18"/>
                <w:szCs w:val="18"/>
              </w:rPr>
              <w:t>目</w:t>
            </w:r>
          </w:p>
        </w:tc>
        <w:tc>
          <w:tcPr>
            <w:tcW w:w="989" w:type="dxa"/>
            <w:vAlign w:val="top"/>
          </w:tcPr>
          <w:p>
            <w:pPr>
              <w:spacing w:before="93" w:line="220" w:lineRule="auto"/>
              <w:ind w:left="303"/>
              <w:rPr>
                <w:rFonts w:ascii="SimSun" w:eastAsia="SimSun" w:hAnsi="SimSun" w:cs="SimSun"/>
                <w:sz w:val="18"/>
                <w:szCs w:val="18"/>
              </w:rPr>
            </w:pPr>
            <w:r>
              <w:rPr>
                <w:rFonts w:ascii="SimSun" w:eastAsia="SimSun" w:hAnsi="SimSun" w:cs="SimSun"/>
                <w:spacing w:val="-3"/>
                <w:sz w:val="18"/>
                <w:szCs w:val="18"/>
              </w:rPr>
              <w:t>单位</w:t>
            </w:r>
          </w:p>
        </w:tc>
        <w:tc>
          <w:tcPr>
            <w:tcW w:w="2337" w:type="dxa"/>
            <w:vAlign w:val="top"/>
          </w:tcPr>
          <w:p>
            <w:pPr>
              <w:spacing w:before="92" w:line="219" w:lineRule="auto"/>
              <w:ind w:left="805"/>
              <w:rPr>
                <w:rFonts w:ascii="SimSun" w:eastAsia="SimSun" w:hAnsi="SimSun" w:cs="SimSun"/>
                <w:sz w:val="18"/>
                <w:szCs w:val="18"/>
              </w:rPr>
            </w:pPr>
            <w:r>
              <w:rPr>
                <w:rFonts w:ascii="SimSun" w:eastAsia="SimSun" w:hAnsi="SimSun" w:cs="SimSun"/>
                <w:spacing w:val="-2"/>
                <w:sz w:val="18"/>
                <w:szCs w:val="18"/>
              </w:rPr>
              <w:t>技术指标</w:t>
            </w:r>
          </w:p>
        </w:tc>
        <w:tc>
          <w:tcPr>
            <w:tcW w:w="2082" w:type="dxa"/>
            <w:vAlign w:val="top"/>
          </w:tcPr>
          <w:p>
            <w:pPr>
              <w:spacing w:before="93" w:line="221" w:lineRule="auto"/>
              <w:ind w:left="677"/>
              <w:rPr>
                <w:rFonts w:ascii="SimSun" w:eastAsia="SimSun" w:hAnsi="SimSun" w:cs="SimSun"/>
                <w:sz w:val="18"/>
                <w:szCs w:val="18"/>
              </w:rPr>
            </w:pPr>
            <w:r>
              <w:rPr>
                <w:rFonts w:ascii="SimSun" w:eastAsia="SimSun" w:hAnsi="SimSun" w:cs="SimSun"/>
                <w:spacing w:val="-2"/>
                <w:sz w:val="18"/>
                <w:szCs w:val="18"/>
              </w:rPr>
              <w:t>试验方法</w:t>
            </w:r>
          </w:p>
        </w:tc>
      </w:tr>
      <w:tr>
        <w:tblPrEx>
          <w:tblW w:w="9329" w:type="dxa"/>
          <w:tblInd w:w="10" w:type="dxa"/>
          <w:tblLayout w:type="fixed"/>
        </w:tblPrEx>
        <w:trPr>
          <w:trHeight w:val="338"/>
        </w:trPr>
        <w:tc>
          <w:tcPr>
            <w:tcW w:w="3921" w:type="dxa"/>
            <w:vAlign w:val="top"/>
          </w:tcPr>
          <w:p>
            <w:pPr>
              <w:spacing w:before="80" w:line="220" w:lineRule="auto"/>
              <w:ind w:left="104"/>
              <w:rPr>
                <w:rFonts w:ascii="SimSun" w:eastAsia="SimSun" w:hAnsi="SimSun" w:cs="SimSun"/>
                <w:sz w:val="18"/>
                <w:szCs w:val="18"/>
              </w:rPr>
            </w:pPr>
            <w:r>
              <w:rPr>
                <w:rFonts w:ascii="SimSun" w:eastAsia="SimSun" w:hAnsi="SimSun" w:cs="SimSun"/>
                <w:spacing w:val="-3"/>
                <w:sz w:val="18"/>
                <w:szCs w:val="18"/>
              </w:rPr>
              <w:t>外观</w:t>
            </w:r>
          </w:p>
        </w:tc>
        <w:tc>
          <w:tcPr>
            <w:tcW w:w="989" w:type="dxa"/>
            <w:vAlign w:val="top"/>
          </w:tcPr>
          <w:p>
            <w:pPr>
              <w:rPr>
                <w:rFonts w:ascii="Arial"/>
                <w:sz w:val="21"/>
              </w:rPr>
            </w:pPr>
          </w:p>
        </w:tc>
        <w:tc>
          <w:tcPr>
            <w:tcW w:w="2337" w:type="dxa"/>
            <w:vAlign w:val="top"/>
          </w:tcPr>
          <w:p>
            <w:pPr>
              <w:spacing w:before="79" w:line="219" w:lineRule="auto"/>
              <w:ind w:left="535"/>
              <w:rPr>
                <w:rFonts w:ascii="SimSun" w:eastAsia="SimSun" w:hAnsi="SimSun" w:cs="SimSun"/>
                <w:sz w:val="18"/>
                <w:szCs w:val="18"/>
              </w:rPr>
            </w:pPr>
            <w:r>
              <w:rPr>
                <w:rFonts w:ascii="SimSun" w:eastAsia="SimSun" w:hAnsi="SimSun" w:cs="SimSun"/>
                <w:spacing w:val="-1"/>
                <w:sz w:val="18"/>
                <w:szCs w:val="18"/>
              </w:rPr>
              <w:t>褐色粘稠状液体</w:t>
            </w:r>
          </w:p>
        </w:tc>
        <w:tc>
          <w:tcPr>
            <w:tcW w:w="2082" w:type="dxa"/>
            <w:vAlign w:val="top"/>
          </w:tcPr>
          <w:p>
            <w:pPr>
              <w:spacing w:before="80" w:line="221" w:lineRule="auto"/>
              <w:ind w:left="857"/>
              <w:rPr>
                <w:rFonts w:ascii="SimSun" w:eastAsia="SimSun" w:hAnsi="SimSun" w:cs="SimSun"/>
                <w:sz w:val="18"/>
                <w:szCs w:val="18"/>
              </w:rPr>
            </w:pPr>
            <w:r>
              <w:rPr>
                <w:rFonts w:ascii="SimSun" w:eastAsia="SimSun" w:hAnsi="SimSun" w:cs="SimSun"/>
                <w:spacing w:val="-21"/>
                <w:sz w:val="18"/>
                <w:szCs w:val="18"/>
              </w:rPr>
              <w:t>目</w:t>
            </w:r>
            <w:r>
              <w:rPr>
                <w:rFonts w:ascii="SimSun" w:eastAsia="SimSun" w:hAnsi="SimSun" w:cs="SimSun"/>
                <w:spacing w:val="-27"/>
                <w:sz w:val="18"/>
                <w:szCs w:val="18"/>
              </w:rPr>
              <w:t xml:space="preserve"> </w:t>
            </w:r>
            <w:r>
              <w:rPr>
                <w:rFonts w:ascii="SimSun" w:eastAsia="SimSun" w:hAnsi="SimSun" w:cs="SimSun"/>
                <w:spacing w:val="-21"/>
                <w:sz w:val="18"/>
                <w:szCs w:val="18"/>
              </w:rPr>
              <w:t>测</w:t>
            </w:r>
          </w:p>
        </w:tc>
      </w:tr>
      <w:tr>
        <w:tblPrEx>
          <w:tblW w:w="9329" w:type="dxa"/>
          <w:tblInd w:w="10" w:type="dxa"/>
          <w:tblLayout w:type="fixed"/>
        </w:tblPrEx>
        <w:trPr>
          <w:trHeight w:val="348"/>
        </w:trPr>
        <w:tc>
          <w:tcPr>
            <w:tcW w:w="3921" w:type="dxa"/>
            <w:vAlign w:val="top"/>
          </w:tcPr>
          <w:p>
            <w:pPr>
              <w:spacing w:before="92" w:line="220" w:lineRule="auto"/>
              <w:ind w:left="104"/>
              <w:rPr>
                <w:rFonts w:ascii="SimSun" w:eastAsia="SimSun" w:hAnsi="SimSun" w:cs="SimSun"/>
                <w:sz w:val="18"/>
                <w:szCs w:val="18"/>
              </w:rPr>
            </w:pPr>
            <w:r>
              <w:rPr>
                <w:rFonts w:ascii="SimSun" w:eastAsia="SimSun" w:hAnsi="SimSun" w:cs="SimSun"/>
                <w:spacing w:val="-2"/>
                <w:sz w:val="18"/>
                <w:szCs w:val="18"/>
              </w:rPr>
              <w:t>密度</w:t>
            </w:r>
          </w:p>
        </w:tc>
        <w:tc>
          <w:tcPr>
            <w:tcW w:w="989" w:type="dxa"/>
            <w:vAlign w:val="top"/>
          </w:tcPr>
          <w:p>
            <w:pPr>
              <w:spacing w:before="85" w:line="214" w:lineRule="auto"/>
              <w:ind w:left="213"/>
              <w:rPr>
                <w:rFonts w:ascii="SimSun" w:eastAsia="SimSun" w:hAnsi="SimSun" w:cs="SimSun"/>
                <w:sz w:val="18"/>
                <w:szCs w:val="18"/>
              </w:rPr>
            </w:pPr>
            <w:r>
              <w:rPr>
                <w:rFonts w:ascii="SimSun" w:eastAsia="SimSun" w:hAnsi="SimSun" w:cs="SimSun"/>
                <w:spacing w:val="-2"/>
                <w:sz w:val="18"/>
                <w:szCs w:val="18"/>
              </w:rPr>
              <w:t>g/cm³</w:t>
            </w:r>
          </w:p>
        </w:tc>
        <w:tc>
          <w:tcPr>
            <w:tcW w:w="2337" w:type="dxa"/>
            <w:vAlign w:val="top"/>
          </w:tcPr>
          <w:p>
            <w:pPr>
              <w:spacing w:before="136" w:line="184" w:lineRule="auto"/>
              <w:ind w:left="805"/>
              <w:rPr>
                <w:rFonts w:ascii="SimSun" w:eastAsia="SimSun" w:hAnsi="SimSun" w:cs="SimSun"/>
                <w:sz w:val="18"/>
                <w:szCs w:val="18"/>
              </w:rPr>
            </w:pPr>
            <w:r>
              <w:rPr>
                <w:rFonts w:ascii="SimSun" w:eastAsia="SimSun" w:hAnsi="SimSun" w:cs="SimSun"/>
                <w:spacing w:val="-2"/>
                <w:sz w:val="18"/>
                <w:szCs w:val="18"/>
              </w:rPr>
              <w:t>0.8～1.0</w:t>
            </w:r>
          </w:p>
        </w:tc>
        <w:tc>
          <w:tcPr>
            <w:tcW w:w="2082" w:type="dxa"/>
            <w:vAlign w:val="top"/>
          </w:tcPr>
          <w:p>
            <w:pPr>
              <w:spacing w:before="96" w:line="224" w:lineRule="auto"/>
              <w:ind w:left="628"/>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2"/>
                <w:sz w:val="18"/>
                <w:szCs w:val="18"/>
              </w:rPr>
              <w:t xml:space="preserve"> </w:t>
            </w:r>
            <w:r>
              <w:rPr>
                <w:rFonts w:ascii="SimSun" w:eastAsia="SimSun" w:hAnsi="SimSun" w:cs="SimSun"/>
                <w:spacing w:val="-2"/>
                <w:sz w:val="18"/>
                <w:szCs w:val="18"/>
              </w:rPr>
              <w:t>2013</w:t>
            </w:r>
          </w:p>
        </w:tc>
      </w:tr>
      <w:tr>
        <w:tblPrEx>
          <w:tblW w:w="9329" w:type="dxa"/>
          <w:tblInd w:w="10" w:type="dxa"/>
          <w:tblLayout w:type="fixed"/>
        </w:tblPrEx>
        <w:trPr>
          <w:trHeight w:val="328"/>
        </w:trPr>
        <w:tc>
          <w:tcPr>
            <w:tcW w:w="3921" w:type="dxa"/>
            <w:vAlign w:val="top"/>
          </w:tcPr>
          <w:p>
            <w:pPr>
              <w:spacing w:before="80" w:line="216" w:lineRule="auto"/>
              <w:ind w:left="104"/>
              <w:rPr>
                <w:rFonts w:ascii="SimSun" w:eastAsia="SimSun" w:hAnsi="SimSun" w:cs="SimSun"/>
                <w:sz w:val="18"/>
                <w:szCs w:val="18"/>
              </w:rPr>
            </w:pPr>
            <w:r>
              <w:rPr>
                <w:rFonts w:ascii="SimSun" w:eastAsia="SimSun" w:hAnsi="SimSun" w:cs="SimSun"/>
                <w:spacing w:val="-1"/>
                <w:sz w:val="18"/>
                <w:szCs w:val="18"/>
              </w:rPr>
              <w:t>粘度(旋转法，25℃),不大于</w:t>
            </w:r>
          </w:p>
        </w:tc>
        <w:tc>
          <w:tcPr>
            <w:tcW w:w="989" w:type="dxa"/>
            <w:vAlign w:val="top"/>
          </w:tcPr>
          <w:p>
            <w:pPr>
              <w:spacing w:before="101" w:line="232" w:lineRule="auto"/>
              <w:ind w:left="263"/>
              <w:rPr>
                <w:rFonts w:ascii="SimSun" w:eastAsia="SimSun" w:hAnsi="SimSun" w:cs="SimSun"/>
                <w:sz w:val="18"/>
                <w:szCs w:val="18"/>
              </w:rPr>
            </w:pPr>
            <w:r>
              <w:rPr>
                <w:rFonts w:ascii="SimSun" w:eastAsia="SimSun" w:hAnsi="SimSun" w:cs="SimSun"/>
                <w:spacing w:val="-19"/>
                <w:sz w:val="18"/>
                <w:szCs w:val="18"/>
              </w:rPr>
              <w:t>Pa</w:t>
            </w:r>
            <w:r>
              <w:rPr>
                <w:rFonts w:ascii="SimSun" w:eastAsia="SimSun" w:hAnsi="SimSun" w:cs="SimSun"/>
                <w:spacing w:val="-20"/>
                <w:sz w:val="18"/>
                <w:szCs w:val="18"/>
              </w:rPr>
              <w:t xml:space="preserve"> </w:t>
            </w:r>
            <w:r>
              <w:rPr>
                <w:rFonts w:ascii="SimSun" w:eastAsia="SimSun" w:hAnsi="SimSun" w:cs="SimSun"/>
                <w:spacing w:val="-19"/>
                <w:sz w:val="18"/>
                <w:szCs w:val="18"/>
              </w:rPr>
              <w:t>·s</w:t>
            </w:r>
          </w:p>
        </w:tc>
        <w:tc>
          <w:tcPr>
            <w:tcW w:w="2337" w:type="dxa"/>
            <w:vAlign w:val="top"/>
          </w:tcPr>
          <w:p>
            <w:pPr>
              <w:spacing w:before="129" w:line="183" w:lineRule="auto"/>
              <w:ind w:left="1024"/>
              <w:rPr>
                <w:rFonts w:ascii="SimSun" w:eastAsia="SimSun" w:hAnsi="SimSun" w:cs="SimSun"/>
                <w:sz w:val="18"/>
                <w:szCs w:val="18"/>
              </w:rPr>
            </w:pPr>
            <w:r>
              <w:rPr>
                <w:rFonts w:ascii="SimSun" w:eastAsia="SimSun" w:hAnsi="SimSun" w:cs="SimSun"/>
                <w:spacing w:val="-2"/>
                <w:sz w:val="18"/>
                <w:szCs w:val="18"/>
              </w:rPr>
              <w:t>0.8</w:t>
            </w:r>
          </w:p>
        </w:tc>
        <w:tc>
          <w:tcPr>
            <w:tcW w:w="2082" w:type="dxa"/>
            <w:vAlign w:val="top"/>
          </w:tcPr>
          <w:p>
            <w:pPr>
              <w:spacing w:before="88" w:line="224" w:lineRule="auto"/>
              <w:ind w:left="587"/>
              <w:rPr>
                <w:rFonts w:ascii="SimSun" w:eastAsia="SimSun" w:hAnsi="SimSun" w:cs="SimSun"/>
                <w:sz w:val="18"/>
                <w:szCs w:val="18"/>
              </w:rPr>
            </w:pPr>
            <w:r>
              <w:rPr>
                <w:rFonts w:ascii="SimSun" w:eastAsia="SimSun" w:hAnsi="SimSun" w:cs="SimSun"/>
                <w:spacing w:val="-3"/>
                <w:sz w:val="18"/>
                <w:szCs w:val="18"/>
              </w:rPr>
              <w:t>GB/T</w:t>
            </w:r>
            <w:r>
              <w:rPr>
                <w:rFonts w:ascii="SimSun" w:eastAsia="SimSun" w:hAnsi="SimSun" w:cs="SimSun"/>
                <w:spacing w:val="25"/>
                <w:sz w:val="18"/>
                <w:szCs w:val="18"/>
              </w:rPr>
              <w:t xml:space="preserve"> </w:t>
            </w:r>
            <w:r>
              <w:rPr>
                <w:rFonts w:ascii="SimSun" w:eastAsia="SimSun" w:hAnsi="SimSun" w:cs="SimSun"/>
                <w:spacing w:val="-3"/>
                <w:sz w:val="18"/>
                <w:szCs w:val="18"/>
              </w:rPr>
              <w:t>10247</w:t>
            </w:r>
          </w:p>
        </w:tc>
      </w:tr>
    </w:tbl>
    <w:p>
      <w:pPr>
        <w:sectPr>
          <w:headerReference w:type="default" r:id="rId34"/>
          <w:footerReference w:type="default" r:id="rId35"/>
          <w:pgSz w:w="11910" w:h="16840"/>
          <w:pgMar w:top="400" w:right="1135" w:bottom="1328" w:left="1410" w:header="0" w:footer="1131" w:gutter="0"/>
          <w:pgNumType w:start="21"/>
          <w:cols w:space="708"/>
        </w:sectPr>
      </w:pPr>
    </w:p>
    <w:tbl>
      <w:tblPr>
        <w:tblStyle w:val="TableNormal3"/>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21"/>
        <w:gridCol w:w="989"/>
        <w:gridCol w:w="2337"/>
        <w:gridCol w:w="2082"/>
      </w:tblGrid>
      <w:tr>
        <w:tblPrEx>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3921" w:type="dxa"/>
            <w:vAlign w:val="top"/>
          </w:tcPr>
          <w:p>
            <w:pPr>
              <w:spacing w:before="85" w:line="220" w:lineRule="auto"/>
              <w:ind w:left="104"/>
              <w:rPr>
                <w:rFonts w:ascii="SimSun" w:eastAsia="SimSun" w:hAnsi="SimSun" w:cs="SimSun"/>
                <w:sz w:val="18"/>
                <w:szCs w:val="18"/>
              </w:rPr>
            </w:pPr>
            <w:r>
              <w:rPr>
                <w:rFonts w:ascii="SimSun" w:eastAsia="SimSun" w:hAnsi="SimSun" w:cs="SimSun"/>
                <w:spacing w:val="1"/>
                <w:sz w:val="18"/>
                <w:szCs w:val="18"/>
              </w:rPr>
              <w:t>闪点，不小于</w:t>
            </w:r>
          </w:p>
        </w:tc>
        <w:tc>
          <w:tcPr>
            <w:tcW w:w="989" w:type="dxa"/>
            <w:vAlign w:val="top"/>
          </w:tcPr>
          <w:p>
            <w:pPr>
              <w:spacing w:before="103" w:line="237" w:lineRule="auto"/>
              <w:ind w:left="393"/>
              <w:rPr>
                <w:rFonts w:ascii="SimSun" w:eastAsia="SimSun" w:hAnsi="SimSun" w:cs="SimSun"/>
                <w:sz w:val="18"/>
                <w:szCs w:val="18"/>
              </w:rPr>
            </w:pPr>
            <w:r>
              <w:rPr>
                <w:rFonts w:ascii="SimSun" w:eastAsia="SimSun" w:hAnsi="SimSun" w:cs="SimSun"/>
                <w:sz w:val="18"/>
                <w:szCs w:val="18"/>
              </w:rPr>
              <w:t>℃</w:t>
            </w:r>
          </w:p>
        </w:tc>
        <w:tc>
          <w:tcPr>
            <w:tcW w:w="2337" w:type="dxa"/>
            <w:vAlign w:val="top"/>
          </w:tcPr>
          <w:p>
            <w:pPr>
              <w:spacing w:before="130" w:line="184" w:lineRule="auto"/>
              <w:ind w:left="1024"/>
              <w:rPr>
                <w:rFonts w:ascii="SimSun" w:eastAsia="SimSun" w:hAnsi="SimSun" w:cs="SimSun"/>
                <w:sz w:val="18"/>
                <w:szCs w:val="18"/>
              </w:rPr>
            </w:pPr>
            <w:r>
              <w:rPr>
                <w:rFonts w:ascii="SimSun" w:eastAsia="SimSun" w:hAnsi="SimSun" w:cs="SimSun"/>
                <w:spacing w:val="-5"/>
                <w:sz w:val="18"/>
                <w:szCs w:val="18"/>
              </w:rPr>
              <w:t>180</w:t>
            </w:r>
          </w:p>
        </w:tc>
        <w:tc>
          <w:tcPr>
            <w:tcW w:w="2082" w:type="dxa"/>
            <w:vAlign w:val="top"/>
          </w:tcPr>
          <w:p>
            <w:pPr>
              <w:spacing w:before="90" w:line="224" w:lineRule="auto"/>
              <w:ind w:left="677"/>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1"/>
                <w:sz w:val="18"/>
                <w:szCs w:val="18"/>
              </w:rPr>
              <w:t xml:space="preserve"> </w:t>
            </w:r>
            <w:r>
              <w:rPr>
                <w:rFonts w:ascii="SimSun" w:eastAsia="SimSun" w:hAnsi="SimSun" w:cs="SimSun"/>
                <w:spacing w:val="-2"/>
                <w:sz w:val="18"/>
                <w:szCs w:val="18"/>
              </w:rPr>
              <w:t>267</w:t>
            </w:r>
          </w:p>
        </w:tc>
      </w:tr>
      <w:tr>
        <w:tblPrEx>
          <w:tblW w:w="9329" w:type="dxa"/>
          <w:tblInd w:w="10" w:type="dxa"/>
          <w:tblLayout w:type="fixed"/>
        </w:tblPrEx>
        <w:trPr>
          <w:trHeight w:val="353"/>
        </w:trPr>
        <w:tc>
          <w:tcPr>
            <w:tcW w:w="3921" w:type="dxa"/>
            <w:vAlign w:val="top"/>
          </w:tcPr>
          <w:p>
            <w:pPr>
              <w:spacing w:before="95" w:line="219" w:lineRule="auto"/>
              <w:ind w:left="104"/>
              <w:rPr>
                <w:rFonts w:ascii="SimSun" w:eastAsia="SimSun" w:hAnsi="SimSun" w:cs="SimSun"/>
                <w:sz w:val="18"/>
                <w:szCs w:val="18"/>
              </w:rPr>
            </w:pPr>
            <w:r>
              <w:rPr>
                <w:rFonts w:ascii="SimSun" w:eastAsia="SimSun" w:hAnsi="SimSun" w:cs="SimSun"/>
                <w:spacing w:val="-1"/>
                <w:sz w:val="18"/>
                <w:szCs w:val="18"/>
              </w:rPr>
              <w:t>挥发性有机物(VOC)的苯含量，不大于</w:t>
            </w:r>
          </w:p>
        </w:tc>
        <w:tc>
          <w:tcPr>
            <w:tcW w:w="989" w:type="dxa"/>
            <w:vAlign w:val="top"/>
          </w:tcPr>
          <w:p>
            <w:pPr>
              <w:spacing w:before="90" w:line="214" w:lineRule="auto"/>
              <w:ind w:left="303"/>
              <w:rPr>
                <w:rFonts w:ascii="SimSun" w:eastAsia="SimSun" w:hAnsi="SimSun" w:cs="SimSun"/>
                <w:sz w:val="18"/>
                <w:szCs w:val="18"/>
              </w:rPr>
            </w:pPr>
            <w:r>
              <w:rPr>
                <w:rFonts w:ascii="SimSun" w:eastAsia="SimSun" w:hAnsi="SimSun" w:cs="SimSun"/>
                <w:spacing w:val="-1"/>
                <w:sz w:val="18"/>
                <w:szCs w:val="18"/>
              </w:rPr>
              <w:t>mg/g</w:t>
            </w:r>
          </w:p>
        </w:tc>
        <w:tc>
          <w:tcPr>
            <w:tcW w:w="2337" w:type="dxa"/>
            <w:vAlign w:val="top"/>
          </w:tcPr>
          <w:p>
            <w:pPr>
              <w:spacing w:before="141" w:line="184" w:lineRule="auto"/>
              <w:ind w:left="1024"/>
              <w:rPr>
                <w:rFonts w:ascii="SimSun" w:eastAsia="SimSun" w:hAnsi="SimSun" w:cs="SimSun"/>
                <w:sz w:val="18"/>
                <w:szCs w:val="18"/>
              </w:rPr>
            </w:pPr>
            <w:r>
              <w:rPr>
                <w:rFonts w:ascii="SimSun" w:eastAsia="SimSun" w:hAnsi="SimSun" w:cs="SimSun"/>
                <w:spacing w:val="-2"/>
                <w:sz w:val="18"/>
                <w:szCs w:val="18"/>
              </w:rPr>
              <w:t>0.1</w:t>
            </w:r>
          </w:p>
        </w:tc>
        <w:tc>
          <w:tcPr>
            <w:tcW w:w="2082" w:type="dxa"/>
            <w:vAlign w:val="top"/>
          </w:tcPr>
          <w:p>
            <w:pPr>
              <w:spacing w:before="94" w:line="218" w:lineRule="auto"/>
              <w:ind w:left="677"/>
              <w:rPr>
                <w:rFonts w:ascii="SimSun" w:eastAsia="SimSun" w:hAnsi="SimSun" w:cs="SimSun"/>
                <w:sz w:val="18"/>
                <w:szCs w:val="18"/>
              </w:rPr>
            </w:pPr>
            <w:r>
              <w:rPr>
                <w:rFonts w:ascii="SimSun" w:eastAsia="SimSun" w:hAnsi="SimSun" w:cs="SimSun"/>
                <w:spacing w:val="-2"/>
                <w:sz w:val="18"/>
                <w:szCs w:val="18"/>
              </w:rPr>
              <w:t>HJ/T</w:t>
            </w:r>
            <w:r>
              <w:rPr>
                <w:rFonts w:ascii="SimSun" w:eastAsia="SimSun" w:hAnsi="SimSun" w:cs="SimSun"/>
                <w:spacing w:val="12"/>
                <w:sz w:val="18"/>
                <w:szCs w:val="18"/>
              </w:rPr>
              <w:t xml:space="preserve"> </w:t>
            </w:r>
            <w:r>
              <w:rPr>
                <w:rFonts w:ascii="SimSun" w:eastAsia="SimSun" w:hAnsi="SimSun" w:cs="SimSun"/>
                <w:spacing w:val="-2"/>
                <w:sz w:val="18"/>
                <w:szCs w:val="18"/>
              </w:rPr>
              <w:t>643</w:t>
            </w:r>
          </w:p>
        </w:tc>
      </w:tr>
    </w:tbl>
    <w:p>
      <w:pPr>
        <w:spacing w:line="274" w:lineRule="auto"/>
        <w:rPr>
          <w:rFonts w:ascii="Arial"/>
          <w:sz w:val="21"/>
        </w:rPr>
      </w:pPr>
    </w:p>
    <w:p>
      <w:pPr>
        <w:spacing w:before="66" w:line="276" w:lineRule="auto"/>
        <w:ind w:right="15"/>
        <w:rPr>
          <w:rFonts w:ascii="SimSun" w:eastAsia="SimSun" w:hAnsi="SimSun" w:cs="SimSun"/>
          <w:sz w:val="20"/>
          <w:szCs w:val="20"/>
        </w:rPr>
      </w:pPr>
      <w:r>
        <w:rPr>
          <w:rFonts w:ascii="Times New Roman" w:eastAsia="Times New Roman" w:hAnsi="Times New Roman" w:cs="Times New Roman"/>
          <w:b/>
          <w:bCs/>
          <w:spacing w:val="9"/>
          <w:sz w:val="20"/>
          <w:szCs w:val="20"/>
        </w:rPr>
        <w:t>6.3.2</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SMC</w:t>
      </w:r>
      <w:r>
        <w:rPr>
          <w:rFonts w:ascii="Times New Roman" w:eastAsia="Times New Roman" w:hAnsi="Times New Roman" w:cs="Times New Roman"/>
          <w:spacing w:val="42"/>
          <w:w w:val="101"/>
          <w:sz w:val="20"/>
          <w:szCs w:val="20"/>
        </w:rPr>
        <w:t xml:space="preserve"> </w:t>
      </w:r>
      <w:r>
        <w:rPr>
          <w:rFonts w:ascii="SimSun" w:eastAsia="SimSun" w:hAnsi="SimSun" w:cs="SimSun"/>
          <w:spacing w:val="9"/>
          <w:sz w:val="20"/>
          <w:szCs w:val="20"/>
        </w:rPr>
        <w:t>改性剂的掺量根据道路石油沥青</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SBS</w:t>
      </w:r>
      <w:r>
        <w:rPr>
          <w:rFonts w:ascii="Times New Roman" w:eastAsia="Times New Roman" w:hAnsi="Times New Roman" w:cs="Times New Roman"/>
          <w:spacing w:val="15"/>
          <w:sz w:val="20"/>
          <w:szCs w:val="20"/>
        </w:rPr>
        <w:t xml:space="preserve">   </w:t>
      </w:r>
      <w:r>
        <w:rPr>
          <w:rFonts w:ascii="SimSun" w:eastAsia="SimSun" w:hAnsi="SimSun" w:cs="SimSun"/>
          <w:spacing w:val="9"/>
          <w:sz w:val="20"/>
          <w:szCs w:val="20"/>
        </w:rPr>
        <w:t>改性沥青)类型、气候及交通量情况进行确定，应</w:t>
      </w:r>
      <w:r>
        <w:rPr>
          <w:rFonts w:ascii="SimSun" w:eastAsia="SimSun" w:hAnsi="SimSun" w:cs="SimSun"/>
          <w:spacing w:val="1"/>
          <w:sz w:val="20"/>
          <w:szCs w:val="20"/>
        </w:rPr>
        <w:t xml:space="preserve"> </w:t>
      </w:r>
      <w:r>
        <w:rPr>
          <w:rFonts w:ascii="SimSun" w:eastAsia="SimSun" w:hAnsi="SimSun" w:cs="SimSun"/>
          <w:spacing w:val="12"/>
          <w:sz w:val="20"/>
          <w:szCs w:val="20"/>
        </w:rPr>
        <w:t>符合表4的规定。在冬季施工或需要较长时间存储时，</w:t>
      </w:r>
      <w:r>
        <w:rPr>
          <w:rFonts w:ascii="SimSun" w:eastAsia="SimSun" w:hAnsi="SimSun" w:cs="SimSun"/>
          <w:spacing w:val="39"/>
          <w:sz w:val="20"/>
          <w:szCs w:val="20"/>
        </w:rPr>
        <w:t xml:space="preserve"> </w:t>
      </w:r>
      <w:r>
        <w:rPr>
          <w:rFonts w:ascii="SimSun" w:eastAsia="SimSun" w:hAnsi="SimSun" w:cs="SimSun"/>
          <w:sz w:val="20"/>
          <w:szCs w:val="20"/>
        </w:rPr>
        <w:t>SMC</w:t>
      </w:r>
      <w:r>
        <w:rPr>
          <w:rFonts w:ascii="SimSun" w:eastAsia="SimSun" w:hAnsi="SimSun" w:cs="SimSun"/>
          <w:spacing w:val="4"/>
          <w:sz w:val="20"/>
          <w:szCs w:val="20"/>
        </w:rPr>
        <w:t xml:space="preserve">  </w:t>
      </w:r>
      <w:r>
        <w:rPr>
          <w:rFonts w:ascii="SimSun" w:eastAsia="SimSun" w:hAnsi="SimSun" w:cs="SimSun"/>
          <w:spacing w:val="12"/>
          <w:sz w:val="20"/>
          <w:szCs w:val="20"/>
        </w:rPr>
        <w:t>改性剂的掺量可适当提高1%～3%</w:t>
      </w:r>
      <w:r>
        <w:rPr>
          <w:rFonts w:ascii="SimSun" w:eastAsia="SimSun" w:hAnsi="SimSun" w:cs="SimSun"/>
          <w:spacing w:val="11"/>
          <w:sz w:val="20"/>
          <w:szCs w:val="20"/>
        </w:rPr>
        <w:t>。</w:t>
      </w:r>
    </w:p>
    <w:p>
      <w:pPr>
        <w:spacing w:before="229" w:line="222" w:lineRule="auto"/>
        <w:ind w:left="3672"/>
        <w:rPr>
          <w:rFonts w:ascii="SimHei" w:eastAsia="SimHei" w:hAnsi="SimHei" w:cs="SimHei"/>
          <w:sz w:val="20"/>
          <w:szCs w:val="20"/>
        </w:rPr>
      </w:pPr>
      <w:r>
        <w:rPr>
          <w:rFonts w:ascii="SimHei" w:eastAsia="SimHei" w:hAnsi="SimHei" w:cs="SimHei"/>
          <w:b/>
          <w:bCs/>
          <w:spacing w:val="-1"/>
          <w:sz w:val="20"/>
          <w:szCs w:val="20"/>
        </w:rPr>
        <w:t>表4</w:t>
      </w:r>
      <w:r>
        <w:rPr>
          <w:rFonts w:ascii="SimHei" w:eastAsia="SimHei" w:hAnsi="SimHei" w:cs="SimHei"/>
          <w:spacing w:val="3"/>
          <w:sz w:val="20"/>
          <w:szCs w:val="20"/>
        </w:rPr>
        <w:t xml:space="preserve">  </w:t>
      </w:r>
      <w:r>
        <w:rPr>
          <w:rFonts w:ascii="SimHei" w:eastAsia="SimHei" w:hAnsi="SimHei" w:cs="SimHei"/>
          <w:b/>
          <w:bCs/>
          <w:spacing w:val="-1"/>
          <w:sz w:val="20"/>
          <w:szCs w:val="20"/>
        </w:rPr>
        <w:t>SMC</w:t>
      </w:r>
      <w:r>
        <w:rPr>
          <w:rFonts w:ascii="SimHei" w:eastAsia="SimHei" w:hAnsi="SimHei" w:cs="SimHei"/>
          <w:spacing w:val="9"/>
          <w:sz w:val="20"/>
          <w:szCs w:val="20"/>
        </w:rPr>
        <w:t xml:space="preserve">  </w:t>
      </w:r>
      <w:r>
        <w:rPr>
          <w:rFonts w:ascii="SimHei" w:eastAsia="SimHei" w:hAnsi="SimHei" w:cs="SimHei"/>
          <w:b/>
          <w:bCs/>
          <w:spacing w:val="-1"/>
          <w:sz w:val="20"/>
          <w:szCs w:val="20"/>
        </w:rPr>
        <w:t>改性剂掺量</w:t>
      </w:r>
    </w:p>
    <w:p>
      <w:pPr>
        <w:spacing w:line="171" w:lineRule="exact"/>
      </w:pPr>
    </w:p>
    <w:tbl>
      <w:tblPr>
        <w:tblStyle w:val="TableNormal3"/>
        <w:tblW w:w="933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70"/>
        <w:gridCol w:w="2117"/>
        <w:gridCol w:w="2552"/>
      </w:tblGrid>
      <w:tr>
        <w:tblPrEx>
          <w:tblW w:w="933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0"/>
        </w:trPr>
        <w:tc>
          <w:tcPr>
            <w:tcW w:w="4670" w:type="dxa"/>
            <w:vAlign w:val="top"/>
          </w:tcPr>
          <w:p>
            <w:pPr>
              <w:spacing w:before="81" w:line="219" w:lineRule="auto"/>
              <w:ind w:left="2024"/>
              <w:rPr>
                <w:rFonts w:ascii="SimSun" w:eastAsia="SimSun" w:hAnsi="SimSun" w:cs="SimSun"/>
                <w:sz w:val="19"/>
                <w:szCs w:val="19"/>
              </w:rPr>
            </w:pPr>
            <w:r>
              <w:rPr>
                <w:rFonts w:ascii="SimSun" w:eastAsia="SimSun" w:hAnsi="SimSun" w:cs="SimSun"/>
                <w:spacing w:val="-2"/>
                <w:sz w:val="19"/>
                <w:szCs w:val="19"/>
              </w:rPr>
              <w:t>沥青种类</w:t>
            </w:r>
          </w:p>
        </w:tc>
        <w:tc>
          <w:tcPr>
            <w:tcW w:w="2117" w:type="dxa"/>
            <w:vAlign w:val="top"/>
          </w:tcPr>
          <w:p>
            <w:pPr>
              <w:spacing w:before="81" w:line="219" w:lineRule="auto"/>
              <w:ind w:left="584"/>
              <w:rPr>
                <w:rFonts w:ascii="SimSun" w:eastAsia="SimSun" w:hAnsi="SimSun" w:cs="SimSun"/>
                <w:sz w:val="19"/>
                <w:szCs w:val="19"/>
              </w:rPr>
            </w:pPr>
            <w:r>
              <w:rPr>
                <w:rFonts w:ascii="SimSun" w:eastAsia="SimSun" w:hAnsi="SimSun" w:cs="SimSun"/>
                <w:spacing w:val="-1"/>
                <w:sz w:val="19"/>
                <w:szCs w:val="19"/>
              </w:rPr>
              <w:t>道路石油沥青</w:t>
            </w:r>
          </w:p>
        </w:tc>
        <w:tc>
          <w:tcPr>
            <w:tcW w:w="2552" w:type="dxa"/>
            <w:vAlign w:val="top"/>
          </w:tcPr>
          <w:p>
            <w:pPr>
              <w:spacing w:before="81" w:line="219" w:lineRule="auto"/>
              <w:ind w:left="747"/>
              <w:rPr>
                <w:rFonts w:ascii="SimSun" w:eastAsia="SimSun" w:hAnsi="SimSun" w:cs="SimSun"/>
                <w:sz w:val="19"/>
                <w:szCs w:val="19"/>
              </w:rPr>
            </w:pPr>
            <w:r>
              <w:rPr>
                <w:rFonts w:ascii="SimSun" w:eastAsia="SimSun" w:hAnsi="SimSun" w:cs="SimSun"/>
                <w:spacing w:val="-1"/>
                <w:sz w:val="19"/>
                <w:szCs w:val="19"/>
              </w:rPr>
              <w:t>SBS改性沥青</w:t>
            </w:r>
          </w:p>
        </w:tc>
      </w:tr>
      <w:tr>
        <w:tblPrEx>
          <w:tblW w:w="9339" w:type="dxa"/>
          <w:tblInd w:w="10" w:type="dxa"/>
          <w:tblLayout w:type="fixed"/>
        </w:tblPrEx>
        <w:trPr>
          <w:trHeight w:val="349"/>
        </w:trPr>
        <w:tc>
          <w:tcPr>
            <w:tcW w:w="4670" w:type="dxa"/>
            <w:vAlign w:val="top"/>
          </w:tcPr>
          <w:p>
            <w:pPr>
              <w:spacing w:before="81" w:line="219" w:lineRule="auto"/>
              <w:ind w:left="104"/>
              <w:rPr>
                <w:rFonts w:ascii="SimSun" w:eastAsia="SimSun" w:hAnsi="SimSun" w:cs="SimSun"/>
                <w:sz w:val="19"/>
                <w:szCs w:val="19"/>
              </w:rPr>
            </w:pPr>
            <w:r>
              <w:rPr>
                <w:rFonts w:ascii="SimSun" w:eastAsia="SimSun" w:hAnsi="SimSun" w:cs="SimSun"/>
                <w:spacing w:val="-1"/>
                <w:sz w:val="19"/>
                <w:szCs w:val="19"/>
              </w:rPr>
              <w:t>改性剂掺量(占道路石油沥青或SBS改性沥青质量)/%</w:t>
            </w:r>
          </w:p>
        </w:tc>
        <w:tc>
          <w:tcPr>
            <w:tcW w:w="2117" w:type="dxa"/>
            <w:vAlign w:val="top"/>
          </w:tcPr>
          <w:p>
            <w:pPr>
              <w:spacing w:before="130" w:line="184" w:lineRule="auto"/>
              <w:ind w:left="814"/>
              <w:rPr>
                <w:rFonts w:ascii="SimSun" w:eastAsia="SimSun" w:hAnsi="SimSun" w:cs="SimSun"/>
                <w:sz w:val="19"/>
                <w:szCs w:val="19"/>
              </w:rPr>
            </w:pPr>
            <w:r>
              <w:rPr>
                <w:rFonts w:ascii="SimSun" w:eastAsia="SimSun" w:hAnsi="SimSun" w:cs="SimSun"/>
                <w:spacing w:val="-2"/>
                <w:sz w:val="19"/>
                <w:szCs w:val="19"/>
              </w:rPr>
              <w:t>9～11</w:t>
            </w:r>
          </w:p>
        </w:tc>
        <w:tc>
          <w:tcPr>
            <w:tcW w:w="2552" w:type="dxa"/>
            <w:vAlign w:val="top"/>
          </w:tcPr>
          <w:p>
            <w:pPr>
              <w:spacing w:before="130" w:line="184" w:lineRule="auto"/>
              <w:ind w:left="987"/>
              <w:rPr>
                <w:rFonts w:ascii="SimSun" w:eastAsia="SimSun" w:hAnsi="SimSun" w:cs="SimSun"/>
                <w:sz w:val="19"/>
                <w:szCs w:val="19"/>
              </w:rPr>
            </w:pPr>
            <w:r>
              <w:rPr>
                <w:rFonts w:ascii="SimSun" w:eastAsia="SimSun" w:hAnsi="SimSun" w:cs="SimSun"/>
                <w:spacing w:val="-4"/>
                <w:sz w:val="19"/>
                <w:szCs w:val="19"/>
              </w:rPr>
              <w:t>11～13</w:t>
            </w:r>
          </w:p>
        </w:tc>
      </w:tr>
    </w:tbl>
    <w:p>
      <w:pPr>
        <w:spacing w:line="471" w:lineRule="auto"/>
        <w:rPr>
          <w:rFonts w:ascii="Arial"/>
          <w:sz w:val="21"/>
        </w:rPr>
      </w:pPr>
    </w:p>
    <w:p>
      <w:pPr>
        <w:spacing w:before="65" w:line="222" w:lineRule="auto"/>
        <w:ind w:left="2"/>
        <w:outlineLvl w:val="6"/>
        <w:rPr>
          <w:rFonts w:ascii="SimHei" w:eastAsia="SimHei" w:hAnsi="SimHei" w:cs="SimHei"/>
          <w:sz w:val="20"/>
          <w:szCs w:val="20"/>
        </w:rPr>
      </w:pPr>
      <w:r>
        <w:rPr>
          <w:rFonts w:ascii="SimHei" w:eastAsia="SimHei" w:hAnsi="SimHei" w:cs="SimHei"/>
          <w:b/>
          <w:bCs/>
          <w:spacing w:val="-5"/>
          <w:sz w:val="20"/>
          <w:szCs w:val="20"/>
        </w:rPr>
        <w:t>6.4</w:t>
      </w:r>
      <w:r>
        <w:rPr>
          <w:rFonts w:ascii="SimHei" w:eastAsia="SimHei" w:hAnsi="SimHei" w:cs="SimHei"/>
          <w:spacing w:val="10"/>
          <w:sz w:val="20"/>
          <w:szCs w:val="20"/>
        </w:rPr>
        <w:t xml:space="preserve">  </w:t>
      </w:r>
      <w:r>
        <w:rPr>
          <w:rFonts w:ascii="SimHei" w:eastAsia="SimHei" w:hAnsi="SimHei" w:cs="SimHei"/>
          <w:b/>
          <w:bCs/>
          <w:spacing w:val="-5"/>
          <w:sz w:val="20"/>
          <w:szCs w:val="20"/>
        </w:rPr>
        <w:t>SMC</w:t>
      </w:r>
      <w:r>
        <w:rPr>
          <w:rFonts w:ascii="SimHei" w:eastAsia="SimHei" w:hAnsi="SimHei" w:cs="SimHei"/>
          <w:spacing w:val="9"/>
          <w:sz w:val="20"/>
          <w:szCs w:val="20"/>
        </w:rPr>
        <w:t xml:space="preserve">  </w:t>
      </w:r>
      <w:r>
        <w:rPr>
          <w:rFonts w:ascii="SimHei" w:eastAsia="SimHei" w:hAnsi="SimHei" w:cs="SimHei"/>
          <w:b/>
          <w:bCs/>
          <w:spacing w:val="-5"/>
          <w:sz w:val="20"/>
          <w:szCs w:val="20"/>
        </w:rPr>
        <w:t>改性沥青</w:t>
      </w:r>
    </w:p>
    <w:p>
      <w:pPr>
        <w:spacing w:before="222" w:line="219" w:lineRule="auto"/>
        <w:rPr>
          <w:rFonts w:ascii="SimSun" w:eastAsia="SimSun" w:hAnsi="SimSun" w:cs="SimSun"/>
          <w:sz w:val="20"/>
          <w:szCs w:val="20"/>
        </w:rPr>
      </w:pPr>
      <w:r>
        <w:rPr>
          <w:rFonts w:ascii="Times New Roman" w:eastAsia="Times New Roman" w:hAnsi="Times New Roman" w:cs="Times New Roman"/>
          <w:b/>
          <w:bCs/>
          <w:spacing w:val="5"/>
          <w:sz w:val="20"/>
          <w:szCs w:val="20"/>
        </w:rPr>
        <w:t>6.4.1</w:t>
      </w:r>
      <w:r>
        <w:rPr>
          <w:rFonts w:ascii="Times New Roman" w:eastAsia="Times New Roman" w:hAnsi="Times New Roman" w:cs="Times New Roman"/>
          <w:spacing w:val="1"/>
          <w:sz w:val="20"/>
          <w:szCs w:val="20"/>
        </w:rPr>
        <w:t xml:space="preserve">      </w:t>
      </w:r>
      <w:r>
        <w:rPr>
          <w:rFonts w:ascii="SimSun" w:eastAsia="SimSun" w:hAnsi="SimSun" w:cs="SimSun"/>
          <w:spacing w:val="5"/>
          <w:sz w:val="20"/>
          <w:szCs w:val="20"/>
        </w:rPr>
        <w:t>生</w:t>
      </w:r>
      <w:r>
        <w:rPr>
          <w:rFonts w:ascii="SimSun" w:eastAsia="SimSun" w:hAnsi="SimSun" w:cs="SimSun"/>
          <w:sz w:val="20"/>
          <w:szCs w:val="20"/>
        </w:rPr>
        <w:t xml:space="preserve"> </w:t>
      </w:r>
      <w:r>
        <w:rPr>
          <w:rFonts w:ascii="SimSun" w:eastAsia="SimSun" w:hAnsi="SimSun" w:cs="SimSun"/>
          <w:spacing w:val="5"/>
          <w:sz w:val="20"/>
          <w:szCs w:val="20"/>
        </w:rPr>
        <w:t>产</w:t>
      </w:r>
      <w:r>
        <w:rPr>
          <w:rFonts w:ascii="Times New Roman" w:eastAsia="Times New Roman" w:hAnsi="Times New Roman" w:cs="Times New Roman"/>
          <w:sz w:val="20"/>
          <w:szCs w:val="20"/>
        </w:rPr>
        <w:t>SMC</w:t>
      </w:r>
      <w:r>
        <w:rPr>
          <w:rFonts w:ascii="Times New Roman" w:eastAsia="Times New Roman" w:hAnsi="Times New Roman" w:cs="Times New Roman"/>
          <w:spacing w:val="30"/>
          <w:w w:val="101"/>
          <w:sz w:val="20"/>
          <w:szCs w:val="20"/>
        </w:rPr>
        <w:t xml:space="preserve"> </w:t>
      </w:r>
      <w:r>
        <w:rPr>
          <w:rFonts w:ascii="SimSun" w:eastAsia="SimSun" w:hAnsi="SimSun" w:cs="SimSun"/>
          <w:spacing w:val="5"/>
          <w:sz w:val="20"/>
          <w:szCs w:val="20"/>
        </w:rPr>
        <w:t>改性沥青的沥青罐必须具备加热保温和搅拌循环功能。首</w:t>
      </w:r>
      <w:r>
        <w:rPr>
          <w:rFonts w:ascii="SimSun" w:eastAsia="SimSun" w:hAnsi="SimSun" w:cs="SimSun"/>
          <w:spacing w:val="4"/>
          <w:sz w:val="20"/>
          <w:szCs w:val="20"/>
        </w:rPr>
        <w:t>先将沥青加热到一定温度，</w:t>
      </w:r>
    </w:p>
    <w:p>
      <w:pPr>
        <w:sectPr>
          <w:headerReference w:type="default" r:id="rId36"/>
          <w:footerReference w:type="default" r:id="rId37"/>
          <w:type w:val="nextPage"/>
          <w:pgSz w:w="11910" w:h="16840"/>
          <w:pgMar w:top="400" w:right="1135" w:bottom="1328" w:left="1410" w:header="0" w:footer="1131" w:gutter="0"/>
          <w:pgNumType w:start="22"/>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13" w:name="_bookmark17"/>
      <w:bookmarkEnd w:id="13"/>
      <w:bookmarkStart w:id="14" w:name="_bookmark18"/>
      <w:bookmarkEnd w:id="14"/>
      <w:bookmarkStart w:id="15" w:name="_bookmark19"/>
      <w:bookmarkEnd w:id="15"/>
      <w:bookmarkStart w:id="16" w:name="_bookmark20"/>
      <w:bookmarkEnd w:id="16"/>
      <w:bookmarkStart w:id="17" w:name="_bookmark21"/>
      <w:bookmarkEnd w:id="17"/>
      <w:bookmarkStart w:id="18" w:name="_bookmark22"/>
      <w:bookmarkEnd w:id="18"/>
      <w:bookmarkStart w:id="19" w:name="_bookmark23"/>
      <w:bookmarkEnd w:id="19"/>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4341—2021</w:t>
      </w:r>
    </w:p>
    <w:p>
      <w:pPr>
        <w:spacing w:before="203" w:line="250" w:lineRule="auto"/>
        <w:ind w:right="70"/>
        <w:rPr>
          <w:rFonts w:ascii="SimSun" w:eastAsia="SimSun" w:hAnsi="SimSun" w:cs="SimSun"/>
          <w:sz w:val="21"/>
          <w:szCs w:val="21"/>
        </w:rPr>
      </w:pPr>
      <w:r>
        <w:rPr>
          <w:rFonts w:ascii="SimSun" w:eastAsia="SimSun" w:hAnsi="SimSun" w:cs="SimSun"/>
          <w:spacing w:val="-2"/>
          <w:sz w:val="21"/>
          <w:szCs w:val="21"/>
        </w:rPr>
        <w:t>然后将</w:t>
      </w:r>
      <w:r>
        <w:rPr>
          <w:rFonts w:ascii="SimSun" w:eastAsia="SimSun" w:hAnsi="SimSun" w:cs="SimSun"/>
          <w:spacing w:val="-15"/>
          <w:sz w:val="21"/>
          <w:szCs w:val="21"/>
        </w:rPr>
        <w:t xml:space="preserve"> </w:t>
      </w:r>
      <w:r>
        <w:rPr>
          <w:rFonts w:ascii="SimSun" w:eastAsia="SimSun" w:hAnsi="SimSun" w:cs="SimSun"/>
          <w:spacing w:val="-2"/>
          <w:sz w:val="21"/>
          <w:szCs w:val="21"/>
        </w:rPr>
        <w:t>SMC</w:t>
      </w:r>
      <w:r>
        <w:rPr>
          <w:rFonts w:ascii="SimSun" w:eastAsia="SimSun" w:hAnsi="SimSun" w:cs="SimSun"/>
          <w:spacing w:val="99"/>
          <w:sz w:val="21"/>
          <w:szCs w:val="21"/>
        </w:rPr>
        <w:t xml:space="preserve"> </w:t>
      </w:r>
      <w:r>
        <w:rPr>
          <w:rFonts w:ascii="SimSun" w:eastAsia="SimSun" w:hAnsi="SimSun" w:cs="SimSun"/>
          <w:spacing w:val="-2"/>
          <w:sz w:val="21"/>
          <w:szCs w:val="21"/>
        </w:rPr>
        <w:t>改性剂按规定的掺量加入沥青罐中进行搅拌、循环，使</w:t>
      </w:r>
      <w:r>
        <w:rPr>
          <w:rFonts w:ascii="SimSun" w:eastAsia="SimSun" w:hAnsi="SimSun" w:cs="SimSun"/>
          <w:spacing w:val="-20"/>
          <w:sz w:val="21"/>
          <w:szCs w:val="21"/>
        </w:rPr>
        <w:t xml:space="preserve"> </w:t>
      </w:r>
      <w:r>
        <w:rPr>
          <w:rFonts w:ascii="SimSun" w:eastAsia="SimSun" w:hAnsi="SimSun" w:cs="SimSun"/>
          <w:spacing w:val="-2"/>
          <w:sz w:val="21"/>
          <w:szCs w:val="21"/>
        </w:rPr>
        <w:t>SMC</w:t>
      </w:r>
      <w:r>
        <w:rPr>
          <w:rFonts w:ascii="SimSun" w:eastAsia="SimSun" w:hAnsi="SimSun" w:cs="SimSun"/>
          <w:spacing w:val="89"/>
          <w:sz w:val="21"/>
          <w:szCs w:val="21"/>
        </w:rPr>
        <w:t xml:space="preserve"> </w:t>
      </w:r>
      <w:r>
        <w:rPr>
          <w:rFonts w:ascii="SimSun" w:eastAsia="SimSun" w:hAnsi="SimSun" w:cs="SimSun"/>
          <w:spacing w:val="-2"/>
          <w:sz w:val="21"/>
          <w:szCs w:val="21"/>
        </w:rPr>
        <w:t>改性</w:t>
      </w:r>
      <w:r>
        <w:rPr>
          <w:rFonts w:ascii="SimSun" w:eastAsia="SimSun" w:hAnsi="SimSun" w:cs="SimSun"/>
          <w:spacing w:val="-3"/>
          <w:sz w:val="21"/>
          <w:szCs w:val="21"/>
        </w:rPr>
        <w:t>剂完全熔融于沥青中，</w:t>
      </w:r>
      <w:r>
        <w:rPr>
          <w:rFonts w:ascii="SimSun" w:eastAsia="SimSun" w:hAnsi="SimSun" w:cs="SimSun"/>
          <w:sz w:val="21"/>
          <w:szCs w:val="21"/>
        </w:rPr>
        <w:t xml:space="preserve"> </w:t>
      </w:r>
      <w:r>
        <w:rPr>
          <w:rFonts w:ascii="SimSun" w:eastAsia="SimSun" w:hAnsi="SimSun" w:cs="SimSun"/>
          <w:spacing w:val="3"/>
          <w:sz w:val="21"/>
          <w:szCs w:val="21"/>
        </w:rPr>
        <w:t>最后保持</w:t>
      </w:r>
      <w:r>
        <w:rPr>
          <w:rFonts w:ascii="SimSun" w:eastAsia="SimSun" w:hAnsi="SimSun" w:cs="SimSun"/>
          <w:spacing w:val="5"/>
          <w:sz w:val="21"/>
          <w:szCs w:val="21"/>
        </w:rPr>
        <w:t xml:space="preserve"> </w:t>
      </w:r>
      <w:r>
        <w:rPr>
          <w:rFonts w:ascii="SimSun" w:eastAsia="SimSun" w:hAnsi="SimSun" w:cs="SimSun"/>
          <w:sz w:val="21"/>
          <w:szCs w:val="21"/>
        </w:rPr>
        <w:t>SMC</w:t>
      </w:r>
      <w:r>
        <w:rPr>
          <w:rFonts w:ascii="SimSun" w:eastAsia="SimSun" w:hAnsi="SimSun" w:cs="SimSun"/>
          <w:spacing w:val="7"/>
          <w:sz w:val="21"/>
          <w:szCs w:val="21"/>
        </w:rPr>
        <w:t xml:space="preserve">  </w:t>
      </w:r>
      <w:r>
        <w:rPr>
          <w:rFonts w:ascii="SimSun" w:eastAsia="SimSun" w:hAnsi="SimSun" w:cs="SimSun"/>
          <w:spacing w:val="3"/>
          <w:sz w:val="21"/>
          <w:szCs w:val="21"/>
        </w:rPr>
        <w:t>改性沥青温度在100℃~130℃备用，具体制备参数应符合表5的规定。</w:t>
      </w:r>
    </w:p>
    <w:p>
      <w:pPr>
        <w:spacing w:before="207" w:line="222" w:lineRule="auto"/>
        <w:ind w:left="3242"/>
        <w:rPr>
          <w:rFonts w:ascii="SimHei" w:eastAsia="SimHei" w:hAnsi="SimHei" w:cs="SimHei"/>
          <w:sz w:val="21"/>
          <w:szCs w:val="21"/>
        </w:rPr>
      </w:pPr>
      <w:r>
        <w:rPr>
          <w:rFonts w:ascii="SimHei" w:eastAsia="SimHei" w:hAnsi="SimHei" w:cs="SimHei"/>
          <w:b/>
          <w:bCs/>
          <w:spacing w:val="-5"/>
          <w:sz w:val="21"/>
          <w:szCs w:val="21"/>
        </w:rPr>
        <w:t>表5</w:t>
      </w:r>
      <w:r>
        <w:rPr>
          <w:rFonts w:ascii="SimHei" w:eastAsia="SimHei" w:hAnsi="SimHei" w:cs="SimHei"/>
          <w:spacing w:val="88"/>
          <w:sz w:val="21"/>
          <w:szCs w:val="21"/>
        </w:rPr>
        <w:t xml:space="preserve"> </w:t>
      </w:r>
      <w:r>
        <w:rPr>
          <w:rFonts w:ascii="SimHei" w:eastAsia="SimHei" w:hAnsi="SimHei" w:cs="SimHei"/>
          <w:b/>
          <w:bCs/>
          <w:spacing w:val="-5"/>
          <w:sz w:val="21"/>
          <w:szCs w:val="21"/>
        </w:rPr>
        <w:t>SMC</w:t>
      </w:r>
      <w:r>
        <w:rPr>
          <w:rFonts w:ascii="SimHei" w:eastAsia="SimHei" w:hAnsi="SimHei" w:cs="SimHei"/>
          <w:spacing w:val="97"/>
          <w:sz w:val="21"/>
          <w:szCs w:val="21"/>
        </w:rPr>
        <w:t xml:space="preserve"> </w:t>
      </w:r>
      <w:r>
        <w:rPr>
          <w:rFonts w:ascii="SimHei" w:eastAsia="SimHei" w:hAnsi="SimHei" w:cs="SimHei"/>
          <w:b/>
          <w:bCs/>
          <w:spacing w:val="-5"/>
          <w:sz w:val="21"/>
          <w:szCs w:val="21"/>
        </w:rPr>
        <w:t>改性沥青的制备参数</w:t>
      </w:r>
    </w:p>
    <w:p>
      <w:pPr>
        <w:spacing w:line="178" w:lineRule="exact"/>
      </w:pPr>
    </w:p>
    <w:tbl>
      <w:tblPr>
        <w:tblStyle w:val="TableNormal4"/>
        <w:tblW w:w="932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651"/>
        <w:gridCol w:w="2827"/>
        <w:gridCol w:w="2851"/>
      </w:tblGrid>
      <w:tr>
        <w:tblPrEx>
          <w:tblW w:w="932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2"/>
        </w:trPr>
        <w:tc>
          <w:tcPr>
            <w:tcW w:w="3651" w:type="dxa"/>
            <w:vAlign w:val="top"/>
          </w:tcPr>
          <w:p>
            <w:pPr>
              <w:spacing w:before="81" w:line="219" w:lineRule="auto"/>
              <w:ind w:left="1524"/>
              <w:rPr>
                <w:rFonts w:ascii="SimSun" w:eastAsia="SimSun" w:hAnsi="SimSun" w:cs="SimSun"/>
                <w:sz w:val="18"/>
                <w:szCs w:val="18"/>
              </w:rPr>
            </w:pPr>
            <w:r>
              <w:rPr>
                <w:rFonts w:ascii="SimSun" w:eastAsia="SimSun" w:hAnsi="SimSun" w:cs="SimSun"/>
                <w:spacing w:val="3"/>
                <w:sz w:val="18"/>
                <w:szCs w:val="18"/>
              </w:rPr>
              <w:t>沥青品种</w:t>
            </w:r>
          </w:p>
        </w:tc>
        <w:tc>
          <w:tcPr>
            <w:tcW w:w="2827" w:type="dxa"/>
            <w:vAlign w:val="top"/>
          </w:tcPr>
          <w:p>
            <w:pPr>
              <w:spacing w:before="82" w:line="220" w:lineRule="auto"/>
              <w:ind w:left="913"/>
              <w:rPr>
                <w:rFonts w:ascii="SimSun" w:eastAsia="SimSun" w:hAnsi="SimSun" w:cs="SimSun"/>
                <w:sz w:val="18"/>
                <w:szCs w:val="18"/>
              </w:rPr>
            </w:pPr>
            <w:r>
              <w:rPr>
                <w:rFonts w:ascii="SimSun" w:eastAsia="SimSun" w:hAnsi="SimSun" w:cs="SimSun"/>
                <w:spacing w:val="4"/>
                <w:sz w:val="18"/>
                <w:szCs w:val="18"/>
              </w:rPr>
              <w:t>加热温度/℃</w:t>
            </w:r>
          </w:p>
        </w:tc>
        <w:tc>
          <w:tcPr>
            <w:tcW w:w="2851" w:type="dxa"/>
            <w:vAlign w:val="top"/>
          </w:tcPr>
          <w:p>
            <w:pPr>
              <w:spacing w:before="82" w:line="219" w:lineRule="auto"/>
              <w:ind w:left="966"/>
              <w:rPr>
                <w:rFonts w:ascii="SimSun" w:eastAsia="SimSun" w:hAnsi="SimSun" w:cs="SimSun"/>
                <w:sz w:val="18"/>
                <w:szCs w:val="18"/>
              </w:rPr>
            </w:pPr>
            <w:r>
              <w:rPr>
                <w:rFonts w:ascii="SimSun" w:eastAsia="SimSun" w:hAnsi="SimSun" w:cs="SimSun"/>
                <w:spacing w:val="-1"/>
                <w:sz w:val="18"/>
                <w:szCs w:val="18"/>
              </w:rPr>
              <w:t>搅拌时间/h</w:t>
            </w:r>
          </w:p>
        </w:tc>
      </w:tr>
      <w:tr>
        <w:tblPrEx>
          <w:tblW w:w="9329" w:type="dxa"/>
          <w:tblInd w:w="30" w:type="dxa"/>
          <w:tblLayout w:type="fixed"/>
        </w:tblPrEx>
        <w:trPr>
          <w:trHeight w:val="347"/>
        </w:trPr>
        <w:tc>
          <w:tcPr>
            <w:tcW w:w="3651" w:type="dxa"/>
            <w:vAlign w:val="top"/>
          </w:tcPr>
          <w:p>
            <w:pPr>
              <w:spacing w:before="89" w:line="219" w:lineRule="auto"/>
              <w:ind w:left="114"/>
              <w:rPr>
                <w:rFonts w:ascii="SimSun" w:eastAsia="SimSun" w:hAnsi="SimSun" w:cs="SimSun"/>
                <w:sz w:val="18"/>
                <w:szCs w:val="18"/>
              </w:rPr>
            </w:pPr>
            <w:r>
              <w:rPr>
                <w:rFonts w:ascii="SimSun" w:eastAsia="SimSun" w:hAnsi="SimSun" w:cs="SimSun"/>
                <w:spacing w:val="-1"/>
                <w:sz w:val="18"/>
                <w:szCs w:val="18"/>
              </w:rPr>
              <w:t>道路石油沥青</w:t>
            </w:r>
          </w:p>
        </w:tc>
        <w:tc>
          <w:tcPr>
            <w:tcW w:w="2827" w:type="dxa"/>
            <w:vAlign w:val="top"/>
          </w:tcPr>
          <w:p>
            <w:pPr>
              <w:spacing w:before="135" w:line="184" w:lineRule="auto"/>
              <w:ind w:left="1043"/>
              <w:rPr>
                <w:rFonts w:ascii="SimSun" w:eastAsia="SimSun" w:hAnsi="SimSun" w:cs="SimSun"/>
                <w:sz w:val="18"/>
                <w:szCs w:val="18"/>
              </w:rPr>
            </w:pPr>
            <w:r>
              <w:rPr>
                <w:rFonts w:ascii="SimSun" w:eastAsia="SimSun" w:hAnsi="SimSun" w:cs="SimSun"/>
                <w:spacing w:val="-3"/>
                <w:sz w:val="18"/>
                <w:szCs w:val="18"/>
              </w:rPr>
              <w:t>110～120</w:t>
            </w:r>
          </w:p>
        </w:tc>
        <w:tc>
          <w:tcPr>
            <w:tcW w:w="2851" w:type="dxa"/>
            <w:vAlign w:val="top"/>
          </w:tcPr>
          <w:p>
            <w:pPr>
              <w:spacing w:before="136" w:line="184" w:lineRule="auto"/>
              <w:ind w:left="1286"/>
              <w:rPr>
                <w:rFonts w:ascii="SimSun" w:eastAsia="SimSun" w:hAnsi="SimSun" w:cs="SimSun"/>
                <w:sz w:val="18"/>
                <w:szCs w:val="18"/>
              </w:rPr>
            </w:pPr>
            <w:r>
              <w:rPr>
                <w:rFonts w:ascii="SimSun" w:eastAsia="SimSun" w:hAnsi="SimSun" w:cs="SimSun"/>
                <w:spacing w:val="-5"/>
                <w:sz w:val="18"/>
                <w:szCs w:val="18"/>
              </w:rPr>
              <w:t>1.5</w:t>
            </w:r>
          </w:p>
        </w:tc>
      </w:tr>
      <w:tr>
        <w:tblPrEx>
          <w:tblW w:w="9329" w:type="dxa"/>
          <w:tblInd w:w="30" w:type="dxa"/>
          <w:tblLayout w:type="fixed"/>
        </w:tblPrEx>
        <w:trPr>
          <w:trHeight w:val="351"/>
        </w:trPr>
        <w:tc>
          <w:tcPr>
            <w:tcW w:w="3651" w:type="dxa"/>
            <w:vAlign w:val="top"/>
          </w:tcPr>
          <w:p>
            <w:pPr>
              <w:spacing w:before="92" w:line="219" w:lineRule="auto"/>
              <w:ind w:left="114"/>
              <w:rPr>
                <w:rFonts w:ascii="SimSun" w:eastAsia="SimSun" w:hAnsi="SimSun" w:cs="SimSun"/>
                <w:sz w:val="18"/>
                <w:szCs w:val="18"/>
              </w:rPr>
            </w:pPr>
            <w:r>
              <w:rPr>
                <w:rFonts w:ascii="SimSun" w:eastAsia="SimSun" w:hAnsi="SimSun" w:cs="SimSun"/>
                <w:spacing w:val="-1"/>
                <w:sz w:val="18"/>
                <w:szCs w:val="18"/>
              </w:rPr>
              <w:t>SBS改性沥青</w:t>
            </w:r>
          </w:p>
        </w:tc>
        <w:tc>
          <w:tcPr>
            <w:tcW w:w="2827" w:type="dxa"/>
            <w:vAlign w:val="top"/>
          </w:tcPr>
          <w:p>
            <w:pPr>
              <w:spacing w:before="138" w:line="184" w:lineRule="auto"/>
              <w:ind w:left="1043"/>
              <w:rPr>
                <w:rFonts w:ascii="SimSun" w:eastAsia="SimSun" w:hAnsi="SimSun" w:cs="SimSun"/>
                <w:sz w:val="18"/>
                <w:szCs w:val="18"/>
              </w:rPr>
            </w:pPr>
            <w:r>
              <w:rPr>
                <w:rFonts w:ascii="SimSun" w:eastAsia="SimSun" w:hAnsi="SimSun" w:cs="SimSun"/>
                <w:spacing w:val="-3"/>
                <w:sz w:val="18"/>
                <w:szCs w:val="18"/>
              </w:rPr>
              <w:t>130～140</w:t>
            </w:r>
          </w:p>
        </w:tc>
        <w:tc>
          <w:tcPr>
            <w:tcW w:w="2851" w:type="dxa"/>
            <w:vAlign w:val="top"/>
          </w:tcPr>
          <w:p>
            <w:pPr>
              <w:spacing w:before="139" w:line="183" w:lineRule="auto"/>
              <w:ind w:left="1377"/>
              <w:rPr>
                <w:rFonts w:ascii="SimSun" w:eastAsia="SimSun" w:hAnsi="SimSun" w:cs="SimSun"/>
                <w:sz w:val="18"/>
                <w:szCs w:val="18"/>
              </w:rPr>
            </w:pPr>
            <w:r>
              <w:rPr>
                <w:rFonts w:ascii="SimSun" w:eastAsia="SimSun" w:hAnsi="SimSun" w:cs="SimSun"/>
                <w:sz w:val="18"/>
                <w:szCs w:val="18"/>
              </w:rPr>
              <w:t>2</w:t>
            </w:r>
          </w:p>
        </w:tc>
      </w:tr>
    </w:tbl>
    <w:p>
      <w:pPr>
        <w:spacing w:line="289" w:lineRule="auto"/>
        <w:rPr>
          <w:rFonts w:ascii="Arial"/>
          <w:sz w:val="21"/>
        </w:rPr>
      </w:pPr>
    </w:p>
    <w:p>
      <w:pPr>
        <w:spacing w:before="68" w:line="259" w:lineRule="auto"/>
        <w:ind w:right="10"/>
        <w:rPr>
          <w:rFonts w:ascii="SimSun" w:eastAsia="SimSun" w:hAnsi="SimSun" w:cs="SimSun"/>
          <w:sz w:val="21"/>
          <w:szCs w:val="21"/>
        </w:rPr>
      </w:pPr>
      <w:r>
        <w:rPr>
          <w:rFonts w:ascii="Times New Roman" w:eastAsia="Times New Roman" w:hAnsi="Times New Roman" w:cs="Times New Roman"/>
          <w:b/>
          <w:bCs/>
          <w:spacing w:val="-1"/>
          <w:sz w:val="21"/>
          <w:szCs w:val="21"/>
        </w:rPr>
        <w:t>6.4.2</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SBS</w:t>
      </w:r>
      <w:r>
        <w:rPr>
          <w:rFonts w:ascii="Times New Roman" w:eastAsia="Times New Roman" w:hAnsi="Times New Roman" w:cs="Times New Roman"/>
          <w:spacing w:val="29"/>
          <w:w w:val="101"/>
          <w:sz w:val="21"/>
          <w:szCs w:val="21"/>
        </w:rPr>
        <w:t xml:space="preserve"> </w:t>
      </w:r>
      <w:r>
        <w:rPr>
          <w:rFonts w:ascii="SimSun" w:eastAsia="SimSun" w:hAnsi="SimSun" w:cs="SimSun"/>
          <w:spacing w:val="-1"/>
          <w:sz w:val="21"/>
          <w:szCs w:val="21"/>
        </w:rPr>
        <w:t>改性沥青宜采用工厂化生产，技术标准执行</w:t>
      </w:r>
      <w:r>
        <w:rPr>
          <w:rFonts w:ascii="Times New Roman" w:eastAsia="Times New Roman" w:hAnsi="Times New Roman" w:cs="Times New Roman"/>
          <w:spacing w:val="-1"/>
          <w:sz w:val="21"/>
          <w:szCs w:val="21"/>
        </w:rPr>
        <w:t>DB62/T3136-2017;SMC</w:t>
      </w:r>
      <w:r>
        <w:rPr>
          <w:rFonts w:ascii="Times New Roman" w:eastAsia="Times New Roman" w:hAnsi="Times New Roman" w:cs="Times New Roman"/>
          <w:spacing w:val="8"/>
          <w:sz w:val="21"/>
          <w:szCs w:val="21"/>
        </w:rPr>
        <w:t xml:space="preserve">    </w:t>
      </w:r>
      <w:r>
        <w:rPr>
          <w:rFonts w:ascii="SimSun" w:eastAsia="SimSun" w:hAnsi="SimSun" w:cs="SimSun"/>
          <w:spacing w:val="-1"/>
          <w:sz w:val="21"/>
          <w:szCs w:val="21"/>
        </w:rPr>
        <w:t>改性</w:t>
      </w:r>
      <w:r>
        <w:rPr>
          <w:rFonts w:ascii="SimSun" w:eastAsia="SimSun" w:hAnsi="SimSun" w:cs="SimSun"/>
          <w:spacing w:val="-2"/>
          <w:sz w:val="21"/>
          <w:szCs w:val="21"/>
        </w:rPr>
        <w:t>剂添加时采用现</w:t>
      </w:r>
      <w:r>
        <w:rPr>
          <w:rFonts w:ascii="SimSun" w:eastAsia="SimSun" w:hAnsi="SimSun" w:cs="SimSun"/>
          <w:spacing w:val="2"/>
          <w:sz w:val="21"/>
          <w:szCs w:val="21"/>
        </w:rPr>
        <w:t xml:space="preserve"> </w:t>
      </w:r>
      <w:r>
        <w:rPr>
          <w:rFonts w:ascii="SimSun" w:eastAsia="SimSun" w:hAnsi="SimSun" w:cs="SimSun"/>
          <w:spacing w:val="-1"/>
          <w:sz w:val="21"/>
          <w:szCs w:val="21"/>
        </w:rPr>
        <w:t>场添加，经过搅拌均匀制成SMC</w:t>
      </w:r>
      <w:r>
        <w:rPr>
          <w:rFonts w:ascii="SimSun" w:eastAsia="SimSun" w:hAnsi="SimSun" w:cs="SimSun"/>
          <w:spacing w:val="97"/>
          <w:sz w:val="21"/>
          <w:szCs w:val="21"/>
        </w:rPr>
        <w:t xml:space="preserve"> </w:t>
      </w:r>
      <w:r>
        <w:rPr>
          <w:rFonts w:ascii="SimSun" w:eastAsia="SimSun" w:hAnsi="SimSun" w:cs="SimSun"/>
          <w:spacing w:val="-1"/>
          <w:sz w:val="21"/>
          <w:szCs w:val="21"/>
        </w:rPr>
        <w:t>改性沥青或</w:t>
      </w:r>
      <w:r>
        <w:rPr>
          <w:rFonts w:ascii="SimSun" w:eastAsia="SimSun" w:hAnsi="SimSun" w:cs="SimSun"/>
          <w:spacing w:val="-39"/>
          <w:sz w:val="21"/>
          <w:szCs w:val="21"/>
        </w:rPr>
        <w:t xml:space="preserve"> </w:t>
      </w:r>
      <w:r>
        <w:rPr>
          <w:rFonts w:ascii="SimSun" w:eastAsia="SimSun" w:hAnsi="SimSun" w:cs="SimSun"/>
          <w:spacing w:val="-1"/>
          <w:sz w:val="21"/>
          <w:szCs w:val="21"/>
        </w:rPr>
        <w:t>SMC</w:t>
      </w:r>
      <w:r>
        <w:rPr>
          <w:rFonts w:ascii="SimSun" w:eastAsia="SimSun" w:hAnsi="SimSun" w:cs="SimSun"/>
          <w:spacing w:val="89"/>
          <w:sz w:val="21"/>
          <w:szCs w:val="21"/>
        </w:rPr>
        <w:t xml:space="preserve"> </w:t>
      </w:r>
      <w:r>
        <w:rPr>
          <w:rFonts w:ascii="SimSun" w:eastAsia="SimSun" w:hAnsi="SimSun" w:cs="SimSun"/>
          <w:spacing w:val="-1"/>
          <w:sz w:val="21"/>
          <w:szCs w:val="21"/>
        </w:rPr>
        <w:t>复合改性沥青，并应及时使用，在100℃以上温度条</w:t>
      </w:r>
      <w:r>
        <w:rPr>
          <w:rFonts w:ascii="SimSun" w:eastAsia="SimSun" w:hAnsi="SimSun" w:cs="SimSun"/>
          <w:sz w:val="21"/>
          <w:szCs w:val="21"/>
        </w:rPr>
        <w:t xml:space="preserve"> </w:t>
      </w:r>
      <w:r>
        <w:rPr>
          <w:rFonts w:ascii="SimSun" w:eastAsia="SimSun" w:hAnsi="SimSun" w:cs="SimSun"/>
          <w:spacing w:val="2"/>
          <w:sz w:val="21"/>
          <w:szCs w:val="21"/>
        </w:rPr>
        <w:t>件下的储存时间不得超过7天；再次使用前必须搅拌均匀，在不发生离</w:t>
      </w:r>
      <w:r>
        <w:rPr>
          <w:rFonts w:ascii="SimSun" w:eastAsia="SimSun" w:hAnsi="SimSun" w:cs="SimSun"/>
          <w:spacing w:val="1"/>
          <w:sz w:val="21"/>
          <w:szCs w:val="21"/>
        </w:rPr>
        <w:t>析的状态下使用。</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6.4.3</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SMC</w:t>
      </w:r>
      <w:r>
        <w:rPr>
          <w:rFonts w:ascii="Times New Roman" w:eastAsia="Times New Roman" w:hAnsi="Times New Roman" w:cs="Times New Roman"/>
          <w:spacing w:val="17"/>
          <w:w w:val="101"/>
          <w:sz w:val="21"/>
          <w:szCs w:val="21"/>
        </w:rPr>
        <w:t xml:space="preserve"> </w:t>
      </w:r>
      <w:r>
        <w:rPr>
          <w:rFonts w:ascii="SimSun" w:eastAsia="SimSun" w:hAnsi="SimSun" w:cs="SimSun"/>
          <w:spacing w:val="2"/>
          <w:sz w:val="21"/>
          <w:szCs w:val="21"/>
        </w:rPr>
        <w:t>改性沥青的均匀性检测指标应符合表6</w:t>
      </w:r>
      <w:r>
        <w:rPr>
          <w:rFonts w:ascii="SimSun" w:eastAsia="SimSun" w:hAnsi="SimSun" w:cs="SimSun"/>
          <w:spacing w:val="1"/>
          <w:sz w:val="21"/>
          <w:szCs w:val="21"/>
        </w:rPr>
        <w:t>的规定。</w:t>
      </w:r>
    </w:p>
    <w:p>
      <w:pPr>
        <w:spacing w:before="228" w:line="222" w:lineRule="auto"/>
        <w:ind w:left="2012"/>
        <w:rPr>
          <w:rFonts w:ascii="SimHei" w:eastAsia="SimHei" w:hAnsi="SimHei" w:cs="SimHei"/>
          <w:sz w:val="21"/>
          <w:szCs w:val="21"/>
        </w:rPr>
      </w:pPr>
      <w:r>
        <w:rPr>
          <w:rFonts w:ascii="SimHei" w:eastAsia="SimHei" w:hAnsi="SimHei" w:cs="SimHei"/>
          <w:b/>
          <w:bCs/>
          <w:spacing w:val="-4"/>
          <w:sz w:val="21"/>
          <w:szCs w:val="21"/>
        </w:rPr>
        <w:t>表6</w:t>
      </w:r>
      <w:r>
        <w:rPr>
          <w:rFonts w:ascii="SimHei" w:eastAsia="SimHei" w:hAnsi="SimHei" w:cs="SimHei"/>
          <w:spacing w:val="3"/>
          <w:sz w:val="21"/>
          <w:szCs w:val="21"/>
        </w:rPr>
        <w:t xml:space="preserve">  </w:t>
      </w:r>
      <w:r>
        <w:rPr>
          <w:rFonts w:ascii="SimHei" w:eastAsia="SimHei" w:hAnsi="SimHei" w:cs="SimHei"/>
          <w:b/>
          <w:bCs/>
          <w:spacing w:val="-4"/>
          <w:sz w:val="21"/>
          <w:szCs w:val="21"/>
        </w:rPr>
        <w:t>SMC</w:t>
      </w:r>
      <w:r>
        <w:rPr>
          <w:rFonts w:ascii="SimHei" w:eastAsia="SimHei" w:hAnsi="SimHei" w:cs="SimHei"/>
          <w:spacing w:val="1"/>
          <w:sz w:val="21"/>
          <w:szCs w:val="21"/>
        </w:rPr>
        <w:t xml:space="preserve">  </w:t>
      </w:r>
      <w:r>
        <w:rPr>
          <w:rFonts w:ascii="SimHei" w:eastAsia="SimHei" w:hAnsi="SimHei" w:cs="SimHei"/>
          <w:b/>
          <w:bCs/>
          <w:spacing w:val="-4"/>
          <w:sz w:val="21"/>
          <w:szCs w:val="21"/>
        </w:rPr>
        <w:t>改性沥青和</w:t>
      </w:r>
      <w:r>
        <w:rPr>
          <w:rFonts w:ascii="SimHei" w:eastAsia="SimHei" w:hAnsi="SimHei" w:cs="SimHei"/>
          <w:spacing w:val="-51"/>
          <w:sz w:val="21"/>
          <w:szCs w:val="21"/>
        </w:rPr>
        <w:t xml:space="preserve"> </w:t>
      </w:r>
      <w:r>
        <w:rPr>
          <w:rFonts w:ascii="SimHei" w:eastAsia="SimHei" w:hAnsi="SimHei" w:cs="SimHei"/>
          <w:b/>
          <w:bCs/>
          <w:spacing w:val="-4"/>
          <w:sz w:val="21"/>
          <w:szCs w:val="21"/>
        </w:rPr>
        <w:t>SMC</w:t>
      </w:r>
      <w:r>
        <w:rPr>
          <w:rFonts w:ascii="SimHei" w:eastAsia="SimHei" w:hAnsi="SimHei" w:cs="SimHei"/>
          <w:spacing w:val="87"/>
          <w:sz w:val="21"/>
          <w:szCs w:val="21"/>
        </w:rPr>
        <w:t xml:space="preserve"> </w:t>
      </w:r>
      <w:r>
        <w:rPr>
          <w:rFonts w:ascii="SimHei" w:eastAsia="SimHei" w:hAnsi="SimHei" w:cs="SimHei"/>
          <w:b/>
          <w:bCs/>
          <w:spacing w:val="-4"/>
          <w:sz w:val="21"/>
          <w:szCs w:val="21"/>
        </w:rPr>
        <w:t>复合改性沥青均匀性</w:t>
      </w:r>
      <w:r>
        <w:rPr>
          <w:rFonts w:ascii="SimHei" w:eastAsia="SimHei" w:hAnsi="SimHei" w:cs="SimHei"/>
          <w:b/>
          <w:bCs/>
          <w:spacing w:val="-5"/>
          <w:sz w:val="21"/>
          <w:szCs w:val="21"/>
        </w:rPr>
        <w:t>技术要求</w:t>
      </w:r>
    </w:p>
    <w:p>
      <w:pPr>
        <w:spacing w:line="168" w:lineRule="exact"/>
      </w:pPr>
    </w:p>
    <w:tbl>
      <w:tblPr>
        <w:tblStyle w:val="TableNormal4"/>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20"/>
        <w:gridCol w:w="1159"/>
        <w:gridCol w:w="1768"/>
        <w:gridCol w:w="2172"/>
      </w:tblGrid>
      <w:tr>
        <w:tblPrEx>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4220" w:type="dxa"/>
            <w:vAlign w:val="top"/>
          </w:tcPr>
          <w:p>
            <w:pPr>
              <w:spacing w:before="82" w:line="220" w:lineRule="auto"/>
              <w:ind w:left="1925"/>
              <w:rPr>
                <w:rFonts w:ascii="SimSun" w:eastAsia="SimSun" w:hAnsi="SimSun" w:cs="SimSun"/>
                <w:sz w:val="18"/>
                <w:szCs w:val="18"/>
              </w:rPr>
            </w:pPr>
            <w:r>
              <w:rPr>
                <w:rFonts w:ascii="SimSun" w:eastAsia="SimSun" w:hAnsi="SimSun" w:cs="SimSun"/>
                <w:spacing w:val="-5"/>
                <w:sz w:val="18"/>
                <w:szCs w:val="18"/>
              </w:rPr>
              <w:t>项</w:t>
            </w:r>
            <w:r>
              <w:rPr>
                <w:rFonts w:ascii="SimSun" w:eastAsia="SimSun" w:hAnsi="SimSun" w:cs="SimSun"/>
                <w:spacing w:val="-5"/>
                <w:sz w:val="18"/>
                <w:szCs w:val="18"/>
              </w:rPr>
              <w:t xml:space="preserve"> </w:t>
            </w:r>
            <w:r>
              <w:rPr>
                <w:rFonts w:ascii="SimSun" w:eastAsia="SimSun" w:hAnsi="SimSun" w:cs="SimSun"/>
                <w:spacing w:val="-5"/>
                <w:sz w:val="18"/>
                <w:szCs w:val="18"/>
              </w:rPr>
              <w:t>目</w:t>
            </w:r>
          </w:p>
        </w:tc>
        <w:tc>
          <w:tcPr>
            <w:tcW w:w="1159" w:type="dxa"/>
            <w:vAlign w:val="top"/>
          </w:tcPr>
          <w:p>
            <w:pPr>
              <w:spacing w:before="82" w:line="220" w:lineRule="auto"/>
              <w:ind w:left="374"/>
              <w:rPr>
                <w:rFonts w:ascii="SimSun" w:eastAsia="SimSun" w:hAnsi="SimSun" w:cs="SimSun"/>
                <w:sz w:val="18"/>
                <w:szCs w:val="18"/>
              </w:rPr>
            </w:pPr>
            <w:r>
              <w:rPr>
                <w:rFonts w:ascii="SimSun" w:eastAsia="SimSun" w:hAnsi="SimSun" w:cs="SimSun"/>
                <w:spacing w:val="-3"/>
                <w:sz w:val="18"/>
                <w:szCs w:val="18"/>
              </w:rPr>
              <w:t>单位</w:t>
            </w:r>
          </w:p>
        </w:tc>
        <w:tc>
          <w:tcPr>
            <w:tcW w:w="1768" w:type="dxa"/>
            <w:vAlign w:val="top"/>
          </w:tcPr>
          <w:p>
            <w:pPr>
              <w:spacing w:before="82" w:line="219" w:lineRule="auto"/>
              <w:ind w:left="515"/>
              <w:rPr>
                <w:rFonts w:ascii="SimSun" w:eastAsia="SimSun" w:hAnsi="SimSun" w:cs="SimSun"/>
                <w:sz w:val="18"/>
                <w:szCs w:val="18"/>
              </w:rPr>
            </w:pPr>
            <w:r>
              <w:rPr>
                <w:rFonts w:ascii="SimSun" w:eastAsia="SimSun" w:hAnsi="SimSun" w:cs="SimSun"/>
                <w:spacing w:val="-2"/>
                <w:sz w:val="18"/>
                <w:szCs w:val="18"/>
              </w:rPr>
              <w:t>技术要求</w:t>
            </w:r>
          </w:p>
        </w:tc>
        <w:tc>
          <w:tcPr>
            <w:tcW w:w="2172" w:type="dxa"/>
            <w:vAlign w:val="top"/>
          </w:tcPr>
          <w:p>
            <w:pPr>
              <w:spacing w:before="83" w:line="221" w:lineRule="auto"/>
              <w:ind w:left="718"/>
              <w:rPr>
                <w:rFonts w:ascii="SimSun" w:eastAsia="SimSun" w:hAnsi="SimSun" w:cs="SimSun"/>
                <w:sz w:val="18"/>
                <w:szCs w:val="18"/>
              </w:rPr>
            </w:pPr>
            <w:r>
              <w:rPr>
                <w:rFonts w:ascii="SimSun" w:eastAsia="SimSun" w:hAnsi="SimSun" w:cs="SimSun"/>
                <w:spacing w:val="-2"/>
                <w:sz w:val="18"/>
                <w:szCs w:val="18"/>
              </w:rPr>
              <w:t>试验方法</w:t>
            </w:r>
          </w:p>
        </w:tc>
      </w:tr>
      <w:tr>
        <w:tblPrEx>
          <w:tblW w:w="9319" w:type="dxa"/>
          <w:tblInd w:w="20" w:type="dxa"/>
          <w:tblLayout w:type="fixed"/>
        </w:tblPrEx>
        <w:trPr>
          <w:trHeight w:val="349"/>
        </w:trPr>
        <w:tc>
          <w:tcPr>
            <w:tcW w:w="4220" w:type="dxa"/>
            <w:vAlign w:val="top"/>
          </w:tcPr>
          <w:p>
            <w:pPr>
              <w:spacing w:before="87" w:line="219" w:lineRule="auto"/>
              <w:ind w:left="114"/>
              <w:rPr>
                <w:rFonts w:ascii="SimSun" w:eastAsia="SimSun" w:hAnsi="SimSun" w:cs="SimSun"/>
                <w:sz w:val="18"/>
                <w:szCs w:val="18"/>
              </w:rPr>
            </w:pPr>
            <w:r>
              <w:rPr>
                <w:rFonts w:ascii="SimSun" w:eastAsia="SimSun" w:hAnsi="SimSun" w:cs="SimSun"/>
                <w:spacing w:val="-1"/>
                <w:sz w:val="18"/>
                <w:szCs w:val="18"/>
              </w:rPr>
              <w:t>布氏旋转黏度(60℃)的黏度差，不大于</w:t>
            </w:r>
          </w:p>
        </w:tc>
        <w:tc>
          <w:tcPr>
            <w:tcW w:w="1159" w:type="dxa"/>
            <w:vAlign w:val="top"/>
          </w:tcPr>
          <w:p>
            <w:pPr>
              <w:spacing w:before="120"/>
              <w:ind w:left="385"/>
              <w:rPr>
                <w:rFonts w:ascii="SimSun" w:eastAsia="SimSun" w:hAnsi="SimSun" w:cs="SimSun"/>
                <w:sz w:val="14"/>
                <w:szCs w:val="14"/>
              </w:rPr>
            </w:pPr>
            <w:r>
              <w:rPr>
                <w:rFonts w:ascii="SimSun" w:eastAsia="SimSun" w:hAnsi="SimSun" w:cs="SimSun"/>
                <w:spacing w:val="-15"/>
                <w:sz w:val="14"/>
                <w:szCs w:val="14"/>
              </w:rPr>
              <w:t>Pa</w:t>
            </w:r>
            <w:r>
              <w:rPr>
                <w:rFonts w:ascii="SimSun" w:eastAsia="SimSun" w:hAnsi="SimSun" w:cs="SimSun"/>
                <w:spacing w:val="-15"/>
                <w:sz w:val="14"/>
                <w:szCs w:val="14"/>
              </w:rPr>
              <w:t xml:space="preserve"> </w:t>
            </w:r>
            <w:r>
              <w:rPr>
                <w:rFonts w:ascii="SimSun" w:eastAsia="SimSun" w:hAnsi="SimSun" w:cs="SimSun"/>
                <w:spacing w:val="-15"/>
                <w:sz w:val="14"/>
                <w:szCs w:val="14"/>
              </w:rPr>
              <w:t>·s</w:t>
            </w:r>
          </w:p>
        </w:tc>
        <w:tc>
          <w:tcPr>
            <w:tcW w:w="1768" w:type="dxa"/>
            <w:vAlign w:val="top"/>
          </w:tcPr>
          <w:p>
            <w:pPr>
              <w:spacing w:before="134" w:line="183" w:lineRule="auto"/>
              <w:ind w:left="745"/>
              <w:rPr>
                <w:rFonts w:ascii="SimSun" w:eastAsia="SimSun" w:hAnsi="SimSun" w:cs="SimSun"/>
                <w:sz w:val="18"/>
                <w:szCs w:val="18"/>
              </w:rPr>
            </w:pPr>
            <w:r>
              <w:rPr>
                <w:rFonts w:ascii="SimSun" w:eastAsia="SimSun" w:hAnsi="SimSun" w:cs="SimSun"/>
                <w:spacing w:val="-2"/>
                <w:sz w:val="18"/>
                <w:szCs w:val="18"/>
              </w:rPr>
              <w:t>0.2</w:t>
            </w:r>
          </w:p>
        </w:tc>
        <w:tc>
          <w:tcPr>
            <w:tcW w:w="2172" w:type="dxa"/>
            <w:vAlign w:val="top"/>
          </w:tcPr>
          <w:p>
            <w:pPr>
              <w:spacing w:before="115" w:line="183" w:lineRule="auto"/>
              <w:ind w:left="49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8"/>
                <w:sz w:val="18"/>
                <w:szCs w:val="18"/>
              </w:rPr>
              <w:t xml:space="preserve"> </w:t>
            </w:r>
            <w:r>
              <w:rPr>
                <w:rFonts w:ascii="SimSun" w:eastAsia="SimSun" w:hAnsi="SimSun" w:cs="SimSun"/>
                <w:spacing w:val="-2"/>
                <w:sz w:val="18"/>
                <w:szCs w:val="18"/>
              </w:rPr>
              <w:t>E20T</w:t>
            </w:r>
            <w:r>
              <w:rPr>
                <w:rFonts w:ascii="SimSun" w:eastAsia="SimSun" w:hAnsi="SimSun" w:cs="SimSun"/>
                <w:spacing w:val="8"/>
                <w:sz w:val="18"/>
                <w:szCs w:val="18"/>
              </w:rPr>
              <w:t xml:space="preserve"> </w:t>
            </w:r>
            <w:r>
              <w:rPr>
                <w:rFonts w:ascii="SimSun" w:eastAsia="SimSun" w:hAnsi="SimSun" w:cs="SimSun"/>
                <w:spacing w:val="-2"/>
                <w:sz w:val="18"/>
                <w:szCs w:val="18"/>
              </w:rPr>
              <w:t>0625</w:t>
            </w:r>
          </w:p>
        </w:tc>
      </w:tr>
      <w:tr>
        <w:tblPrEx>
          <w:tblW w:w="9319" w:type="dxa"/>
          <w:tblInd w:w="20" w:type="dxa"/>
          <w:tblLayout w:type="fixed"/>
        </w:tblPrEx>
        <w:trPr>
          <w:trHeight w:val="339"/>
        </w:trPr>
        <w:tc>
          <w:tcPr>
            <w:tcW w:w="4220" w:type="dxa"/>
            <w:vAlign w:val="top"/>
          </w:tcPr>
          <w:p>
            <w:pPr>
              <w:spacing w:before="80" w:line="220" w:lineRule="auto"/>
              <w:ind w:left="114"/>
              <w:rPr>
                <w:rFonts w:ascii="SimSun" w:eastAsia="SimSun" w:hAnsi="SimSun" w:cs="SimSun"/>
                <w:sz w:val="18"/>
                <w:szCs w:val="18"/>
              </w:rPr>
            </w:pPr>
            <w:r>
              <w:rPr>
                <w:rFonts w:ascii="SimSun" w:eastAsia="SimSun" w:hAnsi="SimSun" w:cs="SimSun"/>
                <w:spacing w:val="1"/>
                <w:sz w:val="18"/>
                <w:szCs w:val="18"/>
              </w:rPr>
              <w:t>闪点差，不大于</w:t>
            </w:r>
          </w:p>
        </w:tc>
        <w:tc>
          <w:tcPr>
            <w:tcW w:w="1159" w:type="dxa"/>
            <w:vAlign w:val="top"/>
          </w:tcPr>
          <w:p>
            <w:pPr>
              <w:spacing w:before="111" w:line="237" w:lineRule="auto"/>
              <w:ind w:left="594"/>
              <w:rPr>
                <w:rFonts w:ascii="SimSun" w:eastAsia="SimSun" w:hAnsi="SimSun" w:cs="SimSun"/>
                <w:sz w:val="14"/>
                <w:szCs w:val="14"/>
              </w:rPr>
            </w:pPr>
            <w:r>
              <w:rPr>
                <w:rFonts w:ascii="SimSun" w:eastAsia="SimSun" w:hAnsi="SimSun" w:cs="SimSun"/>
                <w:sz w:val="14"/>
                <w:szCs w:val="14"/>
              </w:rPr>
              <w:t>℃</w:t>
            </w:r>
          </w:p>
        </w:tc>
        <w:tc>
          <w:tcPr>
            <w:tcW w:w="1768" w:type="dxa"/>
            <w:vAlign w:val="top"/>
          </w:tcPr>
          <w:p>
            <w:pPr>
              <w:spacing w:before="126" w:line="182" w:lineRule="auto"/>
              <w:ind w:left="835"/>
              <w:rPr>
                <w:rFonts w:ascii="SimSun" w:eastAsia="SimSun" w:hAnsi="SimSun" w:cs="SimSun"/>
                <w:sz w:val="18"/>
                <w:szCs w:val="18"/>
              </w:rPr>
            </w:pPr>
            <w:r>
              <w:rPr>
                <w:rFonts w:ascii="SimSun" w:eastAsia="SimSun" w:hAnsi="SimSun" w:cs="SimSun"/>
                <w:sz w:val="18"/>
                <w:szCs w:val="18"/>
              </w:rPr>
              <w:t>5</w:t>
            </w:r>
          </w:p>
        </w:tc>
        <w:tc>
          <w:tcPr>
            <w:tcW w:w="2172" w:type="dxa"/>
            <w:vAlign w:val="top"/>
          </w:tcPr>
          <w:p>
            <w:pPr>
              <w:spacing w:before="105" w:line="184" w:lineRule="auto"/>
              <w:ind w:left="498"/>
              <w:rPr>
                <w:rFonts w:ascii="SimSun" w:eastAsia="SimSun" w:hAnsi="SimSun" w:cs="SimSun"/>
                <w:sz w:val="18"/>
                <w:szCs w:val="18"/>
              </w:rPr>
            </w:pPr>
            <w:r>
              <w:rPr>
                <w:rFonts w:ascii="SimSun" w:eastAsia="SimSun" w:hAnsi="SimSun" w:cs="SimSun"/>
                <w:spacing w:val="-2"/>
                <w:sz w:val="18"/>
                <w:szCs w:val="18"/>
              </w:rPr>
              <w:t>JTG</w:t>
            </w:r>
            <w:r>
              <w:rPr>
                <w:rFonts w:ascii="SimSun" w:eastAsia="SimSun" w:hAnsi="SimSun" w:cs="SimSun"/>
                <w:spacing w:val="20"/>
                <w:sz w:val="18"/>
                <w:szCs w:val="18"/>
              </w:rPr>
              <w:t xml:space="preserve"> </w:t>
            </w:r>
            <w:r>
              <w:rPr>
                <w:rFonts w:ascii="SimSun" w:eastAsia="SimSun" w:hAnsi="SimSun" w:cs="SimSun"/>
                <w:spacing w:val="-2"/>
                <w:sz w:val="18"/>
                <w:szCs w:val="18"/>
              </w:rPr>
              <w:t>E20T</w:t>
            </w:r>
            <w:r>
              <w:rPr>
                <w:rFonts w:ascii="SimSun" w:eastAsia="SimSun" w:hAnsi="SimSun" w:cs="SimSun"/>
                <w:spacing w:val="21"/>
                <w:sz w:val="18"/>
                <w:szCs w:val="18"/>
              </w:rPr>
              <w:t xml:space="preserve"> </w:t>
            </w:r>
            <w:r>
              <w:rPr>
                <w:rFonts w:ascii="SimSun" w:eastAsia="SimSun" w:hAnsi="SimSun" w:cs="SimSun"/>
                <w:spacing w:val="-2"/>
                <w:sz w:val="18"/>
                <w:szCs w:val="18"/>
              </w:rPr>
              <w:t>0611</w:t>
            </w:r>
          </w:p>
        </w:tc>
      </w:tr>
      <w:tr>
        <w:tblPrEx>
          <w:tblW w:w="9319" w:type="dxa"/>
          <w:tblInd w:w="20" w:type="dxa"/>
          <w:tblLayout w:type="fixed"/>
        </w:tblPrEx>
        <w:trPr>
          <w:trHeight w:val="1878"/>
        </w:trPr>
        <w:tc>
          <w:tcPr>
            <w:tcW w:w="9319" w:type="dxa"/>
            <w:gridSpan w:val="4"/>
            <w:vAlign w:val="top"/>
          </w:tcPr>
          <w:p>
            <w:pPr>
              <w:spacing w:before="79" w:line="267" w:lineRule="auto"/>
              <w:ind w:left="824" w:hanging="480"/>
              <w:rPr>
                <w:rFonts w:ascii="SimSun" w:eastAsia="SimSun" w:hAnsi="SimSun" w:cs="SimSun"/>
                <w:sz w:val="17"/>
                <w:szCs w:val="17"/>
              </w:rPr>
            </w:pPr>
            <w:r>
              <w:rPr>
                <w:rFonts w:ascii="SimSun" w:eastAsia="SimSun" w:hAnsi="SimSun" w:cs="SimSun"/>
                <w:spacing w:val="15"/>
                <w:sz w:val="17"/>
                <w:szCs w:val="17"/>
              </w:rPr>
              <w:t>注1:</w:t>
            </w:r>
            <w:r>
              <w:rPr>
                <w:rFonts w:ascii="SimSun" w:eastAsia="SimSun" w:hAnsi="SimSun" w:cs="SimSun"/>
                <w:sz w:val="17"/>
                <w:szCs w:val="17"/>
              </w:rPr>
              <w:t>SMC</w:t>
            </w:r>
            <w:r>
              <w:rPr>
                <w:rFonts w:ascii="SimSun" w:eastAsia="SimSun" w:hAnsi="SimSun" w:cs="SimSun"/>
                <w:spacing w:val="15"/>
                <w:sz w:val="17"/>
                <w:szCs w:val="17"/>
              </w:rPr>
              <w:t>改性沥青生产时，如果搅拌、循环不充分，或者长时间存储后，容易发生离析、分层现象，在使用前</w:t>
            </w:r>
            <w:r>
              <w:rPr>
                <w:rFonts w:ascii="SimSun" w:eastAsia="SimSun" w:hAnsi="SimSun" w:cs="SimSun"/>
                <w:spacing w:val="14"/>
                <w:sz w:val="17"/>
                <w:szCs w:val="17"/>
              </w:rPr>
              <w:t>必</w:t>
            </w:r>
            <w:r>
              <w:rPr>
                <w:rFonts w:ascii="SimSun" w:eastAsia="SimSun" w:hAnsi="SimSun" w:cs="SimSun"/>
                <w:sz w:val="17"/>
                <w:szCs w:val="17"/>
              </w:rPr>
              <w:t xml:space="preserve"> </w:t>
            </w:r>
            <w:r>
              <w:rPr>
                <w:rFonts w:ascii="SimSun" w:eastAsia="SimSun" w:hAnsi="SimSun" w:cs="SimSun"/>
                <w:spacing w:val="15"/>
                <w:sz w:val="17"/>
                <w:szCs w:val="17"/>
              </w:rPr>
              <w:t>须对</w:t>
            </w:r>
            <w:r>
              <w:rPr>
                <w:rFonts w:ascii="SimSun" w:eastAsia="SimSun" w:hAnsi="SimSun" w:cs="SimSun"/>
                <w:sz w:val="17"/>
                <w:szCs w:val="17"/>
              </w:rPr>
              <w:t>SMC</w:t>
            </w:r>
            <w:r>
              <w:rPr>
                <w:rFonts w:ascii="SimSun" w:eastAsia="SimSun" w:hAnsi="SimSun" w:cs="SimSun"/>
                <w:spacing w:val="15"/>
                <w:sz w:val="17"/>
                <w:szCs w:val="17"/>
              </w:rPr>
              <w:t>改性剂和沥青的混溶均匀性进行检测。</w:t>
            </w:r>
          </w:p>
          <w:p>
            <w:pPr>
              <w:spacing w:before="128" w:line="283" w:lineRule="auto"/>
              <w:ind w:left="833" w:hanging="469"/>
              <w:rPr>
                <w:rFonts w:ascii="SimSun" w:eastAsia="SimSun" w:hAnsi="SimSun" w:cs="SimSun"/>
                <w:sz w:val="17"/>
                <w:szCs w:val="17"/>
              </w:rPr>
            </w:pPr>
            <w:r>
              <w:rPr>
                <w:rFonts w:ascii="SimSun" w:eastAsia="SimSun" w:hAnsi="SimSun" w:cs="SimSun"/>
                <w:spacing w:val="20"/>
                <w:sz w:val="17"/>
                <w:szCs w:val="17"/>
              </w:rPr>
              <w:t>注2:</w:t>
            </w:r>
            <w:r>
              <w:rPr>
                <w:rFonts w:ascii="SimSun" w:eastAsia="SimSun" w:hAnsi="SimSun" w:cs="SimSun"/>
                <w:sz w:val="17"/>
                <w:szCs w:val="17"/>
              </w:rPr>
              <w:t>SMC</w:t>
            </w:r>
            <w:r>
              <w:rPr>
                <w:rFonts w:ascii="SimSun" w:eastAsia="SimSun" w:hAnsi="SimSun" w:cs="SimSun"/>
                <w:spacing w:val="20"/>
                <w:sz w:val="17"/>
                <w:szCs w:val="17"/>
              </w:rPr>
              <w:t>改性剂与沥青混溶不均匀或</w:t>
            </w:r>
            <w:r>
              <w:rPr>
                <w:rFonts w:ascii="SimSun" w:eastAsia="SimSun" w:hAnsi="SimSun" w:cs="SimSun"/>
                <w:sz w:val="17"/>
                <w:szCs w:val="17"/>
              </w:rPr>
              <w:t>SMC</w:t>
            </w:r>
            <w:r>
              <w:rPr>
                <w:rFonts w:ascii="SimSun" w:eastAsia="SimSun" w:hAnsi="SimSun" w:cs="SimSun"/>
                <w:spacing w:val="20"/>
                <w:sz w:val="17"/>
                <w:szCs w:val="17"/>
              </w:rPr>
              <w:t>改性沥青发生离析后，由于</w:t>
            </w:r>
            <w:r>
              <w:rPr>
                <w:rFonts w:ascii="SimSun" w:eastAsia="SimSun" w:hAnsi="SimSun" w:cs="SimSun"/>
                <w:sz w:val="17"/>
                <w:szCs w:val="17"/>
              </w:rPr>
              <w:t>SMC</w:t>
            </w:r>
            <w:r>
              <w:rPr>
                <w:rFonts w:ascii="SimSun" w:eastAsia="SimSun" w:hAnsi="SimSun" w:cs="SimSun"/>
                <w:spacing w:val="20"/>
                <w:sz w:val="17"/>
                <w:szCs w:val="17"/>
              </w:rPr>
              <w:t>改性剂的密度</w:t>
            </w:r>
            <w:r>
              <w:rPr>
                <w:rFonts w:ascii="SimSun" w:eastAsia="SimSun" w:hAnsi="SimSun" w:cs="SimSun"/>
                <w:spacing w:val="19"/>
                <w:sz w:val="17"/>
                <w:szCs w:val="17"/>
              </w:rPr>
              <w:t>比沥青密度小，改性剂会</w:t>
            </w:r>
            <w:r>
              <w:rPr>
                <w:rFonts w:ascii="SimSun" w:eastAsia="SimSun" w:hAnsi="SimSun" w:cs="SimSun"/>
                <w:sz w:val="17"/>
                <w:szCs w:val="17"/>
              </w:rPr>
              <w:t xml:space="preserve"> </w:t>
            </w:r>
            <w:r>
              <w:rPr>
                <w:rFonts w:ascii="SimSun" w:eastAsia="SimSun" w:hAnsi="SimSun" w:cs="SimSun"/>
                <w:spacing w:val="12"/>
                <w:sz w:val="17"/>
                <w:szCs w:val="17"/>
              </w:rPr>
              <w:t>居于沥青罐内成品</w:t>
            </w:r>
            <w:r>
              <w:rPr>
                <w:rFonts w:ascii="SimSun" w:eastAsia="SimSun" w:hAnsi="SimSun" w:cs="SimSun"/>
                <w:sz w:val="17"/>
                <w:szCs w:val="17"/>
              </w:rPr>
              <w:t>SMC</w:t>
            </w:r>
            <w:r>
              <w:rPr>
                <w:rFonts w:ascii="SimSun" w:eastAsia="SimSun" w:hAnsi="SimSun" w:cs="SimSun"/>
                <w:spacing w:val="12"/>
                <w:sz w:val="17"/>
                <w:szCs w:val="17"/>
              </w:rPr>
              <w:t>改性沥青的上部，使上部样品的布氏旋转黏度、闪点均比下部样品的小。</w:t>
            </w:r>
          </w:p>
          <w:p>
            <w:pPr>
              <w:spacing w:before="97" w:line="284" w:lineRule="auto"/>
              <w:ind w:left="803" w:hanging="459"/>
              <w:rPr>
                <w:rFonts w:ascii="SimSun" w:eastAsia="SimSun" w:hAnsi="SimSun" w:cs="SimSun"/>
                <w:sz w:val="17"/>
                <w:szCs w:val="17"/>
              </w:rPr>
            </w:pPr>
            <w:r>
              <w:rPr>
                <w:rFonts w:ascii="SimSun" w:eastAsia="SimSun" w:hAnsi="SimSun" w:cs="SimSun"/>
                <w:spacing w:val="10"/>
                <w:sz w:val="17"/>
                <w:szCs w:val="17"/>
              </w:rPr>
              <w:t>注3:测定布氏旋转黏度差、闪点差时，分别在沥青罐内沥青液面下部1/3和上部1/3处取样，取样方法按照</w:t>
            </w:r>
            <w:r>
              <w:rPr>
                <w:rFonts w:ascii="SimSun" w:eastAsia="SimSun" w:hAnsi="SimSun" w:cs="SimSun"/>
                <w:sz w:val="17"/>
                <w:szCs w:val="17"/>
              </w:rPr>
              <w:t>JTG</w:t>
            </w:r>
            <w:r>
              <w:rPr>
                <w:rFonts w:ascii="SimSun" w:eastAsia="SimSun" w:hAnsi="SimSun" w:cs="SimSun"/>
                <w:spacing w:val="28"/>
                <w:sz w:val="17"/>
                <w:szCs w:val="17"/>
              </w:rPr>
              <w:t xml:space="preserve"> </w:t>
            </w:r>
            <w:r>
              <w:rPr>
                <w:rFonts w:ascii="SimSun" w:eastAsia="SimSun" w:hAnsi="SimSun" w:cs="SimSun"/>
                <w:sz w:val="17"/>
                <w:szCs w:val="17"/>
              </w:rPr>
              <w:t>E</w:t>
            </w:r>
            <w:r>
              <w:rPr>
                <w:rFonts w:ascii="SimSun" w:eastAsia="SimSun" w:hAnsi="SimSun" w:cs="SimSun"/>
                <w:spacing w:val="10"/>
                <w:sz w:val="17"/>
                <w:szCs w:val="17"/>
              </w:rPr>
              <w:t>20</w:t>
            </w:r>
            <w:r>
              <w:rPr>
                <w:rFonts w:ascii="SimSun" w:eastAsia="SimSun" w:hAnsi="SimSun" w:cs="SimSun"/>
                <w:sz w:val="17"/>
                <w:szCs w:val="17"/>
              </w:rPr>
              <w:t xml:space="preserve"> </w:t>
            </w:r>
            <w:r>
              <w:rPr>
                <w:rFonts w:ascii="SimSun" w:eastAsia="SimSun" w:hAnsi="SimSun" w:cs="SimSun"/>
                <w:spacing w:val="12"/>
                <w:sz w:val="17"/>
                <w:szCs w:val="17"/>
              </w:rPr>
              <w:t>T0611执行，采用沥青取样器上、下各取样1.5</w:t>
            </w:r>
            <w:r>
              <w:rPr>
                <w:rFonts w:ascii="SimSun" w:eastAsia="SimSun" w:hAnsi="SimSun" w:cs="SimSun"/>
                <w:sz w:val="17"/>
                <w:szCs w:val="17"/>
              </w:rPr>
              <w:t>kg</w:t>
            </w:r>
            <w:r>
              <w:rPr>
                <w:rFonts w:ascii="SimSun" w:eastAsia="SimSun" w:hAnsi="SimSun" w:cs="SimSun"/>
                <w:spacing w:val="12"/>
                <w:sz w:val="17"/>
                <w:szCs w:val="17"/>
              </w:rPr>
              <w:t>。</w:t>
            </w:r>
          </w:p>
        </w:tc>
      </w:tr>
    </w:tbl>
    <w:p>
      <w:pPr>
        <w:spacing w:line="313" w:lineRule="auto"/>
        <w:rPr>
          <w:rFonts w:ascii="Arial"/>
          <w:sz w:val="21"/>
        </w:rPr>
      </w:pPr>
    </w:p>
    <w:p>
      <w:pPr>
        <w:spacing w:before="6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6.4.4</w:t>
      </w:r>
      <w:r>
        <w:rPr>
          <w:rFonts w:ascii="Times New Roman" w:eastAsia="Times New Roman" w:hAnsi="Times New Roman" w:cs="Times New Roman"/>
          <w:sz w:val="21"/>
          <w:szCs w:val="21"/>
        </w:rPr>
        <w:t xml:space="preserve">      </w:t>
      </w:r>
      <w:r>
        <w:rPr>
          <w:rFonts w:ascii="SimSun" w:eastAsia="SimSun" w:hAnsi="SimSun" w:cs="SimSun"/>
          <w:spacing w:val="-1"/>
          <w:sz w:val="21"/>
          <w:szCs w:val="21"/>
        </w:rPr>
        <w:t>在施工过程中应定期取样检验产品质量，发现均匀性不符合要求</w:t>
      </w:r>
      <w:r>
        <w:rPr>
          <w:rFonts w:ascii="SimSun" w:eastAsia="SimSun" w:hAnsi="SimSun" w:cs="SimSun"/>
          <w:spacing w:val="-2"/>
          <w:sz w:val="21"/>
          <w:szCs w:val="21"/>
        </w:rPr>
        <w:t>时不得使用。</w:t>
      </w:r>
    </w:p>
    <w:p>
      <w:pPr>
        <w:spacing w:line="286"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7</w:t>
      </w:r>
      <w:r>
        <w:rPr>
          <w:rFonts w:ascii="SimHei" w:eastAsia="SimHei" w:hAnsi="SimHei" w:cs="SimHei"/>
          <w:spacing w:val="12"/>
          <w:sz w:val="21"/>
          <w:szCs w:val="21"/>
        </w:rPr>
        <w:t xml:space="preserve">   </w:t>
      </w:r>
      <w:r>
        <w:rPr>
          <w:rFonts w:ascii="SimHei" w:eastAsia="SimHei" w:hAnsi="SimHei" w:cs="SimHei"/>
          <w:b/>
          <w:bCs/>
          <w:spacing w:val="-5"/>
          <w:sz w:val="21"/>
          <w:szCs w:val="21"/>
        </w:rPr>
        <w:t>SMC</w:t>
      </w:r>
      <w:r>
        <w:rPr>
          <w:rFonts w:ascii="SimHei" w:eastAsia="SimHei" w:hAnsi="SimHei" w:cs="SimHei"/>
          <w:spacing w:val="-45"/>
          <w:sz w:val="21"/>
          <w:szCs w:val="21"/>
        </w:rPr>
        <w:t xml:space="preserve"> </w:t>
      </w:r>
      <w:r>
        <w:rPr>
          <w:rFonts w:ascii="SimHei" w:eastAsia="SimHei" w:hAnsi="SimHei" w:cs="SimHei"/>
          <w:b/>
          <w:bCs/>
          <w:spacing w:val="-5"/>
          <w:sz w:val="21"/>
          <w:szCs w:val="21"/>
        </w:rPr>
        <w:t>改性沥青混合料配合比设计</w:t>
      </w:r>
    </w:p>
    <w:p>
      <w:pPr>
        <w:spacing w:line="316" w:lineRule="auto"/>
        <w:rPr>
          <w:rFonts w:ascii="Arial"/>
          <w:sz w:val="21"/>
        </w:rPr>
      </w:pPr>
    </w:p>
    <w:p>
      <w:pPr>
        <w:spacing w:before="69" w:line="221" w:lineRule="auto"/>
        <w:ind w:left="3"/>
        <w:outlineLvl w:val="6"/>
        <w:rPr>
          <w:rFonts w:ascii="SimHei" w:eastAsia="SimHei" w:hAnsi="SimHei" w:cs="SimHei"/>
          <w:sz w:val="21"/>
          <w:szCs w:val="21"/>
        </w:rPr>
      </w:pPr>
      <w:r>
        <w:rPr>
          <w:rFonts w:ascii="SimHei" w:eastAsia="SimHei" w:hAnsi="SimHei" w:cs="SimHei"/>
          <w:b/>
          <w:bCs/>
          <w:spacing w:val="-5"/>
          <w:sz w:val="21"/>
          <w:szCs w:val="21"/>
        </w:rPr>
        <w:t>7.1</w:t>
      </w:r>
      <w:r>
        <w:rPr>
          <w:rFonts w:ascii="SimHei" w:eastAsia="SimHei" w:hAnsi="SimHei" w:cs="SimHei"/>
          <w:spacing w:val="99"/>
          <w:sz w:val="21"/>
          <w:szCs w:val="21"/>
        </w:rPr>
        <w:t xml:space="preserve"> </w:t>
      </w:r>
      <w:r>
        <w:rPr>
          <w:rFonts w:ascii="SimHei" w:eastAsia="SimHei" w:hAnsi="SimHei" w:cs="SimHei"/>
          <w:b/>
          <w:bCs/>
          <w:spacing w:val="-5"/>
          <w:sz w:val="21"/>
          <w:szCs w:val="21"/>
        </w:rPr>
        <w:t>一般规定</w:t>
      </w:r>
    </w:p>
    <w:p>
      <w:pPr>
        <w:spacing w:before="211" w:line="251" w:lineRule="auto"/>
        <w:ind w:right="4" w:firstLine="429"/>
        <w:rPr>
          <w:rFonts w:ascii="SimSun" w:eastAsia="SimSun" w:hAnsi="SimSun" w:cs="SimSun"/>
          <w:sz w:val="21"/>
          <w:szCs w:val="21"/>
        </w:rPr>
        <w:sectPr>
          <w:headerReference w:type="default" r:id="rId38"/>
          <w:footerReference w:type="default" r:id="rId39"/>
          <w:pgSz w:w="11910" w:h="16840"/>
          <w:pgMar w:top="400" w:right="1425" w:bottom="1288" w:left="1120" w:header="0" w:footer="1149" w:gutter="0"/>
          <w:pgNumType w:start="23"/>
          <w:cols w:space="708"/>
        </w:sectPr>
      </w:pPr>
      <w:r>
        <w:rPr>
          <w:rFonts w:ascii="SimSun" w:eastAsia="SimSun" w:hAnsi="SimSun" w:cs="SimSun"/>
          <w:spacing w:val="-2"/>
          <w:sz w:val="21"/>
          <w:szCs w:val="21"/>
        </w:rPr>
        <w:t>本规程采用修正的马歇尔试验配合比设计方法，除本规程规定外，均应符合JTG</w:t>
      </w:r>
      <w:r>
        <w:rPr>
          <w:rFonts w:ascii="SimSun" w:eastAsia="SimSun" w:hAnsi="SimSun" w:cs="SimSun"/>
          <w:spacing w:val="104"/>
          <w:sz w:val="21"/>
          <w:szCs w:val="21"/>
        </w:rPr>
        <w:t xml:space="preserve"> </w:t>
      </w:r>
      <w:r>
        <w:rPr>
          <w:rFonts w:ascii="SimSun" w:eastAsia="SimSun" w:hAnsi="SimSun" w:cs="SimSun"/>
          <w:spacing w:val="-2"/>
          <w:sz w:val="21"/>
          <w:szCs w:val="21"/>
        </w:rPr>
        <w:t>E20、DB62/T3136</w:t>
      </w:r>
      <w:r>
        <w:rPr>
          <w:rFonts w:ascii="SimSun" w:eastAsia="SimSun" w:hAnsi="SimSun" w:cs="SimSun"/>
          <w:sz w:val="21"/>
          <w:szCs w:val="21"/>
        </w:rPr>
        <w:t xml:space="preserve"> </w:t>
      </w:r>
      <w:r>
        <w:rPr>
          <w:rFonts w:ascii="SimSun" w:eastAsia="SimSun" w:hAnsi="SimSun" w:cs="SimSun"/>
          <w:spacing w:val="-7"/>
          <w:sz w:val="21"/>
          <w:szCs w:val="21"/>
        </w:rPr>
        <w:t>等的要求。</w:t>
      </w:r>
    </w:p>
    <w:p>
      <w:pPr>
        <w:spacing w:before="216" w:line="221" w:lineRule="auto"/>
        <w:ind w:left="3"/>
        <w:outlineLvl w:val="6"/>
        <w:rPr>
          <w:rFonts w:ascii="SimHei" w:eastAsia="SimHei" w:hAnsi="SimHei" w:cs="SimHei"/>
          <w:sz w:val="21"/>
          <w:szCs w:val="21"/>
        </w:rPr>
      </w:pPr>
      <w:r>
        <w:rPr>
          <w:rFonts w:ascii="SimHei" w:eastAsia="SimHei" w:hAnsi="SimHei" w:cs="SimHei"/>
          <w:b/>
          <w:bCs/>
          <w:spacing w:val="-4"/>
          <w:sz w:val="21"/>
          <w:szCs w:val="21"/>
        </w:rPr>
        <w:t>7.2</w:t>
      </w:r>
      <w:r>
        <w:rPr>
          <w:rFonts w:ascii="SimHei" w:eastAsia="SimHei" w:hAnsi="SimHei" w:cs="SimHei"/>
          <w:spacing w:val="99"/>
          <w:sz w:val="21"/>
          <w:szCs w:val="21"/>
        </w:rPr>
        <w:t xml:space="preserve"> </w:t>
      </w:r>
      <w:r>
        <w:rPr>
          <w:rFonts w:ascii="SimHei" w:eastAsia="SimHei" w:hAnsi="SimHei" w:cs="SimHei"/>
          <w:b/>
          <w:bCs/>
          <w:spacing w:val="-4"/>
          <w:sz w:val="21"/>
          <w:szCs w:val="21"/>
        </w:rPr>
        <w:t>混合料类型</w:t>
      </w:r>
    </w:p>
    <w:p>
      <w:pPr>
        <w:spacing w:before="213" w:line="219" w:lineRule="auto"/>
        <w:rPr>
          <w:rFonts w:ascii="SimSun" w:eastAsia="SimSun" w:hAnsi="SimSun" w:cs="SimSun"/>
          <w:sz w:val="21"/>
          <w:szCs w:val="21"/>
        </w:rPr>
      </w:pPr>
      <w:r>
        <w:rPr>
          <w:rFonts w:ascii="Times New Roman" w:eastAsia="Times New Roman" w:hAnsi="Times New Roman" w:cs="Times New Roman"/>
          <w:b/>
          <w:bCs/>
          <w:sz w:val="21"/>
          <w:szCs w:val="21"/>
        </w:rPr>
        <w:t>7.2.1</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SMC</w:t>
      </w:r>
      <w:r>
        <w:rPr>
          <w:rFonts w:ascii="Times New Roman" w:eastAsia="Times New Roman" w:hAnsi="Times New Roman" w:cs="Times New Roman"/>
          <w:spacing w:val="28"/>
          <w:w w:val="101"/>
          <w:sz w:val="21"/>
          <w:szCs w:val="21"/>
        </w:rPr>
        <w:t xml:space="preserve"> </w:t>
      </w:r>
      <w:r>
        <w:rPr>
          <w:rFonts w:ascii="Times New Roman" w:eastAsia="Times New Roman" w:hAnsi="Times New Roman" w:cs="Times New Roman"/>
          <w:sz w:val="21"/>
          <w:szCs w:val="21"/>
        </w:rPr>
        <w:t>AC</w:t>
      </w:r>
      <w:r>
        <w:rPr>
          <w:rFonts w:ascii="Times New Roman" w:eastAsia="Times New Roman" w:hAnsi="Times New Roman" w:cs="Times New Roman"/>
          <w:spacing w:val="30"/>
          <w:w w:val="101"/>
          <w:sz w:val="21"/>
          <w:szCs w:val="21"/>
        </w:rPr>
        <w:t xml:space="preserve"> </w:t>
      </w:r>
      <w:r>
        <w:rPr>
          <w:rFonts w:ascii="SimSun" w:eastAsia="SimSun" w:hAnsi="SimSun" w:cs="SimSun"/>
          <w:sz w:val="21"/>
          <w:szCs w:val="21"/>
        </w:rPr>
        <w:t>改性沥青路面混合料类型见</w:t>
      </w:r>
      <w:r>
        <w:rPr>
          <w:rFonts w:ascii="SimSun" w:eastAsia="SimSun" w:hAnsi="SimSun" w:cs="SimSun"/>
          <w:spacing w:val="-1"/>
          <w:sz w:val="21"/>
          <w:szCs w:val="21"/>
        </w:rPr>
        <w:t>表7。</w:t>
      </w:r>
    </w:p>
    <w:p>
      <w:pPr>
        <w:spacing w:before="207" w:line="221" w:lineRule="auto"/>
        <w:ind w:left="2862"/>
        <w:rPr>
          <w:rFonts w:ascii="SimHei" w:eastAsia="SimHei" w:hAnsi="SimHei" w:cs="SimHei"/>
          <w:sz w:val="21"/>
          <w:szCs w:val="21"/>
        </w:rPr>
      </w:pPr>
      <w:r>
        <w:rPr>
          <w:rFonts w:ascii="SimHei" w:eastAsia="SimHei" w:hAnsi="SimHei" w:cs="SimHei"/>
          <w:b/>
          <w:bCs/>
          <w:spacing w:val="-5"/>
          <w:sz w:val="21"/>
          <w:szCs w:val="21"/>
        </w:rPr>
        <w:t>表7</w:t>
      </w:r>
      <w:r>
        <w:rPr>
          <w:rFonts w:ascii="SimHei" w:eastAsia="SimHei" w:hAnsi="SimHei" w:cs="SimHei"/>
          <w:spacing w:val="106"/>
          <w:sz w:val="21"/>
          <w:szCs w:val="21"/>
        </w:rPr>
        <w:t xml:space="preserve"> </w:t>
      </w:r>
      <w:r>
        <w:rPr>
          <w:rFonts w:ascii="SimHei" w:eastAsia="SimHei" w:hAnsi="SimHei" w:cs="SimHei"/>
          <w:b/>
          <w:bCs/>
          <w:spacing w:val="-5"/>
          <w:sz w:val="21"/>
          <w:szCs w:val="21"/>
        </w:rPr>
        <w:t>SMC</w:t>
      </w:r>
      <w:r>
        <w:rPr>
          <w:rFonts w:ascii="SimHei" w:eastAsia="SimHei" w:hAnsi="SimHei" w:cs="SimHei"/>
          <w:spacing w:val="28"/>
          <w:sz w:val="21"/>
          <w:szCs w:val="21"/>
        </w:rPr>
        <w:t xml:space="preserve">  </w:t>
      </w:r>
      <w:r>
        <w:rPr>
          <w:rFonts w:ascii="SimHei" w:eastAsia="SimHei" w:hAnsi="SimHei" w:cs="SimHei"/>
          <w:b/>
          <w:bCs/>
          <w:spacing w:val="-5"/>
          <w:sz w:val="21"/>
          <w:szCs w:val="21"/>
        </w:rPr>
        <w:t>AC</w:t>
      </w:r>
      <w:r>
        <w:rPr>
          <w:rFonts w:ascii="SimHei" w:eastAsia="SimHei" w:hAnsi="SimHei" w:cs="SimHei"/>
          <w:spacing w:val="-36"/>
          <w:sz w:val="21"/>
          <w:szCs w:val="21"/>
        </w:rPr>
        <w:t xml:space="preserve"> </w:t>
      </w:r>
      <w:r>
        <w:rPr>
          <w:rFonts w:ascii="SimHei" w:eastAsia="SimHei" w:hAnsi="SimHei" w:cs="SimHei"/>
          <w:b/>
          <w:bCs/>
          <w:spacing w:val="-5"/>
          <w:sz w:val="21"/>
          <w:szCs w:val="21"/>
        </w:rPr>
        <w:t>改性沥青路面混合料类型</w:t>
      </w:r>
    </w:p>
    <w:p>
      <w:pPr>
        <w:spacing w:line="170" w:lineRule="exact"/>
      </w:pPr>
    </w:p>
    <w:tbl>
      <w:tblPr>
        <w:tblStyle w:val="TableNormal5"/>
        <w:tblW w:w="932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4"/>
        <w:gridCol w:w="1279"/>
        <w:gridCol w:w="1269"/>
        <w:gridCol w:w="1708"/>
        <w:gridCol w:w="1428"/>
        <w:gridCol w:w="1478"/>
        <w:gridCol w:w="1333"/>
      </w:tblGrid>
      <w:tr>
        <w:tblPrEx>
          <w:tblW w:w="932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1"/>
        </w:trPr>
        <w:tc>
          <w:tcPr>
            <w:tcW w:w="2113" w:type="dxa"/>
            <w:gridSpan w:val="2"/>
            <w:vAlign w:val="top"/>
          </w:tcPr>
          <w:p>
            <w:pPr>
              <w:spacing w:before="232" w:line="219" w:lineRule="auto"/>
              <w:ind w:left="595"/>
              <w:rPr>
                <w:rFonts w:ascii="SimSun" w:eastAsia="SimSun" w:hAnsi="SimSun" w:cs="SimSun"/>
                <w:sz w:val="18"/>
                <w:szCs w:val="18"/>
              </w:rPr>
            </w:pPr>
            <w:r>
              <w:rPr>
                <w:rFonts w:ascii="SimSun" w:eastAsia="SimSun" w:hAnsi="SimSun" w:cs="SimSun"/>
                <w:spacing w:val="2"/>
                <w:sz w:val="18"/>
                <w:szCs w:val="18"/>
              </w:rPr>
              <w:t>混合料类型</w:t>
            </w:r>
          </w:p>
        </w:tc>
        <w:tc>
          <w:tcPr>
            <w:tcW w:w="1269" w:type="dxa"/>
            <w:vAlign w:val="top"/>
          </w:tcPr>
          <w:p>
            <w:pPr>
              <w:spacing w:before="233" w:line="220" w:lineRule="auto"/>
              <w:ind w:left="131"/>
              <w:rPr>
                <w:rFonts w:ascii="SimSun" w:eastAsia="SimSun" w:hAnsi="SimSun" w:cs="SimSun"/>
                <w:sz w:val="18"/>
                <w:szCs w:val="18"/>
              </w:rPr>
            </w:pPr>
            <w:r>
              <w:rPr>
                <w:rFonts w:ascii="SimSun" w:eastAsia="SimSun" w:hAnsi="SimSun" w:cs="SimSun"/>
                <w:spacing w:val="-1"/>
                <w:sz w:val="18"/>
                <w:szCs w:val="18"/>
              </w:rPr>
              <w:t>铺筑厚度/cm</w:t>
            </w:r>
          </w:p>
        </w:tc>
        <w:tc>
          <w:tcPr>
            <w:tcW w:w="1708" w:type="dxa"/>
            <w:vAlign w:val="top"/>
          </w:tcPr>
          <w:p>
            <w:pPr>
              <w:spacing w:before="232" w:line="219" w:lineRule="auto"/>
              <w:ind w:left="173"/>
              <w:rPr>
                <w:rFonts w:ascii="SimSun" w:eastAsia="SimSun" w:hAnsi="SimSun" w:cs="SimSun"/>
                <w:sz w:val="18"/>
                <w:szCs w:val="18"/>
              </w:rPr>
            </w:pPr>
            <w:r>
              <w:rPr>
                <w:rFonts w:ascii="SimSun" w:eastAsia="SimSun" w:hAnsi="SimSun" w:cs="SimSun"/>
                <w:spacing w:val="-2"/>
                <w:sz w:val="18"/>
                <w:szCs w:val="18"/>
              </w:rPr>
              <w:t>公称最大粒径/mm</w:t>
            </w:r>
          </w:p>
        </w:tc>
        <w:tc>
          <w:tcPr>
            <w:tcW w:w="1428" w:type="dxa"/>
            <w:vAlign w:val="top"/>
          </w:tcPr>
          <w:p>
            <w:pPr>
              <w:spacing w:before="232" w:line="219" w:lineRule="auto"/>
              <w:ind w:left="214"/>
              <w:rPr>
                <w:rFonts w:ascii="SimSun" w:eastAsia="SimSun" w:hAnsi="SimSun" w:cs="SimSun"/>
                <w:sz w:val="18"/>
                <w:szCs w:val="18"/>
              </w:rPr>
            </w:pPr>
            <w:r>
              <w:rPr>
                <w:rFonts w:ascii="SimSun" w:eastAsia="SimSun" w:hAnsi="SimSun" w:cs="SimSun"/>
                <w:spacing w:val="-2"/>
                <w:sz w:val="18"/>
                <w:szCs w:val="18"/>
              </w:rPr>
              <w:t>最大粒径/mm</w:t>
            </w:r>
          </w:p>
        </w:tc>
        <w:tc>
          <w:tcPr>
            <w:tcW w:w="1478" w:type="dxa"/>
            <w:vAlign w:val="top"/>
          </w:tcPr>
          <w:p>
            <w:pPr>
              <w:spacing w:before="70" w:line="270" w:lineRule="auto"/>
              <w:ind w:left="466" w:right="289" w:hanging="179"/>
              <w:rPr>
                <w:rFonts w:ascii="SimSun" w:eastAsia="SimSun" w:hAnsi="SimSun" w:cs="SimSun"/>
                <w:sz w:val="18"/>
                <w:szCs w:val="18"/>
              </w:rPr>
            </w:pPr>
            <w:r>
              <w:rPr>
                <w:rFonts w:ascii="SimSun" w:eastAsia="SimSun" w:hAnsi="SimSun" w:cs="SimSun"/>
                <w:spacing w:val="-2"/>
                <w:sz w:val="18"/>
                <w:szCs w:val="18"/>
              </w:rPr>
              <w:t>预估油石比</w:t>
            </w:r>
            <w:r>
              <w:rPr>
                <w:rFonts w:ascii="SimSun" w:eastAsia="SimSun" w:hAnsi="SimSun" w:cs="SimSun"/>
                <w:sz w:val="18"/>
                <w:szCs w:val="18"/>
              </w:rPr>
              <w:t xml:space="preserve"> </w:t>
            </w:r>
            <w:r>
              <w:rPr>
                <w:rFonts w:ascii="SimSun" w:eastAsia="SimSun" w:hAnsi="SimSun" w:cs="SimSun"/>
                <w:spacing w:val="-3"/>
                <w:sz w:val="18"/>
                <w:szCs w:val="18"/>
              </w:rPr>
              <w:t>范围/%</w:t>
            </w:r>
          </w:p>
        </w:tc>
        <w:tc>
          <w:tcPr>
            <w:tcW w:w="1333" w:type="dxa"/>
            <w:vAlign w:val="top"/>
          </w:tcPr>
          <w:p>
            <w:pPr>
              <w:spacing w:before="232" w:line="219" w:lineRule="auto"/>
              <w:ind w:left="118"/>
              <w:rPr>
                <w:rFonts w:ascii="SimSun" w:eastAsia="SimSun" w:hAnsi="SimSun" w:cs="SimSun"/>
                <w:sz w:val="18"/>
                <w:szCs w:val="18"/>
              </w:rPr>
            </w:pPr>
            <w:r>
              <w:rPr>
                <w:rFonts w:ascii="SimSun" w:eastAsia="SimSun" w:hAnsi="SimSun" w:cs="SimSun"/>
                <w:spacing w:val="-2"/>
                <w:sz w:val="18"/>
                <w:szCs w:val="18"/>
              </w:rPr>
              <w:t>设计空隙率/%</w:t>
            </w:r>
          </w:p>
        </w:tc>
      </w:tr>
      <w:tr>
        <w:tblPrEx>
          <w:tblW w:w="9329" w:type="dxa"/>
          <w:tblInd w:w="30" w:type="dxa"/>
          <w:tblLayout w:type="fixed"/>
        </w:tblPrEx>
        <w:trPr>
          <w:trHeight w:val="328"/>
        </w:trPr>
        <w:tc>
          <w:tcPr>
            <w:tcW w:w="834" w:type="dxa"/>
            <w:vMerge w:val="restart"/>
            <w:tcBorders>
              <w:bottom w:val="nil"/>
            </w:tcBorders>
            <w:vAlign w:val="top"/>
          </w:tcPr>
          <w:p>
            <w:pPr>
              <w:spacing w:before="262" w:line="220" w:lineRule="auto"/>
              <w:ind w:left="134"/>
              <w:rPr>
                <w:rFonts w:ascii="SimSun" w:eastAsia="SimSun" w:hAnsi="SimSun" w:cs="SimSun"/>
                <w:sz w:val="18"/>
                <w:szCs w:val="18"/>
              </w:rPr>
            </w:pPr>
            <w:r>
              <w:rPr>
                <w:rFonts w:ascii="SimSun" w:eastAsia="SimSun" w:hAnsi="SimSun" w:cs="SimSun"/>
                <w:spacing w:val="2"/>
                <w:sz w:val="18"/>
                <w:szCs w:val="18"/>
              </w:rPr>
              <w:t>中粒式</w:t>
            </w:r>
          </w:p>
        </w:tc>
        <w:tc>
          <w:tcPr>
            <w:tcW w:w="1279" w:type="dxa"/>
            <w:vAlign w:val="top"/>
          </w:tcPr>
          <w:p>
            <w:pPr>
              <w:spacing w:before="125" w:line="185" w:lineRule="auto"/>
              <w:ind w:left="311"/>
              <w:rPr>
                <w:rFonts w:ascii="SimSun" w:eastAsia="SimSun" w:hAnsi="SimSun" w:cs="SimSun"/>
                <w:sz w:val="18"/>
                <w:szCs w:val="18"/>
              </w:rPr>
            </w:pPr>
            <w:r>
              <w:rPr>
                <w:rFonts w:ascii="SimSun" w:eastAsia="SimSun" w:hAnsi="SimSun" w:cs="SimSun"/>
                <w:spacing w:val="-2"/>
                <w:sz w:val="18"/>
                <w:szCs w:val="18"/>
              </w:rPr>
              <w:t>SMC</w:t>
            </w:r>
            <w:r>
              <w:rPr>
                <w:rFonts w:ascii="SimSun" w:eastAsia="SimSun" w:hAnsi="SimSun" w:cs="SimSun"/>
                <w:spacing w:val="7"/>
                <w:sz w:val="18"/>
                <w:szCs w:val="18"/>
              </w:rPr>
              <w:t xml:space="preserve"> </w:t>
            </w:r>
            <w:r>
              <w:rPr>
                <w:rFonts w:ascii="SimSun" w:eastAsia="SimSun" w:hAnsi="SimSun" w:cs="SimSun"/>
                <w:spacing w:val="-2"/>
                <w:sz w:val="18"/>
                <w:szCs w:val="18"/>
              </w:rPr>
              <w:t>AC-20</w:t>
            </w:r>
          </w:p>
        </w:tc>
        <w:tc>
          <w:tcPr>
            <w:tcW w:w="1269" w:type="dxa"/>
            <w:vAlign w:val="top"/>
          </w:tcPr>
          <w:p>
            <w:pPr>
              <w:spacing w:before="127" w:line="183" w:lineRule="auto"/>
              <w:ind w:left="261"/>
              <w:rPr>
                <w:rFonts w:ascii="SimSun" w:eastAsia="SimSun" w:hAnsi="SimSun" w:cs="SimSun"/>
                <w:sz w:val="18"/>
                <w:szCs w:val="18"/>
              </w:rPr>
            </w:pPr>
            <w:r>
              <w:rPr>
                <w:rFonts w:ascii="SimSun" w:eastAsia="SimSun" w:hAnsi="SimSun" w:cs="SimSun"/>
                <w:spacing w:val="-2"/>
                <w:sz w:val="18"/>
                <w:szCs w:val="18"/>
              </w:rPr>
              <w:t>5.0～8.0</w:t>
            </w:r>
          </w:p>
        </w:tc>
        <w:tc>
          <w:tcPr>
            <w:tcW w:w="1708" w:type="dxa"/>
            <w:vAlign w:val="top"/>
          </w:tcPr>
          <w:p>
            <w:pPr>
              <w:spacing w:before="126" w:line="184" w:lineRule="auto"/>
              <w:ind w:left="662"/>
              <w:rPr>
                <w:rFonts w:ascii="SimSun" w:eastAsia="SimSun" w:hAnsi="SimSun" w:cs="SimSun"/>
                <w:sz w:val="18"/>
                <w:szCs w:val="18"/>
              </w:rPr>
            </w:pPr>
            <w:r>
              <w:rPr>
                <w:rFonts w:ascii="SimSun" w:eastAsia="SimSun" w:hAnsi="SimSun" w:cs="SimSun"/>
                <w:spacing w:val="-4"/>
                <w:sz w:val="18"/>
                <w:szCs w:val="18"/>
              </w:rPr>
              <w:t>19.0</w:t>
            </w:r>
          </w:p>
        </w:tc>
        <w:tc>
          <w:tcPr>
            <w:tcW w:w="1428" w:type="dxa"/>
            <w:vAlign w:val="top"/>
          </w:tcPr>
          <w:p>
            <w:pPr>
              <w:spacing w:before="127" w:line="183" w:lineRule="auto"/>
              <w:ind w:left="524"/>
              <w:rPr>
                <w:rFonts w:ascii="SimSun" w:eastAsia="SimSun" w:hAnsi="SimSun" w:cs="SimSun"/>
                <w:sz w:val="18"/>
                <w:szCs w:val="18"/>
              </w:rPr>
            </w:pPr>
            <w:r>
              <w:rPr>
                <w:rFonts w:ascii="SimSun" w:eastAsia="SimSun" w:hAnsi="SimSun" w:cs="SimSun"/>
                <w:spacing w:val="-2"/>
                <w:sz w:val="18"/>
                <w:szCs w:val="18"/>
              </w:rPr>
              <w:t>26.5</w:t>
            </w:r>
          </w:p>
        </w:tc>
        <w:tc>
          <w:tcPr>
            <w:tcW w:w="1478" w:type="dxa"/>
            <w:vAlign w:val="top"/>
          </w:tcPr>
          <w:p>
            <w:pPr>
              <w:spacing w:before="127" w:line="183" w:lineRule="auto"/>
              <w:ind w:left="376"/>
              <w:rPr>
                <w:rFonts w:ascii="SimSun" w:eastAsia="SimSun" w:hAnsi="SimSun" w:cs="SimSun"/>
                <w:sz w:val="18"/>
                <w:szCs w:val="18"/>
              </w:rPr>
            </w:pPr>
            <w:r>
              <w:rPr>
                <w:rFonts w:ascii="SimSun" w:eastAsia="SimSun" w:hAnsi="SimSun" w:cs="SimSun"/>
                <w:spacing w:val="-1"/>
                <w:sz w:val="18"/>
                <w:szCs w:val="18"/>
              </w:rPr>
              <w:t>4.0～4.6</w:t>
            </w:r>
          </w:p>
        </w:tc>
        <w:tc>
          <w:tcPr>
            <w:tcW w:w="1333" w:type="dxa"/>
            <w:vMerge w:val="restart"/>
            <w:tcBorders>
              <w:bottom w:val="nil"/>
            </w:tcBorders>
            <w:vAlign w:val="top"/>
          </w:tcPr>
          <w:p>
            <w:pPr>
              <w:spacing w:line="416" w:lineRule="auto"/>
              <w:rPr>
                <w:rFonts w:ascii="Arial"/>
                <w:sz w:val="21"/>
              </w:rPr>
            </w:pPr>
          </w:p>
          <w:p>
            <w:pPr>
              <w:spacing w:before="59" w:line="183" w:lineRule="auto"/>
              <w:ind w:left="478"/>
              <w:rPr>
                <w:rFonts w:ascii="SimSun" w:eastAsia="SimSun" w:hAnsi="SimSun" w:cs="SimSun"/>
                <w:sz w:val="18"/>
                <w:szCs w:val="18"/>
              </w:rPr>
            </w:pPr>
            <w:r>
              <w:rPr>
                <w:rFonts w:ascii="SimSun" w:eastAsia="SimSun" w:hAnsi="SimSun" w:cs="SimSun"/>
                <w:spacing w:val="-3"/>
                <w:sz w:val="18"/>
                <w:szCs w:val="18"/>
              </w:rPr>
              <w:t>3～6</w:t>
            </w:r>
          </w:p>
        </w:tc>
      </w:tr>
      <w:tr>
        <w:tblPrEx>
          <w:tblW w:w="9329" w:type="dxa"/>
          <w:tblInd w:w="30" w:type="dxa"/>
          <w:tblLayout w:type="fixed"/>
        </w:tblPrEx>
        <w:trPr>
          <w:trHeight w:val="348"/>
        </w:trPr>
        <w:tc>
          <w:tcPr>
            <w:tcW w:w="834" w:type="dxa"/>
            <w:vMerge/>
            <w:tcBorders>
              <w:top w:val="nil"/>
            </w:tcBorders>
            <w:vAlign w:val="top"/>
          </w:tcPr>
          <w:p>
            <w:pPr>
              <w:rPr>
                <w:rFonts w:ascii="Arial"/>
                <w:sz w:val="21"/>
              </w:rPr>
            </w:pPr>
          </w:p>
        </w:tc>
        <w:tc>
          <w:tcPr>
            <w:tcW w:w="1279" w:type="dxa"/>
            <w:vAlign w:val="top"/>
          </w:tcPr>
          <w:p>
            <w:pPr>
              <w:spacing w:before="137" w:line="185" w:lineRule="auto"/>
              <w:ind w:left="190"/>
              <w:rPr>
                <w:rFonts w:ascii="SimSun" w:eastAsia="SimSun" w:hAnsi="SimSun" w:cs="SimSun"/>
                <w:sz w:val="18"/>
                <w:szCs w:val="18"/>
              </w:rPr>
            </w:pPr>
            <w:r>
              <w:rPr>
                <w:rFonts w:ascii="SimSun" w:eastAsia="SimSun" w:hAnsi="SimSun" w:cs="SimSun"/>
                <w:sz w:val="18"/>
                <w:szCs w:val="18"/>
              </w:rPr>
              <w:t>SMCAC-16</w:t>
            </w:r>
          </w:p>
        </w:tc>
        <w:tc>
          <w:tcPr>
            <w:tcW w:w="1269" w:type="dxa"/>
            <w:vAlign w:val="top"/>
          </w:tcPr>
          <w:p>
            <w:pPr>
              <w:spacing w:before="139" w:line="183" w:lineRule="auto"/>
              <w:ind w:left="261"/>
              <w:rPr>
                <w:rFonts w:ascii="SimSun" w:eastAsia="SimSun" w:hAnsi="SimSun" w:cs="SimSun"/>
                <w:sz w:val="18"/>
                <w:szCs w:val="18"/>
              </w:rPr>
            </w:pPr>
            <w:r>
              <w:rPr>
                <w:rFonts w:ascii="SimSun" w:eastAsia="SimSun" w:hAnsi="SimSun" w:cs="SimSun"/>
                <w:spacing w:val="-1"/>
                <w:sz w:val="18"/>
                <w:szCs w:val="18"/>
              </w:rPr>
              <w:t>4.0～7.0</w:t>
            </w:r>
          </w:p>
        </w:tc>
        <w:tc>
          <w:tcPr>
            <w:tcW w:w="1708" w:type="dxa"/>
            <w:vAlign w:val="top"/>
          </w:tcPr>
          <w:p>
            <w:pPr>
              <w:spacing w:before="138" w:line="184" w:lineRule="auto"/>
              <w:ind w:left="662"/>
              <w:rPr>
                <w:rFonts w:ascii="SimSun" w:eastAsia="SimSun" w:hAnsi="SimSun" w:cs="SimSun"/>
                <w:sz w:val="18"/>
                <w:szCs w:val="18"/>
              </w:rPr>
            </w:pPr>
            <w:r>
              <w:rPr>
                <w:rFonts w:ascii="SimSun" w:eastAsia="SimSun" w:hAnsi="SimSun" w:cs="SimSun"/>
                <w:spacing w:val="-4"/>
                <w:sz w:val="18"/>
                <w:szCs w:val="18"/>
              </w:rPr>
              <w:t>16.0</w:t>
            </w:r>
          </w:p>
        </w:tc>
        <w:tc>
          <w:tcPr>
            <w:tcW w:w="1428" w:type="dxa"/>
            <w:vAlign w:val="top"/>
          </w:tcPr>
          <w:p>
            <w:pPr>
              <w:spacing w:before="138" w:line="184" w:lineRule="auto"/>
              <w:ind w:left="524"/>
              <w:rPr>
                <w:rFonts w:ascii="SimSun" w:eastAsia="SimSun" w:hAnsi="SimSun" w:cs="SimSun"/>
                <w:sz w:val="18"/>
                <w:szCs w:val="18"/>
              </w:rPr>
            </w:pPr>
            <w:r>
              <w:rPr>
                <w:rFonts w:ascii="SimSun" w:eastAsia="SimSun" w:hAnsi="SimSun" w:cs="SimSun"/>
                <w:spacing w:val="-4"/>
                <w:sz w:val="18"/>
                <w:szCs w:val="18"/>
              </w:rPr>
              <w:t>19.0</w:t>
            </w:r>
          </w:p>
        </w:tc>
        <w:tc>
          <w:tcPr>
            <w:tcW w:w="1478" w:type="dxa"/>
            <w:vAlign w:val="top"/>
          </w:tcPr>
          <w:p>
            <w:pPr>
              <w:spacing w:before="139" w:line="183" w:lineRule="auto"/>
              <w:ind w:left="376"/>
              <w:rPr>
                <w:rFonts w:ascii="SimSun" w:eastAsia="SimSun" w:hAnsi="SimSun" w:cs="SimSun"/>
                <w:sz w:val="18"/>
                <w:szCs w:val="18"/>
              </w:rPr>
            </w:pPr>
            <w:r>
              <w:rPr>
                <w:rFonts w:ascii="SimSun" w:eastAsia="SimSun" w:hAnsi="SimSun" w:cs="SimSun"/>
                <w:spacing w:val="-1"/>
                <w:sz w:val="18"/>
                <w:szCs w:val="18"/>
              </w:rPr>
              <w:t>4.2～4.8</w:t>
            </w:r>
          </w:p>
        </w:tc>
        <w:tc>
          <w:tcPr>
            <w:tcW w:w="1333" w:type="dxa"/>
            <w:vMerge/>
            <w:tcBorders>
              <w:top w:val="nil"/>
              <w:bottom w:val="nil"/>
            </w:tcBorders>
            <w:vAlign w:val="top"/>
          </w:tcPr>
          <w:p>
            <w:pPr>
              <w:rPr>
                <w:rFonts w:ascii="Arial"/>
                <w:sz w:val="21"/>
              </w:rPr>
            </w:pPr>
          </w:p>
        </w:tc>
      </w:tr>
      <w:tr>
        <w:tblPrEx>
          <w:tblW w:w="9329" w:type="dxa"/>
          <w:tblInd w:w="30" w:type="dxa"/>
          <w:tblLayout w:type="fixed"/>
        </w:tblPrEx>
        <w:trPr>
          <w:trHeight w:val="342"/>
        </w:trPr>
        <w:tc>
          <w:tcPr>
            <w:tcW w:w="834" w:type="dxa"/>
            <w:vAlign w:val="top"/>
          </w:tcPr>
          <w:p>
            <w:pPr>
              <w:spacing w:before="86" w:line="220" w:lineRule="auto"/>
              <w:ind w:left="134"/>
              <w:rPr>
                <w:rFonts w:ascii="SimSun" w:eastAsia="SimSun" w:hAnsi="SimSun" w:cs="SimSun"/>
                <w:sz w:val="18"/>
                <w:szCs w:val="18"/>
              </w:rPr>
            </w:pPr>
            <w:r>
              <w:rPr>
                <w:rFonts w:ascii="SimSun" w:eastAsia="SimSun" w:hAnsi="SimSun" w:cs="SimSun"/>
                <w:spacing w:val="-2"/>
                <w:sz w:val="18"/>
                <w:szCs w:val="18"/>
              </w:rPr>
              <w:t>细粒式</w:t>
            </w:r>
          </w:p>
        </w:tc>
        <w:tc>
          <w:tcPr>
            <w:tcW w:w="1279" w:type="dxa"/>
            <w:vAlign w:val="top"/>
          </w:tcPr>
          <w:p>
            <w:pPr>
              <w:spacing w:before="129" w:line="185" w:lineRule="auto"/>
              <w:ind w:left="311"/>
              <w:rPr>
                <w:rFonts w:ascii="SimSun" w:eastAsia="SimSun" w:hAnsi="SimSun" w:cs="SimSun"/>
                <w:sz w:val="18"/>
                <w:szCs w:val="18"/>
              </w:rPr>
            </w:pPr>
            <w:r>
              <w:rPr>
                <w:rFonts w:ascii="SimSun" w:eastAsia="SimSun" w:hAnsi="SimSun" w:cs="SimSun"/>
                <w:sz w:val="18"/>
                <w:szCs w:val="18"/>
              </w:rPr>
              <w:t>SMC</w:t>
            </w:r>
            <w:r>
              <w:rPr>
                <w:rFonts w:ascii="SimSun" w:eastAsia="SimSun" w:hAnsi="SimSun" w:cs="SimSun"/>
                <w:spacing w:val="1"/>
                <w:sz w:val="18"/>
                <w:szCs w:val="18"/>
              </w:rPr>
              <w:t xml:space="preserve"> </w:t>
            </w:r>
            <w:r>
              <w:rPr>
                <w:rFonts w:ascii="SimSun" w:eastAsia="SimSun" w:hAnsi="SimSun" w:cs="SimSun"/>
                <w:sz w:val="18"/>
                <w:szCs w:val="18"/>
              </w:rPr>
              <w:t>AC-13</w:t>
            </w:r>
          </w:p>
        </w:tc>
        <w:tc>
          <w:tcPr>
            <w:tcW w:w="1269" w:type="dxa"/>
            <w:vAlign w:val="top"/>
          </w:tcPr>
          <w:p>
            <w:pPr>
              <w:spacing w:before="131" w:line="183" w:lineRule="auto"/>
              <w:ind w:left="261"/>
              <w:rPr>
                <w:rFonts w:ascii="SimSun" w:eastAsia="SimSun" w:hAnsi="SimSun" w:cs="SimSun"/>
                <w:sz w:val="18"/>
                <w:szCs w:val="18"/>
              </w:rPr>
            </w:pPr>
            <w:r>
              <w:rPr>
                <w:rFonts w:ascii="SimSun" w:eastAsia="SimSun" w:hAnsi="SimSun" w:cs="SimSun"/>
                <w:spacing w:val="-2"/>
                <w:sz w:val="18"/>
                <w:szCs w:val="18"/>
              </w:rPr>
              <w:t>3.5～6.0</w:t>
            </w:r>
          </w:p>
        </w:tc>
        <w:tc>
          <w:tcPr>
            <w:tcW w:w="1708" w:type="dxa"/>
            <w:vAlign w:val="top"/>
          </w:tcPr>
          <w:p>
            <w:pPr>
              <w:spacing w:before="130" w:line="184" w:lineRule="auto"/>
              <w:ind w:left="662"/>
              <w:rPr>
                <w:rFonts w:ascii="SimSun" w:eastAsia="SimSun" w:hAnsi="SimSun" w:cs="SimSun"/>
                <w:sz w:val="18"/>
                <w:szCs w:val="18"/>
              </w:rPr>
            </w:pPr>
            <w:r>
              <w:rPr>
                <w:rFonts w:ascii="SimSun" w:eastAsia="SimSun" w:hAnsi="SimSun" w:cs="SimSun"/>
                <w:spacing w:val="-4"/>
                <w:sz w:val="18"/>
                <w:szCs w:val="18"/>
              </w:rPr>
              <w:t>13.2</w:t>
            </w:r>
          </w:p>
        </w:tc>
        <w:tc>
          <w:tcPr>
            <w:tcW w:w="1428" w:type="dxa"/>
            <w:vAlign w:val="top"/>
          </w:tcPr>
          <w:p>
            <w:pPr>
              <w:spacing w:before="130" w:line="184" w:lineRule="auto"/>
              <w:ind w:left="524"/>
              <w:rPr>
                <w:rFonts w:ascii="SimSun" w:eastAsia="SimSun" w:hAnsi="SimSun" w:cs="SimSun"/>
                <w:sz w:val="18"/>
                <w:szCs w:val="18"/>
              </w:rPr>
            </w:pPr>
            <w:r>
              <w:rPr>
                <w:rFonts w:ascii="SimSun" w:eastAsia="SimSun" w:hAnsi="SimSun" w:cs="SimSun"/>
                <w:spacing w:val="-4"/>
                <w:sz w:val="18"/>
                <w:szCs w:val="18"/>
              </w:rPr>
              <w:t>16.0</w:t>
            </w:r>
          </w:p>
        </w:tc>
        <w:tc>
          <w:tcPr>
            <w:tcW w:w="1478" w:type="dxa"/>
            <w:vAlign w:val="top"/>
          </w:tcPr>
          <w:p>
            <w:pPr>
              <w:spacing w:before="131" w:line="183" w:lineRule="auto"/>
              <w:ind w:left="376"/>
              <w:rPr>
                <w:rFonts w:ascii="SimSun" w:eastAsia="SimSun" w:hAnsi="SimSun" w:cs="SimSun"/>
                <w:sz w:val="18"/>
                <w:szCs w:val="18"/>
              </w:rPr>
            </w:pPr>
            <w:r>
              <w:rPr>
                <w:rFonts w:ascii="SimSun" w:eastAsia="SimSun" w:hAnsi="SimSun" w:cs="SimSun"/>
                <w:spacing w:val="-1"/>
                <w:sz w:val="18"/>
                <w:szCs w:val="18"/>
              </w:rPr>
              <w:t>4.4～5.0</w:t>
            </w:r>
          </w:p>
        </w:tc>
        <w:tc>
          <w:tcPr>
            <w:tcW w:w="1333" w:type="dxa"/>
            <w:vMerge/>
            <w:tcBorders>
              <w:top w:val="nil"/>
            </w:tcBorders>
            <w:vAlign w:val="top"/>
          </w:tcPr>
          <w:p>
            <w:pPr>
              <w:rPr>
                <w:rFonts w:ascii="Arial"/>
                <w:sz w:val="21"/>
              </w:rPr>
            </w:pPr>
          </w:p>
        </w:tc>
      </w:tr>
    </w:tbl>
    <w:p>
      <w:pPr>
        <w:rPr>
          <w:rFonts w:ascii="Arial"/>
          <w:sz w:val="21"/>
        </w:rPr>
      </w:pPr>
    </w:p>
    <w:p>
      <w:pPr>
        <w:sectPr>
          <w:headerReference w:type="default" r:id="rId40"/>
          <w:footerReference w:type="default" r:id="rId41"/>
          <w:type w:val="nextPage"/>
          <w:pgSz w:w="11910" w:h="16840"/>
          <w:pgMar w:top="400" w:right="1425" w:bottom="1288" w:left="1120" w:header="0" w:footer="1149" w:gutter="0"/>
          <w:pgNumType w:start="24"/>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79"/>
        <w:jc w:val="right"/>
        <w:rPr>
          <w:rFonts w:ascii="Times New Roman" w:eastAsia="Times New Roman" w:hAnsi="Times New Roman" w:cs="Times New Roman"/>
          <w:sz w:val="19"/>
          <w:szCs w:val="19"/>
        </w:rPr>
      </w:pPr>
      <w:bookmarkStart w:id="20" w:name="_bookmark24"/>
      <w:bookmarkEnd w:id="20"/>
      <w:bookmarkStart w:id="21" w:name="_bookmark25"/>
      <w:bookmarkEnd w:id="21"/>
      <w:bookmarkStart w:id="22" w:name="_bookmark26"/>
      <w:bookmarkEnd w:id="22"/>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14"/>
          <w:sz w:val="19"/>
          <w:szCs w:val="19"/>
        </w:rPr>
        <w:t xml:space="preserve">   </w:t>
      </w:r>
      <w:r>
        <w:rPr>
          <w:rFonts w:ascii="Times New Roman" w:eastAsia="Times New Roman" w:hAnsi="Times New Roman" w:cs="Times New Roman"/>
          <w:b/>
          <w:bCs/>
          <w:spacing w:val="-1"/>
          <w:sz w:val="19"/>
          <w:szCs w:val="19"/>
        </w:rPr>
        <w:t>4341—2021</w:t>
      </w:r>
    </w:p>
    <w:p>
      <w:pPr>
        <w:spacing w:line="473" w:lineRule="auto"/>
        <w:rPr>
          <w:rFonts w:ascii="Arial"/>
          <w:sz w:val="21"/>
        </w:rPr>
      </w:pPr>
    </w:p>
    <w:p>
      <w:pPr>
        <w:spacing w:before="62" w:line="219" w:lineRule="auto"/>
        <w:rPr>
          <w:rFonts w:ascii="SimSun" w:eastAsia="SimSun" w:hAnsi="SimSun" w:cs="SimSun"/>
          <w:sz w:val="19"/>
          <w:szCs w:val="19"/>
        </w:rPr>
      </w:pPr>
      <w:r>
        <w:rPr>
          <w:rFonts w:ascii="SimSun" w:eastAsia="SimSun" w:hAnsi="SimSun" w:cs="SimSun"/>
          <w:spacing w:val="16"/>
          <w:sz w:val="19"/>
          <w:szCs w:val="19"/>
        </w:rPr>
        <w:t>7.2.2</w:t>
      </w:r>
      <w:r>
        <w:rPr>
          <w:rFonts w:ascii="SimSun" w:eastAsia="SimSun" w:hAnsi="SimSun" w:cs="SimSun"/>
          <w:spacing w:val="38"/>
          <w:w w:val="101"/>
          <w:sz w:val="19"/>
          <w:szCs w:val="19"/>
        </w:rPr>
        <w:t xml:space="preserve">  </w:t>
      </w:r>
      <w:r>
        <w:rPr>
          <w:rFonts w:ascii="SimSun" w:eastAsia="SimSun" w:hAnsi="SimSun" w:cs="SimSun"/>
          <w:sz w:val="19"/>
          <w:szCs w:val="19"/>
        </w:rPr>
        <w:t>SMCFC</w:t>
      </w:r>
      <w:r>
        <w:rPr>
          <w:rFonts w:ascii="SimSun" w:eastAsia="SimSun" w:hAnsi="SimSun" w:cs="SimSun"/>
          <w:spacing w:val="19"/>
          <w:sz w:val="19"/>
          <w:szCs w:val="19"/>
        </w:rPr>
        <w:t xml:space="preserve">   </w:t>
      </w:r>
      <w:r>
        <w:rPr>
          <w:rFonts w:ascii="SimSun" w:eastAsia="SimSun" w:hAnsi="SimSun" w:cs="SimSun"/>
          <w:spacing w:val="16"/>
          <w:sz w:val="19"/>
          <w:szCs w:val="19"/>
        </w:rPr>
        <w:t>改性沥青路面磨耗层混合料类型见表8。</w:t>
      </w:r>
    </w:p>
    <w:p>
      <w:pPr>
        <w:spacing w:before="221" w:line="221" w:lineRule="auto"/>
        <w:ind w:left="2562"/>
        <w:rPr>
          <w:rFonts w:ascii="SimHei" w:eastAsia="SimHei" w:hAnsi="SimHei" w:cs="SimHei"/>
          <w:sz w:val="19"/>
          <w:szCs w:val="19"/>
        </w:rPr>
      </w:pPr>
      <w:r>
        <w:rPr>
          <w:rFonts w:ascii="SimHei" w:eastAsia="SimHei" w:hAnsi="SimHei" w:cs="SimHei"/>
          <w:b/>
          <w:bCs/>
          <w:spacing w:val="14"/>
          <w:sz w:val="19"/>
          <w:szCs w:val="19"/>
        </w:rPr>
        <w:t>表8</w:t>
      </w:r>
      <w:r>
        <w:rPr>
          <w:rFonts w:ascii="SimHei" w:eastAsia="SimHei" w:hAnsi="SimHei" w:cs="SimHei"/>
          <w:spacing w:val="22"/>
          <w:sz w:val="19"/>
          <w:szCs w:val="19"/>
        </w:rPr>
        <w:t xml:space="preserve">  </w:t>
      </w:r>
      <w:r>
        <w:rPr>
          <w:rFonts w:ascii="SimHei" w:eastAsia="SimHei" w:hAnsi="SimHei" w:cs="SimHei"/>
          <w:b/>
          <w:bCs/>
          <w:sz w:val="19"/>
          <w:szCs w:val="19"/>
        </w:rPr>
        <w:t>SMC</w:t>
      </w:r>
      <w:r>
        <w:rPr>
          <w:rFonts w:ascii="SimHei" w:eastAsia="SimHei" w:hAnsi="SimHei" w:cs="SimHei"/>
          <w:spacing w:val="41"/>
          <w:sz w:val="19"/>
          <w:szCs w:val="19"/>
        </w:rPr>
        <w:t xml:space="preserve">  </w:t>
      </w:r>
      <w:r>
        <w:rPr>
          <w:rFonts w:ascii="SimHei" w:eastAsia="SimHei" w:hAnsi="SimHei" w:cs="SimHei"/>
          <w:b/>
          <w:bCs/>
          <w:sz w:val="19"/>
          <w:szCs w:val="19"/>
        </w:rPr>
        <w:t>FC</w:t>
      </w:r>
      <w:r>
        <w:rPr>
          <w:rFonts w:ascii="SimHei" w:eastAsia="SimHei" w:hAnsi="SimHei" w:cs="SimHei"/>
          <w:spacing w:val="-25"/>
          <w:sz w:val="19"/>
          <w:szCs w:val="19"/>
        </w:rPr>
        <w:t xml:space="preserve"> </w:t>
      </w:r>
      <w:r>
        <w:rPr>
          <w:rFonts w:ascii="SimHei" w:eastAsia="SimHei" w:hAnsi="SimHei" w:cs="SimHei"/>
          <w:b/>
          <w:bCs/>
          <w:spacing w:val="14"/>
          <w:sz w:val="19"/>
          <w:szCs w:val="19"/>
        </w:rPr>
        <w:t>改性沥青路面磨耗层混合料类型</w:t>
      </w:r>
    </w:p>
    <w:p>
      <w:pPr>
        <w:spacing w:line="194" w:lineRule="exact"/>
      </w:pPr>
    </w:p>
    <w:tbl>
      <w:tblPr>
        <w:tblStyle w:val="TableNormal6"/>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23"/>
        <w:gridCol w:w="1628"/>
        <w:gridCol w:w="1609"/>
        <w:gridCol w:w="1608"/>
        <w:gridCol w:w="1628"/>
        <w:gridCol w:w="1423"/>
      </w:tblGrid>
      <w:tr>
        <w:tblPrEx>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0"/>
        </w:trPr>
        <w:tc>
          <w:tcPr>
            <w:tcW w:w="1423" w:type="dxa"/>
            <w:vAlign w:val="top"/>
          </w:tcPr>
          <w:p>
            <w:pPr>
              <w:spacing w:line="252" w:lineRule="auto"/>
              <w:rPr>
                <w:rFonts w:ascii="Arial"/>
                <w:sz w:val="21"/>
              </w:rPr>
            </w:pPr>
          </w:p>
          <w:p>
            <w:pPr>
              <w:spacing w:before="59" w:line="219" w:lineRule="auto"/>
              <w:ind w:left="254"/>
              <w:rPr>
                <w:rFonts w:ascii="SimSun" w:eastAsia="SimSun" w:hAnsi="SimSun" w:cs="SimSun"/>
                <w:sz w:val="18"/>
                <w:szCs w:val="18"/>
              </w:rPr>
            </w:pPr>
            <w:r>
              <w:rPr>
                <w:rFonts w:ascii="SimSun" w:eastAsia="SimSun" w:hAnsi="SimSun" w:cs="SimSun"/>
                <w:spacing w:val="2"/>
                <w:sz w:val="18"/>
                <w:szCs w:val="18"/>
              </w:rPr>
              <w:t>混合料类型</w:t>
            </w:r>
          </w:p>
        </w:tc>
        <w:tc>
          <w:tcPr>
            <w:tcW w:w="1628" w:type="dxa"/>
            <w:vAlign w:val="top"/>
          </w:tcPr>
          <w:p>
            <w:pPr>
              <w:spacing w:line="252" w:lineRule="auto"/>
              <w:rPr>
                <w:rFonts w:ascii="Arial"/>
                <w:sz w:val="21"/>
              </w:rPr>
            </w:pPr>
          </w:p>
          <w:p>
            <w:pPr>
              <w:spacing w:before="59" w:line="220" w:lineRule="auto"/>
              <w:ind w:left="311"/>
              <w:rPr>
                <w:rFonts w:ascii="SimSun" w:eastAsia="SimSun" w:hAnsi="SimSun" w:cs="SimSun"/>
                <w:sz w:val="18"/>
                <w:szCs w:val="18"/>
              </w:rPr>
            </w:pPr>
            <w:r>
              <w:rPr>
                <w:rFonts w:ascii="SimSun" w:eastAsia="SimSun" w:hAnsi="SimSun" w:cs="SimSun"/>
                <w:spacing w:val="-1"/>
                <w:sz w:val="18"/>
                <w:szCs w:val="18"/>
              </w:rPr>
              <w:t>铺筑厚度/cm</w:t>
            </w:r>
          </w:p>
        </w:tc>
        <w:tc>
          <w:tcPr>
            <w:tcW w:w="1609" w:type="dxa"/>
            <w:vAlign w:val="top"/>
          </w:tcPr>
          <w:p>
            <w:pPr>
              <w:spacing w:before="162" w:line="415" w:lineRule="exact"/>
              <w:ind w:left="253"/>
              <w:rPr>
                <w:rFonts w:ascii="SimSun" w:eastAsia="SimSun" w:hAnsi="SimSun" w:cs="SimSun"/>
                <w:sz w:val="18"/>
                <w:szCs w:val="18"/>
              </w:rPr>
            </w:pPr>
            <w:r>
              <w:rPr>
                <w:rFonts w:ascii="SimSun" w:eastAsia="SimSun" w:hAnsi="SimSun" w:cs="SimSun"/>
                <w:spacing w:val="1"/>
                <w:position w:val="18"/>
                <w:sz w:val="18"/>
                <w:szCs w:val="18"/>
              </w:rPr>
              <w:t>公称最大粒径</w:t>
            </w:r>
          </w:p>
          <w:p>
            <w:pPr>
              <w:spacing w:line="224" w:lineRule="auto"/>
              <w:ind w:left="663"/>
              <w:rPr>
                <w:rFonts w:ascii="SimSun" w:eastAsia="SimSun" w:hAnsi="SimSun" w:cs="SimSun"/>
                <w:sz w:val="18"/>
                <w:szCs w:val="18"/>
              </w:rPr>
            </w:pPr>
            <w:r>
              <w:rPr>
                <w:rFonts w:ascii="SimSun" w:eastAsia="SimSun" w:hAnsi="SimSun" w:cs="SimSun"/>
                <w:spacing w:val="-2"/>
                <w:sz w:val="18"/>
                <w:szCs w:val="18"/>
              </w:rPr>
              <w:t>/mm</w:t>
            </w:r>
          </w:p>
        </w:tc>
        <w:tc>
          <w:tcPr>
            <w:tcW w:w="1608" w:type="dxa"/>
            <w:vAlign w:val="top"/>
          </w:tcPr>
          <w:p>
            <w:pPr>
              <w:spacing w:line="252" w:lineRule="auto"/>
              <w:rPr>
                <w:rFonts w:ascii="Arial"/>
                <w:sz w:val="21"/>
              </w:rPr>
            </w:pPr>
          </w:p>
          <w:p>
            <w:pPr>
              <w:spacing w:before="59" w:line="219" w:lineRule="auto"/>
              <w:ind w:left="304"/>
              <w:rPr>
                <w:rFonts w:ascii="SimSun" w:eastAsia="SimSun" w:hAnsi="SimSun" w:cs="SimSun"/>
                <w:sz w:val="18"/>
                <w:szCs w:val="18"/>
              </w:rPr>
            </w:pPr>
            <w:r>
              <w:rPr>
                <w:rFonts w:ascii="SimSun" w:eastAsia="SimSun" w:hAnsi="SimSun" w:cs="SimSun"/>
                <w:spacing w:val="-2"/>
                <w:sz w:val="18"/>
                <w:szCs w:val="18"/>
              </w:rPr>
              <w:t>最大粒径/mm</w:t>
            </w:r>
          </w:p>
        </w:tc>
        <w:tc>
          <w:tcPr>
            <w:tcW w:w="1628" w:type="dxa"/>
            <w:vAlign w:val="top"/>
          </w:tcPr>
          <w:p>
            <w:pPr>
              <w:spacing w:before="141" w:line="422" w:lineRule="exact"/>
              <w:ind w:left="356"/>
              <w:rPr>
                <w:rFonts w:ascii="SimSun" w:eastAsia="SimSun" w:hAnsi="SimSun" w:cs="SimSun"/>
                <w:sz w:val="18"/>
                <w:szCs w:val="18"/>
              </w:rPr>
            </w:pPr>
            <w:r>
              <w:rPr>
                <w:rFonts w:ascii="SimSun" w:eastAsia="SimSun" w:hAnsi="SimSun" w:cs="SimSun"/>
                <w:spacing w:val="-2"/>
                <w:position w:val="18"/>
                <w:sz w:val="18"/>
                <w:szCs w:val="18"/>
              </w:rPr>
              <w:t>预估油石比</w:t>
            </w:r>
          </w:p>
          <w:p>
            <w:pPr>
              <w:spacing w:line="220" w:lineRule="auto"/>
              <w:ind w:left="537"/>
              <w:rPr>
                <w:rFonts w:ascii="SimSun" w:eastAsia="SimSun" w:hAnsi="SimSun" w:cs="SimSun"/>
                <w:sz w:val="18"/>
                <w:szCs w:val="18"/>
              </w:rPr>
            </w:pPr>
            <w:r>
              <w:rPr>
                <w:rFonts w:ascii="SimSun" w:eastAsia="SimSun" w:hAnsi="SimSun" w:cs="SimSun"/>
                <w:spacing w:val="-3"/>
                <w:sz w:val="18"/>
                <w:szCs w:val="18"/>
              </w:rPr>
              <w:t>范围/%</w:t>
            </w:r>
          </w:p>
        </w:tc>
        <w:tc>
          <w:tcPr>
            <w:tcW w:w="1423" w:type="dxa"/>
            <w:vAlign w:val="top"/>
          </w:tcPr>
          <w:p>
            <w:pPr>
              <w:spacing w:line="252" w:lineRule="auto"/>
              <w:rPr>
                <w:rFonts w:ascii="Arial"/>
                <w:sz w:val="21"/>
              </w:rPr>
            </w:pPr>
          </w:p>
          <w:p>
            <w:pPr>
              <w:spacing w:before="59" w:line="219" w:lineRule="auto"/>
              <w:ind w:left="168"/>
              <w:rPr>
                <w:rFonts w:ascii="SimSun" w:eastAsia="SimSun" w:hAnsi="SimSun" w:cs="SimSun"/>
                <w:sz w:val="18"/>
                <w:szCs w:val="18"/>
              </w:rPr>
            </w:pPr>
            <w:r>
              <w:rPr>
                <w:rFonts w:ascii="SimSun" w:eastAsia="SimSun" w:hAnsi="SimSun" w:cs="SimSun"/>
                <w:spacing w:val="-2"/>
                <w:sz w:val="18"/>
                <w:szCs w:val="18"/>
              </w:rPr>
              <w:t>设计空隙率/%</w:t>
            </w:r>
          </w:p>
        </w:tc>
      </w:tr>
      <w:tr>
        <w:tblPrEx>
          <w:tblW w:w="9319" w:type="dxa"/>
          <w:tblInd w:w="20" w:type="dxa"/>
          <w:tblLayout w:type="fixed"/>
        </w:tblPrEx>
        <w:trPr>
          <w:trHeight w:val="398"/>
        </w:trPr>
        <w:tc>
          <w:tcPr>
            <w:tcW w:w="1423" w:type="dxa"/>
            <w:vAlign w:val="top"/>
          </w:tcPr>
          <w:p>
            <w:pPr>
              <w:spacing w:before="238" w:line="164" w:lineRule="auto"/>
              <w:ind w:left="295"/>
              <w:rPr>
                <w:rFonts w:ascii="SimSun" w:eastAsia="SimSun" w:hAnsi="SimSun" w:cs="SimSun"/>
                <w:sz w:val="18"/>
                <w:szCs w:val="18"/>
              </w:rPr>
            </w:pPr>
            <w:r>
              <w:rPr>
                <w:rFonts w:ascii="SimSun" w:eastAsia="SimSun" w:hAnsi="SimSun" w:cs="SimSun"/>
                <w:spacing w:val="-1"/>
                <w:sz w:val="18"/>
                <w:szCs w:val="18"/>
              </w:rPr>
              <w:t>SMC</w:t>
            </w:r>
            <w:r>
              <w:rPr>
                <w:rFonts w:ascii="SimSun" w:eastAsia="SimSun" w:hAnsi="SimSun" w:cs="SimSun"/>
                <w:spacing w:val="9"/>
                <w:sz w:val="18"/>
                <w:szCs w:val="18"/>
              </w:rPr>
              <w:t xml:space="preserve"> </w:t>
            </w:r>
            <w:r>
              <w:rPr>
                <w:rFonts w:ascii="SimSun" w:eastAsia="SimSun" w:hAnsi="SimSun" w:cs="SimSun"/>
                <w:spacing w:val="-1"/>
                <w:sz w:val="18"/>
                <w:szCs w:val="18"/>
              </w:rPr>
              <w:t>FC-13</w:t>
            </w:r>
          </w:p>
        </w:tc>
        <w:tc>
          <w:tcPr>
            <w:tcW w:w="1628" w:type="dxa"/>
            <w:vAlign w:val="top"/>
          </w:tcPr>
          <w:p>
            <w:pPr>
              <w:spacing w:before="228" w:line="174" w:lineRule="auto"/>
              <w:ind w:left="441"/>
              <w:rPr>
                <w:rFonts w:ascii="SimSun" w:eastAsia="SimSun" w:hAnsi="SimSun" w:cs="SimSun"/>
                <w:sz w:val="18"/>
                <w:szCs w:val="18"/>
              </w:rPr>
            </w:pPr>
            <w:r>
              <w:rPr>
                <w:rFonts w:ascii="SimSun" w:eastAsia="SimSun" w:hAnsi="SimSun" w:cs="SimSun"/>
                <w:spacing w:val="-3"/>
                <w:sz w:val="18"/>
                <w:szCs w:val="18"/>
              </w:rPr>
              <w:t>1.7～2.0</w:t>
            </w:r>
          </w:p>
        </w:tc>
        <w:tc>
          <w:tcPr>
            <w:tcW w:w="1609" w:type="dxa"/>
            <w:vAlign w:val="top"/>
          </w:tcPr>
          <w:p>
            <w:pPr>
              <w:spacing w:before="228" w:line="174" w:lineRule="auto"/>
              <w:ind w:left="613"/>
              <w:rPr>
                <w:rFonts w:ascii="SimSun" w:eastAsia="SimSun" w:hAnsi="SimSun" w:cs="SimSun"/>
                <w:sz w:val="18"/>
                <w:szCs w:val="18"/>
              </w:rPr>
            </w:pPr>
            <w:r>
              <w:rPr>
                <w:rFonts w:ascii="SimSun" w:eastAsia="SimSun" w:hAnsi="SimSun" w:cs="SimSun"/>
                <w:spacing w:val="-4"/>
                <w:sz w:val="18"/>
                <w:szCs w:val="18"/>
              </w:rPr>
              <w:t>13.2</w:t>
            </w:r>
          </w:p>
        </w:tc>
        <w:tc>
          <w:tcPr>
            <w:tcW w:w="1608" w:type="dxa"/>
            <w:vAlign w:val="top"/>
          </w:tcPr>
          <w:p>
            <w:pPr>
              <w:spacing w:before="228" w:line="174" w:lineRule="auto"/>
              <w:ind w:left="614"/>
              <w:rPr>
                <w:rFonts w:ascii="SimSun" w:eastAsia="SimSun" w:hAnsi="SimSun" w:cs="SimSun"/>
                <w:sz w:val="18"/>
                <w:szCs w:val="18"/>
              </w:rPr>
            </w:pPr>
            <w:r>
              <w:rPr>
                <w:rFonts w:ascii="SimSun" w:eastAsia="SimSun" w:hAnsi="SimSun" w:cs="SimSun"/>
                <w:spacing w:val="-4"/>
                <w:sz w:val="18"/>
                <w:szCs w:val="18"/>
              </w:rPr>
              <w:t>16.0</w:t>
            </w:r>
          </w:p>
        </w:tc>
        <w:tc>
          <w:tcPr>
            <w:tcW w:w="1628" w:type="dxa"/>
            <w:vAlign w:val="top"/>
          </w:tcPr>
          <w:p>
            <w:pPr>
              <w:spacing w:before="158" w:line="183" w:lineRule="auto"/>
              <w:ind w:left="497"/>
              <w:rPr>
                <w:rFonts w:ascii="SimSun" w:eastAsia="SimSun" w:hAnsi="SimSun" w:cs="SimSun"/>
                <w:sz w:val="18"/>
                <w:szCs w:val="18"/>
              </w:rPr>
            </w:pPr>
            <w:r>
              <w:rPr>
                <w:rFonts w:ascii="SimSun" w:eastAsia="SimSun" w:hAnsi="SimSun" w:cs="SimSun"/>
                <w:spacing w:val="-2"/>
                <w:sz w:val="18"/>
                <w:szCs w:val="18"/>
              </w:rPr>
              <w:t>4.4～50</w:t>
            </w:r>
          </w:p>
        </w:tc>
        <w:tc>
          <w:tcPr>
            <w:tcW w:w="1423" w:type="dxa"/>
            <w:vMerge w:val="restart"/>
            <w:tcBorders>
              <w:bottom w:val="nil"/>
            </w:tcBorders>
            <w:vAlign w:val="top"/>
          </w:tcPr>
          <w:p>
            <w:pPr>
              <w:spacing w:line="308" w:lineRule="auto"/>
              <w:rPr>
                <w:rFonts w:ascii="Arial"/>
                <w:sz w:val="21"/>
              </w:rPr>
            </w:pPr>
          </w:p>
          <w:p>
            <w:pPr>
              <w:spacing w:before="59" w:line="183" w:lineRule="auto"/>
              <w:ind w:left="529"/>
              <w:rPr>
                <w:rFonts w:ascii="SimSun" w:eastAsia="SimSun" w:hAnsi="SimSun" w:cs="SimSun"/>
                <w:sz w:val="18"/>
                <w:szCs w:val="18"/>
              </w:rPr>
            </w:pPr>
            <w:r>
              <w:rPr>
                <w:rFonts w:ascii="SimSun" w:eastAsia="SimSun" w:hAnsi="SimSun" w:cs="SimSun"/>
                <w:spacing w:val="-3"/>
                <w:sz w:val="18"/>
                <w:szCs w:val="18"/>
              </w:rPr>
              <w:t>2～4</w:t>
            </w:r>
          </w:p>
        </w:tc>
      </w:tr>
      <w:tr>
        <w:tblPrEx>
          <w:tblW w:w="9319" w:type="dxa"/>
          <w:tblInd w:w="20" w:type="dxa"/>
          <w:tblLayout w:type="fixed"/>
        </w:tblPrEx>
        <w:trPr>
          <w:trHeight w:val="402"/>
        </w:trPr>
        <w:tc>
          <w:tcPr>
            <w:tcW w:w="1423" w:type="dxa"/>
            <w:vAlign w:val="top"/>
          </w:tcPr>
          <w:p>
            <w:pPr>
              <w:spacing w:before="240" w:line="166" w:lineRule="auto"/>
              <w:ind w:left="344"/>
              <w:rPr>
                <w:rFonts w:ascii="SimSun" w:eastAsia="SimSun" w:hAnsi="SimSun" w:cs="SimSun"/>
                <w:sz w:val="18"/>
                <w:szCs w:val="18"/>
              </w:rPr>
            </w:pPr>
            <w:r>
              <w:rPr>
                <w:rFonts w:ascii="SimSun" w:eastAsia="SimSun" w:hAnsi="SimSun" w:cs="SimSun"/>
                <w:sz w:val="18"/>
                <w:szCs w:val="18"/>
              </w:rPr>
              <w:t>SMCFC-10</w:t>
            </w:r>
          </w:p>
        </w:tc>
        <w:tc>
          <w:tcPr>
            <w:tcW w:w="1628" w:type="dxa"/>
            <w:vAlign w:val="top"/>
          </w:tcPr>
          <w:p>
            <w:pPr>
              <w:spacing w:before="230" w:line="176" w:lineRule="auto"/>
              <w:ind w:left="441"/>
              <w:rPr>
                <w:rFonts w:ascii="SimSun" w:eastAsia="SimSun" w:hAnsi="SimSun" w:cs="SimSun"/>
                <w:sz w:val="18"/>
                <w:szCs w:val="18"/>
              </w:rPr>
            </w:pPr>
            <w:r>
              <w:rPr>
                <w:rFonts w:ascii="SimSun" w:eastAsia="SimSun" w:hAnsi="SimSun" w:cs="SimSun"/>
                <w:spacing w:val="-3"/>
                <w:sz w:val="18"/>
                <w:szCs w:val="18"/>
              </w:rPr>
              <w:t>1.2～1.5</w:t>
            </w:r>
          </w:p>
        </w:tc>
        <w:tc>
          <w:tcPr>
            <w:tcW w:w="1609" w:type="dxa"/>
            <w:vAlign w:val="top"/>
          </w:tcPr>
          <w:p>
            <w:pPr>
              <w:spacing w:before="231" w:line="175" w:lineRule="auto"/>
              <w:ind w:left="663"/>
              <w:rPr>
                <w:rFonts w:ascii="SimSun" w:eastAsia="SimSun" w:hAnsi="SimSun" w:cs="SimSun"/>
                <w:sz w:val="18"/>
                <w:szCs w:val="18"/>
              </w:rPr>
            </w:pPr>
            <w:r>
              <w:rPr>
                <w:rFonts w:ascii="SimSun" w:eastAsia="SimSun" w:hAnsi="SimSun" w:cs="SimSun"/>
                <w:spacing w:val="-2"/>
                <w:sz w:val="18"/>
                <w:szCs w:val="18"/>
              </w:rPr>
              <w:t>9.5</w:t>
            </w:r>
          </w:p>
        </w:tc>
        <w:tc>
          <w:tcPr>
            <w:tcW w:w="1608" w:type="dxa"/>
            <w:vAlign w:val="top"/>
          </w:tcPr>
          <w:p>
            <w:pPr>
              <w:spacing w:before="230" w:line="176" w:lineRule="auto"/>
              <w:ind w:left="614"/>
              <w:rPr>
                <w:rFonts w:ascii="SimSun" w:eastAsia="SimSun" w:hAnsi="SimSun" w:cs="SimSun"/>
                <w:sz w:val="18"/>
                <w:szCs w:val="18"/>
              </w:rPr>
            </w:pPr>
            <w:r>
              <w:rPr>
                <w:rFonts w:ascii="SimSun" w:eastAsia="SimSun" w:hAnsi="SimSun" w:cs="SimSun"/>
                <w:spacing w:val="-4"/>
                <w:sz w:val="18"/>
                <w:szCs w:val="18"/>
              </w:rPr>
              <w:t>13.2</w:t>
            </w:r>
          </w:p>
        </w:tc>
        <w:tc>
          <w:tcPr>
            <w:tcW w:w="1628" w:type="dxa"/>
            <w:vAlign w:val="top"/>
          </w:tcPr>
          <w:p>
            <w:pPr>
              <w:spacing w:before="220" w:line="183" w:lineRule="auto"/>
              <w:ind w:left="446"/>
              <w:rPr>
                <w:rFonts w:ascii="SimSun" w:eastAsia="SimSun" w:hAnsi="SimSun" w:cs="SimSun"/>
                <w:sz w:val="18"/>
                <w:szCs w:val="18"/>
              </w:rPr>
            </w:pPr>
            <w:r>
              <w:rPr>
                <w:rFonts w:ascii="SimSun" w:eastAsia="SimSun" w:hAnsi="SimSun" w:cs="SimSun"/>
                <w:spacing w:val="-2"/>
                <w:sz w:val="18"/>
                <w:szCs w:val="18"/>
              </w:rPr>
              <w:t>5.0～5.8</w:t>
            </w:r>
          </w:p>
        </w:tc>
        <w:tc>
          <w:tcPr>
            <w:tcW w:w="1423" w:type="dxa"/>
            <w:vMerge/>
            <w:tcBorders>
              <w:top w:val="nil"/>
            </w:tcBorders>
            <w:vAlign w:val="top"/>
          </w:tcPr>
          <w:p>
            <w:pPr>
              <w:rPr>
                <w:rFonts w:ascii="Arial"/>
                <w:sz w:val="21"/>
              </w:rPr>
            </w:pPr>
          </w:p>
        </w:tc>
      </w:tr>
    </w:tbl>
    <w:p>
      <w:pPr>
        <w:spacing w:line="347" w:lineRule="auto"/>
        <w:rPr>
          <w:rFonts w:ascii="Arial"/>
          <w:sz w:val="21"/>
        </w:rPr>
      </w:pPr>
    </w:p>
    <w:p>
      <w:pPr>
        <w:spacing w:before="62" w:line="219" w:lineRule="auto"/>
        <w:rPr>
          <w:rFonts w:ascii="SimSun" w:eastAsia="SimSun" w:hAnsi="SimSun" w:cs="SimSun"/>
          <w:sz w:val="19"/>
          <w:szCs w:val="19"/>
        </w:rPr>
      </w:pPr>
      <w:r>
        <w:rPr>
          <w:rFonts w:ascii="SimSun" w:eastAsia="SimSun" w:hAnsi="SimSun" w:cs="SimSun"/>
          <w:spacing w:val="17"/>
          <w:sz w:val="19"/>
          <w:szCs w:val="19"/>
        </w:rPr>
        <w:t>7.2.3</w:t>
      </w:r>
      <w:r>
        <w:rPr>
          <w:rFonts w:ascii="SimSun" w:eastAsia="SimSun" w:hAnsi="SimSun" w:cs="SimSun"/>
          <w:spacing w:val="6"/>
          <w:sz w:val="19"/>
          <w:szCs w:val="19"/>
        </w:rPr>
        <w:t xml:space="preserve">   </w:t>
      </w:r>
      <w:r>
        <w:rPr>
          <w:rFonts w:ascii="SimSun" w:eastAsia="SimSun" w:hAnsi="SimSun" w:cs="SimSun"/>
          <w:sz w:val="19"/>
          <w:szCs w:val="19"/>
        </w:rPr>
        <w:t>SMC</w:t>
      </w:r>
      <w:r>
        <w:rPr>
          <w:rFonts w:ascii="SimSun" w:eastAsia="SimSun" w:hAnsi="SimSun" w:cs="SimSun"/>
          <w:spacing w:val="2"/>
          <w:sz w:val="19"/>
          <w:szCs w:val="19"/>
        </w:rPr>
        <w:t xml:space="preserve">   </w:t>
      </w:r>
      <w:r>
        <w:rPr>
          <w:rFonts w:ascii="SimSun" w:eastAsia="SimSun" w:hAnsi="SimSun" w:cs="SimSun"/>
          <w:sz w:val="19"/>
          <w:szCs w:val="19"/>
        </w:rPr>
        <w:t>AC</w:t>
      </w:r>
      <w:r>
        <w:rPr>
          <w:rFonts w:ascii="SimSun" w:eastAsia="SimSun" w:hAnsi="SimSun" w:cs="SimSun"/>
          <w:spacing w:val="-19"/>
          <w:sz w:val="19"/>
          <w:szCs w:val="19"/>
        </w:rPr>
        <w:t xml:space="preserve"> </w:t>
      </w:r>
      <w:r>
        <w:rPr>
          <w:rFonts w:ascii="SimSun" w:eastAsia="SimSun" w:hAnsi="SimSun" w:cs="SimSun"/>
          <w:spacing w:val="17"/>
          <w:sz w:val="19"/>
          <w:szCs w:val="19"/>
        </w:rPr>
        <w:t>改性沥青路面混合料矿料级配应符合表9的规定。</w:t>
      </w:r>
    </w:p>
    <w:p>
      <w:pPr>
        <w:spacing w:before="231" w:line="221" w:lineRule="auto"/>
        <w:ind w:left="2432"/>
        <w:rPr>
          <w:rFonts w:ascii="SimHei" w:eastAsia="SimHei" w:hAnsi="SimHei" w:cs="SimHei"/>
          <w:sz w:val="19"/>
          <w:szCs w:val="19"/>
        </w:rPr>
      </w:pPr>
      <w:r>
        <w:rPr>
          <w:rFonts w:ascii="SimHei" w:eastAsia="SimHei" w:hAnsi="SimHei" w:cs="SimHei"/>
          <w:b/>
          <w:bCs/>
          <w:spacing w:val="15"/>
          <w:sz w:val="19"/>
          <w:szCs w:val="19"/>
        </w:rPr>
        <w:t>表9</w:t>
      </w:r>
      <w:r>
        <w:rPr>
          <w:rFonts w:ascii="SimHei" w:eastAsia="SimHei" w:hAnsi="SimHei" w:cs="SimHei"/>
          <w:spacing w:val="11"/>
          <w:sz w:val="19"/>
          <w:szCs w:val="19"/>
        </w:rPr>
        <w:t xml:space="preserve">  </w:t>
      </w:r>
      <w:r>
        <w:rPr>
          <w:rFonts w:ascii="Times New Roman" w:eastAsia="Times New Roman" w:hAnsi="Times New Roman" w:cs="Times New Roman"/>
          <w:b/>
          <w:bCs/>
          <w:sz w:val="19"/>
          <w:szCs w:val="19"/>
        </w:rPr>
        <w:t>SMC</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b/>
          <w:bCs/>
          <w:sz w:val="19"/>
          <w:szCs w:val="19"/>
        </w:rPr>
        <w:t>AC</w:t>
      </w:r>
      <w:r>
        <w:rPr>
          <w:rFonts w:ascii="Times New Roman" w:eastAsia="Times New Roman" w:hAnsi="Times New Roman" w:cs="Times New Roman"/>
          <w:spacing w:val="-16"/>
          <w:sz w:val="19"/>
          <w:szCs w:val="19"/>
        </w:rPr>
        <w:t xml:space="preserve"> </w:t>
      </w:r>
      <w:r>
        <w:rPr>
          <w:rFonts w:ascii="SimHei" w:eastAsia="SimHei" w:hAnsi="SimHei" w:cs="SimHei"/>
          <w:b/>
          <w:bCs/>
          <w:spacing w:val="15"/>
          <w:sz w:val="19"/>
          <w:szCs w:val="19"/>
        </w:rPr>
        <w:t>改性沥青路面混合料矿料级配范围</w:t>
      </w:r>
    </w:p>
    <w:p>
      <w:pPr>
        <w:spacing w:line="174" w:lineRule="exact"/>
      </w:pPr>
    </w:p>
    <w:tbl>
      <w:tblPr>
        <w:tblStyle w:val="TableNormal6"/>
        <w:tblW w:w="931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4"/>
        <w:gridCol w:w="690"/>
        <w:gridCol w:w="699"/>
        <w:gridCol w:w="689"/>
        <w:gridCol w:w="699"/>
        <w:gridCol w:w="689"/>
        <w:gridCol w:w="699"/>
        <w:gridCol w:w="689"/>
        <w:gridCol w:w="699"/>
        <w:gridCol w:w="689"/>
        <w:gridCol w:w="699"/>
        <w:gridCol w:w="690"/>
        <w:gridCol w:w="714"/>
      </w:tblGrid>
      <w:tr>
        <w:tblPrEx>
          <w:tblW w:w="931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974" w:type="dxa"/>
            <w:vMerge w:val="restart"/>
            <w:tcBorders>
              <w:bottom w:val="nil"/>
            </w:tcBorders>
            <w:vAlign w:val="top"/>
          </w:tcPr>
          <w:p>
            <w:pPr>
              <w:spacing w:line="269" w:lineRule="auto"/>
              <w:rPr>
                <w:rFonts w:ascii="Arial"/>
                <w:sz w:val="21"/>
              </w:rPr>
            </w:pPr>
          </w:p>
          <w:p>
            <w:pPr>
              <w:spacing w:before="62" w:line="219" w:lineRule="auto"/>
              <w:ind w:left="25"/>
              <w:rPr>
                <w:rFonts w:ascii="SimSun" w:eastAsia="SimSun" w:hAnsi="SimSun" w:cs="SimSun"/>
                <w:sz w:val="19"/>
                <w:szCs w:val="19"/>
              </w:rPr>
            </w:pPr>
            <w:r>
              <w:rPr>
                <w:rFonts w:ascii="SimSun" w:eastAsia="SimSun" w:hAnsi="SimSun" w:cs="SimSun"/>
                <w:spacing w:val="3"/>
                <w:sz w:val="19"/>
                <w:szCs w:val="19"/>
              </w:rPr>
              <w:t>级配类型</w:t>
            </w:r>
          </w:p>
        </w:tc>
        <w:tc>
          <w:tcPr>
            <w:tcW w:w="8345" w:type="dxa"/>
            <w:gridSpan w:val="12"/>
            <w:vAlign w:val="top"/>
          </w:tcPr>
          <w:p>
            <w:pPr>
              <w:spacing w:before="112" w:line="219" w:lineRule="auto"/>
              <w:ind w:left="2780"/>
              <w:rPr>
                <w:rFonts w:ascii="SimSun" w:eastAsia="SimSun" w:hAnsi="SimSun" w:cs="SimSun"/>
                <w:sz w:val="19"/>
                <w:szCs w:val="19"/>
              </w:rPr>
            </w:pPr>
            <w:r>
              <w:rPr>
                <w:rFonts w:ascii="SimSun" w:eastAsia="SimSun" w:hAnsi="SimSun" w:cs="SimSun"/>
                <w:spacing w:val="-1"/>
                <w:sz w:val="19"/>
                <w:szCs w:val="19"/>
              </w:rPr>
              <w:t>通过下列筛孔/mm的质量百分率/%</w:t>
            </w:r>
          </w:p>
        </w:tc>
      </w:tr>
      <w:tr>
        <w:tblPrEx>
          <w:tblW w:w="9319" w:type="dxa"/>
          <w:tblInd w:w="10" w:type="dxa"/>
          <w:tblLayout w:type="fixed"/>
        </w:tblPrEx>
        <w:trPr>
          <w:trHeight w:val="418"/>
        </w:trPr>
        <w:tc>
          <w:tcPr>
            <w:tcW w:w="974" w:type="dxa"/>
            <w:vMerge/>
            <w:tcBorders>
              <w:top w:val="nil"/>
            </w:tcBorders>
            <w:vAlign w:val="top"/>
          </w:tcPr>
          <w:p>
            <w:pPr>
              <w:rPr>
                <w:rFonts w:ascii="Arial"/>
                <w:sz w:val="21"/>
              </w:rPr>
            </w:pPr>
          </w:p>
        </w:tc>
        <w:tc>
          <w:tcPr>
            <w:tcW w:w="690" w:type="dxa"/>
            <w:vAlign w:val="top"/>
          </w:tcPr>
          <w:p>
            <w:pPr>
              <w:spacing w:before="168" w:line="183" w:lineRule="auto"/>
              <w:ind w:left="141"/>
              <w:rPr>
                <w:rFonts w:ascii="SimSun" w:eastAsia="SimSun" w:hAnsi="SimSun" w:cs="SimSun"/>
                <w:sz w:val="19"/>
                <w:szCs w:val="19"/>
              </w:rPr>
            </w:pPr>
            <w:r>
              <w:rPr>
                <w:rFonts w:ascii="SimSun" w:eastAsia="SimSun" w:hAnsi="SimSun" w:cs="SimSun"/>
                <w:spacing w:val="-2"/>
                <w:sz w:val="19"/>
                <w:szCs w:val="19"/>
              </w:rPr>
              <w:t>26.5</w:t>
            </w:r>
          </w:p>
        </w:tc>
        <w:tc>
          <w:tcPr>
            <w:tcW w:w="699" w:type="dxa"/>
            <w:vAlign w:val="top"/>
          </w:tcPr>
          <w:p>
            <w:pPr>
              <w:spacing w:before="167" w:line="184" w:lineRule="auto"/>
              <w:ind w:left="241"/>
              <w:rPr>
                <w:rFonts w:ascii="SimSun" w:eastAsia="SimSun" w:hAnsi="SimSun" w:cs="SimSun"/>
                <w:sz w:val="19"/>
                <w:szCs w:val="19"/>
              </w:rPr>
            </w:pPr>
            <w:r>
              <w:rPr>
                <w:rFonts w:ascii="SimSun" w:eastAsia="SimSun" w:hAnsi="SimSun" w:cs="SimSun"/>
                <w:spacing w:val="-6"/>
                <w:sz w:val="19"/>
                <w:szCs w:val="19"/>
              </w:rPr>
              <w:t>19</w:t>
            </w:r>
          </w:p>
        </w:tc>
        <w:tc>
          <w:tcPr>
            <w:tcW w:w="689" w:type="dxa"/>
            <w:vAlign w:val="top"/>
          </w:tcPr>
          <w:p>
            <w:pPr>
              <w:spacing w:before="167" w:line="184" w:lineRule="auto"/>
              <w:ind w:left="241"/>
              <w:rPr>
                <w:rFonts w:ascii="SimSun" w:eastAsia="SimSun" w:hAnsi="SimSun" w:cs="SimSun"/>
                <w:sz w:val="19"/>
                <w:szCs w:val="19"/>
              </w:rPr>
            </w:pPr>
            <w:r>
              <w:rPr>
                <w:rFonts w:ascii="SimSun" w:eastAsia="SimSun" w:hAnsi="SimSun" w:cs="SimSun"/>
                <w:spacing w:val="-6"/>
                <w:sz w:val="19"/>
                <w:szCs w:val="19"/>
              </w:rPr>
              <w:t>16</w:t>
            </w:r>
          </w:p>
        </w:tc>
        <w:tc>
          <w:tcPr>
            <w:tcW w:w="699" w:type="dxa"/>
            <w:vAlign w:val="top"/>
          </w:tcPr>
          <w:p>
            <w:pPr>
              <w:spacing w:before="167" w:line="184" w:lineRule="auto"/>
              <w:ind w:left="262"/>
              <w:rPr>
                <w:rFonts w:ascii="SimSun" w:eastAsia="SimSun" w:hAnsi="SimSun" w:cs="SimSun"/>
                <w:sz w:val="19"/>
                <w:szCs w:val="19"/>
              </w:rPr>
            </w:pPr>
            <w:r>
              <w:rPr>
                <w:rFonts w:ascii="SimSun" w:eastAsia="SimSun" w:hAnsi="SimSun" w:cs="SimSun"/>
                <w:spacing w:val="-5"/>
                <w:sz w:val="19"/>
                <w:szCs w:val="19"/>
              </w:rPr>
              <w:t>13.2</w:t>
            </w:r>
          </w:p>
        </w:tc>
        <w:tc>
          <w:tcPr>
            <w:tcW w:w="689" w:type="dxa"/>
            <w:vAlign w:val="top"/>
          </w:tcPr>
          <w:p>
            <w:pPr>
              <w:spacing w:before="168" w:line="183" w:lineRule="auto"/>
              <w:ind w:left="344"/>
              <w:rPr>
                <w:rFonts w:ascii="SimSun" w:eastAsia="SimSun" w:hAnsi="SimSun" w:cs="SimSun"/>
                <w:sz w:val="19"/>
                <w:szCs w:val="19"/>
              </w:rPr>
            </w:pPr>
            <w:r>
              <w:rPr>
                <w:rFonts w:ascii="SimSun" w:eastAsia="SimSun" w:hAnsi="SimSun" w:cs="SimSun"/>
                <w:spacing w:val="-2"/>
                <w:sz w:val="19"/>
                <w:szCs w:val="19"/>
              </w:rPr>
              <w:t>9.5</w:t>
            </w:r>
          </w:p>
        </w:tc>
        <w:tc>
          <w:tcPr>
            <w:tcW w:w="699" w:type="dxa"/>
            <w:vAlign w:val="top"/>
          </w:tcPr>
          <w:p>
            <w:pPr>
              <w:spacing w:before="168" w:line="183" w:lineRule="auto"/>
              <w:ind w:left="264"/>
              <w:rPr>
                <w:rFonts w:ascii="SimSun" w:eastAsia="SimSun" w:hAnsi="SimSun" w:cs="SimSun"/>
                <w:sz w:val="19"/>
                <w:szCs w:val="19"/>
              </w:rPr>
            </w:pPr>
            <w:r>
              <w:rPr>
                <w:rFonts w:ascii="SimSun" w:eastAsia="SimSun" w:hAnsi="SimSun" w:cs="SimSun"/>
                <w:spacing w:val="-2"/>
                <w:sz w:val="19"/>
                <w:szCs w:val="19"/>
              </w:rPr>
              <w:t>4.75</w:t>
            </w:r>
          </w:p>
        </w:tc>
        <w:tc>
          <w:tcPr>
            <w:tcW w:w="689" w:type="dxa"/>
            <w:vAlign w:val="top"/>
          </w:tcPr>
          <w:p>
            <w:pPr>
              <w:spacing w:before="168" w:line="183" w:lineRule="auto"/>
              <w:ind w:left="145"/>
              <w:rPr>
                <w:rFonts w:ascii="SimSun" w:eastAsia="SimSun" w:hAnsi="SimSun" w:cs="SimSun"/>
                <w:sz w:val="19"/>
                <w:szCs w:val="19"/>
              </w:rPr>
            </w:pPr>
            <w:r>
              <w:rPr>
                <w:rFonts w:ascii="SimSun" w:eastAsia="SimSun" w:hAnsi="SimSun" w:cs="SimSun"/>
                <w:spacing w:val="-2"/>
                <w:sz w:val="19"/>
                <w:szCs w:val="19"/>
              </w:rPr>
              <w:t>2.36</w:t>
            </w:r>
          </w:p>
        </w:tc>
        <w:tc>
          <w:tcPr>
            <w:tcW w:w="699" w:type="dxa"/>
            <w:vAlign w:val="top"/>
          </w:tcPr>
          <w:p>
            <w:pPr>
              <w:spacing w:before="167" w:line="184" w:lineRule="auto"/>
              <w:ind w:left="266"/>
              <w:rPr>
                <w:rFonts w:ascii="SimSun" w:eastAsia="SimSun" w:hAnsi="SimSun" w:cs="SimSun"/>
                <w:sz w:val="19"/>
                <w:szCs w:val="19"/>
              </w:rPr>
            </w:pPr>
            <w:r>
              <w:rPr>
                <w:rFonts w:ascii="SimSun" w:eastAsia="SimSun" w:hAnsi="SimSun" w:cs="SimSun"/>
                <w:spacing w:val="-5"/>
                <w:sz w:val="19"/>
                <w:szCs w:val="19"/>
              </w:rPr>
              <w:t>1.18</w:t>
            </w:r>
          </w:p>
        </w:tc>
        <w:tc>
          <w:tcPr>
            <w:tcW w:w="689" w:type="dxa"/>
            <w:vAlign w:val="top"/>
          </w:tcPr>
          <w:p>
            <w:pPr>
              <w:spacing w:before="168" w:line="183" w:lineRule="auto"/>
              <w:ind w:left="347"/>
              <w:rPr>
                <w:rFonts w:ascii="SimSun" w:eastAsia="SimSun" w:hAnsi="SimSun" w:cs="SimSun"/>
                <w:sz w:val="19"/>
                <w:szCs w:val="19"/>
              </w:rPr>
            </w:pPr>
            <w:r>
              <w:rPr>
                <w:rFonts w:ascii="SimSun" w:eastAsia="SimSun" w:hAnsi="SimSun" w:cs="SimSun"/>
                <w:spacing w:val="-2"/>
                <w:sz w:val="19"/>
                <w:szCs w:val="19"/>
              </w:rPr>
              <w:t>0.6</w:t>
            </w:r>
          </w:p>
        </w:tc>
        <w:tc>
          <w:tcPr>
            <w:tcW w:w="699" w:type="dxa"/>
            <w:vAlign w:val="top"/>
          </w:tcPr>
          <w:p>
            <w:pPr>
              <w:spacing w:before="168" w:line="183" w:lineRule="auto"/>
              <w:ind w:left="198"/>
              <w:rPr>
                <w:rFonts w:ascii="SimSun" w:eastAsia="SimSun" w:hAnsi="SimSun" w:cs="SimSun"/>
                <w:sz w:val="19"/>
                <w:szCs w:val="19"/>
              </w:rPr>
            </w:pPr>
            <w:r>
              <w:rPr>
                <w:rFonts w:ascii="SimSun" w:eastAsia="SimSun" w:hAnsi="SimSun" w:cs="SimSun"/>
                <w:spacing w:val="-2"/>
                <w:sz w:val="19"/>
                <w:szCs w:val="19"/>
              </w:rPr>
              <w:t>0.3</w:t>
            </w:r>
          </w:p>
        </w:tc>
        <w:tc>
          <w:tcPr>
            <w:tcW w:w="690" w:type="dxa"/>
            <w:vAlign w:val="top"/>
          </w:tcPr>
          <w:p>
            <w:pPr>
              <w:spacing w:before="167" w:line="184" w:lineRule="auto"/>
              <w:ind w:left="149"/>
              <w:rPr>
                <w:rFonts w:ascii="SimSun" w:eastAsia="SimSun" w:hAnsi="SimSun" w:cs="SimSun"/>
                <w:sz w:val="19"/>
                <w:szCs w:val="19"/>
              </w:rPr>
            </w:pPr>
            <w:r>
              <w:rPr>
                <w:rFonts w:ascii="SimSun" w:eastAsia="SimSun" w:hAnsi="SimSun" w:cs="SimSun"/>
                <w:spacing w:val="-2"/>
                <w:sz w:val="19"/>
                <w:szCs w:val="19"/>
              </w:rPr>
              <w:t>0.15</w:t>
            </w:r>
          </w:p>
        </w:tc>
        <w:tc>
          <w:tcPr>
            <w:tcW w:w="714" w:type="dxa"/>
            <w:vAlign w:val="top"/>
          </w:tcPr>
          <w:p>
            <w:pPr>
              <w:spacing w:before="168" w:line="183" w:lineRule="auto"/>
              <w:ind w:left="110"/>
              <w:rPr>
                <w:rFonts w:ascii="SimSun" w:eastAsia="SimSun" w:hAnsi="SimSun" w:cs="SimSun"/>
                <w:sz w:val="19"/>
                <w:szCs w:val="19"/>
              </w:rPr>
            </w:pPr>
            <w:r>
              <w:rPr>
                <w:rFonts w:ascii="SimSun" w:eastAsia="SimSun" w:hAnsi="SimSun" w:cs="SimSun"/>
                <w:spacing w:val="-2"/>
                <w:sz w:val="19"/>
                <w:szCs w:val="19"/>
              </w:rPr>
              <w:t>0.075</w:t>
            </w:r>
          </w:p>
        </w:tc>
      </w:tr>
      <w:tr>
        <w:tblPrEx>
          <w:tblW w:w="9319" w:type="dxa"/>
          <w:tblInd w:w="10" w:type="dxa"/>
          <w:tblLayout w:type="fixed"/>
        </w:tblPrEx>
        <w:trPr>
          <w:trHeight w:val="398"/>
        </w:trPr>
        <w:tc>
          <w:tcPr>
            <w:tcW w:w="974" w:type="dxa"/>
            <w:vAlign w:val="top"/>
          </w:tcPr>
          <w:p>
            <w:pPr>
              <w:spacing w:before="229" w:line="164" w:lineRule="auto"/>
              <w:ind w:left="25"/>
              <w:rPr>
                <w:rFonts w:ascii="SimSun" w:eastAsia="SimSun" w:hAnsi="SimSun" w:cs="SimSun"/>
                <w:sz w:val="19"/>
                <w:szCs w:val="19"/>
              </w:rPr>
            </w:pPr>
            <w:r>
              <w:rPr>
                <w:rFonts w:ascii="SimSun" w:eastAsia="SimSun" w:hAnsi="SimSun" w:cs="SimSun"/>
                <w:spacing w:val="-2"/>
                <w:sz w:val="19"/>
                <w:szCs w:val="19"/>
              </w:rPr>
              <w:t>SMC</w:t>
            </w:r>
            <w:r>
              <w:rPr>
                <w:rFonts w:ascii="SimSun" w:eastAsia="SimSun" w:hAnsi="SimSun" w:cs="SimSun"/>
                <w:spacing w:val="6"/>
                <w:sz w:val="19"/>
                <w:szCs w:val="19"/>
              </w:rPr>
              <w:t xml:space="preserve"> </w:t>
            </w:r>
            <w:r>
              <w:rPr>
                <w:rFonts w:ascii="SimSun" w:eastAsia="SimSun" w:hAnsi="SimSun" w:cs="SimSun"/>
                <w:spacing w:val="-2"/>
                <w:sz w:val="19"/>
                <w:szCs w:val="19"/>
              </w:rPr>
              <w:t>AC-20</w:t>
            </w:r>
          </w:p>
        </w:tc>
        <w:tc>
          <w:tcPr>
            <w:tcW w:w="690" w:type="dxa"/>
            <w:vAlign w:val="top"/>
          </w:tcPr>
          <w:p>
            <w:pPr>
              <w:spacing w:before="240" w:line="157" w:lineRule="exact"/>
              <w:ind w:left="190"/>
              <w:rPr>
                <w:rFonts w:ascii="SimSun" w:eastAsia="SimSun" w:hAnsi="SimSun" w:cs="SimSun"/>
                <w:sz w:val="19"/>
                <w:szCs w:val="19"/>
              </w:rPr>
            </w:pPr>
            <w:r>
              <w:rPr>
                <w:rFonts w:ascii="SimSun" w:eastAsia="SimSun" w:hAnsi="SimSun" w:cs="SimSun"/>
                <w:spacing w:val="-5"/>
                <w:position w:val="-2"/>
                <w:sz w:val="19"/>
                <w:szCs w:val="19"/>
              </w:rPr>
              <w:t>100</w:t>
            </w:r>
          </w:p>
        </w:tc>
        <w:tc>
          <w:tcPr>
            <w:tcW w:w="699" w:type="dxa"/>
            <w:vAlign w:val="top"/>
          </w:tcPr>
          <w:p>
            <w:pPr>
              <w:spacing w:before="230" w:line="163" w:lineRule="auto"/>
              <w:ind w:left="1"/>
              <w:rPr>
                <w:rFonts w:ascii="SimSun" w:eastAsia="SimSun" w:hAnsi="SimSun" w:cs="SimSun"/>
                <w:sz w:val="19"/>
                <w:szCs w:val="19"/>
              </w:rPr>
            </w:pPr>
            <w:r>
              <w:rPr>
                <w:rFonts w:ascii="SimSun" w:eastAsia="SimSun" w:hAnsi="SimSun" w:cs="SimSun"/>
                <w:spacing w:val="-2"/>
                <w:sz w:val="19"/>
                <w:szCs w:val="19"/>
              </w:rPr>
              <w:t>90～100</w:t>
            </w:r>
          </w:p>
        </w:tc>
        <w:tc>
          <w:tcPr>
            <w:tcW w:w="689" w:type="dxa"/>
            <w:vAlign w:val="top"/>
          </w:tcPr>
          <w:p>
            <w:pPr>
              <w:spacing w:before="230" w:line="163" w:lineRule="auto"/>
              <w:ind w:left="51"/>
              <w:rPr>
                <w:rFonts w:ascii="SimSun" w:eastAsia="SimSun" w:hAnsi="SimSun" w:cs="SimSun"/>
                <w:sz w:val="19"/>
                <w:szCs w:val="19"/>
              </w:rPr>
            </w:pPr>
            <w:r>
              <w:rPr>
                <w:rFonts w:ascii="SimSun" w:eastAsia="SimSun" w:hAnsi="SimSun" w:cs="SimSun"/>
                <w:spacing w:val="-2"/>
                <w:sz w:val="19"/>
                <w:szCs w:val="19"/>
              </w:rPr>
              <w:t>81～91</w:t>
            </w:r>
          </w:p>
        </w:tc>
        <w:tc>
          <w:tcPr>
            <w:tcW w:w="699" w:type="dxa"/>
            <w:vAlign w:val="top"/>
          </w:tcPr>
          <w:p>
            <w:pPr>
              <w:spacing w:before="230" w:line="163" w:lineRule="auto"/>
              <w:ind w:left="72"/>
              <w:rPr>
                <w:rFonts w:ascii="SimSun" w:eastAsia="SimSun" w:hAnsi="SimSun" w:cs="SimSun"/>
                <w:sz w:val="19"/>
                <w:szCs w:val="19"/>
              </w:rPr>
            </w:pPr>
            <w:r>
              <w:rPr>
                <w:rFonts w:ascii="SimSun" w:eastAsia="SimSun" w:hAnsi="SimSun" w:cs="SimSun"/>
                <w:spacing w:val="-2"/>
                <w:sz w:val="19"/>
                <w:szCs w:val="19"/>
              </w:rPr>
              <w:t>70～80</w:t>
            </w:r>
          </w:p>
        </w:tc>
        <w:tc>
          <w:tcPr>
            <w:tcW w:w="689" w:type="dxa"/>
            <w:vAlign w:val="top"/>
          </w:tcPr>
          <w:p>
            <w:pPr>
              <w:spacing w:before="230" w:line="163" w:lineRule="auto"/>
              <w:ind w:left="64"/>
              <w:rPr>
                <w:rFonts w:ascii="SimSun" w:eastAsia="SimSun" w:hAnsi="SimSun" w:cs="SimSun"/>
                <w:sz w:val="19"/>
                <w:szCs w:val="19"/>
              </w:rPr>
            </w:pPr>
            <w:r>
              <w:rPr>
                <w:rFonts w:ascii="SimSun" w:eastAsia="SimSun" w:hAnsi="SimSun" w:cs="SimSun"/>
                <w:spacing w:val="-2"/>
                <w:sz w:val="19"/>
                <w:szCs w:val="19"/>
              </w:rPr>
              <w:t>53～63</w:t>
            </w:r>
          </w:p>
        </w:tc>
        <w:tc>
          <w:tcPr>
            <w:tcW w:w="699" w:type="dxa"/>
            <w:vAlign w:val="top"/>
          </w:tcPr>
          <w:p>
            <w:pPr>
              <w:spacing w:before="230" w:line="163" w:lineRule="auto"/>
              <w:ind w:left="74"/>
              <w:rPr>
                <w:rFonts w:ascii="SimSun" w:eastAsia="SimSun" w:hAnsi="SimSun" w:cs="SimSun"/>
                <w:sz w:val="19"/>
                <w:szCs w:val="19"/>
              </w:rPr>
            </w:pPr>
            <w:r>
              <w:rPr>
                <w:rFonts w:ascii="SimSun" w:eastAsia="SimSun" w:hAnsi="SimSun" w:cs="SimSun"/>
                <w:spacing w:val="-2"/>
                <w:sz w:val="19"/>
                <w:szCs w:val="19"/>
              </w:rPr>
              <w:t>30～40</w:t>
            </w:r>
          </w:p>
        </w:tc>
        <w:tc>
          <w:tcPr>
            <w:tcW w:w="689" w:type="dxa"/>
            <w:vAlign w:val="top"/>
          </w:tcPr>
          <w:p>
            <w:pPr>
              <w:spacing w:before="230" w:line="163" w:lineRule="auto"/>
              <w:ind w:left="56"/>
              <w:rPr>
                <w:rFonts w:ascii="SimSun" w:eastAsia="SimSun" w:hAnsi="SimSun" w:cs="SimSun"/>
                <w:sz w:val="19"/>
                <w:szCs w:val="19"/>
              </w:rPr>
            </w:pPr>
            <w:r>
              <w:rPr>
                <w:rFonts w:ascii="SimSun" w:eastAsia="SimSun" w:hAnsi="SimSun" w:cs="SimSun"/>
                <w:spacing w:val="-2"/>
                <w:sz w:val="19"/>
                <w:szCs w:val="19"/>
              </w:rPr>
              <w:t>21～29</w:t>
            </w:r>
          </w:p>
        </w:tc>
        <w:tc>
          <w:tcPr>
            <w:tcW w:w="699" w:type="dxa"/>
            <w:vAlign w:val="top"/>
          </w:tcPr>
          <w:p>
            <w:pPr>
              <w:spacing w:before="230" w:line="163" w:lineRule="auto"/>
              <w:ind w:left="76"/>
              <w:rPr>
                <w:rFonts w:ascii="SimSun" w:eastAsia="SimSun" w:hAnsi="SimSun" w:cs="SimSun"/>
                <w:sz w:val="19"/>
                <w:szCs w:val="19"/>
              </w:rPr>
            </w:pPr>
            <w:r>
              <w:rPr>
                <w:rFonts w:ascii="SimSun" w:eastAsia="SimSun" w:hAnsi="SimSun" w:cs="SimSun"/>
                <w:spacing w:val="-4"/>
                <w:sz w:val="19"/>
                <w:szCs w:val="19"/>
              </w:rPr>
              <w:t>14～22</w:t>
            </w:r>
          </w:p>
        </w:tc>
        <w:tc>
          <w:tcPr>
            <w:tcW w:w="689" w:type="dxa"/>
            <w:vAlign w:val="top"/>
          </w:tcPr>
          <w:p>
            <w:pPr>
              <w:spacing w:before="230" w:line="163" w:lineRule="auto"/>
              <w:ind w:left="157"/>
              <w:rPr>
                <w:rFonts w:ascii="SimSun" w:eastAsia="SimSun" w:hAnsi="SimSun" w:cs="SimSun"/>
                <w:sz w:val="19"/>
                <w:szCs w:val="19"/>
              </w:rPr>
            </w:pPr>
            <w:r>
              <w:rPr>
                <w:rFonts w:ascii="SimSun" w:eastAsia="SimSun" w:hAnsi="SimSun" w:cs="SimSun"/>
                <w:spacing w:val="-2"/>
                <w:sz w:val="19"/>
                <w:szCs w:val="19"/>
              </w:rPr>
              <w:t>9～17</w:t>
            </w:r>
          </w:p>
        </w:tc>
        <w:tc>
          <w:tcPr>
            <w:tcW w:w="699" w:type="dxa"/>
            <w:vAlign w:val="top"/>
          </w:tcPr>
          <w:p>
            <w:pPr>
              <w:spacing w:before="230" w:line="163" w:lineRule="auto"/>
              <w:ind w:left="109"/>
              <w:rPr>
                <w:rFonts w:ascii="SimSun" w:eastAsia="SimSun" w:hAnsi="SimSun" w:cs="SimSun"/>
                <w:sz w:val="19"/>
                <w:szCs w:val="19"/>
              </w:rPr>
            </w:pPr>
            <w:r>
              <w:rPr>
                <w:rFonts w:ascii="SimSun" w:eastAsia="SimSun" w:hAnsi="SimSun" w:cs="SimSun"/>
                <w:spacing w:val="-3"/>
                <w:sz w:val="19"/>
                <w:szCs w:val="19"/>
              </w:rPr>
              <w:t>5～13</w:t>
            </w:r>
          </w:p>
        </w:tc>
        <w:tc>
          <w:tcPr>
            <w:tcW w:w="690" w:type="dxa"/>
            <w:vAlign w:val="top"/>
          </w:tcPr>
          <w:p>
            <w:pPr>
              <w:spacing w:before="230" w:line="163" w:lineRule="auto"/>
              <w:ind w:left="99"/>
              <w:rPr>
                <w:rFonts w:ascii="SimSun" w:eastAsia="SimSun" w:hAnsi="SimSun" w:cs="SimSun"/>
                <w:sz w:val="19"/>
                <w:szCs w:val="19"/>
              </w:rPr>
            </w:pPr>
            <w:r>
              <w:rPr>
                <w:rFonts w:ascii="SimSun" w:eastAsia="SimSun" w:hAnsi="SimSun" w:cs="SimSun"/>
                <w:spacing w:val="-3"/>
                <w:sz w:val="19"/>
                <w:szCs w:val="19"/>
              </w:rPr>
              <w:t>3～11</w:t>
            </w:r>
          </w:p>
        </w:tc>
        <w:tc>
          <w:tcPr>
            <w:tcW w:w="714" w:type="dxa"/>
            <w:vAlign w:val="top"/>
          </w:tcPr>
          <w:p>
            <w:pPr>
              <w:spacing w:before="160" w:line="183" w:lineRule="auto"/>
              <w:ind w:left="159"/>
              <w:rPr>
                <w:rFonts w:ascii="SimSun" w:eastAsia="SimSun" w:hAnsi="SimSun" w:cs="SimSun"/>
                <w:sz w:val="19"/>
                <w:szCs w:val="19"/>
              </w:rPr>
            </w:pPr>
            <w:r>
              <w:rPr>
                <w:rFonts w:ascii="SimSun" w:eastAsia="SimSun" w:hAnsi="SimSun" w:cs="SimSun"/>
                <w:spacing w:val="-3"/>
                <w:sz w:val="19"/>
                <w:szCs w:val="19"/>
              </w:rPr>
              <w:t>3～7</w:t>
            </w:r>
          </w:p>
        </w:tc>
      </w:tr>
      <w:tr>
        <w:tblPrEx>
          <w:tblW w:w="9319" w:type="dxa"/>
          <w:tblInd w:w="10" w:type="dxa"/>
          <w:tblLayout w:type="fixed"/>
        </w:tblPrEx>
        <w:trPr>
          <w:trHeight w:val="417"/>
        </w:trPr>
        <w:tc>
          <w:tcPr>
            <w:tcW w:w="974" w:type="dxa"/>
            <w:vAlign w:val="top"/>
          </w:tcPr>
          <w:p>
            <w:pPr>
              <w:spacing w:before="241" w:line="171" w:lineRule="auto"/>
              <w:ind w:left="25"/>
              <w:rPr>
                <w:rFonts w:ascii="SimSun" w:eastAsia="SimSun" w:hAnsi="SimSun" w:cs="SimSun"/>
                <w:sz w:val="19"/>
                <w:szCs w:val="19"/>
              </w:rPr>
            </w:pPr>
            <w:r>
              <w:rPr>
                <w:rFonts w:ascii="SimSun" w:eastAsia="SimSun" w:hAnsi="SimSun" w:cs="SimSun"/>
                <w:sz w:val="19"/>
                <w:szCs w:val="19"/>
              </w:rPr>
              <w:t>SMC</w:t>
            </w:r>
            <w:r>
              <w:rPr>
                <w:rFonts w:ascii="SimSun" w:eastAsia="SimSun" w:hAnsi="SimSun" w:cs="SimSun"/>
                <w:spacing w:val="1"/>
                <w:sz w:val="19"/>
                <w:szCs w:val="19"/>
              </w:rPr>
              <w:t xml:space="preserve"> </w:t>
            </w:r>
            <w:r>
              <w:rPr>
                <w:rFonts w:ascii="SimSun" w:eastAsia="SimSun" w:hAnsi="SimSun" w:cs="SimSun"/>
                <w:sz w:val="19"/>
                <w:szCs w:val="19"/>
              </w:rPr>
              <w:t>AC-16</w:t>
            </w:r>
          </w:p>
        </w:tc>
        <w:tc>
          <w:tcPr>
            <w:tcW w:w="690" w:type="dxa"/>
            <w:vAlign w:val="top"/>
          </w:tcPr>
          <w:p>
            <w:pPr>
              <w:rPr>
                <w:rFonts w:ascii="Arial"/>
                <w:sz w:val="21"/>
              </w:rPr>
            </w:pPr>
          </w:p>
        </w:tc>
        <w:tc>
          <w:tcPr>
            <w:tcW w:w="699" w:type="dxa"/>
            <w:vAlign w:val="top"/>
          </w:tcPr>
          <w:p>
            <w:pPr>
              <w:spacing w:before="242" w:line="170" w:lineRule="auto"/>
              <w:ind w:left="190"/>
              <w:rPr>
                <w:rFonts w:ascii="SimSun" w:eastAsia="SimSun" w:hAnsi="SimSun" w:cs="SimSun"/>
                <w:sz w:val="19"/>
                <w:szCs w:val="19"/>
              </w:rPr>
            </w:pPr>
            <w:r>
              <w:rPr>
                <w:rFonts w:ascii="SimSun" w:eastAsia="SimSun" w:hAnsi="SimSun" w:cs="SimSun"/>
                <w:spacing w:val="-5"/>
                <w:sz w:val="19"/>
                <w:szCs w:val="19"/>
              </w:rPr>
              <w:t>100</w:t>
            </w:r>
          </w:p>
        </w:tc>
        <w:tc>
          <w:tcPr>
            <w:tcW w:w="689" w:type="dxa"/>
            <w:vAlign w:val="top"/>
          </w:tcPr>
          <w:p>
            <w:pPr>
              <w:spacing w:before="242" w:line="170" w:lineRule="auto"/>
              <w:ind w:left="1"/>
              <w:rPr>
                <w:rFonts w:ascii="SimSun" w:eastAsia="SimSun" w:hAnsi="SimSun" w:cs="SimSun"/>
                <w:sz w:val="19"/>
                <w:szCs w:val="19"/>
              </w:rPr>
            </w:pPr>
            <w:r>
              <w:rPr>
                <w:rFonts w:ascii="SimSun" w:eastAsia="SimSun" w:hAnsi="SimSun" w:cs="SimSun"/>
                <w:spacing w:val="-2"/>
                <w:sz w:val="19"/>
                <w:szCs w:val="19"/>
              </w:rPr>
              <w:t>92～100</w:t>
            </w:r>
          </w:p>
        </w:tc>
        <w:tc>
          <w:tcPr>
            <w:tcW w:w="699" w:type="dxa"/>
            <w:vAlign w:val="top"/>
          </w:tcPr>
          <w:p>
            <w:pPr>
              <w:spacing w:before="243" w:line="169" w:lineRule="auto"/>
              <w:ind w:left="72"/>
              <w:rPr>
                <w:rFonts w:ascii="SimSun" w:eastAsia="SimSun" w:hAnsi="SimSun" w:cs="SimSun"/>
                <w:sz w:val="19"/>
                <w:szCs w:val="19"/>
              </w:rPr>
            </w:pPr>
            <w:r>
              <w:rPr>
                <w:rFonts w:ascii="SimSun" w:eastAsia="SimSun" w:hAnsi="SimSun" w:cs="SimSun"/>
                <w:spacing w:val="-2"/>
                <w:sz w:val="19"/>
                <w:szCs w:val="19"/>
              </w:rPr>
              <w:t>78～88</w:t>
            </w:r>
          </w:p>
        </w:tc>
        <w:tc>
          <w:tcPr>
            <w:tcW w:w="689" w:type="dxa"/>
            <w:vAlign w:val="top"/>
          </w:tcPr>
          <w:p>
            <w:pPr>
              <w:spacing w:before="232" w:line="179" w:lineRule="auto"/>
              <w:ind w:left="64"/>
              <w:rPr>
                <w:rFonts w:ascii="SimSun" w:eastAsia="SimSun" w:hAnsi="SimSun" w:cs="SimSun"/>
                <w:sz w:val="19"/>
                <w:szCs w:val="19"/>
              </w:rPr>
            </w:pPr>
            <w:r>
              <w:rPr>
                <w:rFonts w:ascii="SimSun" w:eastAsia="SimSun" w:hAnsi="SimSun" w:cs="SimSun"/>
                <w:spacing w:val="-2"/>
                <w:sz w:val="19"/>
                <w:szCs w:val="19"/>
              </w:rPr>
              <w:t>58～68</w:t>
            </w:r>
          </w:p>
        </w:tc>
        <w:tc>
          <w:tcPr>
            <w:tcW w:w="699" w:type="dxa"/>
            <w:vAlign w:val="top"/>
          </w:tcPr>
          <w:p>
            <w:pPr>
              <w:spacing w:before="243" w:line="169" w:lineRule="auto"/>
              <w:ind w:left="74"/>
              <w:rPr>
                <w:rFonts w:ascii="SimSun" w:eastAsia="SimSun" w:hAnsi="SimSun" w:cs="SimSun"/>
                <w:sz w:val="19"/>
                <w:szCs w:val="19"/>
              </w:rPr>
            </w:pPr>
            <w:r>
              <w:rPr>
                <w:rFonts w:ascii="SimSun" w:eastAsia="SimSun" w:hAnsi="SimSun" w:cs="SimSun"/>
                <w:spacing w:val="-2"/>
                <w:sz w:val="19"/>
                <w:szCs w:val="19"/>
              </w:rPr>
              <w:t>30～40</w:t>
            </w:r>
          </w:p>
        </w:tc>
        <w:tc>
          <w:tcPr>
            <w:tcW w:w="689" w:type="dxa"/>
            <w:vAlign w:val="top"/>
          </w:tcPr>
          <w:p>
            <w:pPr>
              <w:spacing w:before="243" w:line="169" w:lineRule="auto"/>
              <w:ind w:left="56"/>
              <w:rPr>
                <w:rFonts w:ascii="SimSun" w:eastAsia="SimSun" w:hAnsi="SimSun" w:cs="SimSun"/>
                <w:sz w:val="19"/>
                <w:szCs w:val="19"/>
              </w:rPr>
            </w:pPr>
            <w:r>
              <w:rPr>
                <w:rFonts w:ascii="SimSun" w:eastAsia="SimSun" w:hAnsi="SimSun" w:cs="SimSun"/>
                <w:spacing w:val="-2"/>
                <w:sz w:val="19"/>
                <w:szCs w:val="19"/>
              </w:rPr>
              <w:t>22～30</w:t>
            </w:r>
          </w:p>
        </w:tc>
        <w:tc>
          <w:tcPr>
            <w:tcW w:w="699" w:type="dxa"/>
            <w:vAlign w:val="top"/>
          </w:tcPr>
          <w:p>
            <w:pPr>
              <w:spacing w:before="242" w:line="170" w:lineRule="auto"/>
              <w:ind w:left="76"/>
              <w:rPr>
                <w:rFonts w:ascii="SimSun" w:eastAsia="SimSun" w:hAnsi="SimSun" w:cs="SimSun"/>
                <w:sz w:val="19"/>
                <w:szCs w:val="19"/>
              </w:rPr>
            </w:pPr>
            <w:r>
              <w:rPr>
                <w:rFonts w:ascii="SimSun" w:eastAsia="SimSun" w:hAnsi="SimSun" w:cs="SimSun"/>
                <w:spacing w:val="-4"/>
                <w:sz w:val="19"/>
                <w:szCs w:val="19"/>
              </w:rPr>
              <w:t>15～23</w:t>
            </w:r>
          </w:p>
        </w:tc>
        <w:tc>
          <w:tcPr>
            <w:tcW w:w="689" w:type="dxa"/>
            <w:vAlign w:val="top"/>
          </w:tcPr>
          <w:p>
            <w:pPr>
              <w:spacing w:before="231" w:line="180" w:lineRule="auto"/>
              <w:ind w:left="67"/>
              <w:rPr>
                <w:rFonts w:ascii="SimSun" w:eastAsia="SimSun" w:hAnsi="SimSun" w:cs="SimSun"/>
                <w:sz w:val="19"/>
                <w:szCs w:val="19"/>
              </w:rPr>
            </w:pPr>
            <w:r>
              <w:rPr>
                <w:rFonts w:ascii="SimSun" w:eastAsia="SimSun" w:hAnsi="SimSun" w:cs="SimSun"/>
                <w:spacing w:val="-4"/>
                <w:sz w:val="19"/>
                <w:szCs w:val="19"/>
              </w:rPr>
              <w:t>10～18</w:t>
            </w:r>
          </w:p>
        </w:tc>
        <w:tc>
          <w:tcPr>
            <w:tcW w:w="699" w:type="dxa"/>
            <w:vAlign w:val="top"/>
          </w:tcPr>
          <w:p>
            <w:pPr>
              <w:spacing w:before="242" w:line="170" w:lineRule="auto"/>
              <w:ind w:left="109"/>
              <w:rPr>
                <w:rFonts w:ascii="SimSun" w:eastAsia="SimSun" w:hAnsi="SimSun" w:cs="SimSun"/>
                <w:sz w:val="19"/>
                <w:szCs w:val="19"/>
              </w:rPr>
            </w:pPr>
            <w:r>
              <w:rPr>
                <w:rFonts w:ascii="SimSun" w:eastAsia="SimSun" w:hAnsi="SimSun" w:cs="SimSun"/>
                <w:spacing w:val="-3"/>
                <w:sz w:val="19"/>
                <w:szCs w:val="19"/>
              </w:rPr>
              <w:t>7～15</w:t>
            </w:r>
          </w:p>
        </w:tc>
        <w:tc>
          <w:tcPr>
            <w:tcW w:w="690" w:type="dxa"/>
            <w:vAlign w:val="top"/>
          </w:tcPr>
          <w:p>
            <w:pPr>
              <w:spacing w:before="242" w:line="170" w:lineRule="auto"/>
              <w:ind w:left="99"/>
              <w:rPr>
                <w:rFonts w:ascii="SimSun" w:eastAsia="SimSun" w:hAnsi="SimSun" w:cs="SimSun"/>
                <w:sz w:val="19"/>
                <w:szCs w:val="19"/>
              </w:rPr>
            </w:pPr>
            <w:r>
              <w:rPr>
                <w:rFonts w:ascii="SimSun" w:eastAsia="SimSun" w:hAnsi="SimSun" w:cs="SimSun"/>
                <w:spacing w:val="-2"/>
                <w:sz w:val="19"/>
                <w:szCs w:val="19"/>
              </w:rPr>
              <w:t>4～12</w:t>
            </w:r>
          </w:p>
        </w:tc>
        <w:tc>
          <w:tcPr>
            <w:tcW w:w="714" w:type="dxa"/>
            <w:vAlign w:val="top"/>
          </w:tcPr>
          <w:p>
            <w:pPr>
              <w:spacing w:before="142"/>
              <w:ind w:left="209"/>
              <w:rPr>
                <w:rFonts w:ascii="SimSun" w:eastAsia="SimSun" w:hAnsi="SimSun" w:cs="SimSun"/>
                <w:sz w:val="19"/>
                <w:szCs w:val="19"/>
              </w:rPr>
            </w:pPr>
            <w:r>
              <w:rPr>
                <w:rFonts w:ascii="SimSun" w:eastAsia="SimSun" w:hAnsi="SimSun" w:cs="SimSun"/>
                <w:spacing w:val="-2"/>
                <w:sz w:val="19"/>
                <w:szCs w:val="19"/>
              </w:rPr>
              <w:t>4~8</w:t>
            </w:r>
          </w:p>
        </w:tc>
      </w:tr>
      <w:tr>
        <w:tblPrEx>
          <w:tblW w:w="9319" w:type="dxa"/>
          <w:tblInd w:w="10" w:type="dxa"/>
          <w:tblLayout w:type="fixed"/>
        </w:tblPrEx>
        <w:trPr>
          <w:trHeight w:val="413"/>
        </w:trPr>
        <w:tc>
          <w:tcPr>
            <w:tcW w:w="974" w:type="dxa"/>
            <w:vAlign w:val="top"/>
          </w:tcPr>
          <w:p>
            <w:pPr>
              <w:spacing w:before="233" w:line="174" w:lineRule="auto"/>
              <w:ind w:left="25"/>
              <w:rPr>
                <w:rFonts w:ascii="SimSun" w:eastAsia="SimSun" w:hAnsi="SimSun" w:cs="SimSun"/>
                <w:sz w:val="19"/>
                <w:szCs w:val="19"/>
              </w:rPr>
            </w:pPr>
            <w:r>
              <w:rPr>
                <w:rFonts w:ascii="SimSun" w:eastAsia="SimSun" w:hAnsi="SimSun" w:cs="SimSun"/>
                <w:sz w:val="19"/>
                <w:szCs w:val="19"/>
              </w:rPr>
              <w:t>SMC</w:t>
            </w:r>
            <w:r>
              <w:rPr>
                <w:rFonts w:ascii="SimSun" w:eastAsia="SimSun" w:hAnsi="SimSun" w:cs="SimSun"/>
                <w:spacing w:val="1"/>
                <w:sz w:val="19"/>
                <w:szCs w:val="19"/>
              </w:rPr>
              <w:t xml:space="preserve"> </w:t>
            </w:r>
            <w:r>
              <w:rPr>
                <w:rFonts w:ascii="SimSun" w:eastAsia="SimSun" w:hAnsi="SimSun" w:cs="SimSun"/>
                <w:sz w:val="19"/>
                <w:szCs w:val="19"/>
              </w:rPr>
              <w:t>AC-13</w:t>
            </w:r>
          </w:p>
        </w:tc>
        <w:tc>
          <w:tcPr>
            <w:tcW w:w="690" w:type="dxa"/>
            <w:vAlign w:val="top"/>
          </w:tcPr>
          <w:p>
            <w:pPr>
              <w:rPr>
                <w:rFonts w:ascii="Arial"/>
                <w:sz w:val="21"/>
              </w:rPr>
            </w:pPr>
          </w:p>
        </w:tc>
        <w:tc>
          <w:tcPr>
            <w:tcW w:w="699" w:type="dxa"/>
            <w:vAlign w:val="top"/>
          </w:tcPr>
          <w:p>
            <w:pPr>
              <w:rPr>
                <w:rFonts w:ascii="Arial"/>
                <w:sz w:val="21"/>
              </w:rPr>
            </w:pPr>
          </w:p>
        </w:tc>
        <w:tc>
          <w:tcPr>
            <w:tcW w:w="689" w:type="dxa"/>
            <w:vAlign w:val="top"/>
          </w:tcPr>
          <w:p>
            <w:pPr>
              <w:spacing w:before="265" w:line="147" w:lineRule="exact"/>
              <w:ind w:left="191"/>
              <w:rPr>
                <w:rFonts w:ascii="SimSun" w:eastAsia="SimSun" w:hAnsi="SimSun" w:cs="SimSun"/>
                <w:sz w:val="19"/>
                <w:szCs w:val="19"/>
              </w:rPr>
            </w:pPr>
            <w:r>
              <w:rPr>
                <w:rFonts w:ascii="SimSun" w:eastAsia="SimSun" w:hAnsi="SimSun" w:cs="SimSun"/>
                <w:spacing w:val="-5"/>
                <w:position w:val="-2"/>
                <w:sz w:val="19"/>
                <w:szCs w:val="19"/>
              </w:rPr>
              <w:t>100</w:t>
            </w:r>
          </w:p>
        </w:tc>
        <w:tc>
          <w:tcPr>
            <w:tcW w:w="699" w:type="dxa"/>
            <w:vAlign w:val="top"/>
          </w:tcPr>
          <w:p>
            <w:pPr>
              <w:spacing w:before="234" w:line="173" w:lineRule="auto"/>
              <w:ind w:left="2"/>
              <w:rPr>
                <w:rFonts w:ascii="SimSun" w:eastAsia="SimSun" w:hAnsi="SimSun" w:cs="SimSun"/>
                <w:sz w:val="19"/>
                <w:szCs w:val="19"/>
              </w:rPr>
            </w:pPr>
            <w:r>
              <w:rPr>
                <w:rFonts w:ascii="SimSun" w:eastAsia="SimSun" w:hAnsi="SimSun" w:cs="SimSun"/>
                <w:spacing w:val="-2"/>
                <w:sz w:val="19"/>
                <w:szCs w:val="19"/>
              </w:rPr>
              <w:t>92～100</w:t>
            </w:r>
          </w:p>
        </w:tc>
        <w:tc>
          <w:tcPr>
            <w:tcW w:w="689" w:type="dxa"/>
            <w:vAlign w:val="top"/>
          </w:tcPr>
          <w:p>
            <w:pPr>
              <w:spacing w:before="235" w:line="172" w:lineRule="auto"/>
              <w:ind w:left="64"/>
              <w:rPr>
                <w:rFonts w:ascii="SimSun" w:eastAsia="SimSun" w:hAnsi="SimSun" w:cs="SimSun"/>
                <w:sz w:val="19"/>
                <w:szCs w:val="19"/>
              </w:rPr>
            </w:pPr>
            <w:r>
              <w:rPr>
                <w:rFonts w:ascii="SimSun" w:eastAsia="SimSun" w:hAnsi="SimSun" w:cs="SimSun"/>
                <w:spacing w:val="-2"/>
                <w:sz w:val="19"/>
                <w:szCs w:val="19"/>
              </w:rPr>
              <w:t>65～75</w:t>
            </w:r>
          </w:p>
        </w:tc>
        <w:tc>
          <w:tcPr>
            <w:tcW w:w="699" w:type="dxa"/>
            <w:vAlign w:val="top"/>
          </w:tcPr>
          <w:p>
            <w:pPr>
              <w:spacing w:before="235" w:line="172" w:lineRule="auto"/>
              <w:ind w:left="74"/>
              <w:rPr>
                <w:rFonts w:ascii="SimSun" w:eastAsia="SimSun" w:hAnsi="SimSun" w:cs="SimSun"/>
                <w:sz w:val="19"/>
                <w:szCs w:val="19"/>
              </w:rPr>
            </w:pPr>
            <w:r>
              <w:rPr>
                <w:rFonts w:ascii="SimSun" w:eastAsia="SimSun" w:hAnsi="SimSun" w:cs="SimSun"/>
                <w:spacing w:val="-2"/>
                <w:sz w:val="19"/>
                <w:szCs w:val="19"/>
              </w:rPr>
              <w:t>30～40</w:t>
            </w:r>
          </w:p>
        </w:tc>
        <w:tc>
          <w:tcPr>
            <w:tcW w:w="689" w:type="dxa"/>
            <w:vAlign w:val="top"/>
          </w:tcPr>
          <w:p>
            <w:pPr>
              <w:spacing w:before="245" w:line="163" w:lineRule="auto"/>
              <w:ind w:left="56"/>
              <w:rPr>
                <w:rFonts w:ascii="SimSun" w:eastAsia="SimSun" w:hAnsi="SimSun" w:cs="SimSun"/>
                <w:sz w:val="19"/>
                <w:szCs w:val="19"/>
              </w:rPr>
            </w:pPr>
            <w:r>
              <w:rPr>
                <w:rFonts w:ascii="SimSun" w:eastAsia="SimSun" w:hAnsi="SimSun" w:cs="SimSun"/>
                <w:spacing w:val="-2"/>
                <w:sz w:val="19"/>
                <w:szCs w:val="19"/>
              </w:rPr>
              <w:t>23～31</w:t>
            </w:r>
          </w:p>
        </w:tc>
        <w:tc>
          <w:tcPr>
            <w:tcW w:w="699" w:type="dxa"/>
            <w:vAlign w:val="top"/>
          </w:tcPr>
          <w:p>
            <w:pPr>
              <w:spacing w:before="234" w:line="173" w:lineRule="auto"/>
              <w:ind w:left="76"/>
              <w:rPr>
                <w:rFonts w:ascii="SimSun" w:eastAsia="SimSun" w:hAnsi="SimSun" w:cs="SimSun"/>
                <w:sz w:val="19"/>
                <w:szCs w:val="19"/>
              </w:rPr>
            </w:pPr>
            <w:r>
              <w:rPr>
                <w:rFonts w:ascii="SimSun" w:eastAsia="SimSun" w:hAnsi="SimSun" w:cs="SimSun"/>
                <w:spacing w:val="-4"/>
                <w:sz w:val="19"/>
                <w:szCs w:val="19"/>
              </w:rPr>
              <w:t>16～24</w:t>
            </w:r>
          </w:p>
        </w:tc>
        <w:tc>
          <w:tcPr>
            <w:tcW w:w="689" w:type="dxa"/>
            <w:vAlign w:val="top"/>
          </w:tcPr>
          <w:p>
            <w:pPr>
              <w:spacing w:before="234" w:line="173" w:lineRule="auto"/>
              <w:ind w:left="67"/>
              <w:rPr>
                <w:rFonts w:ascii="SimSun" w:eastAsia="SimSun" w:hAnsi="SimSun" w:cs="SimSun"/>
                <w:sz w:val="19"/>
                <w:szCs w:val="19"/>
              </w:rPr>
            </w:pPr>
            <w:r>
              <w:rPr>
                <w:rFonts w:ascii="SimSun" w:eastAsia="SimSun" w:hAnsi="SimSun" w:cs="SimSun"/>
                <w:spacing w:val="-4"/>
                <w:sz w:val="19"/>
                <w:szCs w:val="19"/>
              </w:rPr>
              <w:t>12～20</w:t>
            </w:r>
          </w:p>
        </w:tc>
        <w:tc>
          <w:tcPr>
            <w:tcW w:w="699" w:type="dxa"/>
            <w:vAlign w:val="top"/>
          </w:tcPr>
          <w:p>
            <w:pPr>
              <w:spacing w:before="245" w:line="163" w:lineRule="auto"/>
              <w:ind w:left="109"/>
              <w:rPr>
                <w:rFonts w:ascii="SimSun" w:eastAsia="SimSun" w:hAnsi="SimSun" w:cs="SimSun"/>
                <w:sz w:val="19"/>
                <w:szCs w:val="19"/>
              </w:rPr>
            </w:pPr>
            <w:r>
              <w:rPr>
                <w:rFonts w:ascii="SimSun" w:eastAsia="SimSun" w:hAnsi="SimSun" w:cs="SimSun"/>
                <w:spacing w:val="-2"/>
                <w:sz w:val="19"/>
                <w:szCs w:val="19"/>
              </w:rPr>
              <w:t>8～16</w:t>
            </w:r>
          </w:p>
        </w:tc>
        <w:tc>
          <w:tcPr>
            <w:tcW w:w="690" w:type="dxa"/>
            <w:vAlign w:val="top"/>
          </w:tcPr>
          <w:p>
            <w:pPr>
              <w:spacing w:before="234" w:line="173" w:lineRule="auto"/>
              <w:ind w:left="99"/>
              <w:rPr>
                <w:rFonts w:ascii="SimSun" w:eastAsia="SimSun" w:hAnsi="SimSun" w:cs="SimSun"/>
                <w:sz w:val="19"/>
                <w:szCs w:val="19"/>
              </w:rPr>
            </w:pPr>
            <w:r>
              <w:rPr>
                <w:rFonts w:ascii="SimSun" w:eastAsia="SimSun" w:hAnsi="SimSun" w:cs="SimSun"/>
                <w:spacing w:val="-3"/>
                <w:sz w:val="19"/>
                <w:szCs w:val="19"/>
              </w:rPr>
              <w:t>5～14</w:t>
            </w:r>
          </w:p>
        </w:tc>
        <w:tc>
          <w:tcPr>
            <w:tcW w:w="714" w:type="dxa"/>
            <w:vAlign w:val="top"/>
          </w:tcPr>
          <w:p>
            <w:pPr>
              <w:spacing w:before="165" w:line="183" w:lineRule="auto"/>
              <w:ind w:left="159"/>
              <w:rPr>
                <w:rFonts w:ascii="SimSun" w:eastAsia="SimSun" w:hAnsi="SimSun" w:cs="SimSun"/>
                <w:sz w:val="19"/>
                <w:szCs w:val="19"/>
              </w:rPr>
            </w:pPr>
            <w:r>
              <w:rPr>
                <w:rFonts w:ascii="SimSun" w:eastAsia="SimSun" w:hAnsi="SimSun" w:cs="SimSun"/>
                <w:spacing w:val="-3"/>
                <w:sz w:val="19"/>
                <w:szCs w:val="19"/>
              </w:rPr>
              <w:t>5～9</w:t>
            </w:r>
          </w:p>
        </w:tc>
      </w:tr>
    </w:tbl>
    <w:p>
      <w:pPr>
        <w:spacing w:line="347" w:lineRule="auto"/>
        <w:rPr>
          <w:rFonts w:ascii="Arial"/>
          <w:sz w:val="21"/>
        </w:rPr>
      </w:pPr>
    </w:p>
    <w:p>
      <w:pPr>
        <w:spacing w:before="63" w:line="219" w:lineRule="auto"/>
        <w:rPr>
          <w:rFonts w:ascii="SimSun" w:eastAsia="SimSun" w:hAnsi="SimSun" w:cs="SimSun"/>
          <w:sz w:val="19"/>
          <w:szCs w:val="19"/>
        </w:rPr>
      </w:pPr>
      <w:r>
        <w:rPr>
          <w:rFonts w:ascii="SimSun" w:eastAsia="SimSun" w:hAnsi="SimSun" w:cs="SimSun"/>
          <w:spacing w:val="15"/>
          <w:sz w:val="19"/>
          <w:szCs w:val="19"/>
        </w:rPr>
        <w:t>7.2.4</w:t>
      </w:r>
      <w:r>
        <w:rPr>
          <w:rFonts w:ascii="SimSun" w:eastAsia="SimSun" w:hAnsi="SimSun" w:cs="SimSun"/>
          <w:spacing w:val="35"/>
          <w:sz w:val="19"/>
          <w:szCs w:val="19"/>
        </w:rPr>
        <w:t xml:space="preserve">  </w:t>
      </w:r>
      <w:r>
        <w:rPr>
          <w:rFonts w:ascii="SimSun" w:eastAsia="SimSun" w:hAnsi="SimSun" w:cs="SimSun"/>
          <w:sz w:val="19"/>
          <w:szCs w:val="19"/>
        </w:rPr>
        <w:t>SMC</w:t>
      </w:r>
      <w:r>
        <w:rPr>
          <w:rFonts w:ascii="SimSun" w:eastAsia="SimSun" w:hAnsi="SimSun" w:cs="SimSun"/>
          <w:spacing w:val="27"/>
          <w:sz w:val="19"/>
          <w:szCs w:val="19"/>
        </w:rPr>
        <w:t xml:space="preserve">  </w:t>
      </w:r>
      <w:r>
        <w:rPr>
          <w:rFonts w:ascii="SimSun" w:eastAsia="SimSun" w:hAnsi="SimSun" w:cs="SimSun"/>
          <w:sz w:val="19"/>
          <w:szCs w:val="19"/>
        </w:rPr>
        <w:t>FC</w:t>
      </w:r>
      <w:r>
        <w:rPr>
          <w:rFonts w:ascii="SimSun" w:eastAsia="SimSun" w:hAnsi="SimSun" w:cs="SimSun"/>
          <w:spacing w:val="89"/>
          <w:sz w:val="19"/>
          <w:szCs w:val="19"/>
        </w:rPr>
        <w:t xml:space="preserve"> </w:t>
      </w:r>
      <w:r>
        <w:rPr>
          <w:rFonts w:ascii="SimSun" w:eastAsia="SimSun" w:hAnsi="SimSun" w:cs="SimSun"/>
          <w:spacing w:val="15"/>
          <w:sz w:val="19"/>
          <w:szCs w:val="19"/>
        </w:rPr>
        <w:t>改性沥青路面磨耗层混合料矿料级配应符合表10的规定。</w:t>
      </w:r>
    </w:p>
    <w:p>
      <w:pPr>
        <w:spacing w:before="251" w:line="221" w:lineRule="auto"/>
        <w:ind w:left="2082"/>
        <w:rPr>
          <w:rFonts w:ascii="SimHei" w:eastAsia="SimHei" w:hAnsi="SimHei" w:cs="SimHei"/>
          <w:sz w:val="19"/>
          <w:szCs w:val="19"/>
        </w:rPr>
      </w:pPr>
      <w:r>
        <w:rPr>
          <w:rFonts w:ascii="SimHei" w:eastAsia="SimHei" w:hAnsi="SimHei" w:cs="SimHei"/>
          <w:b/>
          <w:bCs/>
          <w:spacing w:val="15"/>
          <w:sz w:val="19"/>
          <w:szCs w:val="19"/>
        </w:rPr>
        <w:t>表10</w:t>
      </w:r>
      <w:r>
        <w:rPr>
          <w:rFonts w:ascii="SimHei" w:eastAsia="SimHei" w:hAnsi="SimHei" w:cs="SimHei"/>
          <w:spacing w:val="103"/>
          <w:sz w:val="19"/>
          <w:szCs w:val="19"/>
        </w:rPr>
        <w:t xml:space="preserve"> </w:t>
      </w:r>
      <w:r>
        <w:rPr>
          <w:rFonts w:ascii="Times New Roman" w:eastAsia="Times New Roman" w:hAnsi="Times New Roman" w:cs="Times New Roman"/>
          <w:b/>
          <w:bCs/>
          <w:sz w:val="19"/>
          <w:szCs w:val="19"/>
        </w:rPr>
        <w:t>SMC</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b/>
          <w:bCs/>
          <w:color w:val="F98C10"/>
          <w:sz w:val="19"/>
          <w:szCs w:val="19"/>
        </w:rPr>
        <w:t>FC</w:t>
      </w:r>
      <w:r>
        <w:rPr>
          <w:rFonts w:ascii="Times New Roman" w:eastAsia="Times New Roman" w:hAnsi="Times New Roman" w:cs="Times New Roman"/>
          <w:color w:val="F98C10"/>
          <w:spacing w:val="-3"/>
          <w:sz w:val="19"/>
          <w:szCs w:val="19"/>
        </w:rPr>
        <w:t xml:space="preserve"> </w:t>
      </w:r>
      <w:r>
        <w:rPr>
          <w:rFonts w:ascii="SimHei" w:eastAsia="SimHei" w:hAnsi="SimHei" w:cs="SimHei"/>
          <w:b/>
          <w:bCs/>
          <w:spacing w:val="15"/>
          <w:sz w:val="19"/>
          <w:szCs w:val="19"/>
        </w:rPr>
        <w:t>改性沥青路面磨耗层混合料矿料级配范围</w:t>
      </w:r>
    </w:p>
    <w:p>
      <w:pPr>
        <w:spacing w:line="144" w:lineRule="exact"/>
      </w:pPr>
    </w:p>
    <w:tbl>
      <w:tblPr>
        <w:tblStyle w:val="TableNormal6"/>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04"/>
        <w:gridCol w:w="839"/>
        <w:gridCol w:w="829"/>
        <w:gridCol w:w="829"/>
        <w:gridCol w:w="839"/>
        <w:gridCol w:w="819"/>
        <w:gridCol w:w="829"/>
        <w:gridCol w:w="819"/>
        <w:gridCol w:w="819"/>
        <w:gridCol w:w="849"/>
        <w:gridCol w:w="844"/>
      </w:tblGrid>
      <w:tr>
        <w:tblPrEx>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2"/>
        </w:trPr>
        <w:tc>
          <w:tcPr>
            <w:tcW w:w="1004" w:type="dxa"/>
            <w:vMerge w:val="restart"/>
            <w:tcBorders>
              <w:bottom w:val="nil"/>
            </w:tcBorders>
            <w:vAlign w:val="top"/>
          </w:tcPr>
          <w:p>
            <w:pPr>
              <w:spacing w:line="269" w:lineRule="auto"/>
              <w:rPr>
                <w:rFonts w:ascii="Arial"/>
                <w:sz w:val="21"/>
              </w:rPr>
            </w:pPr>
          </w:p>
          <w:p>
            <w:pPr>
              <w:spacing w:before="62" w:line="219" w:lineRule="auto"/>
              <w:ind w:left="134"/>
              <w:rPr>
                <w:rFonts w:ascii="SimSun" w:eastAsia="SimSun" w:hAnsi="SimSun" w:cs="SimSun"/>
                <w:sz w:val="19"/>
                <w:szCs w:val="19"/>
              </w:rPr>
            </w:pPr>
            <w:r>
              <w:rPr>
                <w:rFonts w:ascii="SimSun" w:eastAsia="SimSun" w:hAnsi="SimSun" w:cs="SimSun"/>
                <w:spacing w:val="3"/>
                <w:sz w:val="19"/>
                <w:szCs w:val="19"/>
              </w:rPr>
              <w:t>级配类型</w:t>
            </w:r>
          </w:p>
        </w:tc>
        <w:tc>
          <w:tcPr>
            <w:tcW w:w="8315" w:type="dxa"/>
            <w:gridSpan w:val="10"/>
            <w:vAlign w:val="top"/>
          </w:tcPr>
          <w:p>
            <w:pPr>
              <w:spacing w:before="122" w:line="219" w:lineRule="auto"/>
              <w:ind w:left="2770"/>
              <w:rPr>
                <w:rFonts w:ascii="SimSun" w:eastAsia="SimSun" w:hAnsi="SimSun" w:cs="SimSun"/>
                <w:sz w:val="19"/>
                <w:szCs w:val="19"/>
              </w:rPr>
            </w:pPr>
            <w:r>
              <w:rPr>
                <w:rFonts w:ascii="SimSun" w:eastAsia="SimSun" w:hAnsi="SimSun" w:cs="SimSun"/>
                <w:spacing w:val="-1"/>
                <w:sz w:val="19"/>
                <w:szCs w:val="19"/>
              </w:rPr>
              <w:t>通过下列筛孔/mm的质量百分率/%</w:t>
            </w:r>
          </w:p>
        </w:tc>
      </w:tr>
      <w:tr>
        <w:tblPrEx>
          <w:tblW w:w="9319" w:type="dxa"/>
          <w:tblInd w:w="20" w:type="dxa"/>
          <w:tblLayout w:type="fixed"/>
        </w:tblPrEx>
        <w:trPr>
          <w:trHeight w:val="417"/>
        </w:trPr>
        <w:tc>
          <w:tcPr>
            <w:tcW w:w="1004" w:type="dxa"/>
            <w:vMerge/>
            <w:tcBorders>
              <w:top w:val="nil"/>
            </w:tcBorders>
            <w:vAlign w:val="top"/>
          </w:tcPr>
          <w:p>
            <w:pPr>
              <w:rPr>
                <w:rFonts w:ascii="Arial"/>
                <w:sz w:val="21"/>
              </w:rPr>
            </w:pPr>
          </w:p>
        </w:tc>
        <w:tc>
          <w:tcPr>
            <w:tcW w:w="839" w:type="dxa"/>
            <w:vAlign w:val="top"/>
          </w:tcPr>
          <w:p>
            <w:pPr>
              <w:spacing w:before="168" w:line="184" w:lineRule="auto"/>
              <w:ind w:left="310"/>
              <w:rPr>
                <w:rFonts w:ascii="SimSun" w:eastAsia="SimSun" w:hAnsi="SimSun" w:cs="SimSun"/>
                <w:sz w:val="19"/>
                <w:szCs w:val="19"/>
              </w:rPr>
            </w:pPr>
            <w:r>
              <w:rPr>
                <w:rFonts w:ascii="SimSun" w:eastAsia="SimSun" w:hAnsi="SimSun" w:cs="SimSun"/>
                <w:spacing w:val="-6"/>
                <w:sz w:val="19"/>
                <w:szCs w:val="19"/>
              </w:rPr>
              <w:t>16</w:t>
            </w:r>
          </w:p>
        </w:tc>
        <w:tc>
          <w:tcPr>
            <w:tcW w:w="829" w:type="dxa"/>
            <w:vAlign w:val="top"/>
          </w:tcPr>
          <w:p>
            <w:pPr>
              <w:spacing w:before="168" w:line="184" w:lineRule="auto"/>
              <w:ind w:left="211"/>
              <w:rPr>
                <w:rFonts w:ascii="SimSun" w:eastAsia="SimSun" w:hAnsi="SimSun" w:cs="SimSun"/>
                <w:sz w:val="19"/>
                <w:szCs w:val="19"/>
              </w:rPr>
            </w:pPr>
            <w:r>
              <w:rPr>
                <w:rFonts w:ascii="SimSun" w:eastAsia="SimSun" w:hAnsi="SimSun" w:cs="SimSun"/>
                <w:spacing w:val="-5"/>
                <w:sz w:val="19"/>
                <w:szCs w:val="19"/>
              </w:rPr>
              <w:t>13.2</w:t>
            </w:r>
          </w:p>
        </w:tc>
        <w:tc>
          <w:tcPr>
            <w:tcW w:w="829" w:type="dxa"/>
            <w:vAlign w:val="top"/>
          </w:tcPr>
          <w:p>
            <w:pPr>
              <w:spacing w:before="169" w:line="183" w:lineRule="auto"/>
              <w:ind w:left="262"/>
              <w:rPr>
                <w:rFonts w:ascii="SimSun" w:eastAsia="SimSun" w:hAnsi="SimSun" w:cs="SimSun"/>
                <w:sz w:val="19"/>
                <w:szCs w:val="19"/>
              </w:rPr>
            </w:pPr>
            <w:r>
              <w:rPr>
                <w:rFonts w:ascii="SimSun" w:eastAsia="SimSun" w:hAnsi="SimSun" w:cs="SimSun"/>
                <w:spacing w:val="-2"/>
                <w:sz w:val="19"/>
                <w:szCs w:val="19"/>
              </w:rPr>
              <w:t>9.5</w:t>
            </w:r>
          </w:p>
        </w:tc>
        <w:tc>
          <w:tcPr>
            <w:tcW w:w="839" w:type="dxa"/>
            <w:vAlign w:val="top"/>
          </w:tcPr>
          <w:p>
            <w:pPr>
              <w:spacing w:before="169" w:line="183" w:lineRule="auto"/>
              <w:ind w:left="223"/>
              <w:rPr>
                <w:rFonts w:ascii="SimSun" w:eastAsia="SimSun" w:hAnsi="SimSun" w:cs="SimSun"/>
                <w:sz w:val="19"/>
                <w:szCs w:val="19"/>
              </w:rPr>
            </w:pPr>
            <w:r>
              <w:rPr>
                <w:rFonts w:ascii="SimSun" w:eastAsia="SimSun" w:hAnsi="SimSun" w:cs="SimSun"/>
                <w:spacing w:val="-2"/>
                <w:sz w:val="19"/>
                <w:szCs w:val="19"/>
              </w:rPr>
              <w:t>4.75</w:t>
            </w:r>
          </w:p>
        </w:tc>
        <w:tc>
          <w:tcPr>
            <w:tcW w:w="819" w:type="dxa"/>
            <w:vAlign w:val="top"/>
          </w:tcPr>
          <w:p>
            <w:pPr>
              <w:spacing w:before="169" w:line="183" w:lineRule="auto"/>
              <w:ind w:left="214"/>
              <w:rPr>
                <w:rFonts w:ascii="SimSun" w:eastAsia="SimSun" w:hAnsi="SimSun" w:cs="SimSun"/>
                <w:sz w:val="19"/>
                <w:szCs w:val="19"/>
              </w:rPr>
            </w:pPr>
            <w:r>
              <w:rPr>
                <w:rFonts w:ascii="SimSun" w:eastAsia="SimSun" w:hAnsi="SimSun" w:cs="SimSun"/>
                <w:spacing w:val="-2"/>
                <w:sz w:val="19"/>
                <w:szCs w:val="19"/>
              </w:rPr>
              <w:t>2.36</w:t>
            </w:r>
          </w:p>
        </w:tc>
        <w:tc>
          <w:tcPr>
            <w:tcW w:w="829" w:type="dxa"/>
            <w:vAlign w:val="top"/>
          </w:tcPr>
          <w:p>
            <w:pPr>
              <w:spacing w:before="168" w:line="184" w:lineRule="auto"/>
              <w:ind w:left="215"/>
              <w:rPr>
                <w:rFonts w:ascii="SimSun" w:eastAsia="SimSun" w:hAnsi="SimSun" w:cs="SimSun"/>
                <w:sz w:val="19"/>
                <w:szCs w:val="19"/>
              </w:rPr>
            </w:pPr>
            <w:r>
              <w:rPr>
                <w:rFonts w:ascii="SimSun" w:eastAsia="SimSun" w:hAnsi="SimSun" w:cs="SimSun"/>
                <w:spacing w:val="-5"/>
                <w:sz w:val="19"/>
                <w:szCs w:val="19"/>
              </w:rPr>
              <w:t>1.18</w:t>
            </w:r>
          </w:p>
        </w:tc>
        <w:tc>
          <w:tcPr>
            <w:tcW w:w="819" w:type="dxa"/>
            <w:vAlign w:val="top"/>
          </w:tcPr>
          <w:p>
            <w:pPr>
              <w:spacing w:before="169" w:line="183" w:lineRule="auto"/>
              <w:ind w:left="257"/>
              <w:rPr>
                <w:rFonts w:ascii="SimSun" w:eastAsia="SimSun" w:hAnsi="SimSun" w:cs="SimSun"/>
                <w:sz w:val="19"/>
                <w:szCs w:val="19"/>
              </w:rPr>
            </w:pPr>
            <w:r>
              <w:rPr>
                <w:rFonts w:ascii="SimSun" w:eastAsia="SimSun" w:hAnsi="SimSun" w:cs="SimSun"/>
                <w:spacing w:val="-2"/>
                <w:sz w:val="19"/>
                <w:szCs w:val="19"/>
              </w:rPr>
              <w:t>0.6</w:t>
            </w:r>
          </w:p>
        </w:tc>
        <w:tc>
          <w:tcPr>
            <w:tcW w:w="819" w:type="dxa"/>
            <w:vAlign w:val="top"/>
          </w:tcPr>
          <w:p>
            <w:pPr>
              <w:spacing w:before="169" w:line="183" w:lineRule="auto"/>
              <w:ind w:left="387"/>
              <w:rPr>
                <w:rFonts w:ascii="SimSun" w:eastAsia="SimSun" w:hAnsi="SimSun" w:cs="SimSun"/>
                <w:sz w:val="19"/>
                <w:szCs w:val="19"/>
              </w:rPr>
            </w:pPr>
            <w:r>
              <w:rPr>
                <w:rFonts w:ascii="SimSun" w:eastAsia="SimSun" w:hAnsi="SimSun" w:cs="SimSun"/>
                <w:spacing w:val="-2"/>
                <w:sz w:val="19"/>
                <w:szCs w:val="19"/>
              </w:rPr>
              <w:t>0.3</w:t>
            </w:r>
          </w:p>
        </w:tc>
        <w:tc>
          <w:tcPr>
            <w:tcW w:w="849" w:type="dxa"/>
            <w:vAlign w:val="top"/>
          </w:tcPr>
          <w:p>
            <w:pPr>
              <w:spacing w:before="168" w:line="184" w:lineRule="auto"/>
              <w:ind w:left="229"/>
              <w:rPr>
                <w:rFonts w:ascii="SimSun" w:eastAsia="SimSun" w:hAnsi="SimSun" w:cs="SimSun"/>
                <w:sz w:val="19"/>
                <w:szCs w:val="19"/>
              </w:rPr>
            </w:pPr>
            <w:r>
              <w:rPr>
                <w:rFonts w:ascii="SimSun" w:eastAsia="SimSun" w:hAnsi="SimSun" w:cs="SimSun"/>
                <w:spacing w:val="-2"/>
                <w:sz w:val="19"/>
                <w:szCs w:val="19"/>
              </w:rPr>
              <w:t>0.15</w:t>
            </w:r>
          </w:p>
        </w:tc>
        <w:tc>
          <w:tcPr>
            <w:tcW w:w="844" w:type="dxa"/>
            <w:vAlign w:val="top"/>
          </w:tcPr>
          <w:p>
            <w:pPr>
              <w:spacing w:before="169" w:line="183" w:lineRule="auto"/>
              <w:ind w:left="179"/>
              <w:rPr>
                <w:rFonts w:ascii="SimSun" w:eastAsia="SimSun" w:hAnsi="SimSun" w:cs="SimSun"/>
                <w:sz w:val="19"/>
                <w:szCs w:val="19"/>
              </w:rPr>
            </w:pPr>
            <w:r>
              <w:rPr>
                <w:rFonts w:ascii="SimSun" w:eastAsia="SimSun" w:hAnsi="SimSun" w:cs="SimSun"/>
                <w:spacing w:val="-2"/>
                <w:sz w:val="19"/>
                <w:szCs w:val="19"/>
              </w:rPr>
              <w:t>0.075</w:t>
            </w:r>
          </w:p>
        </w:tc>
      </w:tr>
      <w:tr>
        <w:tblPrEx>
          <w:tblW w:w="9319" w:type="dxa"/>
          <w:tblInd w:w="20" w:type="dxa"/>
          <w:tblLayout w:type="fixed"/>
        </w:tblPrEx>
        <w:trPr>
          <w:trHeight w:val="398"/>
        </w:trPr>
        <w:tc>
          <w:tcPr>
            <w:tcW w:w="1004" w:type="dxa"/>
            <w:vAlign w:val="top"/>
          </w:tcPr>
          <w:p>
            <w:pPr>
              <w:spacing w:before="241" w:line="156" w:lineRule="exact"/>
              <w:ind w:left="45"/>
              <w:rPr>
                <w:rFonts w:ascii="SimSun" w:eastAsia="SimSun" w:hAnsi="SimSun" w:cs="SimSun"/>
                <w:sz w:val="19"/>
                <w:szCs w:val="19"/>
              </w:rPr>
            </w:pPr>
            <w:r>
              <w:rPr>
                <w:rFonts w:ascii="SimSun" w:eastAsia="SimSun" w:hAnsi="SimSun" w:cs="SimSun"/>
                <w:spacing w:val="-1"/>
                <w:position w:val="-2"/>
                <w:sz w:val="19"/>
                <w:szCs w:val="19"/>
              </w:rPr>
              <w:t>SMC</w:t>
            </w:r>
            <w:r>
              <w:rPr>
                <w:rFonts w:ascii="SimSun" w:eastAsia="SimSun" w:hAnsi="SimSun" w:cs="SimSun"/>
                <w:spacing w:val="9"/>
                <w:position w:val="-2"/>
                <w:sz w:val="19"/>
                <w:szCs w:val="19"/>
              </w:rPr>
              <w:t xml:space="preserve"> </w:t>
            </w:r>
            <w:r>
              <w:rPr>
                <w:rFonts w:ascii="SimSun" w:eastAsia="SimSun" w:hAnsi="SimSun" w:cs="SimSun"/>
                <w:spacing w:val="-1"/>
                <w:position w:val="-2"/>
                <w:sz w:val="19"/>
                <w:szCs w:val="19"/>
              </w:rPr>
              <w:t>FC-13</w:t>
            </w:r>
          </w:p>
        </w:tc>
        <w:tc>
          <w:tcPr>
            <w:tcW w:w="839" w:type="dxa"/>
            <w:vAlign w:val="top"/>
          </w:tcPr>
          <w:p>
            <w:pPr>
              <w:spacing w:before="252" w:line="145" w:lineRule="exact"/>
              <w:ind w:left="260"/>
              <w:rPr>
                <w:rFonts w:ascii="SimSun" w:eastAsia="SimSun" w:hAnsi="SimSun" w:cs="SimSun"/>
                <w:sz w:val="19"/>
                <w:szCs w:val="19"/>
              </w:rPr>
            </w:pPr>
            <w:r>
              <w:rPr>
                <w:rFonts w:ascii="SimSun" w:eastAsia="SimSun" w:hAnsi="SimSun" w:cs="SimSun"/>
                <w:spacing w:val="-5"/>
                <w:position w:val="-2"/>
                <w:sz w:val="19"/>
                <w:szCs w:val="19"/>
              </w:rPr>
              <w:t>100</w:t>
            </w:r>
          </w:p>
        </w:tc>
        <w:tc>
          <w:tcPr>
            <w:tcW w:w="829" w:type="dxa"/>
            <w:vAlign w:val="top"/>
          </w:tcPr>
          <w:p>
            <w:pPr>
              <w:spacing w:before="232" w:line="161" w:lineRule="auto"/>
              <w:ind w:left="72"/>
              <w:rPr>
                <w:rFonts w:ascii="SimSun" w:eastAsia="SimSun" w:hAnsi="SimSun" w:cs="SimSun"/>
                <w:sz w:val="19"/>
                <w:szCs w:val="19"/>
              </w:rPr>
            </w:pPr>
            <w:r>
              <w:rPr>
                <w:rFonts w:ascii="SimSun" w:eastAsia="SimSun" w:hAnsi="SimSun" w:cs="SimSun"/>
                <w:spacing w:val="-2"/>
                <w:sz w:val="19"/>
                <w:szCs w:val="19"/>
              </w:rPr>
              <w:t>92～100</w:t>
            </w:r>
          </w:p>
        </w:tc>
        <w:tc>
          <w:tcPr>
            <w:tcW w:w="829" w:type="dxa"/>
            <w:vAlign w:val="top"/>
          </w:tcPr>
          <w:p>
            <w:pPr>
              <w:spacing w:before="232" w:line="161" w:lineRule="auto"/>
              <w:ind w:left="122"/>
              <w:rPr>
                <w:rFonts w:ascii="SimSun" w:eastAsia="SimSun" w:hAnsi="SimSun" w:cs="SimSun"/>
                <w:sz w:val="19"/>
                <w:szCs w:val="19"/>
              </w:rPr>
            </w:pPr>
            <w:r>
              <w:rPr>
                <w:rFonts w:ascii="SimSun" w:eastAsia="SimSun" w:hAnsi="SimSun" w:cs="SimSun"/>
                <w:spacing w:val="-2"/>
                <w:sz w:val="19"/>
                <w:szCs w:val="19"/>
              </w:rPr>
              <w:t>70～78</w:t>
            </w:r>
          </w:p>
        </w:tc>
        <w:tc>
          <w:tcPr>
            <w:tcW w:w="839" w:type="dxa"/>
            <w:vAlign w:val="top"/>
          </w:tcPr>
          <w:p>
            <w:pPr>
              <w:spacing w:before="242" w:line="155" w:lineRule="exact"/>
              <w:ind w:left="123"/>
              <w:rPr>
                <w:rFonts w:ascii="SimSun" w:eastAsia="SimSun" w:hAnsi="SimSun" w:cs="SimSun"/>
                <w:sz w:val="19"/>
                <w:szCs w:val="19"/>
              </w:rPr>
            </w:pPr>
            <w:r>
              <w:rPr>
                <w:rFonts w:ascii="SimSun" w:eastAsia="SimSun" w:hAnsi="SimSun" w:cs="SimSun"/>
                <w:spacing w:val="-2"/>
                <w:position w:val="-2"/>
                <w:sz w:val="19"/>
                <w:szCs w:val="19"/>
              </w:rPr>
              <w:t>36～44</w:t>
            </w:r>
          </w:p>
        </w:tc>
        <w:tc>
          <w:tcPr>
            <w:tcW w:w="819" w:type="dxa"/>
            <w:vAlign w:val="top"/>
          </w:tcPr>
          <w:p>
            <w:pPr>
              <w:spacing w:before="242" w:line="155" w:lineRule="exact"/>
              <w:ind w:left="114"/>
              <w:rPr>
                <w:rFonts w:ascii="SimSun" w:eastAsia="SimSun" w:hAnsi="SimSun" w:cs="SimSun"/>
                <w:sz w:val="19"/>
                <w:szCs w:val="19"/>
              </w:rPr>
            </w:pPr>
            <w:r>
              <w:rPr>
                <w:rFonts w:ascii="SimSun" w:eastAsia="SimSun" w:hAnsi="SimSun" w:cs="SimSun"/>
                <w:spacing w:val="-2"/>
                <w:position w:val="-2"/>
                <w:sz w:val="19"/>
                <w:szCs w:val="19"/>
              </w:rPr>
              <w:t>26～34</w:t>
            </w:r>
          </w:p>
        </w:tc>
        <w:tc>
          <w:tcPr>
            <w:tcW w:w="829" w:type="dxa"/>
            <w:vAlign w:val="top"/>
          </w:tcPr>
          <w:p>
            <w:pPr>
              <w:spacing w:before="241" w:line="156" w:lineRule="exact"/>
              <w:ind w:left="125"/>
              <w:rPr>
                <w:rFonts w:ascii="SimSun" w:eastAsia="SimSun" w:hAnsi="SimSun" w:cs="SimSun"/>
                <w:sz w:val="19"/>
                <w:szCs w:val="19"/>
              </w:rPr>
            </w:pPr>
            <w:r>
              <w:rPr>
                <w:rFonts w:ascii="SimSun" w:eastAsia="SimSun" w:hAnsi="SimSun" w:cs="SimSun"/>
                <w:spacing w:val="-4"/>
                <w:position w:val="-2"/>
                <w:sz w:val="19"/>
                <w:szCs w:val="19"/>
              </w:rPr>
              <w:t>18～26</w:t>
            </w:r>
          </w:p>
        </w:tc>
        <w:tc>
          <w:tcPr>
            <w:tcW w:w="819" w:type="dxa"/>
            <w:vAlign w:val="top"/>
          </w:tcPr>
          <w:p>
            <w:pPr>
              <w:spacing w:before="241" w:line="156" w:lineRule="exact"/>
              <w:ind w:left="116"/>
              <w:rPr>
                <w:rFonts w:ascii="SimSun" w:eastAsia="SimSun" w:hAnsi="SimSun" w:cs="SimSun"/>
                <w:sz w:val="19"/>
                <w:szCs w:val="19"/>
              </w:rPr>
            </w:pPr>
            <w:r>
              <w:rPr>
                <w:rFonts w:ascii="SimSun" w:eastAsia="SimSun" w:hAnsi="SimSun" w:cs="SimSun"/>
                <w:spacing w:val="-4"/>
                <w:position w:val="-2"/>
                <w:sz w:val="19"/>
                <w:szCs w:val="19"/>
              </w:rPr>
              <w:t>14～20</w:t>
            </w:r>
          </w:p>
        </w:tc>
        <w:tc>
          <w:tcPr>
            <w:tcW w:w="819" w:type="dxa"/>
            <w:vAlign w:val="top"/>
          </w:tcPr>
          <w:p>
            <w:pPr>
              <w:spacing w:before="232" w:line="161" w:lineRule="auto"/>
              <w:ind w:left="197"/>
              <w:rPr>
                <w:rFonts w:ascii="SimSun" w:eastAsia="SimSun" w:hAnsi="SimSun" w:cs="SimSun"/>
                <w:sz w:val="19"/>
                <w:szCs w:val="19"/>
              </w:rPr>
            </w:pPr>
            <w:r>
              <w:rPr>
                <w:rFonts w:ascii="SimSun" w:eastAsia="SimSun" w:hAnsi="SimSun" w:cs="SimSun"/>
                <w:spacing w:val="-2"/>
                <w:sz w:val="19"/>
                <w:szCs w:val="19"/>
              </w:rPr>
              <w:t>9～15</w:t>
            </w:r>
          </w:p>
        </w:tc>
        <w:tc>
          <w:tcPr>
            <w:tcW w:w="849" w:type="dxa"/>
            <w:vAlign w:val="top"/>
          </w:tcPr>
          <w:p>
            <w:pPr>
              <w:spacing w:before="232" w:line="161" w:lineRule="auto"/>
              <w:ind w:left="178"/>
              <w:rPr>
                <w:rFonts w:ascii="SimSun" w:eastAsia="SimSun" w:hAnsi="SimSun" w:cs="SimSun"/>
                <w:sz w:val="19"/>
                <w:szCs w:val="19"/>
              </w:rPr>
            </w:pPr>
            <w:r>
              <w:rPr>
                <w:rFonts w:ascii="SimSun" w:eastAsia="SimSun" w:hAnsi="SimSun" w:cs="SimSun"/>
                <w:spacing w:val="-2"/>
                <w:sz w:val="19"/>
                <w:szCs w:val="19"/>
              </w:rPr>
              <w:t>6～12</w:t>
            </w:r>
          </w:p>
        </w:tc>
        <w:tc>
          <w:tcPr>
            <w:tcW w:w="844" w:type="dxa"/>
            <w:vAlign w:val="top"/>
          </w:tcPr>
          <w:p>
            <w:pPr>
              <w:spacing w:before="232" w:line="161" w:lineRule="auto"/>
              <w:ind w:left="230"/>
              <w:rPr>
                <w:rFonts w:ascii="SimSun" w:eastAsia="SimSun" w:hAnsi="SimSun" w:cs="SimSun"/>
                <w:sz w:val="19"/>
                <w:szCs w:val="19"/>
              </w:rPr>
            </w:pPr>
            <w:r>
              <w:rPr>
                <w:rFonts w:ascii="SimSun" w:eastAsia="SimSun" w:hAnsi="SimSun" w:cs="SimSun"/>
                <w:spacing w:val="-3"/>
                <w:sz w:val="19"/>
                <w:szCs w:val="19"/>
              </w:rPr>
              <w:t>5～9</w:t>
            </w:r>
          </w:p>
        </w:tc>
      </w:tr>
      <w:tr>
        <w:tblPrEx>
          <w:tblW w:w="9319" w:type="dxa"/>
          <w:tblInd w:w="20" w:type="dxa"/>
          <w:tblLayout w:type="fixed"/>
        </w:tblPrEx>
        <w:trPr>
          <w:trHeight w:val="422"/>
        </w:trPr>
        <w:tc>
          <w:tcPr>
            <w:tcW w:w="1004" w:type="dxa"/>
            <w:vAlign w:val="top"/>
          </w:tcPr>
          <w:p>
            <w:pPr>
              <w:spacing w:before="243" w:line="173" w:lineRule="auto"/>
              <w:ind w:left="45"/>
              <w:rPr>
                <w:rFonts w:ascii="SimSun" w:eastAsia="SimSun" w:hAnsi="SimSun" w:cs="SimSun"/>
                <w:sz w:val="19"/>
                <w:szCs w:val="19"/>
              </w:rPr>
            </w:pPr>
            <w:r>
              <w:rPr>
                <w:rFonts w:ascii="SimSun" w:eastAsia="SimSun" w:hAnsi="SimSun" w:cs="SimSun"/>
                <w:spacing w:val="-1"/>
                <w:sz w:val="19"/>
                <w:szCs w:val="19"/>
              </w:rPr>
              <w:t>SMC</w:t>
            </w:r>
            <w:r>
              <w:rPr>
                <w:rFonts w:ascii="SimSun" w:eastAsia="SimSun" w:hAnsi="SimSun" w:cs="SimSun"/>
                <w:spacing w:val="9"/>
                <w:sz w:val="19"/>
                <w:szCs w:val="19"/>
              </w:rPr>
              <w:t xml:space="preserve"> </w:t>
            </w:r>
            <w:r>
              <w:rPr>
                <w:rFonts w:ascii="SimSun" w:eastAsia="SimSun" w:hAnsi="SimSun" w:cs="SimSun"/>
                <w:spacing w:val="-1"/>
                <w:sz w:val="19"/>
                <w:szCs w:val="19"/>
              </w:rPr>
              <w:t>FC-10</w:t>
            </w:r>
          </w:p>
        </w:tc>
        <w:tc>
          <w:tcPr>
            <w:tcW w:w="839" w:type="dxa"/>
            <w:vAlign w:val="top"/>
          </w:tcPr>
          <w:p>
            <w:pPr>
              <w:rPr>
                <w:rFonts w:ascii="Arial"/>
                <w:sz w:val="21"/>
              </w:rPr>
            </w:pPr>
          </w:p>
        </w:tc>
        <w:tc>
          <w:tcPr>
            <w:tcW w:w="829" w:type="dxa"/>
            <w:vAlign w:val="top"/>
          </w:tcPr>
          <w:p>
            <w:pPr>
              <w:spacing w:before="264" w:line="158" w:lineRule="exact"/>
              <w:ind w:left="261"/>
              <w:rPr>
                <w:rFonts w:ascii="SimSun" w:eastAsia="SimSun" w:hAnsi="SimSun" w:cs="SimSun"/>
                <w:sz w:val="19"/>
                <w:szCs w:val="19"/>
              </w:rPr>
            </w:pPr>
            <w:r>
              <w:rPr>
                <w:rFonts w:ascii="SimSun" w:eastAsia="SimSun" w:hAnsi="SimSun" w:cs="SimSun"/>
                <w:spacing w:val="-5"/>
                <w:position w:val="-2"/>
                <w:sz w:val="19"/>
                <w:szCs w:val="19"/>
              </w:rPr>
              <w:t>100</w:t>
            </w:r>
          </w:p>
        </w:tc>
        <w:tc>
          <w:tcPr>
            <w:tcW w:w="829" w:type="dxa"/>
            <w:vAlign w:val="top"/>
          </w:tcPr>
          <w:p>
            <w:pPr>
              <w:spacing w:before="243" w:line="173" w:lineRule="auto"/>
              <w:ind w:left="73"/>
              <w:rPr>
                <w:rFonts w:ascii="SimSun" w:eastAsia="SimSun" w:hAnsi="SimSun" w:cs="SimSun"/>
                <w:sz w:val="19"/>
                <w:szCs w:val="19"/>
              </w:rPr>
            </w:pPr>
            <w:r>
              <w:rPr>
                <w:rFonts w:ascii="SimSun" w:eastAsia="SimSun" w:hAnsi="SimSun" w:cs="SimSun"/>
                <w:spacing w:val="-2"/>
                <w:sz w:val="19"/>
                <w:szCs w:val="19"/>
              </w:rPr>
              <w:t>92～100</w:t>
            </w:r>
          </w:p>
        </w:tc>
        <w:tc>
          <w:tcPr>
            <w:tcW w:w="839" w:type="dxa"/>
            <w:vAlign w:val="top"/>
          </w:tcPr>
          <w:p>
            <w:pPr>
              <w:spacing w:before="244" w:line="172" w:lineRule="auto"/>
              <w:ind w:left="123"/>
              <w:rPr>
                <w:rFonts w:ascii="SimSun" w:eastAsia="SimSun" w:hAnsi="SimSun" w:cs="SimSun"/>
                <w:sz w:val="19"/>
                <w:szCs w:val="19"/>
              </w:rPr>
            </w:pPr>
            <w:r>
              <w:rPr>
                <w:rFonts w:ascii="SimSun" w:eastAsia="SimSun" w:hAnsi="SimSun" w:cs="SimSun"/>
                <w:spacing w:val="-2"/>
                <w:sz w:val="19"/>
                <w:szCs w:val="19"/>
              </w:rPr>
              <w:t>36～44</w:t>
            </w:r>
          </w:p>
        </w:tc>
        <w:tc>
          <w:tcPr>
            <w:tcW w:w="819" w:type="dxa"/>
            <w:vAlign w:val="top"/>
          </w:tcPr>
          <w:p>
            <w:pPr>
              <w:spacing w:before="244" w:line="172" w:lineRule="auto"/>
              <w:ind w:left="114"/>
              <w:rPr>
                <w:rFonts w:ascii="SimSun" w:eastAsia="SimSun" w:hAnsi="SimSun" w:cs="SimSun"/>
                <w:sz w:val="19"/>
                <w:szCs w:val="19"/>
              </w:rPr>
            </w:pPr>
            <w:r>
              <w:rPr>
                <w:rFonts w:ascii="SimSun" w:eastAsia="SimSun" w:hAnsi="SimSun" w:cs="SimSun"/>
                <w:spacing w:val="-2"/>
                <w:sz w:val="19"/>
                <w:szCs w:val="19"/>
              </w:rPr>
              <w:t>26～34</w:t>
            </w:r>
          </w:p>
        </w:tc>
        <w:tc>
          <w:tcPr>
            <w:tcW w:w="829" w:type="dxa"/>
            <w:vAlign w:val="top"/>
          </w:tcPr>
          <w:p>
            <w:pPr>
              <w:spacing w:before="243" w:line="173" w:lineRule="auto"/>
              <w:ind w:left="125"/>
              <w:rPr>
                <w:rFonts w:ascii="SimSun" w:eastAsia="SimSun" w:hAnsi="SimSun" w:cs="SimSun"/>
                <w:sz w:val="19"/>
                <w:szCs w:val="19"/>
              </w:rPr>
            </w:pPr>
            <w:r>
              <w:rPr>
                <w:rFonts w:ascii="SimSun" w:eastAsia="SimSun" w:hAnsi="SimSun" w:cs="SimSun"/>
                <w:spacing w:val="-4"/>
                <w:sz w:val="19"/>
                <w:szCs w:val="19"/>
              </w:rPr>
              <w:t>19～27</w:t>
            </w:r>
          </w:p>
        </w:tc>
        <w:tc>
          <w:tcPr>
            <w:tcW w:w="819" w:type="dxa"/>
            <w:vAlign w:val="top"/>
          </w:tcPr>
          <w:p>
            <w:pPr>
              <w:spacing w:before="243" w:line="173" w:lineRule="auto"/>
              <w:ind w:left="116"/>
              <w:rPr>
                <w:rFonts w:ascii="SimSun" w:eastAsia="SimSun" w:hAnsi="SimSun" w:cs="SimSun"/>
                <w:sz w:val="19"/>
                <w:szCs w:val="19"/>
              </w:rPr>
            </w:pPr>
            <w:r>
              <w:rPr>
                <w:rFonts w:ascii="SimSun" w:eastAsia="SimSun" w:hAnsi="SimSun" w:cs="SimSun"/>
                <w:spacing w:val="-4"/>
                <w:sz w:val="19"/>
                <w:szCs w:val="19"/>
              </w:rPr>
              <w:t>15～21</w:t>
            </w:r>
          </w:p>
        </w:tc>
        <w:tc>
          <w:tcPr>
            <w:tcW w:w="819" w:type="dxa"/>
            <w:vAlign w:val="top"/>
          </w:tcPr>
          <w:p>
            <w:pPr>
              <w:spacing w:before="243" w:line="173" w:lineRule="auto"/>
              <w:ind w:left="107"/>
              <w:rPr>
                <w:rFonts w:ascii="SimSun" w:eastAsia="SimSun" w:hAnsi="SimSun" w:cs="SimSun"/>
                <w:sz w:val="19"/>
                <w:szCs w:val="19"/>
              </w:rPr>
            </w:pPr>
            <w:r>
              <w:rPr>
                <w:rFonts w:ascii="SimSun" w:eastAsia="SimSun" w:hAnsi="SimSun" w:cs="SimSun"/>
                <w:spacing w:val="-4"/>
                <w:sz w:val="19"/>
                <w:szCs w:val="19"/>
              </w:rPr>
              <w:t>11～17</w:t>
            </w:r>
          </w:p>
        </w:tc>
        <w:tc>
          <w:tcPr>
            <w:tcW w:w="849" w:type="dxa"/>
            <w:vAlign w:val="top"/>
          </w:tcPr>
          <w:p>
            <w:pPr>
              <w:spacing w:before="243" w:line="173" w:lineRule="auto"/>
              <w:ind w:left="178"/>
              <w:rPr>
                <w:rFonts w:ascii="SimSun" w:eastAsia="SimSun" w:hAnsi="SimSun" w:cs="SimSun"/>
                <w:sz w:val="19"/>
                <w:szCs w:val="19"/>
              </w:rPr>
            </w:pPr>
            <w:r>
              <w:rPr>
                <w:rFonts w:ascii="SimSun" w:eastAsia="SimSun" w:hAnsi="SimSun" w:cs="SimSun"/>
                <w:spacing w:val="-3"/>
                <w:sz w:val="19"/>
                <w:szCs w:val="19"/>
              </w:rPr>
              <w:t>7～13</w:t>
            </w:r>
          </w:p>
        </w:tc>
        <w:tc>
          <w:tcPr>
            <w:tcW w:w="844" w:type="dxa"/>
            <w:vAlign w:val="top"/>
          </w:tcPr>
          <w:p>
            <w:pPr>
              <w:spacing w:before="243" w:line="173" w:lineRule="auto"/>
              <w:ind w:left="179"/>
              <w:rPr>
                <w:rFonts w:ascii="SimSun" w:eastAsia="SimSun" w:hAnsi="SimSun" w:cs="SimSun"/>
                <w:sz w:val="19"/>
                <w:szCs w:val="19"/>
              </w:rPr>
            </w:pPr>
            <w:r>
              <w:rPr>
                <w:rFonts w:ascii="SimSun" w:eastAsia="SimSun" w:hAnsi="SimSun" w:cs="SimSun"/>
                <w:spacing w:val="-2"/>
                <w:sz w:val="19"/>
                <w:szCs w:val="19"/>
              </w:rPr>
              <w:t>6～10</w:t>
            </w:r>
          </w:p>
        </w:tc>
      </w:tr>
    </w:tbl>
    <w:p>
      <w:pPr>
        <w:spacing w:line="246" w:lineRule="auto"/>
        <w:rPr>
          <w:rFonts w:ascii="Arial"/>
          <w:sz w:val="21"/>
        </w:rPr>
        <w:sectPr>
          <w:headerReference w:type="default" r:id="rId42"/>
          <w:footerReference w:type="default" r:id="rId43"/>
          <w:pgSz w:w="11910" w:h="16840"/>
          <w:pgMar w:top="400" w:right="1085" w:bottom="1321" w:left="1410" w:header="0" w:footer="1134" w:gutter="0"/>
          <w:pgNumType w:start="25"/>
          <w:cols w:space="708"/>
        </w:sectPr>
      </w:pPr>
    </w:p>
    <w:p>
      <w:pPr>
        <w:spacing w:line="247" w:lineRule="auto"/>
        <w:rPr>
          <w:rFonts w:ascii="Arial"/>
          <w:sz w:val="21"/>
        </w:rPr>
      </w:pPr>
    </w:p>
    <w:p>
      <w:pPr>
        <w:spacing w:before="63" w:line="221" w:lineRule="auto"/>
        <w:ind w:left="2"/>
        <w:outlineLvl w:val="6"/>
        <w:rPr>
          <w:rFonts w:ascii="SimHei" w:eastAsia="SimHei" w:hAnsi="SimHei" w:cs="SimHei"/>
          <w:sz w:val="19"/>
          <w:szCs w:val="19"/>
        </w:rPr>
      </w:pPr>
      <w:r>
        <w:rPr>
          <w:rFonts w:ascii="SimHei" w:eastAsia="SimHei" w:hAnsi="SimHei" w:cs="SimHei"/>
          <w:b/>
          <w:bCs/>
          <w:spacing w:val="8"/>
          <w:sz w:val="19"/>
          <w:szCs w:val="19"/>
        </w:rPr>
        <w:t>7.3</w:t>
      </w:r>
      <w:r>
        <w:rPr>
          <w:rFonts w:ascii="SimHei" w:eastAsia="SimHei" w:hAnsi="SimHei" w:cs="SimHei"/>
          <w:spacing w:val="24"/>
          <w:sz w:val="19"/>
          <w:szCs w:val="19"/>
        </w:rPr>
        <w:t xml:space="preserve">  </w:t>
      </w:r>
      <w:r>
        <w:rPr>
          <w:rFonts w:ascii="SimHei" w:eastAsia="SimHei" w:hAnsi="SimHei" w:cs="SimHei"/>
          <w:b/>
          <w:bCs/>
          <w:spacing w:val="8"/>
          <w:sz w:val="19"/>
          <w:szCs w:val="19"/>
        </w:rPr>
        <w:t>设计方法</w:t>
      </w:r>
    </w:p>
    <w:p>
      <w:pPr>
        <w:spacing w:before="215" w:line="265" w:lineRule="auto"/>
        <w:rPr>
          <w:rFonts w:ascii="SimSun" w:eastAsia="SimSun" w:hAnsi="SimSun" w:cs="SimSun"/>
          <w:sz w:val="19"/>
          <w:szCs w:val="19"/>
        </w:rPr>
      </w:pPr>
      <w:r>
        <w:rPr>
          <w:rFonts w:ascii="Times New Roman" w:eastAsia="Times New Roman" w:hAnsi="Times New Roman" w:cs="Times New Roman"/>
          <w:b/>
          <w:bCs/>
          <w:spacing w:val="17"/>
          <w:sz w:val="19"/>
          <w:szCs w:val="19"/>
        </w:rPr>
        <w:t>7.3.1</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SMC</w:t>
      </w:r>
      <w:r>
        <w:rPr>
          <w:rFonts w:ascii="Times New Roman" w:eastAsia="Times New Roman" w:hAnsi="Times New Roman" w:cs="Times New Roman"/>
          <w:spacing w:val="25"/>
          <w:w w:val="102"/>
          <w:sz w:val="19"/>
          <w:szCs w:val="19"/>
        </w:rPr>
        <w:t xml:space="preserve">  </w:t>
      </w:r>
      <w:r>
        <w:rPr>
          <w:rFonts w:ascii="SimSun" w:eastAsia="SimSun" w:hAnsi="SimSun" w:cs="SimSun"/>
          <w:spacing w:val="17"/>
          <w:sz w:val="19"/>
          <w:szCs w:val="19"/>
        </w:rPr>
        <w:t>改性沥青混合料配合比设计采用修正的马歇尔配合比设计方法</w:t>
      </w:r>
      <w:r>
        <w:rPr>
          <w:rFonts w:ascii="SimSun" w:eastAsia="SimSun" w:hAnsi="SimSun" w:cs="SimSun"/>
          <w:spacing w:val="16"/>
          <w:sz w:val="19"/>
          <w:szCs w:val="19"/>
        </w:rPr>
        <w:t>，并通过目标配合比设计、</w:t>
      </w:r>
      <w:r>
        <w:rPr>
          <w:rFonts w:ascii="SimSun" w:eastAsia="SimSun" w:hAnsi="SimSun" w:cs="SimSun"/>
          <w:sz w:val="19"/>
          <w:szCs w:val="19"/>
        </w:rPr>
        <w:t xml:space="preserve"> </w:t>
      </w:r>
      <w:r>
        <w:rPr>
          <w:rFonts w:ascii="SimSun" w:eastAsia="SimSun" w:hAnsi="SimSun" w:cs="SimSun"/>
          <w:spacing w:val="19"/>
          <w:sz w:val="19"/>
          <w:szCs w:val="19"/>
        </w:rPr>
        <w:t>生产配合比设计及生产配合比验证三个阶段，确定沥青混合料的矿料级配、最佳</w:t>
      </w:r>
      <w:r>
        <w:rPr>
          <w:rFonts w:ascii="SimSun" w:eastAsia="SimSun" w:hAnsi="SimSun" w:cs="SimSun"/>
          <w:spacing w:val="18"/>
          <w:sz w:val="19"/>
          <w:szCs w:val="19"/>
        </w:rPr>
        <w:t>沥青用量。</w:t>
      </w:r>
    </w:p>
    <w:p>
      <w:pPr>
        <w:spacing w:before="95" w:line="219" w:lineRule="auto"/>
        <w:rPr>
          <w:rFonts w:ascii="SimSun" w:eastAsia="SimSun" w:hAnsi="SimSun" w:cs="SimSun"/>
          <w:sz w:val="19"/>
          <w:szCs w:val="19"/>
        </w:rPr>
      </w:pPr>
      <w:r>
        <w:rPr>
          <w:rFonts w:ascii="Times New Roman" w:eastAsia="Times New Roman" w:hAnsi="Times New Roman" w:cs="Times New Roman"/>
          <w:b/>
          <w:bCs/>
          <w:spacing w:val="14"/>
          <w:sz w:val="19"/>
          <w:szCs w:val="19"/>
        </w:rPr>
        <w:t>7.3.2</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SMC</w:t>
      </w:r>
      <w:r>
        <w:rPr>
          <w:rFonts w:ascii="Times New Roman" w:eastAsia="Times New Roman" w:hAnsi="Times New Roman" w:cs="Times New Roman"/>
          <w:spacing w:val="26"/>
          <w:sz w:val="19"/>
          <w:szCs w:val="19"/>
        </w:rPr>
        <w:t xml:space="preserve">  </w:t>
      </w:r>
      <w:r>
        <w:rPr>
          <w:rFonts w:ascii="SimSun" w:eastAsia="SimSun" w:hAnsi="SimSun" w:cs="SimSun"/>
          <w:spacing w:val="14"/>
          <w:sz w:val="19"/>
          <w:szCs w:val="19"/>
        </w:rPr>
        <w:t>改性沥青混合料试件的制备步骤按照</w:t>
      </w:r>
      <w:r>
        <w:rPr>
          <w:rFonts w:ascii="Times New Roman" w:eastAsia="Times New Roman" w:hAnsi="Times New Roman" w:cs="Times New Roman"/>
          <w:sz w:val="19"/>
          <w:szCs w:val="19"/>
        </w:rPr>
        <w:t>JTG</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z w:val="19"/>
          <w:szCs w:val="19"/>
        </w:rPr>
        <w:t>E</w:t>
      </w:r>
      <w:r>
        <w:rPr>
          <w:rFonts w:ascii="Times New Roman" w:eastAsia="Times New Roman" w:hAnsi="Times New Roman" w:cs="Times New Roman"/>
          <w:spacing w:val="14"/>
          <w:sz w:val="19"/>
          <w:szCs w:val="19"/>
        </w:rPr>
        <w:t>20</w:t>
      </w:r>
      <w:r>
        <w:rPr>
          <w:rFonts w:ascii="Times New Roman" w:eastAsia="Times New Roman" w:hAnsi="Times New Roman" w:cs="Times New Roman"/>
          <w:spacing w:val="18"/>
          <w:sz w:val="19"/>
          <w:szCs w:val="19"/>
        </w:rPr>
        <w:t xml:space="preserve"> </w:t>
      </w:r>
      <w:r>
        <w:rPr>
          <w:rFonts w:ascii="SimSun" w:eastAsia="SimSun" w:hAnsi="SimSun" w:cs="SimSun"/>
          <w:spacing w:val="14"/>
          <w:sz w:val="19"/>
          <w:szCs w:val="19"/>
        </w:rPr>
        <w:t>中</w:t>
      </w:r>
      <w:r>
        <w:rPr>
          <w:rFonts w:ascii="SimSun" w:eastAsia="SimSun" w:hAnsi="SimSun" w:cs="SimSun"/>
          <w:spacing w:val="-10"/>
          <w:sz w:val="19"/>
          <w:szCs w:val="19"/>
        </w:rPr>
        <w:t xml:space="preserve"> </w:t>
      </w:r>
      <w:r>
        <w:rPr>
          <w:rFonts w:ascii="Times New Roman" w:eastAsia="Times New Roman" w:hAnsi="Times New Roman" w:cs="Times New Roman"/>
          <w:spacing w:val="14"/>
          <w:sz w:val="19"/>
          <w:szCs w:val="19"/>
        </w:rPr>
        <w:t>T0702</w:t>
      </w:r>
      <w:r>
        <w:rPr>
          <w:rFonts w:ascii="Times New Roman" w:eastAsia="Times New Roman" w:hAnsi="Times New Roman" w:cs="Times New Roman"/>
          <w:spacing w:val="12"/>
          <w:w w:val="101"/>
          <w:sz w:val="19"/>
          <w:szCs w:val="19"/>
        </w:rPr>
        <w:t xml:space="preserve">  </w:t>
      </w:r>
      <w:r>
        <w:rPr>
          <w:rFonts w:ascii="SimSun" w:eastAsia="SimSun" w:hAnsi="SimSun" w:cs="SimSun"/>
          <w:spacing w:val="14"/>
          <w:sz w:val="19"/>
          <w:szCs w:val="19"/>
        </w:rPr>
        <w:t>执行，试验参数按照表11</w:t>
      </w:r>
      <w:r>
        <w:rPr>
          <w:rFonts w:ascii="SimSun" w:eastAsia="SimSun" w:hAnsi="SimSun" w:cs="SimSun"/>
          <w:spacing w:val="-25"/>
          <w:sz w:val="19"/>
          <w:szCs w:val="19"/>
        </w:rPr>
        <w:t xml:space="preserve"> </w:t>
      </w:r>
      <w:r>
        <w:rPr>
          <w:rFonts w:ascii="SimSun" w:eastAsia="SimSun" w:hAnsi="SimSun" w:cs="SimSun"/>
          <w:spacing w:val="14"/>
          <w:sz w:val="19"/>
          <w:szCs w:val="19"/>
        </w:rPr>
        <w:t>执行。</w:t>
      </w:r>
    </w:p>
    <w:p>
      <w:pPr>
        <w:spacing w:before="251" w:line="221" w:lineRule="auto"/>
        <w:ind w:left="3442"/>
        <w:rPr>
          <w:rFonts w:ascii="SimHei" w:eastAsia="SimHei" w:hAnsi="SimHei" w:cs="SimHei"/>
          <w:sz w:val="19"/>
          <w:szCs w:val="19"/>
        </w:rPr>
      </w:pPr>
      <w:r>
        <w:rPr>
          <w:rFonts w:ascii="SimHei" w:eastAsia="SimHei" w:hAnsi="SimHei" w:cs="SimHei"/>
          <w:b/>
          <w:bCs/>
          <w:spacing w:val="13"/>
          <w:sz w:val="19"/>
          <w:szCs w:val="19"/>
        </w:rPr>
        <w:t>表11</w:t>
      </w:r>
      <w:r>
        <w:rPr>
          <w:rFonts w:ascii="SimHei" w:eastAsia="SimHei" w:hAnsi="SimHei" w:cs="SimHei"/>
          <w:spacing w:val="12"/>
          <w:sz w:val="19"/>
          <w:szCs w:val="19"/>
        </w:rPr>
        <w:t xml:space="preserve">  </w:t>
      </w:r>
      <w:r>
        <w:rPr>
          <w:rFonts w:ascii="SimHei" w:eastAsia="SimHei" w:hAnsi="SimHei" w:cs="SimHei"/>
          <w:b/>
          <w:bCs/>
          <w:spacing w:val="13"/>
          <w:sz w:val="19"/>
          <w:szCs w:val="19"/>
        </w:rPr>
        <w:t>马歇尔试件制作参数</w:t>
      </w:r>
    </w:p>
    <w:p>
      <w:pPr>
        <w:spacing w:line="185" w:lineRule="exact"/>
      </w:pPr>
    </w:p>
    <w:tbl>
      <w:tblPr>
        <w:tblStyle w:val="TableNormal7"/>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61"/>
        <w:gridCol w:w="3056"/>
        <w:gridCol w:w="2902"/>
      </w:tblGrid>
      <w:tr>
        <w:tblPrEx>
          <w:tblW w:w="931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1"/>
        </w:trPr>
        <w:tc>
          <w:tcPr>
            <w:tcW w:w="3361" w:type="dxa"/>
            <w:vAlign w:val="top"/>
          </w:tcPr>
          <w:p>
            <w:pPr>
              <w:spacing w:before="62" w:line="219" w:lineRule="auto"/>
              <w:ind w:left="1964"/>
              <w:rPr>
                <w:rFonts w:ascii="SimSun" w:eastAsia="SimSun" w:hAnsi="SimSun" w:cs="SimSun"/>
                <w:sz w:val="18"/>
                <w:szCs w:val="18"/>
              </w:rPr>
            </w:pPr>
            <w:r>
              <w:rPr>
                <w:rFonts w:ascii="SimSun" w:eastAsia="SimSun" w:hAnsi="SimSun" w:cs="SimSun"/>
                <w:spacing w:val="2"/>
                <w:sz w:val="18"/>
                <w:szCs w:val="18"/>
              </w:rPr>
              <w:t>混合料类型</w:t>
            </w:r>
          </w:p>
          <w:p>
            <w:pPr>
              <w:spacing w:before="107" w:line="220" w:lineRule="auto"/>
              <w:ind w:left="524"/>
              <w:rPr>
                <w:rFonts w:ascii="SimSun" w:eastAsia="SimSun" w:hAnsi="SimSun" w:cs="SimSun"/>
                <w:sz w:val="18"/>
                <w:szCs w:val="18"/>
              </w:rPr>
            </w:pPr>
            <w:r>
              <w:rPr>
                <w:rFonts w:ascii="SimSun" w:eastAsia="SimSun" w:hAnsi="SimSun" w:cs="SimSun"/>
                <w:spacing w:val="-5"/>
                <w:sz w:val="18"/>
                <w:szCs w:val="18"/>
              </w:rPr>
              <w:t>项</w:t>
            </w:r>
            <w:r>
              <w:rPr>
                <w:rFonts w:ascii="SimSun" w:eastAsia="SimSun" w:hAnsi="SimSun" w:cs="SimSun"/>
                <w:spacing w:val="-5"/>
                <w:sz w:val="18"/>
                <w:szCs w:val="18"/>
              </w:rPr>
              <w:t xml:space="preserve"> </w:t>
            </w:r>
            <w:r>
              <w:rPr>
                <w:rFonts w:ascii="SimSun" w:eastAsia="SimSun" w:hAnsi="SimSun" w:cs="SimSun"/>
                <w:spacing w:val="-5"/>
                <w:sz w:val="18"/>
                <w:szCs w:val="18"/>
              </w:rPr>
              <w:t>目</w:t>
            </w:r>
          </w:p>
        </w:tc>
        <w:tc>
          <w:tcPr>
            <w:tcW w:w="3056" w:type="dxa"/>
            <w:vAlign w:val="top"/>
          </w:tcPr>
          <w:p>
            <w:pPr>
              <w:spacing w:before="231" w:line="219" w:lineRule="auto"/>
              <w:ind w:left="803"/>
              <w:rPr>
                <w:rFonts w:ascii="SimSun" w:eastAsia="SimSun" w:hAnsi="SimSun" w:cs="SimSun"/>
                <w:sz w:val="18"/>
                <w:szCs w:val="18"/>
              </w:rPr>
            </w:pPr>
            <w:r>
              <w:rPr>
                <w:rFonts w:ascii="SimSun" w:eastAsia="SimSun" w:hAnsi="SimSun" w:cs="SimSun"/>
                <w:spacing w:val="-1"/>
                <w:sz w:val="18"/>
                <w:szCs w:val="18"/>
              </w:rPr>
              <w:t>道路石油沥青制备</w:t>
            </w:r>
          </w:p>
        </w:tc>
        <w:tc>
          <w:tcPr>
            <w:tcW w:w="2902" w:type="dxa"/>
            <w:vAlign w:val="top"/>
          </w:tcPr>
          <w:p>
            <w:pPr>
              <w:spacing w:before="231" w:line="219" w:lineRule="auto"/>
              <w:ind w:left="767"/>
              <w:rPr>
                <w:rFonts w:ascii="SimSun" w:eastAsia="SimSun" w:hAnsi="SimSun" w:cs="SimSun"/>
                <w:sz w:val="18"/>
                <w:szCs w:val="18"/>
              </w:rPr>
            </w:pPr>
            <w:r>
              <w:rPr>
                <w:rFonts w:ascii="SimSun" w:eastAsia="SimSun" w:hAnsi="SimSun" w:cs="SimSun"/>
                <w:spacing w:val="-1"/>
                <w:sz w:val="18"/>
                <w:szCs w:val="18"/>
              </w:rPr>
              <w:t>SBS改性沥青制备</w:t>
            </w:r>
          </w:p>
        </w:tc>
      </w:tr>
      <w:tr>
        <w:tblPrEx>
          <w:tblW w:w="9319" w:type="dxa"/>
          <w:tblInd w:w="20" w:type="dxa"/>
          <w:tblLayout w:type="fixed"/>
        </w:tblPrEx>
        <w:trPr>
          <w:trHeight w:val="318"/>
        </w:trPr>
        <w:tc>
          <w:tcPr>
            <w:tcW w:w="3361" w:type="dxa"/>
            <w:vAlign w:val="top"/>
          </w:tcPr>
          <w:p>
            <w:pPr>
              <w:spacing w:before="70" w:line="219" w:lineRule="auto"/>
              <w:ind w:left="94"/>
              <w:rPr>
                <w:rFonts w:ascii="SimSun" w:eastAsia="SimSun" w:hAnsi="SimSun" w:cs="SimSun"/>
                <w:sz w:val="18"/>
                <w:szCs w:val="18"/>
              </w:rPr>
            </w:pPr>
            <w:r>
              <w:rPr>
                <w:rFonts w:ascii="SimSun" w:eastAsia="SimSun" w:hAnsi="SimSun" w:cs="SimSun"/>
                <w:spacing w:val="3"/>
                <w:sz w:val="18"/>
                <w:szCs w:val="18"/>
              </w:rPr>
              <w:t>沥青加热温度/℃</w:t>
            </w:r>
          </w:p>
        </w:tc>
        <w:tc>
          <w:tcPr>
            <w:tcW w:w="3056" w:type="dxa"/>
            <w:vAlign w:val="top"/>
          </w:tcPr>
          <w:p>
            <w:pPr>
              <w:spacing w:before="89" w:line="234" w:lineRule="auto"/>
              <w:ind w:left="1073"/>
              <w:rPr>
                <w:rFonts w:ascii="SimSun" w:eastAsia="SimSun" w:hAnsi="SimSun" w:cs="SimSun"/>
                <w:sz w:val="18"/>
                <w:szCs w:val="18"/>
              </w:rPr>
            </w:pPr>
            <w:r>
              <w:rPr>
                <w:rFonts w:ascii="SimSun" w:eastAsia="SimSun" w:hAnsi="SimSun" w:cs="SimSun"/>
                <w:spacing w:val="-7"/>
                <w:sz w:val="18"/>
                <w:szCs w:val="18"/>
              </w:rPr>
              <w:t>105</w:t>
            </w:r>
            <w:r>
              <w:rPr>
                <w:rFonts w:ascii="SimSun" w:eastAsia="SimSun" w:hAnsi="SimSun" w:cs="SimSun"/>
                <w:spacing w:val="28"/>
                <w:sz w:val="18"/>
                <w:szCs w:val="18"/>
              </w:rPr>
              <w:t xml:space="preserve"> </w:t>
            </w:r>
            <w:r>
              <w:rPr>
                <w:rFonts w:ascii="SimSun" w:eastAsia="SimSun" w:hAnsi="SimSun" w:cs="SimSun"/>
                <w:spacing w:val="-7"/>
                <w:sz w:val="18"/>
                <w:szCs w:val="18"/>
              </w:rPr>
              <w:t>～</w:t>
            </w:r>
            <w:r>
              <w:rPr>
                <w:rFonts w:ascii="SimSun" w:eastAsia="SimSun" w:hAnsi="SimSun" w:cs="SimSun"/>
                <w:spacing w:val="35"/>
                <w:w w:val="101"/>
                <w:sz w:val="18"/>
                <w:szCs w:val="18"/>
              </w:rPr>
              <w:t xml:space="preserve"> </w:t>
            </w:r>
            <w:r>
              <w:rPr>
                <w:rFonts w:ascii="SimSun" w:eastAsia="SimSun" w:hAnsi="SimSun" w:cs="SimSun"/>
                <w:spacing w:val="-7"/>
                <w:sz w:val="18"/>
                <w:szCs w:val="18"/>
              </w:rPr>
              <w:t>110</w:t>
            </w:r>
          </w:p>
        </w:tc>
        <w:tc>
          <w:tcPr>
            <w:tcW w:w="2902" w:type="dxa"/>
            <w:vAlign w:val="top"/>
          </w:tcPr>
          <w:p>
            <w:pPr>
              <w:spacing w:before="89" w:line="234" w:lineRule="auto"/>
              <w:ind w:left="997"/>
              <w:rPr>
                <w:rFonts w:ascii="SimSun" w:eastAsia="SimSun" w:hAnsi="SimSun" w:cs="SimSun"/>
                <w:sz w:val="18"/>
                <w:szCs w:val="18"/>
              </w:rPr>
            </w:pPr>
            <w:r>
              <w:rPr>
                <w:rFonts w:ascii="SimSun" w:eastAsia="SimSun" w:hAnsi="SimSun" w:cs="SimSun"/>
                <w:spacing w:val="-7"/>
                <w:sz w:val="18"/>
                <w:szCs w:val="18"/>
              </w:rPr>
              <w:t>125</w:t>
            </w:r>
            <w:r>
              <w:rPr>
                <w:rFonts w:ascii="SimSun" w:eastAsia="SimSun" w:hAnsi="SimSun" w:cs="SimSun"/>
                <w:spacing w:val="28"/>
                <w:sz w:val="18"/>
                <w:szCs w:val="18"/>
              </w:rPr>
              <w:t xml:space="preserve"> </w:t>
            </w:r>
            <w:r>
              <w:rPr>
                <w:rFonts w:ascii="SimSun" w:eastAsia="SimSun" w:hAnsi="SimSun" w:cs="SimSun"/>
                <w:spacing w:val="-7"/>
                <w:sz w:val="18"/>
                <w:szCs w:val="18"/>
              </w:rPr>
              <w:t>～</w:t>
            </w:r>
            <w:r>
              <w:rPr>
                <w:rFonts w:ascii="SimSun" w:eastAsia="SimSun" w:hAnsi="SimSun" w:cs="SimSun"/>
                <w:spacing w:val="35"/>
                <w:w w:val="101"/>
                <w:sz w:val="18"/>
                <w:szCs w:val="18"/>
              </w:rPr>
              <w:t xml:space="preserve"> </w:t>
            </w:r>
            <w:r>
              <w:rPr>
                <w:rFonts w:ascii="SimSun" w:eastAsia="SimSun" w:hAnsi="SimSun" w:cs="SimSun"/>
                <w:spacing w:val="-7"/>
                <w:sz w:val="18"/>
                <w:szCs w:val="18"/>
              </w:rPr>
              <w:t>130</w:t>
            </w:r>
          </w:p>
        </w:tc>
      </w:tr>
      <w:tr>
        <w:tblPrEx>
          <w:tblW w:w="9319" w:type="dxa"/>
          <w:tblInd w:w="20" w:type="dxa"/>
          <w:tblLayout w:type="fixed"/>
        </w:tblPrEx>
        <w:trPr>
          <w:trHeight w:val="308"/>
        </w:trPr>
        <w:tc>
          <w:tcPr>
            <w:tcW w:w="3361" w:type="dxa"/>
            <w:vAlign w:val="top"/>
          </w:tcPr>
          <w:p>
            <w:pPr>
              <w:spacing w:before="73" w:line="219" w:lineRule="auto"/>
              <w:ind w:left="94"/>
              <w:rPr>
                <w:rFonts w:ascii="SimSun" w:eastAsia="SimSun" w:hAnsi="SimSun" w:cs="SimSun"/>
                <w:sz w:val="18"/>
                <w:szCs w:val="18"/>
              </w:rPr>
            </w:pPr>
            <w:r>
              <w:rPr>
                <w:rFonts w:ascii="SimSun" w:eastAsia="SimSun" w:hAnsi="SimSun" w:cs="SimSun"/>
                <w:spacing w:val="3"/>
                <w:sz w:val="18"/>
                <w:szCs w:val="18"/>
              </w:rPr>
              <w:t>集料加热温度/℃</w:t>
            </w:r>
          </w:p>
        </w:tc>
        <w:tc>
          <w:tcPr>
            <w:tcW w:w="3056" w:type="dxa"/>
            <w:vAlign w:val="top"/>
          </w:tcPr>
          <w:p>
            <w:pPr>
              <w:spacing w:before="91" w:line="222" w:lineRule="auto"/>
              <w:ind w:left="1073"/>
              <w:rPr>
                <w:rFonts w:ascii="SimSun" w:eastAsia="SimSun" w:hAnsi="SimSun" w:cs="SimSun"/>
                <w:sz w:val="18"/>
                <w:szCs w:val="18"/>
              </w:rPr>
            </w:pPr>
            <w:r>
              <w:rPr>
                <w:rFonts w:ascii="SimSun" w:eastAsia="SimSun" w:hAnsi="SimSun" w:cs="SimSun"/>
                <w:spacing w:val="-7"/>
                <w:sz w:val="18"/>
                <w:szCs w:val="18"/>
              </w:rPr>
              <w:t>110</w:t>
            </w:r>
            <w:r>
              <w:rPr>
                <w:rFonts w:ascii="SimSun" w:eastAsia="SimSun" w:hAnsi="SimSun" w:cs="SimSun"/>
                <w:spacing w:val="29"/>
                <w:sz w:val="18"/>
                <w:szCs w:val="18"/>
              </w:rPr>
              <w:t xml:space="preserve"> </w:t>
            </w:r>
            <w:r>
              <w:rPr>
                <w:rFonts w:ascii="SimSun" w:eastAsia="SimSun" w:hAnsi="SimSun" w:cs="SimSun"/>
                <w:spacing w:val="-7"/>
                <w:sz w:val="18"/>
                <w:szCs w:val="18"/>
              </w:rPr>
              <w:t>～</w:t>
            </w:r>
            <w:r>
              <w:rPr>
                <w:rFonts w:ascii="SimSun" w:eastAsia="SimSun" w:hAnsi="SimSun" w:cs="SimSun"/>
                <w:spacing w:val="36"/>
                <w:w w:val="101"/>
                <w:sz w:val="18"/>
                <w:szCs w:val="18"/>
              </w:rPr>
              <w:t xml:space="preserve"> </w:t>
            </w:r>
            <w:r>
              <w:rPr>
                <w:rFonts w:ascii="SimSun" w:eastAsia="SimSun" w:hAnsi="SimSun" w:cs="SimSun"/>
                <w:spacing w:val="-7"/>
                <w:sz w:val="18"/>
                <w:szCs w:val="18"/>
              </w:rPr>
              <w:t>115</w:t>
            </w:r>
          </w:p>
        </w:tc>
        <w:tc>
          <w:tcPr>
            <w:tcW w:w="2902" w:type="dxa"/>
            <w:vAlign w:val="top"/>
          </w:tcPr>
          <w:p>
            <w:pPr>
              <w:spacing w:before="91" w:line="222" w:lineRule="auto"/>
              <w:ind w:left="997"/>
              <w:rPr>
                <w:rFonts w:ascii="SimSun" w:eastAsia="SimSun" w:hAnsi="SimSun" w:cs="SimSun"/>
                <w:sz w:val="18"/>
                <w:szCs w:val="18"/>
              </w:rPr>
            </w:pPr>
            <w:r>
              <w:rPr>
                <w:rFonts w:ascii="SimSun" w:eastAsia="SimSun" w:hAnsi="SimSun" w:cs="SimSun"/>
                <w:spacing w:val="-7"/>
                <w:sz w:val="18"/>
                <w:szCs w:val="18"/>
              </w:rPr>
              <w:t>130</w:t>
            </w:r>
            <w:r>
              <w:rPr>
                <w:rFonts w:ascii="SimSun" w:eastAsia="SimSun" w:hAnsi="SimSun" w:cs="SimSun"/>
                <w:spacing w:val="29"/>
                <w:sz w:val="18"/>
                <w:szCs w:val="18"/>
              </w:rPr>
              <w:t xml:space="preserve"> </w:t>
            </w:r>
            <w:r>
              <w:rPr>
                <w:rFonts w:ascii="SimSun" w:eastAsia="SimSun" w:hAnsi="SimSun" w:cs="SimSun"/>
                <w:spacing w:val="-7"/>
                <w:sz w:val="18"/>
                <w:szCs w:val="18"/>
              </w:rPr>
              <w:t>～</w:t>
            </w:r>
            <w:r>
              <w:rPr>
                <w:rFonts w:ascii="SimSun" w:eastAsia="SimSun" w:hAnsi="SimSun" w:cs="SimSun"/>
                <w:spacing w:val="36"/>
                <w:w w:val="101"/>
                <w:sz w:val="18"/>
                <w:szCs w:val="18"/>
              </w:rPr>
              <w:t xml:space="preserve"> </w:t>
            </w:r>
            <w:r>
              <w:rPr>
                <w:rFonts w:ascii="SimSun" w:eastAsia="SimSun" w:hAnsi="SimSun" w:cs="SimSun"/>
                <w:spacing w:val="-7"/>
                <w:sz w:val="18"/>
                <w:szCs w:val="18"/>
              </w:rPr>
              <w:t>135</w:t>
            </w:r>
          </w:p>
        </w:tc>
      </w:tr>
      <w:tr>
        <w:tblPrEx>
          <w:tblW w:w="9319" w:type="dxa"/>
          <w:tblInd w:w="20" w:type="dxa"/>
          <w:tblLayout w:type="fixed"/>
        </w:tblPrEx>
        <w:trPr>
          <w:trHeight w:val="313"/>
        </w:trPr>
        <w:tc>
          <w:tcPr>
            <w:tcW w:w="3361" w:type="dxa"/>
            <w:vAlign w:val="top"/>
          </w:tcPr>
          <w:p>
            <w:pPr>
              <w:spacing w:before="72" w:line="216" w:lineRule="auto"/>
              <w:ind w:left="94"/>
              <w:rPr>
                <w:rFonts w:ascii="SimSun" w:eastAsia="SimSun" w:hAnsi="SimSun" w:cs="SimSun"/>
                <w:sz w:val="18"/>
                <w:szCs w:val="18"/>
              </w:rPr>
            </w:pPr>
            <w:r>
              <w:rPr>
                <w:rFonts w:ascii="SimSun" w:eastAsia="SimSun" w:hAnsi="SimSun" w:cs="SimSun"/>
                <w:spacing w:val="-1"/>
                <w:sz w:val="18"/>
                <w:szCs w:val="18"/>
              </w:rPr>
              <w:t>拌和温度/℃,不低于</w:t>
            </w:r>
          </w:p>
        </w:tc>
        <w:tc>
          <w:tcPr>
            <w:tcW w:w="3056" w:type="dxa"/>
            <w:vAlign w:val="top"/>
          </w:tcPr>
          <w:p>
            <w:pPr>
              <w:spacing w:before="120" w:line="184" w:lineRule="auto"/>
              <w:ind w:left="1383"/>
              <w:rPr>
                <w:rFonts w:ascii="SimSun" w:eastAsia="SimSun" w:hAnsi="SimSun" w:cs="SimSun"/>
                <w:sz w:val="18"/>
                <w:szCs w:val="18"/>
              </w:rPr>
            </w:pPr>
            <w:r>
              <w:rPr>
                <w:rFonts w:ascii="SimSun" w:eastAsia="SimSun" w:hAnsi="SimSun" w:cs="SimSun"/>
                <w:spacing w:val="-5"/>
                <w:sz w:val="18"/>
                <w:szCs w:val="18"/>
              </w:rPr>
              <w:t>110</w:t>
            </w:r>
          </w:p>
        </w:tc>
        <w:tc>
          <w:tcPr>
            <w:tcW w:w="2902" w:type="dxa"/>
            <w:vAlign w:val="top"/>
          </w:tcPr>
          <w:p>
            <w:pPr>
              <w:spacing w:before="120" w:line="184" w:lineRule="auto"/>
              <w:ind w:left="1307"/>
              <w:rPr>
                <w:rFonts w:ascii="SimSun" w:eastAsia="SimSun" w:hAnsi="SimSun" w:cs="SimSun"/>
                <w:sz w:val="18"/>
                <w:szCs w:val="18"/>
              </w:rPr>
            </w:pPr>
            <w:r>
              <w:rPr>
                <w:rFonts w:ascii="SimSun" w:eastAsia="SimSun" w:hAnsi="SimSun" w:cs="SimSun"/>
                <w:spacing w:val="-5"/>
                <w:sz w:val="18"/>
                <w:szCs w:val="18"/>
              </w:rPr>
              <w:t>130</w:t>
            </w:r>
          </w:p>
        </w:tc>
      </w:tr>
    </w:tbl>
    <w:p>
      <w:pPr>
        <w:rPr>
          <w:rFonts w:ascii="Arial"/>
          <w:sz w:val="21"/>
        </w:rPr>
      </w:pPr>
    </w:p>
    <w:p>
      <w:pPr>
        <w:sectPr>
          <w:headerReference w:type="default" r:id="rId44"/>
          <w:footerReference w:type="default" r:id="rId45"/>
          <w:type w:val="nextPage"/>
          <w:pgSz w:w="11910" w:h="16840"/>
          <w:pgMar w:top="400" w:right="1085" w:bottom="1321" w:left="1410" w:header="0" w:footer="1134" w:gutter="0"/>
          <w:pgNumType w:start="26"/>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4341—2021</w:t>
      </w:r>
    </w:p>
    <w:p>
      <w:pPr>
        <w:spacing w:before="199" w:line="221" w:lineRule="auto"/>
        <w:ind w:left="3133"/>
        <w:rPr>
          <w:rFonts w:ascii="SimHei" w:eastAsia="SimHei" w:hAnsi="SimHei" w:cs="SimHei"/>
          <w:sz w:val="22"/>
          <w:szCs w:val="22"/>
        </w:rPr>
      </w:pPr>
      <w:r>
        <w:rPr>
          <w:rFonts w:ascii="SimHei" w:eastAsia="SimHei" w:hAnsi="SimHei" w:cs="SimHei"/>
          <w:b/>
          <w:bCs/>
          <w:spacing w:val="-6"/>
          <w:sz w:val="22"/>
          <w:szCs w:val="22"/>
        </w:rPr>
        <w:t>表11</w:t>
      </w:r>
      <w:r>
        <w:rPr>
          <w:rFonts w:ascii="SimHei" w:eastAsia="SimHei" w:hAnsi="SimHei" w:cs="SimHei"/>
          <w:spacing w:val="99"/>
          <w:sz w:val="22"/>
          <w:szCs w:val="22"/>
        </w:rPr>
        <w:t xml:space="preserve"> </w:t>
      </w:r>
      <w:r>
        <w:rPr>
          <w:rFonts w:ascii="SimHei" w:eastAsia="SimHei" w:hAnsi="SimHei" w:cs="SimHei"/>
          <w:b/>
          <w:bCs/>
          <w:spacing w:val="-6"/>
          <w:sz w:val="22"/>
          <w:szCs w:val="22"/>
        </w:rPr>
        <w:t>马歇尔试件制作参数</w:t>
      </w:r>
      <w:r>
        <w:rPr>
          <w:rFonts w:ascii="SimHei" w:eastAsia="SimHei" w:hAnsi="SimHei" w:cs="SimHei"/>
          <w:spacing w:val="-9"/>
          <w:sz w:val="22"/>
          <w:szCs w:val="22"/>
        </w:rPr>
        <w:t xml:space="preserve"> </w:t>
      </w:r>
      <w:r>
        <w:rPr>
          <w:rFonts w:ascii="SimHei" w:eastAsia="SimHei" w:hAnsi="SimHei" w:cs="SimHei"/>
          <w:spacing w:val="-6"/>
          <w:sz w:val="22"/>
          <w:szCs w:val="22"/>
        </w:rPr>
        <w:t>(续)</w:t>
      </w:r>
    </w:p>
    <w:p>
      <w:pPr>
        <w:spacing w:line="167" w:lineRule="exact"/>
      </w:pPr>
    </w:p>
    <w:tbl>
      <w:tblPr>
        <w:tblStyle w:val="TableNormal8"/>
        <w:tblW w:w="933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91"/>
        <w:gridCol w:w="3046"/>
        <w:gridCol w:w="2902"/>
      </w:tblGrid>
      <w:tr>
        <w:tblPrEx>
          <w:tblW w:w="933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3391" w:type="dxa"/>
            <w:vAlign w:val="top"/>
          </w:tcPr>
          <w:p>
            <w:pPr>
              <w:spacing w:before="72" w:line="219" w:lineRule="auto"/>
              <w:ind w:left="1974"/>
              <w:rPr>
                <w:rFonts w:ascii="SimSun" w:eastAsia="SimSun" w:hAnsi="SimSun" w:cs="SimSun"/>
                <w:sz w:val="19"/>
                <w:szCs w:val="19"/>
              </w:rPr>
            </w:pPr>
            <w:r>
              <w:rPr>
                <w:rFonts w:ascii="SimSun" w:eastAsia="SimSun" w:hAnsi="SimSun" w:cs="SimSun"/>
                <w:spacing w:val="2"/>
                <w:sz w:val="19"/>
                <w:szCs w:val="19"/>
              </w:rPr>
              <w:t>混合料类型</w:t>
            </w:r>
          </w:p>
          <w:p>
            <w:pPr>
              <w:spacing w:before="75" w:line="220" w:lineRule="auto"/>
              <w:ind w:left="534"/>
              <w:rPr>
                <w:rFonts w:ascii="SimSun" w:eastAsia="SimSun" w:hAnsi="SimSun" w:cs="SimSun"/>
                <w:sz w:val="19"/>
                <w:szCs w:val="19"/>
              </w:rPr>
            </w:pPr>
            <w:r>
              <w:rPr>
                <w:rFonts w:ascii="SimSun" w:eastAsia="SimSun" w:hAnsi="SimSun" w:cs="SimSun"/>
                <w:spacing w:val="-6"/>
                <w:sz w:val="19"/>
                <w:szCs w:val="19"/>
              </w:rPr>
              <w:t>项</w:t>
            </w:r>
            <w:r>
              <w:rPr>
                <w:rFonts w:ascii="SimSun" w:eastAsia="SimSun" w:hAnsi="SimSun" w:cs="SimSun"/>
                <w:spacing w:val="-5"/>
                <w:sz w:val="19"/>
                <w:szCs w:val="19"/>
              </w:rPr>
              <w:t xml:space="preserve"> </w:t>
            </w:r>
            <w:r>
              <w:rPr>
                <w:rFonts w:ascii="SimSun" w:eastAsia="SimSun" w:hAnsi="SimSun" w:cs="SimSun"/>
                <w:spacing w:val="-6"/>
                <w:sz w:val="19"/>
                <w:szCs w:val="19"/>
              </w:rPr>
              <w:t>目</w:t>
            </w:r>
          </w:p>
        </w:tc>
        <w:tc>
          <w:tcPr>
            <w:tcW w:w="3046" w:type="dxa"/>
            <w:vAlign w:val="top"/>
          </w:tcPr>
          <w:p>
            <w:pPr>
              <w:spacing w:before="221" w:line="219" w:lineRule="auto"/>
              <w:ind w:left="753"/>
              <w:rPr>
                <w:rFonts w:ascii="SimSun" w:eastAsia="SimSun" w:hAnsi="SimSun" w:cs="SimSun"/>
                <w:sz w:val="19"/>
                <w:szCs w:val="19"/>
              </w:rPr>
            </w:pPr>
            <w:r>
              <w:rPr>
                <w:rFonts w:ascii="SimSun" w:eastAsia="SimSun" w:hAnsi="SimSun" w:cs="SimSun"/>
                <w:spacing w:val="-1"/>
                <w:sz w:val="19"/>
                <w:szCs w:val="19"/>
              </w:rPr>
              <w:t>道路石油沥青制备</w:t>
            </w:r>
          </w:p>
        </w:tc>
        <w:tc>
          <w:tcPr>
            <w:tcW w:w="2902" w:type="dxa"/>
            <w:vAlign w:val="top"/>
          </w:tcPr>
          <w:p>
            <w:pPr>
              <w:spacing w:before="221" w:line="219" w:lineRule="auto"/>
              <w:ind w:left="727"/>
              <w:rPr>
                <w:rFonts w:ascii="SimSun" w:eastAsia="SimSun" w:hAnsi="SimSun" w:cs="SimSun"/>
                <w:sz w:val="19"/>
                <w:szCs w:val="19"/>
              </w:rPr>
            </w:pPr>
            <w:r>
              <w:rPr>
                <w:rFonts w:ascii="SimSun" w:eastAsia="SimSun" w:hAnsi="SimSun" w:cs="SimSun"/>
                <w:sz w:val="19"/>
                <w:szCs w:val="19"/>
              </w:rPr>
              <w:t>SBS</w:t>
            </w:r>
            <w:r>
              <w:rPr>
                <w:rFonts w:ascii="SimSun" w:eastAsia="SimSun" w:hAnsi="SimSun" w:cs="SimSun"/>
                <w:spacing w:val="2"/>
                <w:sz w:val="19"/>
                <w:szCs w:val="19"/>
              </w:rPr>
              <w:t>改性沥青制备</w:t>
            </w:r>
          </w:p>
        </w:tc>
      </w:tr>
      <w:tr>
        <w:tblPrEx>
          <w:tblW w:w="9339" w:type="dxa"/>
          <w:tblInd w:w="40" w:type="dxa"/>
          <w:tblLayout w:type="fixed"/>
        </w:tblPrEx>
        <w:trPr>
          <w:trHeight w:val="308"/>
        </w:trPr>
        <w:tc>
          <w:tcPr>
            <w:tcW w:w="3391" w:type="dxa"/>
            <w:vAlign w:val="top"/>
          </w:tcPr>
          <w:p>
            <w:pPr>
              <w:spacing w:before="79" w:line="220" w:lineRule="auto"/>
              <w:ind w:left="114"/>
              <w:rPr>
                <w:rFonts w:ascii="SimSun" w:eastAsia="SimSun" w:hAnsi="SimSun" w:cs="SimSun"/>
                <w:sz w:val="15"/>
                <w:szCs w:val="15"/>
              </w:rPr>
            </w:pPr>
            <w:r>
              <w:rPr>
                <w:rFonts w:ascii="SimSun" w:eastAsia="SimSun" w:hAnsi="SimSun" w:cs="SimSun"/>
                <w:spacing w:val="-2"/>
                <w:sz w:val="15"/>
                <w:szCs w:val="15"/>
              </w:rPr>
              <w:t>拌和时间/s</w:t>
            </w:r>
          </w:p>
        </w:tc>
        <w:tc>
          <w:tcPr>
            <w:tcW w:w="3046" w:type="dxa"/>
            <w:vAlign w:val="top"/>
          </w:tcPr>
          <w:p>
            <w:pPr>
              <w:spacing w:before="108" w:line="184" w:lineRule="auto"/>
              <w:ind w:left="1373"/>
              <w:rPr>
                <w:rFonts w:ascii="SimSun" w:eastAsia="SimSun" w:hAnsi="SimSun" w:cs="SimSun"/>
                <w:sz w:val="19"/>
                <w:szCs w:val="19"/>
              </w:rPr>
            </w:pPr>
            <w:r>
              <w:rPr>
                <w:rFonts w:ascii="SimSun" w:eastAsia="SimSun" w:hAnsi="SimSun" w:cs="SimSun"/>
                <w:spacing w:val="-5"/>
                <w:sz w:val="19"/>
                <w:szCs w:val="19"/>
              </w:rPr>
              <w:t>180</w:t>
            </w:r>
          </w:p>
        </w:tc>
        <w:tc>
          <w:tcPr>
            <w:tcW w:w="2902" w:type="dxa"/>
            <w:vAlign w:val="top"/>
          </w:tcPr>
          <w:p>
            <w:pPr>
              <w:spacing w:before="108" w:line="184" w:lineRule="auto"/>
              <w:ind w:left="1297"/>
              <w:rPr>
                <w:rFonts w:ascii="SimSun" w:eastAsia="SimSun" w:hAnsi="SimSun" w:cs="SimSun"/>
                <w:sz w:val="19"/>
                <w:szCs w:val="19"/>
              </w:rPr>
            </w:pPr>
            <w:r>
              <w:rPr>
                <w:rFonts w:ascii="SimSun" w:eastAsia="SimSun" w:hAnsi="SimSun" w:cs="SimSun"/>
                <w:spacing w:val="-5"/>
                <w:sz w:val="19"/>
                <w:szCs w:val="19"/>
              </w:rPr>
              <w:t>180</w:t>
            </w:r>
          </w:p>
        </w:tc>
      </w:tr>
      <w:tr>
        <w:tblPrEx>
          <w:tblW w:w="9339" w:type="dxa"/>
          <w:tblInd w:w="40" w:type="dxa"/>
          <w:tblLayout w:type="fixed"/>
        </w:tblPrEx>
        <w:trPr>
          <w:trHeight w:val="308"/>
        </w:trPr>
        <w:tc>
          <w:tcPr>
            <w:tcW w:w="3391" w:type="dxa"/>
            <w:vAlign w:val="top"/>
          </w:tcPr>
          <w:p>
            <w:pPr>
              <w:spacing w:before="60" w:line="216" w:lineRule="auto"/>
              <w:ind w:left="114"/>
              <w:rPr>
                <w:rFonts w:ascii="SimSun" w:eastAsia="SimSun" w:hAnsi="SimSun" w:cs="SimSun"/>
                <w:sz w:val="19"/>
                <w:szCs w:val="19"/>
              </w:rPr>
            </w:pPr>
            <w:r>
              <w:rPr>
                <w:rFonts w:ascii="SimSun" w:eastAsia="SimSun" w:hAnsi="SimSun" w:cs="SimSun"/>
                <w:spacing w:val="-1"/>
                <w:sz w:val="19"/>
                <w:szCs w:val="19"/>
              </w:rPr>
              <w:t>击实温度/℃,不低于</w:t>
            </w:r>
          </w:p>
        </w:tc>
        <w:tc>
          <w:tcPr>
            <w:tcW w:w="3046" w:type="dxa"/>
            <w:vAlign w:val="top"/>
          </w:tcPr>
          <w:p>
            <w:pPr>
              <w:spacing w:before="110" w:line="184" w:lineRule="auto"/>
              <w:ind w:left="1373"/>
              <w:rPr>
                <w:rFonts w:ascii="SimSun" w:eastAsia="SimSun" w:hAnsi="SimSun" w:cs="SimSun"/>
                <w:sz w:val="19"/>
                <w:szCs w:val="19"/>
              </w:rPr>
            </w:pPr>
            <w:r>
              <w:rPr>
                <w:rFonts w:ascii="SimSun" w:eastAsia="SimSun" w:hAnsi="SimSun" w:cs="SimSun"/>
                <w:spacing w:val="-5"/>
                <w:sz w:val="19"/>
                <w:szCs w:val="19"/>
              </w:rPr>
              <w:t>100</w:t>
            </w:r>
          </w:p>
        </w:tc>
        <w:tc>
          <w:tcPr>
            <w:tcW w:w="2902" w:type="dxa"/>
            <w:vAlign w:val="top"/>
          </w:tcPr>
          <w:p>
            <w:pPr>
              <w:spacing w:before="110" w:line="184" w:lineRule="auto"/>
              <w:ind w:left="1297"/>
              <w:rPr>
                <w:rFonts w:ascii="SimSun" w:eastAsia="SimSun" w:hAnsi="SimSun" w:cs="SimSun"/>
                <w:sz w:val="19"/>
                <w:szCs w:val="19"/>
              </w:rPr>
            </w:pPr>
            <w:r>
              <w:rPr>
                <w:rFonts w:ascii="SimSun" w:eastAsia="SimSun" w:hAnsi="SimSun" w:cs="SimSun"/>
                <w:spacing w:val="-5"/>
                <w:sz w:val="19"/>
                <w:szCs w:val="19"/>
              </w:rPr>
              <w:t>120</w:t>
            </w:r>
          </w:p>
        </w:tc>
      </w:tr>
      <w:tr>
        <w:tblPrEx>
          <w:tblW w:w="9339" w:type="dxa"/>
          <w:tblInd w:w="40" w:type="dxa"/>
          <w:tblLayout w:type="fixed"/>
        </w:tblPrEx>
        <w:trPr>
          <w:trHeight w:val="308"/>
        </w:trPr>
        <w:tc>
          <w:tcPr>
            <w:tcW w:w="3391" w:type="dxa"/>
            <w:vAlign w:val="top"/>
          </w:tcPr>
          <w:p>
            <w:pPr>
              <w:spacing w:before="64" w:line="219" w:lineRule="auto"/>
              <w:ind w:left="114"/>
              <w:rPr>
                <w:rFonts w:ascii="SimSun" w:eastAsia="SimSun" w:hAnsi="SimSun" w:cs="SimSun"/>
                <w:sz w:val="19"/>
                <w:szCs w:val="19"/>
              </w:rPr>
            </w:pPr>
            <w:r>
              <w:rPr>
                <w:rFonts w:ascii="SimSun" w:eastAsia="SimSun" w:hAnsi="SimSun" w:cs="SimSun"/>
                <w:spacing w:val="4"/>
                <w:sz w:val="19"/>
                <w:szCs w:val="19"/>
              </w:rPr>
              <w:t>击实次数/(次/面)</w:t>
            </w:r>
          </w:p>
        </w:tc>
        <w:tc>
          <w:tcPr>
            <w:tcW w:w="3046" w:type="dxa"/>
            <w:vAlign w:val="top"/>
          </w:tcPr>
          <w:p>
            <w:pPr>
              <w:spacing w:before="112" w:line="184" w:lineRule="auto"/>
              <w:ind w:left="1373"/>
              <w:rPr>
                <w:rFonts w:ascii="SimSun" w:eastAsia="SimSun" w:hAnsi="SimSun" w:cs="SimSun"/>
                <w:sz w:val="19"/>
                <w:szCs w:val="19"/>
              </w:rPr>
            </w:pPr>
            <w:r>
              <w:rPr>
                <w:rFonts w:ascii="SimSun" w:eastAsia="SimSun" w:hAnsi="SimSun" w:cs="SimSun"/>
                <w:spacing w:val="-5"/>
                <w:sz w:val="19"/>
                <w:szCs w:val="19"/>
              </w:rPr>
              <w:t>100</w:t>
            </w:r>
          </w:p>
        </w:tc>
        <w:tc>
          <w:tcPr>
            <w:tcW w:w="2902" w:type="dxa"/>
            <w:vAlign w:val="top"/>
          </w:tcPr>
          <w:p>
            <w:pPr>
              <w:spacing w:before="112" w:line="184" w:lineRule="auto"/>
              <w:ind w:left="1297"/>
              <w:rPr>
                <w:rFonts w:ascii="SimSun" w:eastAsia="SimSun" w:hAnsi="SimSun" w:cs="SimSun"/>
                <w:sz w:val="19"/>
                <w:szCs w:val="19"/>
              </w:rPr>
            </w:pPr>
            <w:r>
              <w:rPr>
                <w:rFonts w:ascii="SimSun" w:eastAsia="SimSun" w:hAnsi="SimSun" w:cs="SimSun"/>
                <w:spacing w:val="-5"/>
                <w:sz w:val="19"/>
                <w:szCs w:val="19"/>
              </w:rPr>
              <w:t>100</w:t>
            </w:r>
          </w:p>
        </w:tc>
      </w:tr>
      <w:tr>
        <w:tblPrEx>
          <w:tblW w:w="9339" w:type="dxa"/>
          <w:tblInd w:w="40" w:type="dxa"/>
          <w:tblLayout w:type="fixed"/>
        </w:tblPrEx>
        <w:trPr>
          <w:trHeight w:val="333"/>
        </w:trPr>
        <w:tc>
          <w:tcPr>
            <w:tcW w:w="3391" w:type="dxa"/>
            <w:vAlign w:val="top"/>
          </w:tcPr>
          <w:p>
            <w:pPr>
              <w:spacing w:before="75" w:line="219" w:lineRule="auto"/>
              <w:ind w:left="114"/>
              <w:rPr>
                <w:rFonts w:ascii="SimSun" w:eastAsia="SimSun" w:hAnsi="SimSun" w:cs="SimSun"/>
                <w:sz w:val="19"/>
                <w:szCs w:val="19"/>
              </w:rPr>
            </w:pPr>
            <w:r>
              <w:rPr>
                <w:rFonts w:ascii="SimSun" w:eastAsia="SimSun" w:hAnsi="SimSun" w:cs="SimSun"/>
                <w:spacing w:val="-1"/>
                <w:sz w:val="19"/>
                <w:szCs w:val="19"/>
              </w:rPr>
              <w:t>试件尺寸/mm</w:t>
            </w:r>
          </w:p>
        </w:tc>
        <w:tc>
          <w:tcPr>
            <w:tcW w:w="5948" w:type="dxa"/>
            <w:gridSpan w:val="2"/>
            <w:vAlign w:val="top"/>
          </w:tcPr>
          <w:p>
            <w:pPr>
              <w:spacing w:before="107" w:line="234" w:lineRule="auto"/>
              <w:ind w:left="2473"/>
              <w:rPr>
                <w:rFonts w:ascii="SimSun" w:eastAsia="SimSun" w:hAnsi="SimSun" w:cs="SimSun"/>
                <w:sz w:val="15"/>
                <w:szCs w:val="15"/>
              </w:rPr>
            </w:pPr>
            <w:r>
              <w:rPr>
                <w:rFonts w:ascii="SimSun" w:eastAsia="SimSun" w:hAnsi="SimSun" w:cs="SimSun"/>
                <w:spacing w:val="-4"/>
                <w:sz w:val="15"/>
                <w:szCs w:val="15"/>
              </w:rPr>
              <w:t>φ101.6×63.5</w:t>
            </w:r>
          </w:p>
        </w:tc>
      </w:tr>
    </w:tbl>
    <w:p>
      <w:pPr>
        <w:spacing w:line="300" w:lineRule="auto"/>
        <w:rPr>
          <w:rFonts w:ascii="Arial"/>
          <w:sz w:val="21"/>
        </w:rPr>
      </w:pPr>
    </w:p>
    <w:p>
      <w:pPr>
        <w:spacing w:before="72" w:line="219" w:lineRule="auto"/>
        <w:rPr>
          <w:rFonts w:ascii="SimSun" w:eastAsia="SimSun" w:hAnsi="SimSun" w:cs="SimSun"/>
          <w:sz w:val="22"/>
          <w:szCs w:val="22"/>
        </w:rPr>
      </w:pPr>
      <w:r>
        <w:rPr>
          <w:rFonts w:ascii="SimSun" w:eastAsia="SimSun" w:hAnsi="SimSun" w:cs="SimSun"/>
          <w:spacing w:val="-10"/>
          <w:sz w:val="22"/>
          <w:szCs w:val="22"/>
        </w:rPr>
        <w:t>7.3.3</w:t>
      </w:r>
      <w:r>
        <w:rPr>
          <w:rFonts w:ascii="SimSun" w:eastAsia="SimSun" w:hAnsi="SimSun" w:cs="SimSun"/>
          <w:spacing w:val="120"/>
          <w:sz w:val="22"/>
          <w:szCs w:val="22"/>
        </w:rPr>
        <w:t xml:space="preserve"> </w:t>
      </w:r>
      <w:r>
        <w:rPr>
          <w:rFonts w:ascii="SimSun" w:eastAsia="SimSun" w:hAnsi="SimSun" w:cs="SimSun"/>
          <w:spacing w:val="-10"/>
          <w:sz w:val="22"/>
          <w:szCs w:val="22"/>
        </w:rPr>
        <w:t>马歇尔击实试验的试件制作按照以下步骤进行：</w:t>
      </w:r>
    </w:p>
    <w:p>
      <w:pPr>
        <w:spacing w:before="38"/>
        <w:ind w:left="879" w:right="16" w:hanging="430"/>
        <w:rPr>
          <w:rFonts w:ascii="SimSun" w:eastAsia="SimSun" w:hAnsi="SimSun" w:cs="SimSun"/>
          <w:sz w:val="22"/>
          <w:szCs w:val="22"/>
        </w:rPr>
      </w:pPr>
      <w:r>
        <w:rPr>
          <w:rFonts w:ascii="SimSun" w:eastAsia="SimSun" w:hAnsi="SimSun" w:cs="SimSun"/>
          <w:sz w:val="22"/>
          <w:szCs w:val="22"/>
        </w:rPr>
        <w:t>a)</w:t>
      </w:r>
      <w:r>
        <w:rPr>
          <w:rFonts w:ascii="SimSun" w:eastAsia="SimSun" w:hAnsi="SimSun" w:cs="SimSun"/>
          <w:spacing w:val="9"/>
          <w:sz w:val="22"/>
          <w:szCs w:val="22"/>
        </w:rPr>
        <w:t xml:space="preserve">  </w:t>
      </w:r>
      <w:r>
        <w:rPr>
          <w:rFonts w:ascii="SimSun" w:eastAsia="SimSun" w:hAnsi="SimSun" w:cs="SimSun"/>
          <w:sz w:val="22"/>
          <w:szCs w:val="22"/>
        </w:rPr>
        <w:t>以表7或表8的预估油石比范围中间值为中值，按0.4%为间隔，取5个不同的油石比分别成</w:t>
      </w:r>
      <w:r>
        <w:rPr>
          <w:rFonts w:ascii="SimSun" w:eastAsia="SimSun" w:hAnsi="SimSun" w:cs="SimSun"/>
          <w:sz w:val="22"/>
          <w:szCs w:val="22"/>
        </w:rPr>
        <w:t xml:space="preserve"> </w:t>
      </w:r>
      <w:r>
        <w:rPr>
          <w:rFonts w:ascii="SimSun" w:eastAsia="SimSun" w:hAnsi="SimSun" w:cs="SimSun"/>
          <w:spacing w:val="-8"/>
          <w:sz w:val="22"/>
          <w:szCs w:val="22"/>
        </w:rPr>
        <w:t>型马歇尔试件。马歇尔试件制作参数见表11。</w:t>
      </w:r>
    </w:p>
    <w:p>
      <w:pPr>
        <w:spacing w:before="47" w:line="245" w:lineRule="auto"/>
        <w:ind w:left="879" w:right="17" w:hanging="430"/>
        <w:rPr>
          <w:rFonts w:ascii="SimSun" w:eastAsia="SimSun" w:hAnsi="SimSun" w:cs="SimSun"/>
          <w:sz w:val="22"/>
          <w:szCs w:val="22"/>
        </w:rPr>
      </w:pPr>
      <w:r>
        <w:rPr>
          <w:rFonts w:ascii="SimSun" w:eastAsia="SimSun" w:hAnsi="SimSun" w:cs="SimSun"/>
          <w:spacing w:val="-7"/>
          <w:sz w:val="22"/>
          <w:szCs w:val="22"/>
        </w:rPr>
        <w:t>b)</w:t>
      </w:r>
      <w:r>
        <w:rPr>
          <w:rFonts w:ascii="SimSun" w:eastAsia="SimSun" w:hAnsi="SimSun" w:cs="SimSun"/>
          <w:spacing w:val="95"/>
          <w:sz w:val="22"/>
          <w:szCs w:val="22"/>
        </w:rPr>
        <w:t xml:space="preserve"> </w:t>
      </w:r>
      <w:r>
        <w:rPr>
          <w:rFonts w:ascii="SimSun" w:eastAsia="SimSun" w:hAnsi="SimSun" w:cs="SimSun"/>
          <w:spacing w:val="-7"/>
          <w:sz w:val="22"/>
          <w:szCs w:val="22"/>
        </w:rPr>
        <w:t>采用表11</w:t>
      </w:r>
      <w:r>
        <w:rPr>
          <w:rFonts w:ascii="SimSun" w:eastAsia="SimSun" w:hAnsi="SimSun" w:cs="SimSun"/>
          <w:spacing w:val="-43"/>
          <w:sz w:val="22"/>
          <w:szCs w:val="22"/>
        </w:rPr>
        <w:t xml:space="preserve"> </w:t>
      </w:r>
      <w:r>
        <w:rPr>
          <w:rFonts w:ascii="SimSun" w:eastAsia="SimSun" w:hAnsi="SimSun" w:cs="SimSun"/>
          <w:spacing w:val="-7"/>
          <w:sz w:val="22"/>
          <w:szCs w:val="22"/>
        </w:rPr>
        <w:t>马歇尔试件的拌和参数进行</w:t>
      </w:r>
      <w:r>
        <w:rPr>
          <w:rFonts w:ascii="SimSun" w:eastAsia="SimSun" w:hAnsi="SimSun" w:cs="SimSun"/>
          <w:spacing w:val="-31"/>
          <w:sz w:val="22"/>
          <w:szCs w:val="22"/>
        </w:rPr>
        <w:t xml:space="preserve"> </w:t>
      </w:r>
      <w:r>
        <w:rPr>
          <w:rFonts w:ascii="SimSun" w:eastAsia="SimSun" w:hAnsi="SimSun" w:cs="SimSun"/>
          <w:spacing w:val="-7"/>
          <w:sz w:val="22"/>
          <w:szCs w:val="22"/>
        </w:rPr>
        <w:t>SMC</w:t>
      </w:r>
      <w:r>
        <w:rPr>
          <w:rFonts w:ascii="SimSun" w:eastAsia="SimSun" w:hAnsi="SimSun" w:cs="SimSun"/>
          <w:spacing w:val="90"/>
          <w:sz w:val="22"/>
          <w:szCs w:val="22"/>
        </w:rPr>
        <w:t xml:space="preserve"> </w:t>
      </w:r>
      <w:r>
        <w:rPr>
          <w:rFonts w:ascii="SimSun" w:eastAsia="SimSun" w:hAnsi="SimSun" w:cs="SimSun"/>
          <w:spacing w:val="-7"/>
          <w:sz w:val="22"/>
          <w:szCs w:val="22"/>
        </w:rPr>
        <w:t>改性沥青混合料的</w:t>
      </w:r>
      <w:r>
        <w:rPr>
          <w:rFonts w:ascii="SimSun" w:eastAsia="SimSun" w:hAnsi="SimSun" w:cs="SimSun"/>
          <w:spacing w:val="-8"/>
          <w:sz w:val="22"/>
          <w:szCs w:val="22"/>
        </w:rPr>
        <w:t>拌和，完成后，须将混合料放</w:t>
      </w:r>
      <w:r>
        <w:rPr>
          <w:rFonts w:ascii="SimSun" w:eastAsia="SimSun" w:hAnsi="SimSun" w:cs="SimSun"/>
          <w:sz w:val="22"/>
          <w:szCs w:val="22"/>
        </w:rPr>
        <w:t xml:space="preserve"> </w:t>
      </w:r>
      <w:r>
        <w:rPr>
          <w:rFonts w:ascii="SimSun" w:eastAsia="SimSun" w:hAnsi="SimSun" w:cs="SimSun"/>
          <w:spacing w:val="-8"/>
          <w:sz w:val="22"/>
          <w:szCs w:val="22"/>
        </w:rPr>
        <w:t>置在鼓风干燥箱中，在110℃条件下(当采用</w:t>
      </w:r>
      <w:r>
        <w:rPr>
          <w:rFonts w:ascii="SimSun" w:eastAsia="SimSun" w:hAnsi="SimSun" w:cs="SimSun"/>
          <w:spacing w:val="-66"/>
          <w:sz w:val="22"/>
          <w:szCs w:val="22"/>
        </w:rPr>
        <w:t xml:space="preserve"> </w:t>
      </w:r>
      <w:r>
        <w:rPr>
          <w:rFonts w:ascii="SimSun" w:eastAsia="SimSun" w:hAnsi="SimSun" w:cs="SimSun"/>
          <w:spacing w:val="-8"/>
          <w:sz w:val="22"/>
          <w:szCs w:val="22"/>
        </w:rPr>
        <w:t>SBS</w:t>
      </w:r>
      <w:r>
        <w:rPr>
          <w:rFonts w:ascii="SimSun" w:eastAsia="SimSun" w:hAnsi="SimSun" w:cs="SimSun"/>
          <w:spacing w:val="-1"/>
          <w:sz w:val="22"/>
          <w:szCs w:val="22"/>
        </w:rPr>
        <w:t xml:space="preserve"> </w:t>
      </w:r>
      <w:r>
        <w:rPr>
          <w:rFonts w:ascii="SimSun" w:eastAsia="SimSun" w:hAnsi="SimSun" w:cs="SimSun"/>
          <w:spacing w:val="-8"/>
          <w:sz w:val="22"/>
          <w:szCs w:val="22"/>
        </w:rPr>
        <w:t>改性沥青时，温度必须设置为130℃</w:t>
      </w:r>
      <w:r>
        <w:rPr>
          <w:rFonts w:ascii="SimSun" w:eastAsia="SimSun" w:hAnsi="SimSun" w:cs="SimSun"/>
          <w:spacing w:val="-9"/>
          <w:sz w:val="22"/>
          <w:szCs w:val="22"/>
        </w:rPr>
        <w:t>)恒温、</w:t>
      </w:r>
      <w:r>
        <w:rPr>
          <w:rFonts w:ascii="SimSun" w:eastAsia="SimSun" w:hAnsi="SimSun" w:cs="SimSun"/>
          <w:sz w:val="22"/>
          <w:szCs w:val="22"/>
        </w:rPr>
        <w:t xml:space="preserve"> </w:t>
      </w:r>
      <w:r>
        <w:rPr>
          <w:rFonts w:ascii="SimSun" w:eastAsia="SimSun" w:hAnsi="SimSun" w:cs="SimSun"/>
          <w:spacing w:val="-4"/>
          <w:sz w:val="22"/>
          <w:szCs w:val="22"/>
        </w:rPr>
        <w:t>鼓风放置4h,</w:t>
      </w:r>
      <w:r>
        <w:rPr>
          <w:rFonts w:ascii="SimSun" w:eastAsia="SimSun" w:hAnsi="SimSun" w:cs="SimSun"/>
          <w:spacing w:val="7"/>
          <w:sz w:val="22"/>
          <w:szCs w:val="22"/>
        </w:rPr>
        <w:t xml:space="preserve"> </w:t>
      </w:r>
      <w:r>
        <w:rPr>
          <w:rFonts w:ascii="SimSun" w:eastAsia="SimSun" w:hAnsi="SimSun" w:cs="SimSun"/>
          <w:spacing w:val="-4"/>
          <w:sz w:val="22"/>
          <w:szCs w:val="22"/>
        </w:rPr>
        <w:t>然后再按照表11</w:t>
      </w:r>
      <w:r>
        <w:rPr>
          <w:rFonts w:ascii="SimSun" w:eastAsia="SimSun" w:hAnsi="SimSun" w:cs="SimSun"/>
          <w:spacing w:val="-51"/>
          <w:sz w:val="22"/>
          <w:szCs w:val="22"/>
        </w:rPr>
        <w:t xml:space="preserve"> </w:t>
      </w:r>
      <w:r>
        <w:rPr>
          <w:rFonts w:ascii="SimSun" w:eastAsia="SimSun" w:hAnsi="SimSun" w:cs="SimSun"/>
          <w:spacing w:val="-4"/>
          <w:sz w:val="22"/>
          <w:szCs w:val="22"/>
        </w:rPr>
        <w:t>的拌和参数进行二次拌和120s。</w:t>
      </w:r>
    </w:p>
    <w:p>
      <w:pPr>
        <w:spacing w:before="53" w:line="241" w:lineRule="auto"/>
        <w:ind w:left="879" w:hanging="430"/>
        <w:rPr>
          <w:rFonts w:ascii="SimSun" w:eastAsia="SimSun" w:hAnsi="SimSun" w:cs="SimSun"/>
          <w:sz w:val="22"/>
          <w:szCs w:val="22"/>
        </w:rPr>
      </w:pPr>
      <w:r>
        <w:rPr>
          <w:rFonts w:ascii="SimSun" w:eastAsia="SimSun" w:hAnsi="SimSun" w:cs="SimSun"/>
          <w:spacing w:val="-5"/>
          <w:sz w:val="22"/>
          <w:szCs w:val="22"/>
        </w:rPr>
        <w:t>c)</w:t>
      </w:r>
      <w:r>
        <w:rPr>
          <w:rFonts w:ascii="SimSun" w:eastAsia="SimSun" w:hAnsi="SimSun" w:cs="SimSun"/>
          <w:spacing w:val="103"/>
          <w:sz w:val="22"/>
          <w:szCs w:val="22"/>
        </w:rPr>
        <w:t xml:space="preserve"> </w:t>
      </w:r>
      <w:r>
        <w:rPr>
          <w:rFonts w:ascii="SimSun" w:eastAsia="SimSun" w:hAnsi="SimSun" w:cs="SimSun"/>
          <w:spacing w:val="-5"/>
          <w:sz w:val="22"/>
          <w:szCs w:val="22"/>
        </w:rPr>
        <w:t>试件击实结束后，将装有试件的试模横向放</w:t>
      </w:r>
      <w:r>
        <w:rPr>
          <w:rFonts w:ascii="SimSun" w:eastAsia="SimSun" w:hAnsi="SimSun" w:cs="SimSun"/>
          <w:spacing w:val="-6"/>
          <w:sz w:val="22"/>
          <w:szCs w:val="22"/>
        </w:rPr>
        <w:t>置冷却至室温后(不少于12h),</w:t>
      </w:r>
      <w:r>
        <w:rPr>
          <w:rFonts w:ascii="SimSun" w:eastAsia="SimSun" w:hAnsi="SimSun" w:cs="SimSun"/>
          <w:spacing w:val="65"/>
          <w:sz w:val="22"/>
          <w:szCs w:val="22"/>
        </w:rPr>
        <w:t xml:space="preserve"> </w:t>
      </w:r>
      <w:r>
        <w:rPr>
          <w:rFonts w:ascii="SimSun" w:eastAsia="SimSun" w:hAnsi="SimSun" w:cs="SimSun"/>
          <w:spacing w:val="-6"/>
          <w:sz w:val="22"/>
          <w:szCs w:val="22"/>
        </w:rPr>
        <w:t>置脱模机上脱出</w:t>
      </w:r>
      <w:r>
        <w:rPr>
          <w:rFonts w:ascii="SimSun" w:eastAsia="SimSun" w:hAnsi="SimSun" w:cs="SimSun"/>
          <w:sz w:val="22"/>
          <w:szCs w:val="22"/>
        </w:rPr>
        <w:t xml:space="preserve"> </w:t>
      </w:r>
      <w:r>
        <w:rPr>
          <w:rFonts w:ascii="SimSun" w:eastAsia="SimSun" w:hAnsi="SimSun" w:cs="SimSun"/>
          <w:spacing w:val="-8"/>
          <w:sz w:val="22"/>
          <w:szCs w:val="22"/>
        </w:rPr>
        <w:t>试件，再在室温、通风条件下养生72h。</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8"/>
          <w:sz w:val="22"/>
          <w:szCs w:val="22"/>
        </w:rPr>
        <w:t>7.3.4</w:t>
      </w:r>
      <w:r>
        <w:rPr>
          <w:rFonts w:ascii="Times New Roman" w:eastAsia="Times New Roman" w:hAnsi="Times New Roman" w:cs="Times New Roman"/>
          <w:spacing w:val="2"/>
          <w:sz w:val="22"/>
          <w:szCs w:val="22"/>
        </w:rPr>
        <w:t xml:space="preserve">      </w:t>
      </w:r>
      <w:r>
        <w:rPr>
          <w:rFonts w:ascii="SimSun" w:eastAsia="SimSun" w:hAnsi="SimSun" w:cs="SimSun"/>
          <w:spacing w:val="-8"/>
          <w:sz w:val="22"/>
          <w:szCs w:val="22"/>
        </w:rPr>
        <w:t>马歇尔试件的毛体积相对密度和吸水率测定，</w:t>
      </w:r>
      <w:r>
        <w:rPr>
          <w:rFonts w:ascii="SimSun" w:eastAsia="SimSun" w:hAnsi="SimSun" w:cs="SimSun"/>
          <w:spacing w:val="-9"/>
          <w:sz w:val="22"/>
          <w:szCs w:val="22"/>
        </w:rPr>
        <w:t>按照</w:t>
      </w:r>
      <w:r>
        <w:rPr>
          <w:rFonts w:ascii="Times New Roman" w:eastAsia="Times New Roman" w:hAnsi="Times New Roman" w:cs="Times New Roman"/>
          <w:spacing w:val="-8"/>
          <w:sz w:val="22"/>
          <w:szCs w:val="22"/>
        </w:rPr>
        <w:t>JTG</w:t>
      </w:r>
      <w:r>
        <w:rPr>
          <w:rFonts w:ascii="Times New Roman" w:eastAsia="Times New Roman" w:hAnsi="Times New Roman" w:cs="Times New Roman"/>
          <w:spacing w:val="9"/>
          <w:sz w:val="22"/>
          <w:szCs w:val="22"/>
        </w:rPr>
        <w:t xml:space="preserve"> </w:t>
      </w:r>
      <w:r>
        <w:rPr>
          <w:rFonts w:ascii="Times New Roman" w:eastAsia="Times New Roman" w:hAnsi="Times New Roman" w:cs="Times New Roman"/>
          <w:spacing w:val="-8"/>
          <w:sz w:val="22"/>
          <w:szCs w:val="22"/>
        </w:rPr>
        <w:t>E</w:t>
      </w:r>
      <w:r>
        <w:rPr>
          <w:rFonts w:ascii="Times New Roman" w:eastAsia="Times New Roman" w:hAnsi="Times New Roman" w:cs="Times New Roman"/>
          <w:spacing w:val="-9"/>
          <w:sz w:val="22"/>
          <w:szCs w:val="22"/>
        </w:rPr>
        <w:t>20</w:t>
      </w:r>
      <w:r>
        <w:rPr>
          <w:rFonts w:ascii="Times New Roman" w:eastAsia="Times New Roman" w:hAnsi="Times New Roman" w:cs="Times New Roman"/>
          <w:spacing w:val="-8"/>
          <w:sz w:val="22"/>
          <w:szCs w:val="22"/>
        </w:rPr>
        <w:t xml:space="preserve"> </w:t>
      </w:r>
      <w:r>
        <w:rPr>
          <w:rFonts w:ascii="SimSun" w:eastAsia="SimSun" w:hAnsi="SimSun" w:cs="SimSun"/>
          <w:spacing w:val="-9"/>
          <w:sz w:val="22"/>
          <w:szCs w:val="22"/>
        </w:rPr>
        <w:t>的有关规定执行。</w:t>
      </w:r>
    </w:p>
    <w:p>
      <w:pPr>
        <w:spacing w:before="48" w:line="237" w:lineRule="auto"/>
        <w:ind w:right="20"/>
        <w:rPr>
          <w:rFonts w:ascii="SimSun" w:eastAsia="SimSun" w:hAnsi="SimSun" w:cs="SimSun"/>
          <w:sz w:val="22"/>
          <w:szCs w:val="22"/>
        </w:rPr>
      </w:pPr>
      <w:r>
        <w:rPr>
          <w:rFonts w:ascii="Times New Roman" w:eastAsia="Times New Roman" w:hAnsi="Times New Roman" w:cs="Times New Roman"/>
          <w:b/>
          <w:bCs/>
          <w:spacing w:val="-5"/>
          <w:sz w:val="22"/>
          <w:szCs w:val="22"/>
        </w:rPr>
        <w:t>7.3.5</w:t>
      </w:r>
      <w:r>
        <w:rPr>
          <w:rFonts w:ascii="Times New Roman" w:eastAsia="Times New Roman" w:hAnsi="Times New Roman" w:cs="Times New Roman"/>
          <w:spacing w:val="10"/>
          <w:sz w:val="22"/>
          <w:szCs w:val="22"/>
        </w:rPr>
        <w:t xml:space="preserve">     </w:t>
      </w:r>
      <w:r>
        <w:rPr>
          <w:rFonts w:ascii="SimSun" w:eastAsia="SimSun" w:hAnsi="SimSun" w:cs="SimSun"/>
          <w:spacing w:val="-5"/>
          <w:sz w:val="22"/>
          <w:szCs w:val="22"/>
        </w:rPr>
        <w:t>沥青混合料的最大相对理论密</w:t>
      </w:r>
      <w:r>
        <w:rPr>
          <w:rFonts w:ascii="SimSun" w:eastAsia="SimSun" w:hAnsi="SimSun" w:cs="SimSun"/>
          <w:spacing w:val="-6"/>
          <w:sz w:val="22"/>
          <w:szCs w:val="22"/>
        </w:rPr>
        <w:t>度测定时，应先将拌好的混合料分散，在110℃(当采用</w:t>
      </w:r>
      <w:r>
        <w:rPr>
          <w:rFonts w:ascii="Times New Roman" w:eastAsia="Times New Roman" w:hAnsi="Times New Roman" w:cs="Times New Roman"/>
          <w:spacing w:val="-5"/>
          <w:sz w:val="22"/>
          <w:szCs w:val="22"/>
        </w:rPr>
        <w:t>SMC</w:t>
      </w:r>
      <w:r>
        <w:rPr>
          <w:rFonts w:ascii="Times New Roman" w:eastAsia="Times New Roman" w:hAnsi="Times New Roman" w:cs="Times New Roman"/>
          <w:spacing w:val="-4"/>
          <w:sz w:val="22"/>
          <w:szCs w:val="22"/>
        </w:rPr>
        <w:t xml:space="preserve"> </w:t>
      </w:r>
      <w:r>
        <w:rPr>
          <w:rFonts w:ascii="SimSun" w:eastAsia="SimSun" w:hAnsi="SimSun" w:cs="SimSun"/>
          <w:spacing w:val="-6"/>
          <w:sz w:val="22"/>
          <w:szCs w:val="22"/>
        </w:rPr>
        <w:t>复</w:t>
      </w:r>
      <w:r>
        <w:rPr>
          <w:rFonts w:ascii="SimSun" w:eastAsia="SimSun" w:hAnsi="SimSun" w:cs="SimSun"/>
          <w:sz w:val="22"/>
          <w:szCs w:val="22"/>
        </w:rPr>
        <w:t xml:space="preserve"> </w:t>
      </w:r>
      <w:r>
        <w:rPr>
          <w:rFonts w:ascii="SimSun" w:eastAsia="SimSun" w:hAnsi="SimSun" w:cs="SimSun"/>
          <w:spacing w:val="-3"/>
          <w:sz w:val="22"/>
          <w:szCs w:val="22"/>
        </w:rPr>
        <w:t>合改性沥青混合料时，温度应为130℃)烘箱中养生4h,</w:t>
      </w:r>
      <w:r>
        <w:rPr>
          <w:rFonts w:ascii="SimSun" w:eastAsia="SimSun" w:hAnsi="SimSun" w:cs="SimSun"/>
          <w:spacing w:val="5"/>
          <w:sz w:val="22"/>
          <w:szCs w:val="22"/>
        </w:rPr>
        <w:t xml:space="preserve"> </w:t>
      </w:r>
      <w:r>
        <w:rPr>
          <w:rFonts w:ascii="SimSun" w:eastAsia="SimSun" w:hAnsi="SimSun" w:cs="SimSun"/>
          <w:spacing w:val="-3"/>
          <w:sz w:val="22"/>
          <w:szCs w:val="22"/>
        </w:rPr>
        <w:t>然</w:t>
      </w:r>
      <w:r>
        <w:rPr>
          <w:rFonts w:ascii="SimSun" w:eastAsia="SimSun" w:hAnsi="SimSun" w:cs="SimSun"/>
          <w:spacing w:val="-4"/>
          <w:sz w:val="22"/>
          <w:szCs w:val="22"/>
        </w:rPr>
        <w:t>后按照</w:t>
      </w:r>
      <w:r>
        <w:rPr>
          <w:rFonts w:ascii="SimSun" w:eastAsia="SimSun" w:hAnsi="SimSun" w:cs="SimSun"/>
          <w:spacing w:val="-3"/>
          <w:sz w:val="22"/>
          <w:szCs w:val="22"/>
        </w:rPr>
        <w:t>JTG</w:t>
      </w:r>
      <w:r>
        <w:rPr>
          <w:rFonts w:ascii="SimSun" w:eastAsia="SimSun" w:hAnsi="SimSun" w:cs="SimSun"/>
          <w:spacing w:val="6"/>
          <w:sz w:val="22"/>
          <w:szCs w:val="22"/>
        </w:rPr>
        <w:t xml:space="preserve"> </w:t>
      </w:r>
      <w:r>
        <w:rPr>
          <w:rFonts w:ascii="SimSun" w:eastAsia="SimSun" w:hAnsi="SimSun" w:cs="SimSun"/>
          <w:spacing w:val="-3"/>
          <w:sz w:val="22"/>
          <w:szCs w:val="22"/>
        </w:rPr>
        <w:t>E</w:t>
      </w:r>
      <w:r>
        <w:rPr>
          <w:rFonts w:ascii="SimSun" w:eastAsia="SimSun" w:hAnsi="SimSun" w:cs="SimSun"/>
          <w:spacing w:val="-4"/>
          <w:sz w:val="22"/>
          <w:szCs w:val="22"/>
        </w:rPr>
        <w:t>20</w:t>
      </w:r>
      <w:r>
        <w:rPr>
          <w:rFonts w:ascii="SimSun" w:eastAsia="SimSun" w:hAnsi="SimSun" w:cs="SimSun"/>
          <w:spacing w:val="-52"/>
          <w:sz w:val="22"/>
          <w:szCs w:val="22"/>
        </w:rPr>
        <w:t xml:space="preserve"> </w:t>
      </w:r>
      <w:r>
        <w:rPr>
          <w:rFonts w:ascii="SimSun" w:eastAsia="SimSun" w:hAnsi="SimSun" w:cs="SimSun"/>
          <w:spacing w:val="-4"/>
          <w:sz w:val="22"/>
          <w:szCs w:val="22"/>
        </w:rPr>
        <w:t>中的真空法实测。</w:t>
      </w:r>
    </w:p>
    <w:p>
      <w:pPr>
        <w:spacing w:before="54" w:line="219" w:lineRule="auto"/>
        <w:rPr>
          <w:rFonts w:ascii="SimSun" w:eastAsia="SimSun" w:hAnsi="SimSun" w:cs="SimSun"/>
          <w:sz w:val="22"/>
          <w:szCs w:val="22"/>
        </w:rPr>
      </w:pPr>
      <w:r>
        <w:rPr>
          <w:rFonts w:ascii="Times New Roman" w:eastAsia="Times New Roman" w:hAnsi="Times New Roman" w:cs="Times New Roman"/>
          <w:b/>
          <w:bCs/>
          <w:spacing w:val="-7"/>
          <w:sz w:val="22"/>
          <w:szCs w:val="22"/>
        </w:rPr>
        <w:t>7.3.6</w:t>
      </w:r>
      <w:r>
        <w:rPr>
          <w:rFonts w:ascii="Times New Roman" w:eastAsia="Times New Roman" w:hAnsi="Times New Roman" w:cs="Times New Roman"/>
          <w:spacing w:val="5"/>
          <w:sz w:val="22"/>
          <w:szCs w:val="22"/>
        </w:rPr>
        <w:t xml:space="preserve">     </w:t>
      </w:r>
      <w:r>
        <w:rPr>
          <w:rFonts w:ascii="SimSun" w:eastAsia="SimSun" w:hAnsi="SimSun" w:cs="SimSun"/>
          <w:spacing w:val="-7"/>
          <w:sz w:val="22"/>
          <w:szCs w:val="22"/>
        </w:rPr>
        <w:t>马歇尔试件的空隙率、矿料间隙率、沥青饱和度等体积指标的计算，按照</w:t>
      </w:r>
      <w:r>
        <w:rPr>
          <w:rFonts w:ascii="Times New Roman" w:eastAsia="Times New Roman" w:hAnsi="Times New Roman" w:cs="Times New Roman"/>
          <w:spacing w:val="-7"/>
          <w:sz w:val="22"/>
          <w:szCs w:val="22"/>
        </w:rPr>
        <w:t>JTG</w:t>
      </w:r>
      <w:r>
        <w:rPr>
          <w:rFonts w:ascii="Times New Roman" w:eastAsia="Times New Roman" w:hAnsi="Times New Roman" w:cs="Times New Roman"/>
          <w:spacing w:val="5"/>
          <w:sz w:val="22"/>
          <w:szCs w:val="22"/>
        </w:rPr>
        <w:t xml:space="preserve"> </w:t>
      </w:r>
      <w:r>
        <w:rPr>
          <w:rFonts w:ascii="Times New Roman" w:eastAsia="Times New Roman" w:hAnsi="Times New Roman" w:cs="Times New Roman"/>
          <w:spacing w:val="-7"/>
          <w:sz w:val="22"/>
          <w:szCs w:val="22"/>
        </w:rPr>
        <w:t>E20</w:t>
      </w:r>
      <w:r>
        <w:rPr>
          <w:rFonts w:ascii="Times New Roman" w:eastAsia="Times New Roman" w:hAnsi="Times New Roman" w:cs="Times New Roman"/>
          <w:spacing w:val="-29"/>
          <w:sz w:val="22"/>
          <w:szCs w:val="22"/>
        </w:rPr>
        <w:t xml:space="preserve"> </w:t>
      </w:r>
      <w:r>
        <w:rPr>
          <w:rFonts w:ascii="SimSun" w:eastAsia="SimSun" w:hAnsi="SimSun" w:cs="SimSun"/>
          <w:spacing w:val="-7"/>
          <w:sz w:val="22"/>
          <w:szCs w:val="22"/>
        </w:rPr>
        <w:t>的有关规定</w:t>
      </w:r>
    </w:p>
    <w:p>
      <w:pPr>
        <w:spacing w:before="51" w:line="219" w:lineRule="auto"/>
        <w:rPr>
          <w:rFonts w:ascii="SimSun" w:eastAsia="SimSun" w:hAnsi="SimSun" w:cs="SimSun"/>
          <w:sz w:val="22"/>
          <w:szCs w:val="22"/>
        </w:rPr>
      </w:pPr>
      <w:r>
        <w:rPr>
          <w:rFonts w:ascii="SimSun" w:eastAsia="SimSun" w:hAnsi="SimSun" w:cs="SimSun"/>
          <w:spacing w:val="-9"/>
          <w:sz w:val="22"/>
          <w:szCs w:val="22"/>
        </w:rPr>
        <w:t>执行。</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6"/>
          <w:sz w:val="22"/>
          <w:szCs w:val="22"/>
        </w:rPr>
        <w:t>7.3.7</w:t>
      </w:r>
      <w:r>
        <w:rPr>
          <w:rFonts w:ascii="Times New Roman" w:eastAsia="Times New Roman" w:hAnsi="Times New Roman" w:cs="Times New Roman"/>
          <w:spacing w:val="3"/>
          <w:sz w:val="22"/>
          <w:szCs w:val="22"/>
        </w:rPr>
        <w:t xml:space="preserve">     </w:t>
      </w:r>
      <w:r>
        <w:rPr>
          <w:rFonts w:ascii="SimSun" w:eastAsia="SimSun" w:hAnsi="SimSun" w:cs="SimSun"/>
          <w:spacing w:val="-6"/>
          <w:sz w:val="22"/>
          <w:szCs w:val="22"/>
        </w:rPr>
        <w:t>试件养生72</w:t>
      </w:r>
      <w:r>
        <w:rPr>
          <w:rFonts w:ascii="Times New Roman" w:eastAsia="Times New Roman" w:hAnsi="Times New Roman" w:cs="Times New Roman"/>
          <w:spacing w:val="-6"/>
          <w:sz w:val="22"/>
          <w:szCs w:val="22"/>
        </w:rPr>
        <w:t>h</w:t>
      </w:r>
      <w:r>
        <w:rPr>
          <w:rFonts w:ascii="Times New Roman" w:eastAsia="Times New Roman" w:hAnsi="Times New Roman" w:cs="Times New Roman"/>
          <w:spacing w:val="-12"/>
          <w:sz w:val="22"/>
          <w:szCs w:val="22"/>
        </w:rPr>
        <w:t xml:space="preserve"> </w:t>
      </w:r>
      <w:r>
        <w:rPr>
          <w:rFonts w:ascii="SimSun" w:eastAsia="SimSun" w:hAnsi="SimSun" w:cs="SimSun"/>
          <w:spacing w:val="-6"/>
          <w:sz w:val="22"/>
          <w:szCs w:val="22"/>
        </w:rPr>
        <w:t>后，按照</w:t>
      </w:r>
      <w:r>
        <w:rPr>
          <w:rFonts w:ascii="Times New Roman" w:eastAsia="Times New Roman" w:hAnsi="Times New Roman" w:cs="Times New Roman"/>
          <w:spacing w:val="-6"/>
          <w:sz w:val="22"/>
          <w:szCs w:val="22"/>
        </w:rPr>
        <w:t>JTG</w:t>
      </w:r>
      <w:r>
        <w:rPr>
          <w:rFonts w:ascii="Times New Roman" w:eastAsia="Times New Roman" w:hAnsi="Times New Roman" w:cs="Times New Roman"/>
          <w:spacing w:val="5"/>
          <w:sz w:val="22"/>
          <w:szCs w:val="22"/>
        </w:rPr>
        <w:t xml:space="preserve"> </w:t>
      </w:r>
      <w:r>
        <w:rPr>
          <w:rFonts w:ascii="Times New Roman" w:eastAsia="Times New Roman" w:hAnsi="Times New Roman" w:cs="Times New Roman"/>
          <w:spacing w:val="-6"/>
          <w:sz w:val="22"/>
          <w:szCs w:val="22"/>
        </w:rPr>
        <w:t>E20</w:t>
      </w:r>
      <w:r>
        <w:rPr>
          <w:rFonts w:ascii="Times New Roman" w:eastAsia="Times New Roman" w:hAnsi="Times New Roman" w:cs="Times New Roman"/>
          <w:spacing w:val="2"/>
          <w:sz w:val="22"/>
          <w:szCs w:val="22"/>
        </w:rPr>
        <w:t xml:space="preserve"> </w:t>
      </w:r>
      <w:r>
        <w:rPr>
          <w:rFonts w:ascii="SimSun" w:eastAsia="SimSun" w:hAnsi="SimSun" w:cs="SimSun"/>
          <w:spacing w:val="-6"/>
          <w:sz w:val="22"/>
          <w:szCs w:val="22"/>
        </w:rPr>
        <w:t>的有关规定测定马歇尔试件的稳定度、流值。</w:t>
      </w:r>
    </w:p>
    <w:p>
      <w:pPr>
        <w:spacing w:before="236" w:line="222" w:lineRule="auto"/>
        <w:ind w:left="3"/>
        <w:outlineLvl w:val="6"/>
        <w:rPr>
          <w:rFonts w:ascii="SimHei" w:eastAsia="SimHei" w:hAnsi="SimHei" w:cs="SimHei"/>
          <w:sz w:val="22"/>
          <w:szCs w:val="22"/>
        </w:rPr>
      </w:pPr>
      <w:r>
        <w:rPr>
          <w:rFonts w:ascii="SimHei" w:eastAsia="SimHei" w:hAnsi="SimHei" w:cs="SimHei"/>
          <w:b/>
          <w:bCs/>
          <w:spacing w:val="-9"/>
          <w:sz w:val="22"/>
          <w:szCs w:val="22"/>
        </w:rPr>
        <w:t>7.4</w:t>
      </w:r>
      <w:r>
        <w:rPr>
          <w:rFonts w:ascii="SimHei" w:eastAsia="SimHei" w:hAnsi="SimHei" w:cs="SimHei"/>
          <w:spacing w:val="92"/>
          <w:sz w:val="22"/>
          <w:szCs w:val="22"/>
        </w:rPr>
        <w:t xml:space="preserve"> </w:t>
      </w:r>
      <w:r>
        <w:rPr>
          <w:rFonts w:ascii="SimHei" w:eastAsia="SimHei" w:hAnsi="SimHei" w:cs="SimHei"/>
          <w:b/>
          <w:bCs/>
          <w:spacing w:val="-9"/>
          <w:sz w:val="22"/>
          <w:szCs w:val="22"/>
        </w:rPr>
        <w:t>技术要求</w:t>
      </w:r>
    </w:p>
    <w:p>
      <w:pPr>
        <w:spacing w:before="209" w:line="219" w:lineRule="auto"/>
        <w:rPr>
          <w:rFonts w:ascii="SimSun" w:eastAsia="SimSun" w:hAnsi="SimSun" w:cs="SimSun"/>
          <w:sz w:val="22"/>
          <w:szCs w:val="22"/>
        </w:rPr>
      </w:pPr>
      <w:r>
        <w:rPr>
          <w:rFonts w:ascii="Times New Roman" w:eastAsia="Times New Roman" w:hAnsi="Times New Roman" w:cs="Times New Roman"/>
          <w:b/>
          <w:bCs/>
          <w:spacing w:val="-8"/>
          <w:sz w:val="22"/>
          <w:szCs w:val="22"/>
        </w:rPr>
        <w:t>7.4.1</w:t>
      </w:r>
      <w:r>
        <w:rPr>
          <w:rFonts w:ascii="Times New Roman" w:eastAsia="Times New Roman" w:hAnsi="Times New Roman" w:cs="Times New Roman"/>
          <w:spacing w:val="11"/>
          <w:sz w:val="22"/>
          <w:szCs w:val="22"/>
        </w:rPr>
        <w:t xml:space="preserve">    </w:t>
      </w:r>
      <w:r>
        <w:rPr>
          <w:rFonts w:ascii="SimSun" w:eastAsia="SimSun" w:hAnsi="SimSun" w:cs="SimSun"/>
          <w:spacing w:val="-8"/>
          <w:sz w:val="22"/>
          <w:szCs w:val="22"/>
        </w:rPr>
        <w:t>马歇尔试件技术要求如下：</w:t>
      </w:r>
    </w:p>
    <w:p>
      <w:pPr>
        <w:spacing w:before="47" w:line="219" w:lineRule="auto"/>
        <w:rPr>
          <w:rFonts w:ascii="SimSun" w:eastAsia="SimSun" w:hAnsi="SimSun" w:cs="SimSun"/>
          <w:sz w:val="22"/>
          <w:szCs w:val="22"/>
        </w:rPr>
      </w:pPr>
      <w:hyperlink r:id="rId46" w:history="1">
        <w:r>
          <w:rPr>
            <w:rFonts w:ascii="Times New Roman" w:eastAsia="Times New Roman" w:hAnsi="Times New Roman" w:cs="Times New Roman"/>
            <w:b/>
            <w:bCs/>
            <w:spacing w:val="-6"/>
            <w:sz w:val="22"/>
            <w:szCs w:val="22"/>
          </w:rPr>
          <w:t>7.4.1.1</w:t>
        </w:r>
      </w:hyperlink>
      <w:r>
        <w:rPr>
          <w:rFonts w:ascii="Times New Roman" w:eastAsia="Times New Roman" w:hAnsi="Times New Roman" w:cs="Times New Roman"/>
          <w:sz w:val="22"/>
          <w:szCs w:val="22"/>
        </w:rPr>
        <w:t xml:space="preserve">      </w:t>
      </w:r>
      <w:r>
        <w:rPr>
          <w:rFonts w:ascii="Times New Roman" w:eastAsia="Times New Roman" w:hAnsi="Times New Roman" w:cs="Times New Roman"/>
          <w:spacing w:val="-6"/>
          <w:sz w:val="22"/>
          <w:szCs w:val="22"/>
        </w:rPr>
        <w:t>SMC</w:t>
      </w:r>
      <w:r>
        <w:rPr>
          <w:rFonts w:ascii="Times New Roman" w:eastAsia="Times New Roman" w:hAnsi="Times New Roman" w:cs="Times New Roman"/>
          <w:spacing w:val="36"/>
          <w:sz w:val="22"/>
          <w:szCs w:val="22"/>
        </w:rPr>
        <w:t xml:space="preserve"> </w:t>
      </w:r>
      <w:r>
        <w:rPr>
          <w:rFonts w:ascii="SimSun" w:eastAsia="SimSun" w:hAnsi="SimSun" w:cs="SimSun"/>
          <w:spacing w:val="-6"/>
          <w:sz w:val="22"/>
          <w:szCs w:val="22"/>
        </w:rPr>
        <w:t>改性沥青路面混合料马歇尔试验及矿料间隙率的</w:t>
      </w:r>
      <w:r>
        <w:rPr>
          <w:rFonts w:ascii="SimSun" w:eastAsia="SimSun" w:hAnsi="SimSun" w:cs="SimSun"/>
          <w:spacing w:val="-7"/>
          <w:sz w:val="22"/>
          <w:szCs w:val="22"/>
        </w:rPr>
        <w:t>技术要求应符合表12的规定。</w:t>
      </w:r>
    </w:p>
    <w:p>
      <w:pPr>
        <w:spacing w:before="205" w:line="221" w:lineRule="auto"/>
        <w:ind w:left="2103"/>
        <w:rPr>
          <w:rFonts w:ascii="SimHei" w:eastAsia="SimHei" w:hAnsi="SimHei" w:cs="SimHei"/>
          <w:sz w:val="22"/>
          <w:szCs w:val="22"/>
        </w:rPr>
      </w:pPr>
      <w:r>
        <w:rPr>
          <w:rFonts w:ascii="SimHei" w:eastAsia="SimHei" w:hAnsi="SimHei" w:cs="SimHei"/>
          <w:b/>
          <w:bCs/>
          <w:spacing w:val="-9"/>
          <w:sz w:val="22"/>
          <w:szCs w:val="22"/>
        </w:rPr>
        <w:t>表12</w:t>
      </w:r>
      <w:r>
        <w:rPr>
          <w:rFonts w:ascii="SimHei" w:eastAsia="SimHei" w:hAnsi="SimHei" w:cs="SimHei"/>
          <w:spacing w:val="42"/>
          <w:sz w:val="22"/>
          <w:szCs w:val="22"/>
        </w:rPr>
        <w:t xml:space="preserve"> </w:t>
      </w:r>
      <w:r>
        <w:rPr>
          <w:rFonts w:ascii="SimHei" w:eastAsia="SimHei" w:hAnsi="SimHei" w:cs="SimHei"/>
          <w:b/>
          <w:bCs/>
          <w:spacing w:val="-9"/>
          <w:sz w:val="22"/>
          <w:szCs w:val="22"/>
        </w:rPr>
        <w:t>SMC</w:t>
      </w:r>
      <w:r>
        <w:rPr>
          <w:rFonts w:ascii="SimHei" w:eastAsia="SimHei" w:hAnsi="SimHei" w:cs="SimHei"/>
          <w:spacing w:val="11"/>
          <w:sz w:val="22"/>
          <w:szCs w:val="22"/>
        </w:rPr>
        <w:t xml:space="preserve">  </w:t>
      </w:r>
      <w:r>
        <w:rPr>
          <w:rFonts w:ascii="SimHei" w:eastAsia="SimHei" w:hAnsi="SimHei" w:cs="SimHei"/>
          <w:b/>
          <w:bCs/>
          <w:spacing w:val="-9"/>
          <w:sz w:val="22"/>
          <w:szCs w:val="22"/>
        </w:rPr>
        <w:t>AC</w:t>
      </w:r>
      <w:r>
        <w:rPr>
          <w:rFonts w:ascii="SimHei" w:eastAsia="SimHei" w:hAnsi="SimHei" w:cs="SimHei"/>
          <w:spacing w:val="-32"/>
          <w:sz w:val="22"/>
          <w:szCs w:val="22"/>
        </w:rPr>
        <w:t xml:space="preserve"> </w:t>
      </w:r>
      <w:r>
        <w:rPr>
          <w:rFonts w:ascii="SimHei" w:eastAsia="SimHei" w:hAnsi="SimHei" w:cs="SimHei"/>
          <w:b/>
          <w:bCs/>
          <w:spacing w:val="-9"/>
          <w:sz w:val="22"/>
          <w:szCs w:val="22"/>
        </w:rPr>
        <w:t>改性沥青路面混合料马歇尔试验</w:t>
      </w:r>
      <w:r>
        <w:rPr>
          <w:rFonts w:ascii="SimHei" w:eastAsia="SimHei" w:hAnsi="SimHei" w:cs="SimHei"/>
          <w:b/>
          <w:bCs/>
          <w:spacing w:val="-10"/>
          <w:sz w:val="22"/>
          <w:szCs w:val="22"/>
        </w:rPr>
        <w:t>技术要求</w:t>
      </w:r>
    </w:p>
    <w:p>
      <w:pPr>
        <w:spacing w:line="168" w:lineRule="exact"/>
      </w:pPr>
    </w:p>
    <w:tbl>
      <w:tblPr>
        <w:tblStyle w:val="TableNormal8"/>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51"/>
        <w:gridCol w:w="1159"/>
        <w:gridCol w:w="1788"/>
        <w:gridCol w:w="1758"/>
        <w:gridCol w:w="1773"/>
      </w:tblGrid>
      <w:tr>
        <w:tblPrEx>
          <w:tblW w:w="932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4"/>
        </w:trPr>
        <w:tc>
          <w:tcPr>
            <w:tcW w:w="2851" w:type="dxa"/>
            <w:vMerge w:val="restart"/>
            <w:tcBorders>
              <w:bottom w:val="nil"/>
            </w:tcBorders>
            <w:vAlign w:val="top"/>
          </w:tcPr>
          <w:p>
            <w:pPr>
              <w:spacing w:before="263" w:line="220" w:lineRule="auto"/>
              <w:ind w:left="1244"/>
              <w:rPr>
                <w:rFonts w:ascii="SimSun" w:eastAsia="SimSun" w:hAnsi="SimSun" w:cs="SimSun"/>
                <w:sz w:val="20"/>
                <w:szCs w:val="20"/>
              </w:rPr>
            </w:pPr>
            <w:r>
              <w:rPr>
                <w:rFonts w:ascii="SimSun" w:eastAsia="SimSun" w:hAnsi="SimSun" w:cs="SimSun"/>
                <w:spacing w:val="-6"/>
                <w:sz w:val="20"/>
                <w:szCs w:val="20"/>
              </w:rPr>
              <w:t>项</w:t>
            </w:r>
            <w:r>
              <w:rPr>
                <w:rFonts w:ascii="SimSun" w:eastAsia="SimSun" w:hAnsi="SimSun" w:cs="SimSun"/>
                <w:spacing w:val="-5"/>
                <w:sz w:val="20"/>
                <w:szCs w:val="20"/>
              </w:rPr>
              <w:t xml:space="preserve"> </w:t>
            </w:r>
            <w:r>
              <w:rPr>
                <w:rFonts w:ascii="SimSun" w:eastAsia="SimSun" w:hAnsi="SimSun" w:cs="SimSun"/>
                <w:spacing w:val="-6"/>
                <w:sz w:val="20"/>
                <w:szCs w:val="20"/>
              </w:rPr>
              <w:t>目</w:t>
            </w:r>
          </w:p>
        </w:tc>
        <w:tc>
          <w:tcPr>
            <w:tcW w:w="1159" w:type="dxa"/>
            <w:vMerge w:val="restart"/>
            <w:tcBorders>
              <w:bottom w:val="nil"/>
            </w:tcBorders>
            <w:vAlign w:val="top"/>
          </w:tcPr>
          <w:p>
            <w:pPr>
              <w:spacing w:before="263" w:line="220" w:lineRule="auto"/>
              <w:ind w:left="373"/>
              <w:rPr>
                <w:rFonts w:ascii="SimSun" w:eastAsia="SimSun" w:hAnsi="SimSun" w:cs="SimSun"/>
                <w:sz w:val="20"/>
                <w:szCs w:val="20"/>
              </w:rPr>
            </w:pPr>
            <w:r>
              <w:rPr>
                <w:rFonts w:ascii="SimSun" w:eastAsia="SimSun" w:hAnsi="SimSun" w:cs="SimSun"/>
                <w:spacing w:val="-3"/>
                <w:sz w:val="20"/>
                <w:szCs w:val="20"/>
              </w:rPr>
              <w:t>单位</w:t>
            </w:r>
          </w:p>
        </w:tc>
        <w:tc>
          <w:tcPr>
            <w:tcW w:w="5319" w:type="dxa"/>
            <w:gridSpan w:val="3"/>
            <w:vAlign w:val="top"/>
          </w:tcPr>
          <w:p>
            <w:pPr>
              <w:spacing w:before="53" w:line="219" w:lineRule="auto"/>
              <w:ind w:left="2255"/>
              <w:rPr>
                <w:rFonts w:ascii="SimSun" w:eastAsia="SimSun" w:hAnsi="SimSun" w:cs="SimSun"/>
                <w:sz w:val="20"/>
                <w:szCs w:val="20"/>
              </w:rPr>
            </w:pPr>
            <w:r>
              <w:rPr>
                <w:rFonts w:ascii="SimSun" w:eastAsia="SimSun" w:hAnsi="SimSun" w:cs="SimSun"/>
                <w:spacing w:val="-2"/>
                <w:sz w:val="20"/>
                <w:szCs w:val="20"/>
              </w:rPr>
              <w:t>技术要求</w:t>
            </w:r>
          </w:p>
        </w:tc>
      </w:tr>
      <w:tr>
        <w:tblPrEx>
          <w:tblW w:w="9329" w:type="dxa"/>
          <w:tblInd w:w="40" w:type="dxa"/>
          <w:tblLayout w:type="fixed"/>
        </w:tblPrEx>
        <w:trPr>
          <w:trHeight w:val="399"/>
        </w:trPr>
        <w:tc>
          <w:tcPr>
            <w:tcW w:w="2851" w:type="dxa"/>
            <w:vMerge/>
            <w:tcBorders>
              <w:top w:val="nil"/>
            </w:tcBorders>
            <w:vAlign w:val="top"/>
          </w:tcPr>
          <w:p>
            <w:pPr>
              <w:rPr>
                <w:rFonts w:ascii="Arial"/>
                <w:sz w:val="21"/>
              </w:rPr>
            </w:pPr>
          </w:p>
        </w:tc>
        <w:tc>
          <w:tcPr>
            <w:tcW w:w="1159" w:type="dxa"/>
            <w:vMerge/>
            <w:tcBorders>
              <w:top w:val="nil"/>
            </w:tcBorders>
            <w:vAlign w:val="top"/>
          </w:tcPr>
          <w:p>
            <w:pPr>
              <w:rPr>
                <w:rFonts w:ascii="Arial"/>
                <w:sz w:val="21"/>
              </w:rPr>
            </w:pPr>
          </w:p>
        </w:tc>
        <w:tc>
          <w:tcPr>
            <w:tcW w:w="1788" w:type="dxa"/>
            <w:vAlign w:val="top"/>
          </w:tcPr>
          <w:p>
            <w:pPr>
              <w:spacing w:before="148" w:line="185" w:lineRule="auto"/>
              <w:ind w:left="434"/>
              <w:rPr>
                <w:rFonts w:ascii="SimSun" w:eastAsia="SimSun" w:hAnsi="SimSun" w:cs="SimSun"/>
                <w:sz w:val="20"/>
                <w:szCs w:val="20"/>
              </w:rPr>
            </w:pPr>
            <w:r>
              <w:rPr>
                <w:rFonts w:ascii="SimSun" w:eastAsia="SimSun" w:hAnsi="SimSun" w:cs="SimSun"/>
                <w:sz w:val="20"/>
                <w:szCs w:val="20"/>
              </w:rPr>
              <w:t>SMC</w:t>
            </w:r>
            <w:r>
              <w:rPr>
                <w:rFonts w:ascii="SimSun" w:eastAsia="SimSun" w:hAnsi="SimSun" w:cs="SimSun"/>
                <w:spacing w:val="22"/>
                <w:sz w:val="20"/>
                <w:szCs w:val="20"/>
              </w:rPr>
              <w:t xml:space="preserve"> </w:t>
            </w:r>
            <w:r>
              <w:rPr>
                <w:rFonts w:ascii="SimSun" w:eastAsia="SimSun" w:hAnsi="SimSun" w:cs="SimSun"/>
                <w:sz w:val="20"/>
                <w:szCs w:val="20"/>
              </w:rPr>
              <w:t>AC-13</w:t>
            </w:r>
          </w:p>
        </w:tc>
        <w:tc>
          <w:tcPr>
            <w:tcW w:w="1758" w:type="dxa"/>
            <w:vAlign w:val="top"/>
          </w:tcPr>
          <w:p>
            <w:pPr>
              <w:spacing w:before="148" w:line="185" w:lineRule="auto"/>
              <w:ind w:left="427"/>
              <w:rPr>
                <w:rFonts w:ascii="SimSun" w:eastAsia="SimSun" w:hAnsi="SimSun" w:cs="SimSun"/>
                <w:sz w:val="20"/>
                <w:szCs w:val="20"/>
              </w:rPr>
            </w:pPr>
            <w:r>
              <w:rPr>
                <w:rFonts w:ascii="SimSun" w:eastAsia="SimSun" w:hAnsi="SimSun" w:cs="SimSun"/>
                <w:sz w:val="20"/>
                <w:szCs w:val="20"/>
              </w:rPr>
              <w:t>SMC</w:t>
            </w:r>
            <w:r>
              <w:rPr>
                <w:rFonts w:ascii="SimSun" w:eastAsia="SimSun" w:hAnsi="SimSun" w:cs="SimSun"/>
                <w:spacing w:val="1"/>
                <w:sz w:val="20"/>
                <w:szCs w:val="20"/>
              </w:rPr>
              <w:t xml:space="preserve"> </w:t>
            </w:r>
            <w:r>
              <w:rPr>
                <w:rFonts w:ascii="SimSun" w:eastAsia="SimSun" w:hAnsi="SimSun" w:cs="SimSun"/>
                <w:sz w:val="20"/>
                <w:szCs w:val="20"/>
              </w:rPr>
              <w:t>AC-16</w:t>
            </w:r>
          </w:p>
        </w:tc>
        <w:tc>
          <w:tcPr>
            <w:tcW w:w="1773" w:type="dxa"/>
            <w:vAlign w:val="top"/>
          </w:tcPr>
          <w:p>
            <w:pPr>
              <w:spacing w:before="228" w:line="157" w:lineRule="auto"/>
              <w:ind w:left="428"/>
              <w:rPr>
                <w:rFonts w:ascii="SimSun" w:eastAsia="SimSun" w:hAnsi="SimSun" w:cs="SimSun"/>
                <w:sz w:val="20"/>
                <w:szCs w:val="20"/>
              </w:rPr>
            </w:pPr>
            <w:r>
              <w:rPr>
                <w:rFonts w:ascii="SimSun" w:eastAsia="SimSun" w:hAnsi="SimSun" w:cs="SimSun"/>
                <w:spacing w:val="-2"/>
                <w:sz w:val="20"/>
                <w:szCs w:val="20"/>
              </w:rPr>
              <w:t>SMC</w:t>
            </w:r>
            <w:r>
              <w:rPr>
                <w:rFonts w:ascii="SimSun" w:eastAsia="SimSun" w:hAnsi="SimSun" w:cs="SimSun"/>
                <w:spacing w:val="6"/>
                <w:sz w:val="20"/>
                <w:szCs w:val="20"/>
              </w:rPr>
              <w:t xml:space="preserve"> </w:t>
            </w:r>
            <w:r>
              <w:rPr>
                <w:rFonts w:ascii="SimSun" w:eastAsia="SimSun" w:hAnsi="SimSun" w:cs="SimSun"/>
                <w:spacing w:val="-2"/>
                <w:sz w:val="20"/>
                <w:szCs w:val="20"/>
              </w:rPr>
              <w:t>AC-20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https://d.book118.com/365021241201011034</w:t>
        </w:r>
      </w:hyperlink>
    </w:p>
    <w:p/>
    <w:sectPr>
      <w:headerReference w:type="default" r:id="rId48"/>
      <w:footerReference w:type="default" r:id="rId49"/>
      <w:pgSz w:w="11910" w:h="16840"/>
      <w:pgMar w:top="400" w:right="1414" w:bottom="1288" w:left="1100" w:header="0" w:footer="1149"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83"/>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83"/>
      <w:jc w:val="right"/>
      <w:rPr>
        <w:rFonts w:ascii="SimSun" w:eastAsia="SimSun" w:hAnsi="SimSun" w:cs="SimSun"/>
        <w:sz w:val="28"/>
        <w:szCs w:val="28"/>
      </w:rPr>
    </w:pPr>
    <w:r>
      <w:rPr>
        <w:rFonts w:ascii="SimSun" w:eastAsia="SimSun" w:hAnsi="SimSun" w:cs="SimSun"/>
        <w:sz w:val="28"/>
        <w:szCs w:val="2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86"/>
      <w:rPr>
        <w:rFonts w:ascii="SimSun" w:eastAsia="SimSun" w:hAnsi="SimSun" w:cs="SimSun"/>
        <w:sz w:val="21"/>
        <w:szCs w:val="21"/>
      </w:rPr>
    </w:pPr>
    <w:r>
      <w:rPr>
        <w:rFonts w:ascii="SimSun" w:eastAsia="SimSun" w:hAnsi="SimSun" w:cs="SimSun"/>
        <w:spacing w:val="-5"/>
        <w:sz w:val="21"/>
        <w:szCs w:val="21"/>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48"/>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7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IV</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4"/>
      <w:jc w:val="right"/>
      <w:rPr>
        <w:rFonts w:ascii="SimHei" w:eastAsia="SimHei" w:hAnsi="SimHei" w:cs="SimHei"/>
        <w:sz w:val="9"/>
        <w:szCs w:val="9"/>
      </w:rPr>
    </w:pPr>
    <w:r>
      <w:rPr>
        <w:rFonts w:ascii="SimHei" w:eastAsia="SimHei" w:hAnsi="SimHei" w:cs="SimHei"/>
        <w:sz w:val="9"/>
        <w:szCs w:val="9"/>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4"/>
      <w:jc w:val="right"/>
      <w:rPr>
        <w:rFonts w:ascii="SimHei" w:eastAsia="SimHei" w:hAnsi="SimHei" w:cs="SimHei"/>
        <w:sz w:val="9"/>
        <w:szCs w:val="9"/>
      </w:rPr>
    </w:pPr>
    <w:r>
      <w:rPr>
        <w:rFonts w:ascii="SimHei" w:eastAsia="SimHei" w:hAnsi="SimHei" w:cs="SimHei"/>
        <w:sz w:val="9"/>
        <w:szCs w:val="9"/>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80"/>
      <w:jc w:val="right"/>
      <w:rPr>
        <w:rFonts w:ascii="SimSun" w:eastAsia="SimSun" w:hAnsi="SimSun" w:cs="SimSun"/>
        <w:sz w:val="19"/>
        <w:szCs w:val="19"/>
      </w:rPr>
    </w:pPr>
    <w:r>
      <w:rPr>
        <w:rFonts w:ascii="SimSun" w:eastAsia="SimSun" w:hAnsi="SimSun" w:cs="SimSun"/>
        <w:sz w:val="19"/>
        <w:szCs w:val="19"/>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80"/>
      <w:jc w:val="right"/>
      <w:rPr>
        <w:rFonts w:ascii="SimSun" w:eastAsia="SimSun" w:hAnsi="SimSun" w:cs="SimSun"/>
        <w:sz w:val="19"/>
        <w:szCs w:val="19"/>
      </w:rPr>
    </w:pPr>
    <w:r>
      <w:rPr>
        <w:rFonts w:ascii="SimSun" w:eastAsia="SimSun" w:hAnsi="SimSun" w:cs="SimSun"/>
        <w:sz w:val="19"/>
        <w:szCs w:val="19"/>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4"/>
      <w:jc w:val="right"/>
      <w:rPr>
        <w:rFonts w:ascii="SimSun" w:eastAsia="SimSun" w:hAnsi="SimSun" w:cs="SimSun"/>
        <w:sz w:val="20"/>
        <w:szCs w:val="20"/>
      </w:rPr>
    </w:pPr>
    <w:r>
      <w:rPr>
        <w:rFonts w:ascii="SimSun" w:eastAsia="SimSun" w:hAnsi="SimSun" w:cs="SimSun"/>
        <w:sz w:val="20"/>
        <w:szCs w:val="20"/>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4"/>
      <w:jc w:val="right"/>
      <w:rPr>
        <w:rFonts w:ascii="SimSun" w:eastAsia="SimSun" w:hAnsi="SimSun" w:cs="SimSun"/>
        <w:sz w:val="20"/>
        <w:szCs w:val="20"/>
      </w:rPr>
    </w:pPr>
    <w:r>
      <w:rPr>
        <w:rFonts w:ascii="SimSun" w:eastAsia="SimSun" w:hAnsi="SimSun" w:cs="SimSun"/>
        <w:sz w:val="20"/>
        <w:szCs w:val="20"/>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9"/>
      <w:rPr>
        <w:rFonts w:ascii="SimSun" w:eastAsia="SimSun" w:hAnsi="SimSun" w:cs="SimSun"/>
        <w:sz w:val="14"/>
        <w:szCs w:val="14"/>
      </w:rPr>
    </w:pPr>
    <w:r>
      <w:rPr>
        <w:rFonts w:ascii="SimSun" w:eastAsia="SimSun" w:hAnsi="SimSun" w:cs="SimSun"/>
        <w:sz w:val="14"/>
        <w:szCs w:val="14"/>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0"/>
      <w:jc w:val="right"/>
      <w:rPr>
        <w:rFonts w:ascii="SimSun" w:eastAsia="SimSun" w:hAnsi="SimSun" w:cs="SimSun"/>
        <w:sz w:val="19"/>
        <w:szCs w:val="19"/>
      </w:rPr>
    </w:pPr>
    <w:r>
      <w:rPr>
        <w:rFonts w:ascii="SimSun" w:eastAsia="SimSun" w:hAnsi="SimSun" w:cs="SimSun"/>
        <w:sz w:val="19"/>
        <w:szCs w:val="19"/>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0"/>
      <w:jc w:val="right"/>
      <w:rPr>
        <w:rFonts w:ascii="SimSun" w:eastAsia="SimSun" w:hAnsi="SimSun" w:cs="SimSun"/>
        <w:sz w:val="19"/>
        <w:szCs w:val="19"/>
      </w:rPr>
    </w:pPr>
    <w:r>
      <w:rPr>
        <w:rFonts w:ascii="SimSun" w:eastAsia="SimSun" w:hAnsi="SimSun" w:cs="SimSun"/>
        <w:sz w:val="19"/>
        <w:szCs w:val="19"/>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9"/>
      <w:rPr>
        <w:rFonts w:ascii="SimSun" w:eastAsia="SimSun" w:hAnsi="SimSun" w:cs="SimSun"/>
        <w:sz w:val="14"/>
        <w:szCs w:val="14"/>
      </w:rPr>
    </w:pPr>
    <w:r>
      <w:rPr>
        <w:rFonts w:ascii="SimSun" w:eastAsia="SimSun" w:hAnsi="SimSun" w:cs="SimSun"/>
        <w:sz w:val="14"/>
        <w:szCs w:val="14"/>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yperlink" Target="https://7.4.1.1" TargetMode="External" /><Relationship Id="rId47" Type="http://schemas.openxmlformats.org/officeDocument/2006/relationships/hyperlink" Target="https://d.book118.com/365021241201011034" TargetMode="Externa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2.jpe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2023-05-13T16:59:34Z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2023-05-13T16:59:43Z</vt:filetime>
  </property>
  <property fmtid="{D5CDD505-2E9C-101B-9397-08002B2CF9AE}" pid="3" name="CRO">
    <vt:lpwstr>wqlLaW5nc29mdCBQREYgdG8gV1BTIDg1</vt:lpwstr>
  </property>
  <property fmtid="{D5CDD505-2E9C-101B-9397-08002B2CF9AE}" pid="4" name="UsrData">
    <vt:lpwstr>645f5167a2d7b00015f473f5</vt:lpwstr>
  </property>
</Properties>
</file>