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特种胶布制品项目建设总纲及方案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7" w:history="1">
        <w:r>
          <w:rPr>
            <w:rFonts w:ascii="仿宋" w:eastAsia="仿宋" w:hAnsi="仿宋" w:cs="仿宋" w:hint="eastAsia"/>
            <w:lang w:eastAsia="zh-CN"/>
          </w:rPr>
          <w:t>概论</w:t>
        </w:r>
        <w:r>
          <w:tab/>
        </w:r>
        <w:r>
          <w:fldChar w:fldCharType="begin"/>
        </w:r>
        <w:r>
          <w:instrText xml:space="preserve"> PAGEREF _Toc15687 \h </w:instrText>
        </w:r>
        <w:r>
          <w:fldChar w:fldCharType="separate"/>
        </w:r>
        <w:r>
          <w:t>3</w:t>
        </w:r>
        <w:r>
          <w:fldChar w:fldCharType="end"/>
        </w:r>
      </w:hyperlink>
    </w:p>
    <w:p>
      <w:pPr>
        <w:pStyle w:val="TOC1"/>
        <w:tabs>
          <w:tab w:val="right" w:leader="dot" w:pos="8306"/>
        </w:tabs>
      </w:pPr>
      <w:hyperlink w:anchor="_Toc4541" w:history="1">
        <w:r>
          <w:rPr>
            <w:rFonts w:ascii="仿宋" w:eastAsia="仿宋" w:hAnsi="仿宋" w:cs="仿宋" w:hint="eastAsia"/>
            <w:lang w:eastAsia="zh-CN"/>
          </w:rPr>
          <w:t>一、特种胶布制品项目概论</w:t>
        </w:r>
        <w:r>
          <w:tab/>
        </w:r>
        <w:r>
          <w:fldChar w:fldCharType="begin"/>
        </w:r>
        <w:r>
          <w:instrText xml:space="preserve"> PAGEREF _Toc4541 \h </w:instrText>
        </w:r>
        <w:r>
          <w:fldChar w:fldCharType="separate"/>
        </w:r>
        <w:r>
          <w:t>3</w:t>
        </w:r>
        <w:r>
          <w:fldChar w:fldCharType="end"/>
        </w:r>
      </w:hyperlink>
    </w:p>
    <w:p>
      <w:pPr>
        <w:pStyle w:val="TOC2"/>
        <w:tabs>
          <w:tab w:val="right" w:leader="dot" w:pos="8306"/>
        </w:tabs>
      </w:pPr>
      <w:hyperlink w:anchor="_Toc6314" w:history="1">
        <w:r>
          <w:rPr>
            <w:rFonts w:ascii="仿宋" w:eastAsia="仿宋" w:hAnsi="仿宋" w:cs="仿宋" w:hint="eastAsia"/>
            <w:lang w:eastAsia="zh-CN"/>
          </w:rPr>
          <w:t>(一)、项目申报单位概况</w:t>
        </w:r>
        <w:r>
          <w:tab/>
        </w:r>
        <w:r>
          <w:fldChar w:fldCharType="begin"/>
        </w:r>
        <w:r>
          <w:instrText xml:space="preserve"> PAGEREF _Toc6314 \h </w:instrText>
        </w:r>
        <w:r>
          <w:fldChar w:fldCharType="separate"/>
        </w:r>
        <w:r>
          <w:t>3</w:t>
        </w:r>
        <w:r>
          <w:fldChar w:fldCharType="end"/>
        </w:r>
      </w:hyperlink>
    </w:p>
    <w:p>
      <w:pPr>
        <w:pStyle w:val="TOC2"/>
        <w:tabs>
          <w:tab w:val="right" w:leader="dot" w:pos="8306"/>
        </w:tabs>
      </w:pPr>
      <w:hyperlink w:anchor="_Toc29417" w:history="1">
        <w:r>
          <w:rPr>
            <w:rFonts w:ascii="仿宋" w:eastAsia="仿宋" w:hAnsi="仿宋" w:cs="仿宋" w:hint="eastAsia"/>
            <w:lang w:eastAsia="zh-CN"/>
          </w:rPr>
          <w:t>(二)、项目概况</w:t>
        </w:r>
        <w:r>
          <w:tab/>
        </w:r>
        <w:r>
          <w:fldChar w:fldCharType="begin"/>
        </w:r>
        <w:r>
          <w:instrText xml:space="preserve"> PAGEREF _Toc29417 \h </w:instrText>
        </w:r>
        <w:r>
          <w:fldChar w:fldCharType="separate"/>
        </w:r>
        <w:r>
          <w:t>4</w:t>
        </w:r>
        <w:r>
          <w:fldChar w:fldCharType="end"/>
        </w:r>
      </w:hyperlink>
    </w:p>
    <w:p>
      <w:pPr>
        <w:pStyle w:val="TOC1"/>
        <w:tabs>
          <w:tab w:val="right" w:leader="dot" w:pos="8306"/>
        </w:tabs>
      </w:pPr>
      <w:hyperlink w:anchor="_Toc25418" w:history="1">
        <w:r>
          <w:rPr>
            <w:rFonts w:ascii="仿宋" w:eastAsia="仿宋" w:hAnsi="仿宋" w:cs="仿宋" w:hint="eastAsia"/>
            <w:lang w:eastAsia="zh-CN"/>
          </w:rPr>
          <w:t>二、社会影响分析</w:t>
        </w:r>
        <w:r>
          <w:tab/>
        </w:r>
        <w:r>
          <w:fldChar w:fldCharType="begin"/>
        </w:r>
        <w:r>
          <w:instrText xml:space="preserve"> PAGEREF _Toc25418 \h </w:instrText>
        </w:r>
        <w:r>
          <w:fldChar w:fldCharType="separate"/>
        </w:r>
        <w:r>
          <w:t>7</w:t>
        </w:r>
        <w:r>
          <w:fldChar w:fldCharType="end"/>
        </w:r>
      </w:hyperlink>
    </w:p>
    <w:p>
      <w:pPr>
        <w:pStyle w:val="TOC2"/>
        <w:tabs>
          <w:tab w:val="right" w:leader="dot" w:pos="8306"/>
        </w:tabs>
      </w:pPr>
      <w:hyperlink w:anchor="_Toc28727" w:history="1">
        <w:r>
          <w:rPr>
            <w:rFonts w:ascii="仿宋" w:eastAsia="仿宋" w:hAnsi="仿宋" w:cs="仿宋" w:hint="eastAsia"/>
            <w:lang w:eastAsia="zh-CN"/>
          </w:rPr>
          <w:t>(一)、社会影响效果分析</w:t>
        </w:r>
        <w:r>
          <w:tab/>
        </w:r>
        <w:r>
          <w:fldChar w:fldCharType="begin"/>
        </w:r>
        <w:r>
          <w:instrText xml:space="preserve"> PAGEREF _Toc28727 \h </w:instrText>
        </w:r>
        <w:r>
          <w:fldChar w:fldCharType="separate"/>
        </w:r>
        <w:r>
          <w:t>7</w:t>
        </w:r>
        <w:r>
          <w:fldChar w:fldCharType="end"/>
        </w:r>
      </w:hyperlink>
    </w:p>
    <w:p>
      <w:pPr>
        <w:pStyle w:val="TOC2"/>
        <w:tabs>
          <w:tab w:val="right" w:leader="dot" w:pos="8306"/>
        </w:tabs>
      </w:pPr>
      <w:hyperlink w:anchor="_Toc23794" w:history="1">
        <w:r>
          <w:rPr>
            <w:rFonts w:ascii="仿宋" w:eastAsia="仿宋" w:hAnsi="仿宋" w:cs="仿宋" w:hint="eastAsia"/>
            <w:lang w:eastAsia="zh-CN"/>
          </w:rPr>
          <w:t>(二)、社会适应性分析</w:t>
        </w:r>
        <w:r>
          <w:tab/>
        </w:r>
        <w:r>
          <w:fldChar w:fldCharType="begin"/>
        </w:r>
        <w:r>
          <w:instrText xml:space="preserve"> PAGEREF _Toc23794 \h </w:instrText>
        </w:r>
        <w:r>
          <w:fldChar w:fldCharType="separate"/>
        </w:r>
        <w:r>
          <w:t>10</w:t>
        </w:r>
        <w:r>
          <w:fldChar w:fldCharType="end"/>
        </w:r>
      </w:hyperlink>
    </w:p>
    <w:p>
      <w:pPr>
        <w:pStyle w:val="TOC2"/>
        <w:tabs>
          <w:tab w:val="right" w:leader="dot" w:pos="8306"/>
        </w:tabs>
      </w:pPr>
      <w:hyperlink w:anchor="_Toc4909" w:history="1">
        <w:r>
          <w:rPr>
            <w:rFonts w:ascii="仿宋" w:eastAsia="仿宋" w:hAnsi="仿宋" w:cs="仿宋" w:hint="eastAsia"/>
            <w:lang w:eastAsia="zh-CN"/>
          </w:rPr>
          <w:t>(三)、社会风险及对策分析</w:t>
        </w:r>
        <w:r>
          <w:tab/>
        </w:r>
        <w:r>
          <w:fldChar w:fldCharType="begin"/>
        </w:r>
        <w:r>
          <w:instrText xml:space="preserve"> PAGEREF _Toc4909 \h </w:instrText>
        </w:r>
        <w:r>
          <w:fldChar w:fldCharType="separate"/>
        </w:r>
        <w:r>
          <w:t>11</w:t>
        </w:r>
        <w:r>
          <w:fldChar w:fldCharType="end"/>
        </w:r>
      </w:hyperlink>
    </w:p>
    <w:p>
      <w:pPr>
        <w:pStyle w:val="TOC1"/>
        <w:tabs>
          <w:tab w:val="right" w:leader="dot" w:pos="8306"/>
        </w:tabs>
      </w:pPr>
      <w:hyperlink w:anchor="_Toc5732" w:history="1">
        <w:r>
          <w:rPr>
            <w:rFonts w:ascii="仿宋" w:eastAsia="仿宋" w:hAnsi="仿宋" w:cs="仿宋" w:hint="eastAsia"/>
            <w:lang w:eastAsia="zh-CN"/>
          </w:rPr>
          <w:t>三、项目监理与质量保证</w:t>
        </w:r>
        <w:r>
          <w:tab/>
        </w:r>
        <w:r>
          <w:fldChar w:fldCharType="begin"/>
        </w:r>
        <w:r>
          <w:instrText xml:space="preserve"> PAGEREF _Toc5732 \h </w:instrText>
        </w:r>
        <w:r>
          <w:fldChar w:fldCharType="separate"/>
        </w:r>
        <w:r>
          <w:t>14</w:t>
        </w:r>
        <w:r>
          <w:fldChar w:fldCharType="end"/>
        </w:r>
      </w:hyperlink>
    </w:p>
    <w:p>
      <w:pPr>
        <w:pStyle w:val="TOC2"/>
        <w:tabs>
          <w:tab w:val="right" w:leader="dot" w:pos="8306"/>
        </w:tabs>
      </w:pPr>
      <w:hyperlink w:anchor="_Toc2421" w:history="1">
        <w:r>
          <w:rPr>
            <w:rFonts w:ascii="仿宋" w:eastAsia="仿宋" w:hAnsi="仿宋" w:cs="仿宋" w:hint="eastAsia"/>
            <w:lang w:eastAsia="zh-CN"/>
          </w:rPr>
          <w:t>(一)、监理体系构建</w:t>
        </w:r>
        <w:r>
          <w:tab/>
        </w:r>
        <w:r>
          <w:fldChar w:fldCharType="begin"/>
        </w:r>
        <w:r>
          <w:instrText xml:space="preserve"> PAGEREF _Toc2421 \h </w:instrText>
        </w:r>
        <w:r>
          <w:fldChar w:fldCharType="separate"/>
        </w:r>
        <w:r>
          <w:t>14</w:t>
        </w:r>
        <w:r>
          <w:fldChar w:fldCharType="end"/>
        </w:r>
      </w:hyperlink>
    </w:p>
    <w:p>
      <w:pPr>
        <w:pStyle w:val="TOC2"/>
        <w:tabs>
          <w:tab w:val="right" w:leader="dot" w:pos="8306"/>
        </w:tabs>
      </w:pPr>
      <w:hyperlink w:anchor="_Toc11987" w:history="1">
        <w:r>
          <w:rPr>
            <w:rFonts w:ascii="仿宋" w:eastAsia="仿宋" w:hAnsi="仿宋" w:cs="仿宋" w:hint="eastAsia"/>
            <w:lang w:eastAsia="zh-CN"/>
          </w:rPr>
          <w:t>(二)、质量保证体系实施</w:t>
        </w:r>
        <w:r>
          <w:tab/>
        </w:r>
        <w:r>
          <w:fldChar w:fldCharType="begin"/>
        </w:r>
        <w:r>
          <w:instrText xml:space="preserve"> PAGEREF _Toc11987 \h </w:instrText>
        </w:r>
        <w:r>
          <w:fldChar w:fldCharType="separate"/>
        </w:r>
        <w:r>
          <w:t>15</w:t>
        </w:r>
        <w:r>
          <w:fldChar w:fldCharType="end"/>
        </w:r>
      </w:hyperlink>
    </w:p>
    <w:p>
      <w:pPr>
        <w:pStyle w:val="TOC2"/>
        <w:tabs>
          <w:tab w:val="right" w:leader="dot" w:pos="8306"/>
        </w:tabs>
      </w:pPr>
      <w:hyperlink w:anchor="_Toc9465" w:history="1">
        <w:r>
          <w:rPr>
            <w:rFonts w:ascii="仿宋" w:eastAsia="仿宋" w:hAnsi="仿宋" w:cs="仿宋" w:hint="eastAsia"/>
            <w:lang w:eastAsia="zh-CN"/>
          </w:rPr>
          <w:t>(三)、监理与质量控制流程</w:t>
        </w:r>
        <w:r>
          <w:tab/>
        </w:r>
        <w:r>
          <w:fldChar w:fldCharType="begin"/>
        </w:r>
        <w:r>
          <w:instrText xml:space="preserve"> PAGEREF _Toc9465 \h </w:instrText>
        </w:r>
        <w:r>
          <w:fldChar w:fldCharType="separate"/>
        </w:r>
        <w:r>
          <w:t>16</w:t>
        </w:r>
        <w:r>
          <w:fldChar w:fldCharType="end"/>
        </w:r>
      </w:hyperlink>
    </w:p>
    <w:p>
      <w:pPr>
        <w:pStyle w:val="TOC1"/>
        <w:tabs>
          <w:tab w:val="right" w:leader="dot" w:pos="8306"/>
        </w:tabs>
      </w:pPr>
      <w:hyperlink w:anchor="_Toc10740" w:history="1">
        <w:r>
          <w:rPr>
            <w:rFonts w:ascii="仿宋" w:eastAsia="仿宋" w:hAnsi="仿宋" w:cs="仿宋" w:hint="eastAsia"/>
            <w:lang w:eastAsia="zh-CN"/>
          </w:rPr>
          <w:t>四、经济影响分析</w:t>
        </w:r>
        <w:r>
          <w:tab/>
        </w:r>
        <w:r>
          <w:fldChar w:fldCharType="begin"/>
        </w:r>
        <w:r>
          <w:instrText xml:space="preserve"> PAGEREF _Toc10740 \h </w:instrText>
        </w:r>
        <w:r>
          <w:fldChar w:fldCharType="separate"/>
        </w:r>
        <w:r>
          <w:t>16</w:t>
        </w:r>
        <w:r>
          <w:fldChar w:fldCharType="end"/>
        </w:r>
      </w:hyperlink>
    </w:p>
    <w:p>
      <w:pPr>
        <w:pStyle w:val="TOC2"/>
        <w:tabs>
          <w:tab w:val="right" w:leader="dot" w:pos="8306"/>
        </w:tabs>
      </w:pPr>
      <w:hyperlink w:anchor="_Toc22060" w:history="1">
        <w:r>
          <w:rPr>
            <w:rFonts w:ascii="仿宋" w:eastAsia="仿宋" w:hAnsi="仿宋" w:cs="仿宋" w:hint="eastAsia"/>
            <w:lang w:eastAsia="zh-CN"/>
          </w:rPr>
          <w:t>(一)、经济费用效益或费用效果分析</w:t>
        </w:r>
        <w:r>
          <w:tab/>
        </w:r>
        <w:r>
          <w:fldChar w:fldCharType="begin"/>
        </w:r>
        <w:r>
          <w:instrText xml:space="preserve"> PAGEREF _Toc22060 \h </w:instrText>
        </w:r>
        <w:r>
          <w:fldChar w:fldCharType="separate"/>
        </w:r>
        <w:r>
          <w:t>16</w:t>
        </w:r>
        <w:r>
          <w:fldChar w:fldCharType="end"/>
        </w:r>
      </w:hyperlink>
    </w:p>
    <w:p>
      <w:pPr>
        <w:pStyle w:val="TOC2"/>
        <w:tabs>
          <w:tab w:val="right" w:leader="dot" w:pos="8306"/>
        </w:tabs>
      </w:pPr>
      <w:hyperlink w:anchor="_Toc3006" w:history="1">
        <w:r>
          <w:rPr>
            <w:rFonts w:ascii="仿宋" w:eastAsia="仿宋" w:hAnsi="仿宋" w:cs="仿宋" w:hint="eastAsia"/>
            <w:lang w:eastAsia="zh-CN"/>
          </w:rPr>
          <w:t>(二)、行业影响分析</w:t>
        </w:r>
        <w:r>
          <w:tab/>
        </w:r>
        <w:r>
          <w:fldChar w:fldCharType="begin"/>
        </w:r>
        <w:r>
          <w:instrText xml:space="preserve"> PAGEREF _Toc3006 \h </w:instrText>
        </w:r>
        <w:r>
          <w:fldChar w:fldCharType="separate"/>
        </w:r>
        <w:r>
          <w:t>19</w:t>
        </w:r>
        <w:r>
          <w:fldChar w:fldCharType="end"/>
        </w:r>
      </w:hyperlink>
    </w:p>
    <w:p>
      <w:pPr>
        <w:pStyle w:val="TOC2"/>
        <w:tabs>
          <w:tab w:val="right" w:leader="dot" w:pos="8306"/>
        </w:tabs>
      </w:pPr>
      <w:hyperlink w:anchor="_Toc14663" w:history="1">
        <w:r>
          <w:rPr>
            <w:rFonts w:ascii="仿宋" w:eastAsia="仿宋" w:hAnsi="仿宋" w:cs="仿宋" w:hint="eastAsia"/>
            <w:lang w:eastAsia="zh-CN"/>
          </w:rPr>
          <w:t>(三)、区域经济影响分析</w:t>
        </w:r>
        <w:r>
          <w:tab/>
        </w:r>
        <w:r>
          <w:fldChar w:fldCharType="begin"/>
        </w:r>
        <w:r>
          <w:instrText xml:space="preserve"> PAGEREF _Toc14663 \h </w:instrText>
        </w:r>
        <w:r>
          <w:fldChar w:fldCharType="separate"/>
        </w:r>
        <w:r>
          <w:t>20</w:t>
        </w:r>
        <w:r>
          <w:fldChar w:fldCharType="end"/>
        </w:r>
      </w:hyperlink>
    </w:p>
    <w:p>
      <w:pPr>
        <w:pStyle w:val="TOC2"/>
        <w:tabs>
          <w:tab w:val="right" w:leader="dot" w:pos="8306"/>
        </w:tabs>
      </w:pPr>
      <w:hyperlink w:anchor="_Toc3867" w:history="1">
        <w:r>
          <w:rPr>
            <w:rFonts w:ascii="仿宋" w:eastAsia="仿宋" w:hAnsi="仿宋" w:cs="仿宋" w:hint="eastAsia"/>
            <w:lang w:eastAsia="zh-CN"/>
          </w:rPr>
          <w:t>(四)、宏观经济影响分析</w:t>
        </w:r>
        <w:r>
          <w:tab/>
        </w:r>
        <w:r>
          <w:fldChar w:fldCharType="begin"/>
        </w:r>
        <w:r>
          <w:instrText xml:space="preserve"> PAGEREF _Toc3867 \h </w:instrText>
        </w:r>
        <w:r>
          <w:fldChar w:fldCharType="separate"/>
        </w:r>
        <w:r>
          <w:t>21</w:t>
        </w:r>
        <w:r>
          <w:fldChar w:fldCharType="end"/>
        </w:r>
      </w:hyperlink>
    </w:p>
    <w:p>
      <w:pPr>
        <w:pStyle w:val="TOC1"/>
        <w:tabs>
          <w:tab w:val="right" w:leader="dot" w:pos="8306"/>
        </w:tabs>
      </w:pPr>
      <w:hyperlink w:anchor="_Toc22211" w:history="1">
        <w:r>
          <w:rPr>
            <w:rFonts w:ascii="仿宋" w:eastAsia="仿宋" w:hAnsi="仿宋" w:cs="仿宋" w:hint="eastAsia"/>
            <w:lang w:eastAsia="zh-CN"/>
          </w:rPr>
          <w:t>五、背景、必要性分析</w:t>
        </w:r>
        <w:r>
          <w:tab/>
        </w:r>
        <w:r>
          <w:fldChar w:fldCharType="begin"/>
        </w:r>
        <w:r>
          <w:instrText xml:space="preserve"> PAGEREF _Toc22211 \h </w:instrText>
        </w:r>
        <w:r>
          <w:fldChar w:fldCharType="separate"/>
        </w:r>
        <w:r>
          <w:t>23</w:t>
        </w:r>
        <w:r>
          <w:fldChar w:fldCharType="end"/>
        </w:r>
      </w:hyperlink>
    </w:p>
    <w:p>
      <w:pPr>
        <w:pStyle w:val="TOC2"/>
        <w:tabs>
          <w:tab w:val="right" w:leader="dot" w:pos="8306"/>
        </w:tabs>
      </w:pPr>
      <w:hyperlink w:anchor="_Toc14093" w:history="1">
        <w:r>
          <w:rPr>
            <w:rFonts w:ascii="仿宋" w:eastAsia="仿宋" w:hAnsi="仿宋" w:cs="仿宋" w:hint="eastAsia"/>
            <w:lang w:eastAsia="zh-CN"/>
          </w:rPr>
          <w:t>(一)、项目建设背景</w:t>
        </w:r>
        <w:r>
          <w:tab/>
        </w:r>
        <w:r>
          <w:fldChar w:fldCharType="begin"/>
        </w:r>
        <w:r>
          <w:instrText xml:space="preserve"> PAGEREF _Toc14093 \h </w:instrText>
        </w:r>
        <w:r>
          <w:fldChar w:fldCharType="separate"/>
        </w:r>
        <w:r>
          <w:t>23</w:t>
        </w:r>
        <w:r>
          <w:fldChar w:fldCharType="end"/>
        </w:r>
      </w:hyperlink>
    </w:p>
    <w:p>
      <w:pPr>
        <w:pStyle w:val="TOC2"/>
        <w:tabs>
          <w:tab w:val="right" w:leader="dot" w:pos="8306"/>
        </w:tabs>
      </w:pPr>
      <w:hyperlink w:anchor="_Toc30813" w:history="1">
        <w:r>
          <w:rPr>
            <w:rFonts w:ascii="仿宋" w:eastAsia="仿宋" w:hAnsi="仿宋" w:cs="仿宋" w:hint="eastAsia"/>
            <w:lang w:eastAsia="zh-CN"/>
          </w:rPr>
          <w:t>(二)、必要性分析</w:t>
        </w:r>
        <w:r>
          <w:tab/>
        </w:r>
        <w:r>
          <w:fldChar w:fldCharType="begin"/>
        </w:r>
        <w:r>
          <w:instrText xml:space="preserve"> PAGEREF _Toc30813 \h </w:instrText>
        </w:r>
        <w:r>
          <w:fldChar w:fldCharType="separate"/>
        </w:r>
        <w:r>
          <w:t>24</w:t>
        </w:r>
        <w:r>
          <w:fldChar w:fldCharType="end"/>
        </w:r>
      </w:hyperlink>
    </w:p>
    <w:p>
      <w:pPr>
        <w:pStyle w:val="TOC2"/>
        <w:tabs>
          <w:tab w:val="right" w:leader="dot" w:pos="8306"/>
        </w:tabs>
      </w:pPr>
      <w:hyperlink w:anchor="_Toc13846" w:history="1">
        <w:r>
          <w:rPr>
            <w:rFonts w:ascii="仿宋" w:eastAsia="仿宋" w:hAnsi="仿宋" w:cs="仿宋" w:hint="eastAsia"/>
            <w:lang w:eastAsia="zh-CN"/>
          </w:rPr>
          <w:t>(三)、项目建设有利条件</w:t>
        </w:r>
        <w:r>
          <w:tab/>
        </w:r>
        <w:r>
          <w:fldChar w:fldCharType="begin"/>
        </w:r>
        <w:r>
          <w:instrText xml:space="preserve"> PAGEREF _Toc13846 \h </w:instrText>
        </w:r>
        <w:r>
          <w:fldChar w:fldCharType="separate"/>
        </w:r>
        <w:r>
          <w:t>25</w:t>
        </w:r>
        <w:r>
          <w:fldChar w:fldCharType="end"/>
        </w:r>
      </w:hyperlink>
    </w:p>
    <w:p>
      <w:pPr>
        <w:pStyle w:val="TOC1"/>
        <w:tabs>
          <w:tab w:val="right" w:leader="dot" w:pos="8306"/>
        </w:tabs>
      </w:pPr>
      <w:hyperlink w:anchor="_Toc16219" w:history="1">
        <w:r>
          <w:rPr>
            <w:rFonts w:ascii="仿宋" w:eastAsia="仿宋" w:hAnsi="仿宋" w:cs="仿宋" w:hint="eastAsia"/>
            <w:lang w:eastAsia="zh-CN"/>
          </w:rPr>
          <w:t>六、财务管理与成本控制</w:t>
        </w:r>
        <w:r>
          <w:tab/>
        </w:r>
        <w:r>
          <w:fldChar w:fldCharType="begin"/>
        </w:r>
        <w:r>
          <w:instrText xml:space="preserve"> PAGEREF _Toc16219 \h </w:instrText>
        </w:r>
        <w:r>
          <w:fldChar w:fldCharType="separate"/>
        </w:r>
        <w:r>
          <w:t>27</w:t>
        </w:r>
        <w:r>
          <w:fldChar w:fldCharType="end"/>
        </w:r>
      </w:hyperlink>
    </w:p>
    <w:p>
      <w:pPr>
        <w:pStyle w:val="TOC2"/>
        <w:tabs>
          <w:tab w:val="right" w:leader="dot" w:pos="8306"/>
        </w:tabs>
      </w:pPr>
      <w:hyperlink w:anchor="_Toc17904" w:history="1">
        <w:r>
          <w:rPr>
            <w:rFonts w:ascii="仿宋" w:eastAsia="仿宋" w:hAnsi="仿宋" w:cs="仿宋" w:hint="eastAsia"/>
            <w:lang w:eastAsia="zh-CN"/>
          </w:rPr>
          <w:t>(一)、财务管理体系建设</w:t>
        </w:r>
        <w:r>
          <w:tab/>
        </w:r>
        <w:r>
          <w:fldChar w:fldCharType="begin"/>
        </w:r>
        <w:r>
          <w:instrText xml:space="preserve"> PAGEREF _Toc17904 \h </w:instrText>
        </w:r>
        <w:r>
          <w:fldChar w:fldCharType="separate"/>
        </w:r>
        <w:r>
          <w:t>27</w:t>
        </w:r>
        <w:r>
          <w:fldChar w:fldCharType="end"/>
        </w:r>
      </w:hyperlink>
    </w:p>
    <w:p>
      <w:pPr>
        <w:pStyle w:val="TOC2"/>
        <w:tabs>
          <w:tab w:val="right" w:leader="dot" w:pos="8306"/>
        </w:tabs>
      </w:pPr>
      <w:hyperlink w:anchor="_Toc19957" w:history="1">
        <w:r>
          <w:rPr>
            <w:rFonts w:ascii="仿宋" w:eastAsia="仿宋" w:hAnsi="仿宋" w:cs="仿宋" w:hint="eastAsia"/>
            <w:lang w:eastAsia="zh-CN"/>
          </w:rPr>
          <w:t>(二)、成本控制措施</w:t>
        </w:r>
        <w:r>
          <w:tab/>
        </w:r>
        <w:r>
          <w:fldChar w:fldCharType="begin"/>
        </w:r>
        <w:r>
          <w:instrText xml:space="preserve"> PAGEREF _Toc19957 \h </w:instrText>
        </w:r>
        <w:r>
          <w:fldChar w:fldCharType="separate"/>
        </w:r>
        <w:r>
          <w:t>28</w:t>
        </w:r>
        <w:r>
          <w:fldChar w:fldCharType="end"/>
        </w:r>
      </w:hyperlink>
    </w:p>
    <w:p>
      <w:pPr>
        <w:pStyle w:val="TOC1"/>
        <w:tabs>
          <w:tab w:val="right" w:leader="dot" w:pos="8306"/>
        </w:tabs>
      </w:pPr>
      <w:hyperlink w:anchor="_Toc6603" w:history="1">
        <w:r>
          <w:rPr>
            <w:rFonts w:ascii="仿宋" w:eastAsia="仿宋" w:hAnsi="仿宋" w:cs="仿宋" w:hint="eastAsia"/>
            <w:lang w:eastAsia="zh-CN"/>
          </w:rPr>
          <w:t>七、项目变更管理</w:t>
        </w:r>
        <w:r>
          <w:tab/>
        </w:r>
        <w:r>
          <w:fldChar w:fldCharType="begin"/>
        </w:r>
        <w:r>
          <w:instrText xml:space="preserve"> PAGEREF _Toc6603 \h </w:instrText>
        </w:r>
        <w:r>
          <w:fldChar w:fldCharType="separate"/>
        </w:r>
        <w:r>
          <w:t>29</w:t>
        </w:r>
        <w:r>
          <w:fldChar w:fldCharType="end"/>
        </w:r>
      </w:hyperlink>
    </w:p>
    <w:p>
      <w:pPr>
        <w:pStyle w:val="TOC2"/>
        <w:tabs>
          <w:tab w:val="right" w:leader="dot" w:pos="8306"/>
        </w:tabs>
      </w:pPr>
      <w:hyperlink w:anchor="_Toc9485" w:history="1">
        <w:r>
          <w:rPr>
            <w:rFonts w:ascii="仿宋" w:eastAsia="仿宋" w:hAnsi="仿宋" w:cs="仿宋" w:hint="eastAsia"/>
            <w:lang w:eastAsia="zh-CN"/>
          </w:rPr>
          <w:t>(一)、变更控制流程</w:t>
        </w:r>
        <w:r>
          <w:tab/>
        </w:r>
        <w:r>
          <w:fldChar w:fldCharType="begin"/>
        </w:r>
        <w:r>
          <w:instrText xml:space="preserve"> PAGEREF _Toc9485 \h </w:instrText>
        </w:r>
        <w:r>
          <w:fldChar w:fldCharType="separate"/>
        </w:r>
        <w:r>
          <w:t>29</w:t>
        </w:r>
        <w:r>
          <w:fldChar w:fldCharType="end"/>
        </w:r>
      </w:hyperlink>
    </w:p>
    <w:p>
      <w:pPr>
        <w:pStyle w:val="TOC2"/>
        <w:tabs>
          <w:tab w:val="right" w:leader="dot" w:pos="8306"/>
        </w:tabs>
      </w:pPr>
      <w:hyperlink w:anchor="_Toc10154" w:history="1">
        <w:r>
          <w:rPr>
            <w:rFonts w:ascii="仿宋" w:eastAsia="仿宋" w:hAnsi="仿宋" w:cs="仿宋" w:hint="eastAsia"/>
            <w:lang w:eastAsia="zh-CN"/>
          </w:rPr>
          <w:t>(二)、影响评估与处理</w:t>
        </w:r>
        <w:r>
          <w:tab/>
        </w:r>
        <w:r>
          <w:fldChar w:fldCharType="begin"/>
        </w:r>
        <w:r>
          <w:instrText xml:space="preserve"> PAGEREF _Toc10154 \h </w:instrText>
        </w:r>
        <w:r>
          <w:fldChar w:fldCharType="separate"/>
        </w:r>
        <w:r>
          <w:t>30</w:t>
        </w:r>
        <w:r>
          <w:fldChar w:fldCharType="end"/>
        </w:r>
      </w:hyperlink>
    </w:p>
    <w:p>
      <w:pPr>
        <w:pStyle w:val="TOC2"/>
        <w:tabs>
          <w:tab w:val="right" w:leader="dot" w:pos="8306"/>
        </w:tabs>
      </w:pPr>
      <w:hyperlink w:anchor="_Toc8346" w:history="1">
        <w:r>
          <w:rPr>
            <w:rFonts w:ascii="仿宋" w:eastAsia="仿宋" w:hAnsi="仿宋" w:cs="仿宋" w:hint="eastAsia"/>
            <w:lang w:eastAsia="zh-CN"/>
          </w:rPr>
          <w:t>(三)、变更记录与追踪</w:t>
        </w:r>
        <w:r>
          <w:tab/>
        </w:r>
        <w:r>
          <w:fldChar w:fldCharType="begin"/>
        </w:r>
        <w:r>
          <w:instrText xml:space="preserve"> PAGEREF _Toc8346 \h </w:instrText>
        </w:r>
        <w:r>
          <w:fldChar w:fldCharType="separate"/>
        </w:r>
        <w:r>
          <w:t>32</w:t>
        </w:r>
        <w:r>
          <w:fldChar w:fldCharType="end"/>
        </w:r>
      </w:hyperlink>
    </w:p>
    <w:p>
      <w:pPr>
        <w:pStyle w:val="TOC2"/>
        <w:tabs>
          <w:tab w:val="right" w:leader="dot" w:pos="8306"/>
        </w:tabs>
      </w:pPr>
      <w:hyperlink w:anchor="_Toc10657" w:history="1">
        <w:r>
          <w:rPr>
            <w:rFonts w:ascii="仿宋" w:eastAsia="仿宋" w:hAnsi="仿宋" w:cs="仿宋" w:hint="eastAsia"/>
            <w:lang w:eastAsia="zh-CN"/>
          </w:rPr>
          <w:t>(四)、变更管理策略</w:t>
        </w:r>
        <w:r>
          <w:tab/>
        </w:r>
        <w:r>
          <w:fldChar w:fldCharType="begin"/>
        </w:r>
        <w:r>
          <w:instrText xml:space="preserve"> PAGEREF _Toc10657 \h </w:instrText>
        </w:r>
        <w:r>
          <w:fldChar w:fldCharType="separate"/>
        </w:r>
        <w:r>
          <w:t>33</w:t>
        </w:r>
        <w:r>
          <w:fldChar w:fldCharType="end"/>
        </w:r>
      </w:hyperlink>
    </w:p>
    <w:p>
      <w:pPr>
        <w:pStyle w:val="TOC1"/>
        <w:tabs>
          <w:tab w:val="right" w:leader="dot" w:pos="8306"/>
        </w:tabs>
      </w:pPr>
      <w:hyperlink w:anchor="_Toc4210" w:history="1">
        <w:r>
          <w:rPr>
            <w:rFonts w:ascii="仿宋" w:eastAsia="仿宋" w:hAnsi="仿宋" w:cs="仿宋" w:hint="eastAsia"/>
            <w:lang w:eastAsia="zh-CN"/>
          </w:rPr>
          <w:t>八、环境保护与绿色发展</w:t>
        </w:r>
        <w:r>
          <w:tab/>
        </w:r>
        <w:r>
          <w:fldChar w:fldCharType="begin"/>
        </w:r>
        <w:r>
          <w:instrText xml:space="preserve"> PAGEREF _Toc4210 \h </w:instrText>
        </w:r>
        <w:r>
          <w:fldChar w:fldCharType="separate"/>
        </w:r>
        <w:r>
          <w:t>35</w:t>
        </w:r>
        <w:r>
          <w:fldChar w:fldCharType="end"/>
        </w:r>
      </w:hyperlink>
    </w:p>
    <w:p>
      <w:pPr>
        <w:pStyle w:val="TOC2"/>
        <w:tabs>
          <w:tab w:val="right" w:leader="dot" w:pos="8306"/>
        </w:tabs>
      </w:pPr>
      <w:hyperlink w:anchor="_Toc32253" w:history="1">
        <w:r>
          <w:rPr>
            <w:rFonts w:ascii="仿宋" w:eastAsia="仿宋" w:hAnsi="仿宋" w:cs="仿宋" w:hint="eastAsia"/>
            <w:lang w:eastAsia="zh-CN"/>
          </w:rPr>
          <w:t>(一)、环境保护措施</w:t>
        </w:r>
        <w:r>
          <w:tab/>
        </w:r>
        <w:r>
          <w:fldChar w:fldCharType="begin"/>
        </w:r>
        <w:r>
          <w:instrText xml:space="preserve"> PAGEREF _Toc32253 \h </w:instrText>
        </w:r>
        <w:r>
          <w:fldChar w:fldCharType="separate"/>
        </w:r>
        <w:r>
          <w:t>35</w:t>
        </w:r>
        <w:r>
          <w:fldChar w:fldCharType="end"/>
        </w:r>
      </w:hyperlink>
    </w:p>
    <w:p>
      <w:pPr>
        <w:pStyle w:val="TOC2"/>
        <w:tabs>
          <w:tab w:val="right" w:leader="dot" w:pos="8306"/>
        </w:tabs>
      </w:pPr>
      <w:hyperlink w:anchor="_Toc6229" w:history="1">
        <w:r>
          <w:rPr>
            <w:rFonts w:ascii="仿宋" w:eastAsia="仿宋" w:hAnsi="仿宋" w:cs="仿宋" w:hint="eastAsia"/>
            <w:lang w:eastAsia="zh-CN"/>
          </w:rPr>
          <w:t>(二)、绿色发展与可持续发展策略</w:t>
        </w:r>
        <w:r>
          <w:tab/>
        </w:r>
        <w:r>
          <w:fldChar w:fldCharType="begin"/>
        </w:r>
        <w:r>
          <w:instrText xml:space="preserve"> PAGEREF _Toc6229 \h </w:instrText>
        </w:r>
        <w:r>
          <w:fldChar w:fldCharType="separate"/>
        </w:r>
        <w:r>
          <w:t>37</w:t>
        </w:r>
        <w:r>
          <w:fldChar w:fldCharType="end"/>
        </w:r>
      </w:hyperlink>
    </w:p>
    <w:p>
      <w:pPr>
        <w:pStyle w:val="TOC1"/>
        <w:tabs>
          <w:tab w:val="right" w:leader="dot" w:pos="8306"/>
        </w:tabs>
      </w:pPr>
      <w:hyperlink w:anchor="_Toc1429" w:history="1">
        <w:r>
          <w:rPr>
            <w:rFonts w:ascii="仿宋" w:eastAsia="仿宋" w:hAnsi="仿宋" w:cs="仿宋" w:hint="eastAsia"/>
            <w:lang w:eastAsia="zh-CN"/>
          </w:rPr>
          <w:t>九、客户关系管理与市场拓展</w:t>
        </w:r>
        <w:r>
          <w:tab/>
        </w:r>
        <w:r>
          <w:fldChar w:fldCharType="begin"/>
        </w:r>
        <w:r>
          <w:instrText xml:space="preserve"> PAGEREF _Toc1429 \h </w:instrText>
        </w:r>
        <w:r>
          <w:fldChar w:fldCharType="separate"/>
        </w:r>
        <w:r>
          <w:t>38</w:t>
        </w:r>
        <w:r>
          <w:fldChar w:fldCharType="end"/>
        </w:r>
      </w:hyperlink>
    </w:p>
    <w:p>
      <w:pPr>
        <w:pStyle w:val="TOC2"/>
        <w:tabs>
          <w:tab w:val="right" w:leader="dot" w:pos="8306"/>
        </w:tabs>
      </w:pPr>
      <w:hyperlink w:anchor="_Toc6505" w:history="1">
        <w:r>
          <w:rPr>
            <w:rFonts w:ascii="仿宋" w:eastAsia="仿宋" w:hAnsi="仿宋" w:cs="仿宋" w:hint="eastAsia"/>
            <w:lang w:eastAsia="zh-CN"/>
          </w:rPr>
          <w:t>(一)、客户关系管理策略</w:t>
        </w:r>
        <w:r>
          <w:tab/>
        </w:r>
        <w:r>
          <w:fldChar w:fldCharType="begin"/>
        </w:r>
        <w:r>
          <w:instrText xml:space="preserve"> PAGEREF _Toc6505 \h </w:instrText>
        </w:r>
        <w:r>
          <w:fldChar w:fldCharType="separate"/>
        </w:r>
        <w:r>
          <w:t>38</w:t>
        </w:r>
        <w:r>
          <w:fldChar w:fldCharType="end"/>
        </w:r>
      </w:hyperlink>
    </w:p>
    <w:p>
      <w:pPr>
        <w:pStyle w:val="TOC2"/>
        <w:tabs>
          <w:tab w:val="right" w:leader="dot" w:pos="8306"/>
        </w:tabs>
      </w:pPr>
      <w:hyperlink w:anchor="_Toc23010" w:history="1">
        <w:r>
          <w:rPr>
            <w:rFonts w:ascii="仿宋" w:eastAsia="仿宋" w:hAnsi="仿宋" w:cs="仿宋" w:hint="eastAsia"/>
            <w:lang w:eastAsia="zh-CN"/>
          </w:rPr>
          <w:t>(二)、市场拓展方案</w:t>
        </w:r>
        <w:r>
          <w:tab/>
        </w:r>
        <w:r>
          <w:fldChar w:fldCharType="begin"/>
        </w:r>
        <w:r>
          <w:instrText xml:space="preserve"> PAGEREF _Toc23010 \h </w:instrText>
        </w:r>
        <w:r>
          <w:fldChar w:fldCharType="separate"/>
        </w:r>
        <w:r>
          <w:t>39</w:t>
        </w:r>
        <w:r>
          <w:fldChar w:fldCharType="end"/>
        </w:r>
      </w:hyperlink>
    </w:p>
    <w:p>
      <w:pPr>
        <w:pStyle w:val="TOC1"/>
        <w:tabs>
          <w:tab w:val="right" w:leader="dot" w:pos="8306"/>
        </w:tabs>
      </w:pPr>
      <w:hyperlink w:anchor="_Toc14473" w:history="1">
        <w:r>
          <w:rPr>
            <w:rFonts w:ascii="仿宋" w:eastAsia="仿宋" w:hAnsi="仿宋" w:cs="仿宋" w:hint="eastAsia"/>
            <w:lang w:eastAsia="zh-CN"/>
          </w:rPr>
          <w:t>十、技术创新与产业升级</w:t>
        </w:r>
        <w:r>
          <w:tab/>
        </w:r>
        <w:r>
          <w:fldChar w:fldCharType="begin"/>
        </w:r>
        <w:r>
          <w:instrText xml:space="preserve"> PAGEREF _Toc14473 \h </w:instrText>
        </w:r>
        <w:r>
          <w:fldChar w:fldCharType="separate"/>
        </w:r>
        <w:r>
          <w:t>41</w:t>
        </w:r>
        <w:r>
          <w:fldChar w:fldCharType="end"/>
        </w:r>
      </w:hyperlink>
    </w:p>
    <w:p>
      <w:pPr>
        <w:pStyle w:val="TOC2"/>
        <w:tabs>
          <w:tab w:val="right" w:leader="dot" w:pos="8306"/>
        </w:tabs>
      </w:pPr>
      <w:hyperlink w:anchor="_Toc16523" w:history="1">
        <w:r>
          <w:rPr>
            <w:rFonts w:ascii="仿宋" w:eastAsia="仿宋" w:hAnsi="仿宋" w:cs="仿宋" w:hint="eastAsia"/>
            <w:lang w:eastAsia="zh-CN"/>
          </w:rPr>
          <w:t>(一)、技术创新方向与目标</w:t>
        </w:r>
        <w:r>
          <w:tab/>
        </w:r>
        <w:r>
          <w:fldChar w:fldCharType="begin"/>
        </w:r>
        <w:r>
          <w:instrText xml:space="preserve"> PAGEREF _Toc16523 \h </w:instrText>
        </w:r>
        <w:r>
          <w:fldChar w:fldCharType="separate"/>
        </w:r>
        <w:r>
          <w:t>41</w:t>
        </w:r>
        <w:r>
          <w:fldChar w:fldCharType="end"/>
        </w:r>
      </w:hyperlink>
    </w:p>
    <w:p>
      <w:pPr>
        <w:pStyle w:val="TOC2"/>
        <w:tabs>
          <w:tab w:val="right" w:leader="dot" w:pos="8306"/>
        </w:tabs>
      </w:pPr>
      <w:hyperlink w:anchor="_Toc28692" w:history="1">
        <w:r>
          <w:rPr>
            <w:rFonts w:ascii="仿宋" w:eastAsia="仿宋" w:hAnsi="仿宋" w:cs="仿宋" w:hint="eastAsia"/>
            <w:lang w:eastAsia="zh-CN"/>
          </w:rPr>
          <w:t>(二)、产业升级路径与措施</w:t>
        </w:r>
        <w:r>
          <w:tab/>
        </w:r>
        <w:r>
          <w:fldChar w:fldCharType="begin"/>
        </w:r>
        <w:r>
          <w:instrText xml:space="preserve"> PAGEREF _Toc28692 \h </w:instrText>
        </w:r>
        <w:r>
          <w:fldChar w:fldCharType="separate"/>
        </w:r>
        <w:r>
          <w:t>42</w:t>
        </w:r>
        <w:r>
          <w:fldChar w:fldCharType="end"/>
        </w:r>
      </w:hyperlink>
    </w:p>
    <w:p>
      <w:pPr>
        <w:pStyle w:val="TOC1"/>
        <w:tabs>
          <w:tab w:val="right" w:leader="dot" w:pos="8306"/>
        </w:tabs>
      </w:pPr>
      <w:hyperlink w:anchor="_Toc12414" w:history="1">
        <w:r>
          <w:rPr>
            <w:rFonts w:ascii="仿宋" w:eastAsia="仿宋" w:hAnsi="仿宋" w:cs="仿宋" w:hint="eastAsia"/>
            <w:lang w:eastAsia="zh-CN"/>
          </w:rPr>
          <w:t>十一、项目进度计划</w:t>
        </w:r>
        <w:r>
          <w:tab/>
        </w:r>
        <w:r>
          <w:fldChar w:fldCharType="begin"/>
        </w:r>
        <w:r>
          <w:instrText xml:space="preserve"> PAGEREF _Toc12414 \h </w:instrText>
        </w:r>
        <w:r>
          <w:fldChar w:fldCharType="separate"/>
        </w:r>
        <w:r>
          <w:t>43</w:t>
        </w:r>
        <w:r>
          <w:fldChar w:fldCharType="end"/>
        </w:r>
      </w:hyperlink>
    </w:p>
    <w:p>
      <w:pPr>
        <w:pStyle w:val="TOC2"/>
        <w:tabs>
          <w:tab w:val="right" w:leader="dot" w:pos="8306"/>
        </w:tabs>
      </w:pPr>
      <w:hyperlink w:anchor="_Toc20764" w:history="1">
        <w:r>
          <w:rPr>
            <w:rFonts w:ascii="仿宋" w:eastAsia="仿宋" w:hAnsi="仿宋" w:cs="仿宋" w:hint="eastAsia"/>
            <w:lang w:eastAsia="zh-CN"/>
          </w:rPr>
          <w:t>(一)、建设周期</w:t>
        </w:r>
        <w:r>
          <w:tab/>
        </w:r>
        <w:r>
          <w:fldChar w:fldCharType="begin"/>
        </w:r>
        <w:r>
          <w:instrText xml:space="preserve"> PAGEREF _Toc20764 \h </w:instrText>
        </w:r>
        <w:r>
          <w:fldChar w:fldCharType="separate"/>
        </w:r>
        <w:r>
          <w:t>43</w:t>
        </w:r>
        <w:r>
          <w:fldChar w:fldCharType="end"/>
        </w:r>
      </w:hyperlink>
    </w:p>
    <w:p>
      <w:pPr>
        <w:pStyle w:val="TOC2"/>
        <w:tabs>
          <w:tab w:val="right" w:leader="dot" w:pos="8306"/>
        </w:tabs>
      </w:pPr>
      <w:hyperlink w:anchor="_Toc7393" w:history="1">
        <w:r>
          <w:rPr>
            <w:rFonts w:ascii="仿宋" w:eastAsia="仿宋" w:hAnsi="仿宋" w:cs="仿宋" w:hint="eastAsia"/>
            <w:lang w:eastAsia="zh-CN"/>
          </w:rPr>
          <w:t>(二)、建设进度</w:t>
        </w:r>
        <w:r>
          <w:tab/>
        </w:r>
        <w:r>
          <w:fldChar w:fldCharType="begin"/>
        </w:r>
        <w:r>
          <w:instrText xml:space="preserve"> PAGEREF _Toc7393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0" w:history="1">
        <w:r>
          <w:rPr>
            <w:rFonts w:ascii="仿宋" w:eastAsia="仿宋" w:hAnsi="仿宋" w:cs="仿宋" w:hint="eastAsia"/>
            <w:lang w:eastAsia="zh-CN"/>
          </w:rPr>
          <w:t>(三)、进度安排注意事项</w:t>
        </w:r>
        <w:r>
          <w:tab/>
        </w:r>
        <w:r>
          <w:fldChar w:fldCharType="begin"/>
        </w:r>
        <w:r>
          <w:instrText xml:space="preserve"> PAGEREF _Toc30500 \h </w:instrText>
        </w:r>
        <w:r>
          <w:fldChar w:fldCharType="separate"/>
        </w:r>
        <w:r>
          <w:t>45</w:t>
        </w:r>
        <w:r>
          <w:fldChar w:fldCharType="end"/>
        </w:r>
      </w:hyperlink>
    </w:p>
    <w:p>
      <w:pPr>
        <w:pStyle w:val="TOC2"/>
        <w:tabs>
          <w:tab w:val="right" w:leader="dot" w:pos="8306"/>
        </w:tabs>
      </w:pPr>
      <w:hyperlink w:anchor="_Toc7250" w:history="1">
        <w:r>
          <w:rPr>
            <w:rFonts w:ascii="仿宋" w:eastAsia="仿宋" w:hAnsi="仿宋" w:cs="仿宋" w:hint="eastAsia"/>
            <w:lang w:eastAsia="zh-CN"/>
          </w:rPr>
          <w:t>(四)、人力资源配置</w:t>
        </w:r>
        <w:r>
          <w:tab/>
        </w:r>
        <w:r>
          <w:fldChar w:fldCharType="begin"/>
        </w:r>
        <w:r>
          <w:instrText xml:space="preserve"> PAGEREF _Toc7250 \h </w:instrText>
        </w:r>
        <w:r>
          <w:fldChar w:fldCharType="separate"/>
        </w:r>
        <w:r>
          <w:t>46</w:t>
        </w:r>
        <w:r>
          <w:fldChar w:fldCharType="end"/>
        </w:r>
      </w:hyperlink>
    </w:p>
    <w:p>
      <w:pPr>
        <w:pStyle w:val="TOC2"/>
        <w:tabs>
          <w:tab w:val="right" w:leader="dot" w:pos="8306"/>
        </w:tabs>
      </w:pPr>
      <w:hyperlink w:anchor="_Toc2775" w:history="1">
        <w:r>
          <w:rPr>
            <w:rFonts w:ascii="仿宋" w:eastAsia="仿宋" w:hAnsi="仿宋" w:cs="仿宋" w:hint="eastAsia"/>
            <w:lang w:eastAsia="zh-CN"/>
          </w:rPr>
          <w:t>(五)、员工培训</w:t>
        </w:r>
        <w:r>
          <w:tab/>
        </w:r>
        <w:r>
          <w:fldChar w:fldCharType="begin"/>
        </w:r>
        <w:r>
          <w:instrText xml:space="preserve"> PAGEREF _Toc2775 \h </w:instrText>
        </w:r>
        <w:r>
          <w:fldChar w:fldCharType="separate"/>
        </w:r>
        <w:r>
          <w:t>48</w:t>
        </w:r>
        <w:r>
          <w:fldChar w:fldCharType="end"/>
        </w:r>
      </w:hyperlink>
    </w:p>
    <w:p>
      <w:pPr>
        <w:pStyle w:val="TOC2"/>
        <w:tabs>
          <w:tab w:val="right" w:leader="dot" w:pos="8306"/>
        </w:tabs>
      </w:pPr>
      <w:hyperlink w:anchor="_Toc30538" w:history="1">
        <w:r>
          <w:rPr>
            <w:rFonts w:ascii="仿宋" w:eastAsia="仿宋" w:hAnsi="仿宋" w:cs="仿宋" w:hint="eastAsia"/>
            <w:lang w:eastAsia="zh-CN"/>
          </w:rPr>
          <w:t>(六)、项目实施保障</w:t>
        </w:r>
        <w:r>
          <w:tab/>
        </w:r>
        <w:r>
          <w:fldChar w:fldCharType="begin"/>
        </w:r>
        <w:r>
          <w:instrText xml:space="preserve"> PAGEREF _Toc30538 \h </w:instrText>
        </w:r>
        <w:r>
          <w:fldChar w:fldCharType="separate"/>
        </w:r>
        <w:r>
          <w:t>49</w:t>
        </w:r>
        <w:r>
          <w:fldChar w:fldCharType="end"/>
        </w:r>
      </w:hyperlink>
    </w:p>
    <w:p>
      <w:pPr>
        <w:pStyle w:val="TOC2"/>
        <w:tabs>
          <w:tab w:val="right" w:leader="dot" w:pos="8306"/>
        </w:tabs>
      </w:pPr>
      <w:hyperlink w:anchor="_Toc21335" w:history="1">
        <w:r>
          <w:rPr>
            <w:rFonts w:ascii="仿宋" w:eastAsia="仿宋" w:hAnsi="仿宋" w:cs="仿宋" w:hint="eastAsia"/>
            <w:lang w:eastAsia="zh-CN"/>
          </w:rPr>
          <w:t>(七)、安全规范管理</w:t>
        </w:r>
        <w:r>
          <w:tab/>
        </w:r>
        <w:r>
          <w:fldChar w:fldCharType="begin"/>
        </w:r>
        <w:r>
          <w:instrText xml:space="preserve"> PAGEREF _Toc21335 \h </w:instrText>
        </w:r>
        <w:r>
          <w:fldChar w:fldCharType="separate"/>
        </w:r>
        <w:r>
          <w:t>49</w:t>
        </w:r>
        <w:r>
          <w:fldChar w:fldCharType="end"/>
        </w:r>
      </w:hyperlink>
    </w:p>
    <w:p>
      <w:pPr>
        <w:pStyle w:val="TOC1"/>
        <w:tabs>
          <w:tab w:val="right" w:leader="dot" w:pos="8306"/>
        </w:tabs>
      </w:pPr>
      <w:hyperlink w:anchor="_Toc16050" w:history="1">
        <w:r>
          <w:rPr>
            <w:rFonts w:ascii="仿宋" w:eastAsia="仿宋" w:hAnsi="仿宋" w:cs="仿宋" w:hint="eastAsia"/>
            <w:lang w:eastAsia="zh-CN"/>
          </w:rPr>
          <w:t>十二、项目实施与管理方案</w:t>
        </w:r>
        <w:r>
          <w:tab/>
        </w:r>
        <w:r>
          <w:fldChar w:fldCharType="begin"/>
        </w:r>
        <w:r>
          <w:instrText xml:space="preserve"> PAGEREF _Toc16050 \h </w:instrText>
        </w:r>
        <w:r>
          <w:fldChar w:fldCharType="separate"/>
        </w:r>
        <w:r>
          <w:t>51</w:t>
        </w:r>
        <w:r>
          <w:fldChar w:fldCharType="end"/>
        </w:r>
      </w:hyperlink>
    </w:p>
    <w:p>
      <w:pPr>
        <w:pStyle w:val="TOC2"/>
        <w:tabs>
          <w:tab w:val="right" w:leader="dot" w:pos="8306"/>
        </w:tabs>
      </w:pPr>
      <w:hyperlink w:anchor="_Toc4880" w:history="1">
        <w:r>
          <w:rPr>
            <w:rFonts w:ascii="仿宋" w:eastAsia="仿宋" w:hAnsi="仿宋" w:cs="仿宋" w:hint="eastAsia"/>
            <w:lang w:eastAsia="zh-CN"/>
          </w:rPr>
          <w:t>(一)、项目实施计划</w:t>
        </w:r>
        <w:r>
          <w:tab/>
        </w:r>
        <w:r>
          <w:fldChar w:fldCharType="begin"/>
        </w:r>
        <w:r>
          <w:instrText xml:space="preserve"> PAGEREF _Toc4880 \h </w:instrText>
        </w:r>
        <w:r>
          <w:fldChar w:fldCharType="separate"/>
        </w:r>
        <w:r>
          <w:t>51</w:t>
        </w:r>
        <w:r>
          <w:fldChar w:fldCharType="end"/>
        </w:r>
      </w:hyperlink>
    </w:p>
    <w:p>
      <w:pPr>
        <w:pStyle w:val="TOC2"/>
        <w:tabs>
          <w:tab w:val="right" w:leader="dot" w:pos="8306"/>
        </w:tabs>
      </w:pPr>
      <w:hyperlink w:anchor="_Toc21466" w:history="1">
        <w:r>
          <w:rPr>
            <w:rFonts w:ascii="仿宋" w:eastAsia="仿宋" w:hAnsi="仿宋" w:cs="仿宋" w:hint="eastAsia"/>
            <w:lang w:eastAsia="zh-CN"/>
          </w:rPr>
          <w:t>(二)、项目组织机构与职责</w:t>
        </w:r>
        <w:r>
          <w:tab/>
        </w:r>
        <w:r>
          <w:fldChar w:fldCharType="begin"/>
        </w:r>
        <w:r>
          <w:instrText xml:space="preserve"> PAGEREF _Toc21466 \h </w:instrText>
        </w:r>
        <w:r>
          <w:fldChar w:fldCharType="separate"/>
        </w:r>
        <w:r>
          <w:t>52</w:t>
        </w:r>
        <w:r>
          <w:fldChar w:fldCharType="end"/>
        </w:r>
      </w:hyperlink>
    </w:p>
    <w:p>
      <w:pPr>
        <w:pStyle w:val="TOC2"/>
        <w:tabs>
          <w:tab w:val="right" w:leader="dot" w:pos="8306"/>
        </w:tabs>
      </w:pPr>
      <w:hyperlink w:anchor="_Toc5182" w:history="1">
        <w:r>
          <w:rPr>
            <w:rFonts w:ascii="仿宋" w:eastAsia="仿宋" w:hAnsi="仿宋" w:cs="仿宋" w:hint="eastAsia"/>
            <w:lang w:eastAsia="zh-CN"/>
          </w:rPr>
          <w:t>(三)、项目管理与监控体系</w:t>
        </w:r>
        <w:r>
          <w:tab/>
        </w:r>
        <w:r>
          <w:fldChar w:fldCharType="begin"/>
        </w:r>
        <w:r>
          <w:instrText xml:space="preserve"> PAGEREF _Toc5182 \h </w:instrText>
        </w:r>
        <w:r>
          <w:fldChar w:fldCharType="separate"/>
        </w:r>
        <w:r>
          <w:t>55</w:t>
        </w:r>
        <w:r>
          <w:fldChar w:fldCharType="end"/>
        </w:r>
      </w:hyperlink>
    </w:p>
    <w:p>
      <w:pPr>
        <w:pStyle w:val="TOC1"/>
        <w:tabs>
          <w:tab w:val="right" w:leader="dot" w:pos="8306"/>
        </w:tabs>
      </w:pPr>
      <w:hyperlink w:anchor="_Toc21880" w:history="1">
        <w:r>
          <w:rPr>
            <w:rFonts w:ascii="仿宋" w:eastAsia="仿宋" w:hAnsi="仿宋" w:cs="仿宋" w:hint="eastAsia"/>
            <w:lang w:eastAsia="zh-CN"/>
          </w:rPr>
          <w:t>十三、创新驱动与持续发展</w:t>
        </w:r>
        <w:r>
          <w:tab/>
        </w:r>
        <w:r>
          <w:fldChar w:fldCharType="begin"/>
        </w:r>
        <w:r>
          <w:instrText xml:space="preserve"> PAGEREF _Toc21880 \h </w:instrText>
        </w:r>
        <w:r>
          <w:fldChar w:fldCharType="separate"/>
        </w:r>
        <w:r>
          <w:t>56</w:t>
        </w:r>
        <w:r>
          <w:fldChar w:fldCharType="end"/>
        </w:r>
      </w:hyperlink>
    </w:p>
    <w:p>
      <w:pPr>
        <w:pStyle w:val="TOC2"/>
        <w:tabs>
          <w:tab w:val="right" w:leader="dot" w:pos="8306"/>
        </w:tabs>
      </w:pPr>
      <w:hyperlink w:anchor="_Toc10886" w:history="1">
        <w:r>
          <w:rPr>
            <w:rFonts w:ascii="仿宋" w:eastAsia="仿宋" w:hAnsi="仿宋" w:cs="仿宋" w:hint="eastAsia"/>
            <w:lang w:eastAsia="zh-CN"/>
          </w:rPr>
          <w:t>(一)、创新驱动战略实施</w:t>
        </w:r>
        <w:r>
          <w:tab/>
        </w:r>
        <w:r>
          <w:fldChar w:fldCharType="begin"/>
        </w:r>
        <w:r>
          <w:instrText xml:space="preserve"> PAGEREF _Toc10886 \h </w:instrText>
        </w:r>
        <w:r>
          <w:fldChar w:fldCharType="separate"/>
        </w:r>
        <w:r>
          <w:t>56</w:t>
        </w:r>
        <w:r>
          <w:fldChar w:fldCharType="end"/>
        </w:r>
      </w:hyperlink>
    </w:p>
    <w:p>
      <w:pPr>
        <w:pStyle w:val="TOC2"/>
        <w:tabs>
          <w:tab w:val="right" w:leader="dot" w:pos="8306"/>
        </w:tabs>
      </w:pPr>
      <w:hyperlink w:anchor="_Toc16733" w:history="1">
        <w:r>
          <w:rPr>
            <w:rFonts w:ascii="仿宋" w:eastAsia="仿宋" w:hAnsi="仿宋" w:cs="仿宋" w:hint="eastAsia"/>
            <w:lang w:eastAsia="zh-CN"/>
          </w:rPr>
          <w:t>(二)、持续发展路径探索</w:t>
        </w:r>
        <w:r>
          <w:tab/>
        </w:r>
        <w:r>
          <w:fldChar w:fldCharType="begin"/>
        </w:r>
        <w:r>
          <w:instrText xml:space="preserve"> PAGEREF _Toc16733 \h </w:instrText>
        </w:r>
        <w:r>
          <w:fldChar w:fldCharType="separate"/>
        </w:r>
        <w:r>
          <w:t>58</w:t>
        </w:r>
        <w:r>
          <w:fldChar w:fldCharType="end"/>
        </w:r>
      </w:hyperlink>
    </w:p>
    <w:p>
      <w:pPr>
        <w:pStyle w:val="TOC1"/>
        <w:tabs>
          <w:tab w:val="right" w:leader="dot" w:pos="8306"/>
        </w:tabs>
      </w:pPr>
      <w:hyperlink w:anchor="_Toc23108" w:history="1">
        <w:r>
          <w:rPr>
            <w:rFonts w:ascii="仿宋" w:eastAsia="仿宋" w:hAnsi="仿宋" w:cs="仿宋" w:hint="eastAsia"/>
            <w:lang w:eastAsia="zh-CN"/>
          </w:rPr>
          <w:t>十四、成果转化与推广应用</w:t>
        </w:r>
        <w:r>
          <w:tab/>
        </w:r>
        <w:r>
          <w:fldChar w:fldCharType="begin"/>
        </w:r>
        <w:r>
          <w:instrText xml:space="preserve"> PAGEREF _Toc23108 \h </w:instrText>
        </w:r>
        <w:r>
          <w:fldChar w:fldCharType="separate"/>
        </w:r>
        <w:r>
          <w:t>62</w:t>
        </w:r>
        <w:r>
          <w:fldChar w:fldCharType="end"/>
        </w:r>
      </w:hyperlink>
    </w:p>
    <w:p>
      <w:pPr>
        <w:pStyle w:val="TOC2"/>
        <w:tabs>
          <w:tab w:val="right" w:leader="dot" w:pos="8306"/>
        </w:tabs>
      </w:pPr>
      <w:hyperlink w:anchor="_Toc22777" w:history="1">
        <w:r>
          <w:rPr>
            <w:rFonts w:ascii="仿宋" w:eastAsia="仿宋" w:hAnsi="仿宋" w:cs="仿宋" w:hint="eastAsia"/>
            <w:lang w:eastAsia="zh-CN"/>
          </w:rPr>
          <w:t>(一)、成果转化策略制定</w:t>
        </w:r>
        <w:r>
          <w:tab/>
        </w:r>
        <w:r>
          <w:fldChar w:fldCharType="begin"/>
        </w:r>
        <w:r>
          <w:instrText xml:space="preserve"> PAGEREF _Toc22777 \h </w:instrText>
        </w:r>
        <w:r>
          <w:fldChar w:fldCharType="separate"/>
        </w:r>
        <w:r>
          <w:t>62</w:t>
        </w:r>
        <w:r>
          <w:fldChar w:fldCharType="end"/>
        </w:r>
      </w:hyperlink>
    </w:p>
    <w:p>
      <w:pPr>
        <w:pStyle w:val="TOC2"/>
        <w:tabs>
          <w:tab w:val="right" w:leader="dot" w:pos="8306"/>
        </w:tabs>
      </w:pPr>
      <w:hyperlink w:anchor="_Toc7052" w:history="1">
        <w:r>
          <w:rPr>
            <w:rFonts w:ascii="仿宋" w:eastAsia="仿宋" w:hAnsi="仿宋" w:cs="仿宋" w:hint="eastAsia"/>
            <w:lang w:eastAsia="zh-CN"/>
          </w:rPr>
          <w:t>(二)、成果推广应用方案</w:t>
        </w:r>
        <w:r>
          <w:tab/>
        </w:r>
        <w:r>
          <w:fldChar w:fldCharType="begin"/>
        </w:r>
        <w:r>
          <w:instrText xml:space="preserve"> PAGEREF _Toc7052 \h </w:instrText>
        </w:r>
        <w:r>
          <w:fldChar w:fldCharType="separate"/>
        </w:r>
        <w:r>
          <w:t>63</w:t>
        </w:r>
        <w:r>
          <w:fldChar w:fldCharType="end"/>
        </w:r>
      </w:hyperlink>
    </w:p>
    <w:p>
      <w:pPr>
        <w:pStyle w:val="TOC1"/>
        <w:tabs>
          <w:tab w:val="right" w:leader="dot" w:pos="8306"/>
        </w:tabs>
      </w:pPr>
      <w:hyperlink w:anchor="_Toc1773" w:history="1">
        <w:r>
          <w:rPr>
            <w:rFonts w:ascii="仿宋" w:eastAsia="仿宋" w:hAnsi="仿宋" w:cs="仿宋" w:hint="eastAsia"/>
            <w:lang w:eastAsia="zh-CN"/>
          </w:rPr>
          <w:t>十五、合作与交流机制建立</w:t>
        </w:r>
        <w:r>
          <w:tab/>
        </w:r>
        <w:r>
          <w:fldChar w:fldCharType="begin"/>
        </w:r>
        <w:r>
          <w:instrText xml:space="preserve"> PAGEREF _Toc1773 \h </w:instrText>
        </w:r>
        <w:r>
          <w:fldChar w:fldCharType="separate"/>
        </w:r>
        <w:r>
          <w:t>65</w:t>
        </w:r>
        <w:r>
          <w:fldChar w:fldCharType="end"/>
        </w:r>
      </w:hyperlink>
    </w:p>
    <w:p>
      <w:pPr>
        <w:pStyle w:val="TOC2"/>
        <w:tabs>
          <w:tab w:val="right" w:leader="dot" w:pos="8306"/>
        </w:tabs>
      </w:pPr>
      <w:hyperlink w:anchor="_Toc7660" w:history="1">
        <w:r>
          <w:rPr>
            <w:rFonts w:ascii="仿宋" w:eastAsia="仿宋" w:hAnsi="仿宋" w:cs="仿宋" w:hint="eastAsia"/>
            <w:lang w:eastAsia="zh-CN"/>
          </w:rPr>
          <w:t>(一)、合作伙伴选择与合作方式</w:t>
        </w:r>
        <w:r>
          <w:tab/>
        </w:r>
        <w:r>
          <w:fldChar w:fldCharType="begin"/>
        </w:r>
        <w:r>
          <w:instrText xml:space="preserve"> PAGEREF _Toc7660 \h </w:instrText>
        </w:r>
        <w:r>
          <w:fldChar w:fldCharType="separate"/>
        </w:r>
        <w:r>
          <w:t>65</w:t>
        </w:r>
        <w:r>
          <w:fldChar w:fldCharType="end"/>
        </w:r>
      </w:hyperlink>
    </w:p>
    <w:p>
      <w:pPr>
        <w:pStyle w:val="TOC2"/>
        <w:tabs>
          <w:tab w:val="right" w:leader="dot" w:pos="8306"/>
        </w:tabs>
      </w:pPr>
      <w:hyperlink w:anchor="_Toc13880" w:history="1">
        <w:r>
          <w:rPr>
            <w:rFonts w:ascii="仿宋" w:eastAsia="仿宋" w:hAnsi="仿宋" w:cs="仿宋" w:hint="eastAsia"/>
            <w:lang w:eastAsia="zh-CN"/>
          </w:rPr>
          <w:t>(二)、交流与合作平台搭建</w:t>
        </w:r>
        <w:r>
          <w:tab/>
        </w:r>
        <w:r>
          <w:fldChar w:fldCharType="begin"/>
        </w:r>
        <w:r>
          <w:instrText xml:space="preserve"> PAGEREF _Toc13880 \h </w:instrText>
        </w:r>
        <w:r>
          <w:fldChar w:fldCharType="separate"/>
        </w:r>
        <w:r>
          <w:t>66</w:t>
        </w:r>
        <w:r>
          <w:fldChar w:fldCharType="end"/>
        </w:r>
      </w:hyperlink>
    </w:p>
    <w:p>
      <w:pPr>
        <w:pStyle w:val="TOC1"/>
        <w:tabs>
          <w:tab w:val="right" w:leader="dot" w:pos="8306"/>
        </w:tabs>
      </w:pPr>
      <w:hyperlink w:anchor="_Toc23402" w:history="1">
        <w:r>
          <w:rPr>
            <w:rFonts w:ascii="仿宋" w:eastAsia="仿宋" w:hAnsi="仿宋" w:cs="仿宋" w:hint="eastAsia"/>
            <w:lang w:eastAsia="zh-CN"/>
          </w:rPr>
          <w:t>十六、知识产权管理与保护</w:t>
        </w:r>
        <w:r>
          <w:tab/>
        </w:r>
        <w:r>
          <w:fldChar w:fldCharType="begin"/>
        </w:r>
        <w:r>
          <w:instrText xml:space="preserve"> PAGEREF _Toc23402 \h </w:instrText>
        </w:r>
        <w:r>
          <w:fldChar w:fldCharType="separate"/>
        </w:r>
        <w:r>
          <w:t>68</w:t>
        </w:r>
        <w:r>
          <w:fldChar w:fldCharType="end"/>
        </w:r>
      </w:hyperlink>
    </w:p>
    <w:p>
      <w:pPr>
        <w:pStyle w:val="TOC2"/>
        <w:tabs>
          <w:tab w:val="right" w:leader="dot" w:pos="8306"/>
        </w:tabs>
      </w:pPr>
      <w:hyperlink w:anchor="_Toc20420" w:history="1">
        <w:r>
          <w:rPr>
            <w:rFonts w:ascii="仿宋" w:eastAsia="仿宋" w:hAnsi="仿宋" w:cs="仿宋" w:hint="eastAsia"/>
            <w:lang w:eastAsia="zh-CN"/>
          </w:rPr>
          <w:t>(一)、知识产权管理体系建设</w:t>
        </w:r>
        <w:r>
          <w:tab/>
        </w:r>
        <w:r>
          <w:fldChar w:fldCharType="begin"/>
        </w:r>
        <w:r>
          <w:instrText xml:space="preserve"> PAGEREF _Toc20420 \h </w:instrText>
        </w:r>
        <w:r>
          <w:fldChar w:fldCharType="separate"/>
        </w:r>
        <w:r>
          <w:t>68</w:t>
        </w:r>
        <w:r>
          <w:fldChar w:fldCharType="end"/>
        </w:r>
      </w:hyperlink>
    </w:p>
    <w:p>
      <w:pPr>
        <w:pStyle w:val="TOC2"/>
        <w:tabs>
          <w:tab w:val="right" w:leader="dot" w:pos="8306"/>
        </w:tabs>
      </w:pPr>
      <w:hyperlink w:anchor="_Toc31834" w:history="1">
        <w:r>
          <w:rPr>
            <w:rFonts w:ascii="仿宋" w:eastAsia="仿宋" w:hAnsi="仿宋" w:cs="仿宋" w:hint="eastAsia"/>
            <w:lang w:eastAsia="zh-CN"/>
          </w:rPr>
          <w:t>(二)、知识产权保护措施</w:t>
        </w:r>
        <w:r>
          <w:tab/>
        </w:r>
        <w:r>
          <w:fldChar w:fldCharType="begin"/>
        </w:r>
        <w:r>
          <w:instrText xml:space="preserve"> PAGEREF _Toc31834 \h </w:instrText>
        </w:r>
        <w:r>
          <w:fldChar w:fldCharType="separate"/>
        </w:r>
        <w:r>
          <w:t>69</w:t>
        </w:r>
        <w:r>
          <w:fldChar w:fldCharType="end"/>
        </w:r>
      </w:hyperlink>
    </w:p>
    <w:p>
      <w:pPr>
        <w:pStyle w:val="TOC1"/>
        <w:tabs>
          <w:tab w:val="right" w:leader="dot" w:pos="8306"/>
        </w:tabs>
      </w:pPr>
      <w:hyperlink w:anchor="_Toc31066" w:history="1">
        <w:r>
          <w:rPr>
            <w:rFonts w:ascii="仿宋" w:eastAsia="仿宋" w:hAnsi="仿宋" w:cs="仿宋" w:hint="eastAsia"/>
            <w:lang w:eastAsia="zh-CN"/>
          </w:rPr>
          <w:t>十七、设施与设备管理</w:t>
        </w:r>
        <w:r>
          <w:tab/>
        </w:r>
        <w:r>
          <w:fldChar w:fldCharType="begin"/>
        </w:r>
        <w:r>
          <w:instrText xml:space="preserve"> PAGEREF _Toc31066 \h </w:instrText>
        </w:r>
        <w:r>
          <w:fldChar w:fldCharType="separate"/>
        </w:r>
        <w:r>
          <w:t>70</w:t>
        </w:r>
        <w:r>
          <w:fldChar w:fldCharType="end"/>
        </w:r>
      </w:hyperlink>
    </w:p>
    <w:p>
      <w:pPr>
        <w:pStyle w:val="TOC2"/>
        <w:tabs>
          <w:tab w:val="right" w:leader="dot" w:pos="8306"/>
        </w:tabs>
      </w:pPr>
      <w:hyperlink w:anchor="_Toc23296" w:history="1">
        <w:r>
          <w:rPr>
            <w:rFonts w:ascii="仿宋" w:eastAsia="仿宋" w:hAnsi="仿宋" w:cs="仿宋" w:hint="eastAsia"/>
            <w:lang w:eastAsia="zh-CN"/>
          </w:rPr>
          <w:t>(一)、设施规划与配置</w:t>
        </w:r>
        <w:r>
          <w:tab/>
        </w:r>
        <w:r>
          <w:fldChar w:fldCharType="begin"/>
        </w:r>
        <w:r>
          <w:instrText xml:space="preserve"> PAGEREF _Toc23296 \h </w:instrText>
        </w:r>
        <w:r>
          <w:fldChar w:fldCharType="separate"/>
        </w:r>
        <w:r>
          <w:t>70</w:t>
        </w:r>
        <w:r>
          <w:fldChar w:fldCharType="end"/>
        </w:r>
      </w:hyperlink>
    </w:p>
    <w:p>
      <w:pPr>
        <w:pStyle w:val="TOC2"/>
        <w:tabs>
          <w:tab w:val="right" w:leader="dot" w:pos="8306"/>
        </w:tabs>
      </w:pPr>
      <w:hyperlink w:anchor="_Toc18766" w:history="1">
        <w:r>
          <w:rPr>
            <w:rFonts w:ascii="仿宋" w:eastAsia="仿宋" w:hAnsi="仿宋" w:cs="仿宋" w:hint="eastAsia"/>
            <w:lang w:eastAsia="zh-CN"/>
          </w:rPr>
          <w:t>(二)、设备采购与维护管理</w:t>
        </w:r>
        <w:r>
          <w:tab/>
        </w:r>
        <w:r>
          <w:fldChar w:fldCharType="begin"/>
        </w:r>
        <w:r>
          <w:instrText xml:space="preserve"> PAGEREF _Toc18766 \h </w:instrText>
        </w:r>
        <w:r>
          <w:fldChar w:fldCharType="separate"/>
        </w:r>
        <w:r>
          <w:t>71</w:t>
        </w:r>
        <w:r>
          <w:fldChar w:fldCharType="end"/>
        </w:r>
      </w:hyperlink>
    </w:p>
    <w:p>
      <w:pPr>
        <w:pStyle w:val="TOC2"/>
        <w:tabs>
          <w:tab w:val="right" w:leader="dot" w:pos="8306"/>
        </w:tabs>
      </w:pPr>
      <w:hyperlink w:anchor="_Toc11541" w:history="1">
        <w:r>
          <w:rPr>
            <w:rFonts w:ascii="仿宋" w:eastAsia="仿宋" w:hAnsi="仿宋" w:cs="仿宋" w:hint="eastAsia"/>
            <w:lang w:eastAsia="zh-CN"/>
          </w:rPr>
          <w:t>(三)、设施设备升级策略</w:t>
        </w:r>
        <w:r>
          <w:tab/>
        </w:r>
        <w:r>
          <w:fldChar w:fldCharType="begin"/>
        </w:r>
        <w:r>
          <w:instrText xml:space="preserve"> PAGEREF _Toc11541 \h </w:instrText>
        </w:r>
        <w:r>
          <w:fldChar w:fldCharType="separate"/>
        </w:r>
        <w:r>
          <w:t>72</w:t>
        </w:r>
        <w:r>
          <w:fldChar w:fldCharType="end"/>
        </w:r>
      </w:hyperlink>
    </w:p>
    <w:p>
      <w:pPr>
        <w:pStyle w:val="TOC1"/>
        <w:tabs>
          <w:tab w:val="right" w:leader="dot" w:pos="8306"/>
        </w:tabs>
      </w:pPr>
      <w:hyperlink w:anchor="_Toc19116" w:history="1">
        <w:r>
          <w:rPr>
            <w:rFonts w:ascii="仿宋" w:eastAsia="仿宋" w:hAnsi="仿宋" w:cs="仿宋" w:hint="eastAsia"/>
            <w:lang w:eastAsia="zh-CN"/>
          </w:rPr>
          <w:t>十八、人力资源管理与开发</w:t>
        </w:r>
        <w:r>
          <w:tab/>
        </w:r>
        <w:r>
          <w:fldChar w:fldCharType="begin"/>
        </w:r>
        <w:r>
          <w:instrText xml:space="preserve"> PAGEREF _Toc19116 \h </w:instrText>
        </w:r>
        <w:r>
          <w:fldChar w:fldCharType="separate"/>
        </w:r>
        <w:r>
          <w:t>72</w:t>
        </w:r>
        <w:r>
          <w:fldChar w:fldCharType="end"/>
        </w:r>
      </w:hyperlink>
    </w:p>
    <w:p>
      <w:pPr>
        <w:pStyle w:val="TOC2"/>
        <w:tabs>
          <w:tab w:val="right" w:leader="dot" w:pos="8306"/>
        </w:tabs>
      </w:pPr>
      <w:hyperlink w:anchor="_Toc26498" w:history="1">
        <w:r>
          <w:rPr>
            <w:rFonts w:ascii="仿宋" w:eastAsia="仿宋" w:hAnsi="仿宋" w:cs="仿宋" w:hint="eastAsia"/>
            <w:lang w:eastAsia="zh-CN"/>
          </w:rPr>
          <w:t>(一)、人力资源规划</w:t>
        </w:r>
        <w:r>
          <w:tab/>
        </w:r>
        <w:r>
          <w:fldChar w:fldCharType="begin"/>
        </w:r>
        <w:r>
          <w:instrText xml:space="preserve"> PAGEREF _Toc26498 \h </w:instrText>
        </w:r>
        <w:r>
          <w:fldChar w:fldCharType="separate"/>
        </w:r>
        <w:r>
          <w:t>72</w:t>
        </w:r>
        <w:r>
          <w:fldChar w:fldCharType="end"/>
        </w:r>
      </w:hyperlink>
    </w:p>
    <w:p>
      <w:pPr>
        <w:pStyle w:val="TOC2"/>
        <w:tabs>
          <w:tab w:val="right" w:leader="dot" w:pos="8306"/>
        </w:tabs>
      </w:pPr>
      <w:hyperlink w:anchor="_Toc1291" w:history="1">
        <w:r>
          <w:rPr>
            <w:rFonts w:ascii="仿宋" w:eastAsia="仿宋" w:hAnsi="仿宋" w:cs="仿宋" w:hint="eastAsia"/>
            <w:lang w:eastAsia="zh-CN"/>
          </w:rPr>
          <w:t>(二)、人力资源开发与培训</w:t>
        </w:r>
        <w:r>
          <w:tab/>
        </w:r>
        <w:r>
          <w:fldChar w:fldCharType="begin"/>
        </w:r>
        <w:r>
          <w:instrText xml:space="preserve"> PAGEREF _Toc1291 \h </w:instrText>
        </w:r>
        <w:r>
          <w:fldChar w:fldCharType="separate"/>
        </w:r>
        <w:r>
          <w:t>74</w:t>
        </w:r>
        <w:r>
          <w:fldChar w:fldCharType="end"/>
        </w:r>
      </w:hyperlink>
    </w:p>
    <w:p>
      <w:pPr>
        <w:pStyle w:val="TOC1"/>
        <w:tabs>
          <w:tab w:val="right" w:leader="dot" w:pos="8306"/>
        </w:tabs>
      </w:pPr>
      <w:hyperlink w:anchor="_Toc28158" w:history="1">
        <w:r>
          <w:rPr>
            <w:rFonts w:ascii="仿宋" w:eastAsia="仿宋" w:hAnsi="仿宋" w:cs="仿宋" w:hint="eastAsia"/>
            <w:lang w:eastAsia="zh-CN"/>
          </w:rPr>
          <w:t>十九、产业协同与集群发展</w:t>
        </w:r>
        <w:r>
          <w:tab/>
        </w:r>
        <w:r>
          <w:fldChar w:fldCharType="begin"/>
        </w:r>
        <w:r>
          <w:instrText xml:space="preserve"> PAGEREF _Toc28158 \h </w:instrText>
        </w:r>
        <w:r>
          <w:fldChar w:fldCharType="separate"/>
        </w:r>
        <w:r>
          <w:t>77</w:t>
        </w:r>
        <w:r>
          <w:fldChar w:fldCharType="end"/>
        </w:r>
      </w:hyperlink>
    </w:p>
    <w:p>
      <w:pPr>
        <w:pStyle w:val="TOC2"/>
        <w:tabs>
          <w:tab w:val="right" w:leader="dot" w:pos="8306"/>
        </w:tabs>
      </w:pPr>
      <w:hyperlink w:anchor="_Toc21870" w:history="1">
        <w:r>
          <w:rPr>
            <w:rFonts w:ascii="仿宋" w:eastAsia="仿宋" w:hAnsi="仿宋" w:cs="仿宋" w:hint="eastAsia"/>
            <w:lang w:eastAsia="zh-CN"/>
          </w:rPr>
          <w:t>(一)、产业协同机制建设</w:t>
        </w:r>
        <w:r>
          <w:tab/>
        </w:r>
        <w:r>
          <w:fldChar w:fldCharType="begin"/>
        </w:r>
        <w:r>
          <w:instrText xml:space="preserve"> PAGEREF _Toc21870 \h </w:instrText>
        </w:r>
        <w:r>
          <w:fldChar w:fldCharType="separate"/>
        </w:r>
        <w:r>
          <w:t>77</w:t>
        </w:r>
        <w:r>
          <w:fldChar w:fldCharType="end"/>
        </w:r>
      </w:hyperlink>
    </w:p>
    <w:p>
      <w:pPr>
        <w:pStyle w:val="TOC2"/>
        <w:tabs>
          <w:tab w:val="right" w:leader="dot" w:pos="8306"/>
        </w:tabs>
      </w:pPr>
      <w:hyperlink w:anchor="_Toc17267" w:history="1">
        <w:r>
          <w:rPr>
            <w:rFonts w:ascii="仿宋" w:eastAsia="仿宋" w:hAnsi="仿宋" w:cs="仿宋" w:hint="eastAsia"/>
            <w:lang w:eastAsia="zh-CN"/>
          </w:rPr>
          <w:t>(二)、产业集群培育与发展</w:t>
        </w:r>
        <w:r>
          <w:tab/>
        </w:r>
        <w:r>
          <w:fldChar w:fldCharType="begin"/>
        </w:r>
        <w:r>
          <w:instrText xml:space="preserve"> PAGEREF _Toc17267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41"/>
      <w:r>
        <w:rPr>
          <w:rFonts w:ascii="仿宋" w:eastAsia="仿宋" w:hAnsi="仿宋" w:cs="仿宋" w:hint="eastAsia"/>
          <w:sz w:val="28"/>
          <w:lang w:eastAsia="zh-CN"/>
        </w:rPr>
        <w:t>一、特种胶布制品项目概论</w:t>
      </w:r>
      <w:bookmarkEnd w:id="2"/>
    </w:p>
    <w:p>
      <w:pPr>
        <w:pStyle w:val="Heading2"/>
        <w:rPr>
          <w:rFonts w:ascii="仿宋" w:eastAsia="仿宋" w:hAnsi="仿宋" w:cs="仿宋" w:hint="eastAsia"/>
          <w:lang w:eastAsia="zh-CN"/>
        </w:rPr>
      </w:pPr>
      <w:bookmarkStart w:id="3" w:name="_Toc63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特种胶布制品项目的申报单位是“XXX实业发展公司”，这是一家在其所处行业内备受尊敬的企业。公司自成立以来，通过其在特种胶布制品项目中表现出的创新精神和卓越执行力，在市场上赢得了显著的地位。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该公司的法定代表人秦XX，在特种胶布制品项目及其他多个行业领域中都有着显著的贡献。秦XX以其出色的领导才能和敏锐的商业洞察力，带领公司在特种胶布制品项目等多个领域实现了持续的成长和成功。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胶布制品项目的重要合作伙伴。公司专注于[行业名称]领域，以创新作为驱动力，不断推动技术进步和市场扩张。在特种胶布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胶布制品项目中展现了强劲的增长和稳定的财务表现。公司通过有效的策略，在特种胶布制品项目中扩大了其市场份额并增强了盈利能力。同时，公司积极承担社会责任，参与各类社会公益项目，增强了其在特种胶布制品项目中的品牌形象和社会影响力。</w:t>
      </w:r>
    </w:p>
    <w:p>
      <w:pPr>
        <w:pStyle w:val="Heading2"/>
        <w:ind w:firstLine="560" w:firstLineChars="200"/>
        <w:rPr>
          <w:rFonts w:ascii="仿宋" w:eastAsia="仿宋" w:hAnsi="仿宋" w:cs="仿宋" w:hint="eastAsia"/>
          <w:sz w:val="28"/>
          <w:lang w:eastAsia="zh-CN"/>
        </w:rPr>
      </w:pPr>
      <w:bookmarkStart w:id="4" w:name="_Toc294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胶布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特种胶布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41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72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胶布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胶布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胶布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胶布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胶布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胶布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379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为了融入当地社区，特种胶布制品项目需深入理解当地的文化特色和社会习俗。例如，项目在设计广告和市场推广活动时，应考虑使用当地语言和符合地方文化的表达方式。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特种胶布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90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为了确保特种胶布制品项目的成功并最大限度地减轻潜在的社会风险，详细的风险分析和具体的应对策略至关重要。以下是针对项目可能面临的具体社会风险及相应对策的分析：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风险描述：特种胶布制品项目可能遭遇社区抵制，尤其如果社区成员认为项目会破坏他们的生活环境或忽略他们的意见。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https://d.book118.com/365032014042011043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12D7A"/>
    <w:rsid w:val="19E12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032014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2024-01-09T06:41:00Z</dcterms:created>
  <dcterms:modified xsi:type="dcterms:W3CDTF">2024-01-09T06:41:43Z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F55574A551674DA6BFD1F9199478D73C_11</vt:lpwstr>
  </property>
  <property fmtid="{D5CDD505-2E9C-101B-9397-08002B2CF9AE}" pid="3" name="KSOProductBuildVer">
    <vt:lpwstr>2052-12.1.0.16120</vt:lpwstr>
  </property>
</Properties>
</file>