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EEA项目规划设计纲要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62" w:history="1">
        <w:r>
          <w:rPr>
            <w:rFonts w:ascii="仿宋" w:eastAsia="仿宋" w:hAnsi="仿宋" w:cs="仿宋" w:hint="eastAsia"/>
            <w:lang w:eastAsia="zh-CN"/>
          </w:rPr>
          <w:t>序言</w:t>
        </w:r>
        <w:r>
          <w:tab/>
        </w:r>
        <w:r>
          <w:fldChar w:fldCharType="begin"/>
        </w:r>
        <w:r>
          <w:instrText xml:space="preserve"> PAGEREF _Toc12762 \h </w:instrText>
        </w:r>
        <w:r>
          <w:fldChar w:fldCharType="separate"/>
        </w:r>
        <w:r>
          <w:t>3</w:t>
        </w:r>
        <w:r>
          <w:fldChar w:fldCharType="end"/>
        </w:r>
      </w:hyperlink>
    </w:p>
    <w:p>
      <w:pPr>
        <w:pStyle w:val="TOC1"/>
        <w:tabs>
          <w:tab w:val="right" w:leader="dot" w:pos="8306"/>
        </w:tabs>
      </w:pPr>
      <w:hyperlink w:anchor="_Toc17023" w:history="1">
        <w:r>
          <w:rPr>
            <w:rFonts w:ascii="仿宋" w:eastAsia="仿宋" w:hAnsi="仿宋" w:cs="仿宋" w:hint="eastAsia"/>
            <w:lang w:eastAsia="zh-CN"/>
          </w:rPr>
          <w:t>一、EEA项目土建工程</w:t>
        </w:r>
        <w:r>
          <w:tab/>
        </w:r>
        <w:r>
          <w:fldChar w:fldCharType="begin"/>
        </w:r>
        <w:r>
          <w:instrText xml:space="preserve"> PAGEREF _Toc17023 \h </w:instrText>
        </w:r>
        <w:r>
          <w:fldChar w:fldCharType="separate"/>
        </w:r>
        <w:r>
          <w:t>3</w:t>
        </w:r>
        <w:r>
          <w:fldChar w:fldCharType="end"/>
        </w:r>
      </w:hyperlink>
    </w:p>
    <w:p>
      <w:pPr>
        <w:pStyle w:val="TOC2"/>
        <w:tabs>
          <w:tab w:val="right" w:leader="dot" w:pos="8306"/>
        </w:tabs>
      </w:pPr>
      <w:hyperlink w:anchor="_Toc5110" w:history="1">
        <w:r>
          <w:rPr>
            <w:rFonts w:ascii="仿宋" w:eastAsia="仿宋" w:hAnsi="仿宋" w:cs="仿宋" w:hint="eastAsia"/>
            <w:lang w:eastAsia="zh-CN"/>
          </w:rPr>
          <w:t>(一)、建筑工程设计原则</w:t>
        </w:r>
        <w:r>
          <w:tab/>
        </w:r>
        <w:r>
          <w:fldChar w:fldCharType="begin"/>
        </w:r>
        <w:r>
          <w:instrText xml:space="preserve"> PAGEREF _Toc5110 \h </w:instrText>
        </w:r>
        <w:r>
          <w:fldChar w:fldCharType="separate"/>
        </w:r>
        <w:r>
          <w:t>3</w:t>
        </w:r>
        <w:r>
          <w:fldChar w:fldCharType="end"/>
        </w:r>
      </w:hyperlink>
    </w:p>
    <w:p>
      <w:pPr>
        <w:pStyle w:val="TOC2"/>
        <w:tabs>
          <w:tab w:val="right" w:leader="dot" w:pos="8306"/>
        </w:tabs>
      </w:pPr>
      <w:hyperlink w:anchor="_Toc11601" w:history="1">
        <w:r>
          <w:rPr>
            <w:rFonts w:ascii="仿宋" w:eastAsia="仿宋" w:hAnsi="仿宋" w:cs="仿宋" w:hint="eastAsia"/>
            <w:lang w:eastAsia="zh-CN"/>
          </w:rPr>
          <w:t>(二)、土建工程设计年限及安全等级</w:t>
        </w:r>
        <w:r>
          <w:tab/>
        </w:r>
        <w:r>
          <w:fldChar w:fldCharType="begin"/>
        </w:r>
        <w:r>
          <w:instrText xml:space="preserve"> PAGEREF _Toc11601 \h </w:instrText>
        </w:r>
        <w:r>
          <w:fldChar w:fldCharType="separate"/>
        </w:r>
        <w:r>
          <w:t>4</w:t>
        </w:r>
        <w:r>
          <w:fldChar w:fldCharType="end"/>
        </w:r>
      </w:hyperlink>
    </w:p>
    <w:p>
      <w:pPr>
        <w:pStyle w:val="TOC2"/>
        <w:tabs>
          <w:tab w:val="right" w:leader="dot" w:pos="8306"/>
        </w:tabs>
      </w:pPr>
      <w:hyperlink w:anchor="_Toc12334" w:history="1">
        <w:r>
          <w:rPr>
            <w:rFonts w:ascii="仿宋" w:eastAsia="仿宋" w:hAnsi="仿宋" w:cs="仿宋" w:hint="eastAsia"/>
            <w:lang w:eastAsia="zh-CN"/>
          </w:rPr>
          <w:t>(三)、建筑工程设计总体要求</w:t>
        </w:r>
        <w:r>
          <w:tab/>
        </w:r>
        <w:r>
          <w:fldChar w:fldCharType="begin"/>
        </w:r>
        <w:r>
          <w:instrText xml:space="preserve"> PAGEREF _Toc12334 \h </w:instrText>
        </w:r>
        <w:r>
          <w:fldChar w:fldCharType="separate"/>
        </w:r>
        <w:r>
          <w:t>5</w:t>
        </w:r>
        <w:r>
          <w:fldChar w:fldCharType="end"/>
        </w:r>
      </w:hyperlink>
    </w:p>
    <w:p>
      <w:pPr>
        <w:pStyle w:val="TOC2"/>
        <w:tabs>
          <w:tab w:val="right" w:leader="dot" w:pos="8306"/>
        </w:tabs>
      </w:pPr>
      <w:hyperlink w:anchor="_Toc4666" w:history="1">
        <w:r>
          <w:rPr>
            <w:rFonts w:ascii="仿宋" w:eastAsia="仿宋" w:hAnsi="仿宋" w:cs="仿宋" w:hint="eastAsia"/>
            <w:lang w:eastAsia="zh-CN"/>
          </w:rPr>
          <w:t>(四)、土建工程建设指标</w:t>
        </w:r>
        <w:r>
          <w:tab/>
        </w:r>
        <w:r>
          <w:fldChar w:fldCharType="begin"/>
        </w:r>
        <w:r>
          <w:instrText xml:space="preserve"> PAGEREF _Toc4666 \h </w:instrText>
        </w:r>
        <w:r>
          <w:fldChar w:fldCharType="separate"/>
        </w:r>
        <w:r>
          <w:t>6</w:t>
        </w:r>
        <w:r>
          <w:fldChar w:fldCharType="end"/>
        </w:r>
      </w:hyperlink>
    </w:p>
    <w:p>
      <w:pPr>
        <w:pStyle w:val="TOC1"/>
        <w:tabs>
          <w:tab w:val="right" w:leader="dot" w:pos="8306"/>
        </w:tabs>
      </w:pPr>
      <w:hyperlink w:anchor="_Toc26079" w:history="1">
        <w:r>
          <w:rPr>
            <w:rFonts w:ascii="仿宋" w:eastAsia="仿宋" w:hAnsi="仿宋" w:cs="仿宋" w:hint="eastAsia"/>
            <w:lang w:eastAsia="zh-CN"/>
          </w:rPr>
          <w:t>二、EEA项目文档管理</w:t>
        </w:r>
        <w:r>
          <w:tab/>
        </w:r>
        <w:r>
          <w:fldChar w:fldCharType="begin"/>
        </w:r>
        <w:r>
          <w:instrText xml:space="preserve"> PAGEREF _Toc26079 \h </w:instrText>
        </w:r>
        <w:r>
          <w:fldChar w:fldCharType="separate"/>
        </w:r>
        <w:r>
          <w:t>6</w:t>
        </w:r>
        <w:r>
          <w:fldChar w:fldCharType="end"/>
        </w:r>
      </w:hyperlink>
    </w:p>
    <w:p>
      <w:pPr>
        <w:pStyle w:val="TOC2"/>
        <w:tabs>
          <w:tab w:val="right" w:leader="dot" w:pos="8306"/>
        </w:tabs>
      </w:pPr>
      <w:hyperlink w:anchor="_Toc4230" w:history="1">
        <w:r>
          <w:rPr>
            <w:rFonts w:ascii="仿宋" w:eastAsia="仿宋" w:hAnsi="仿宋" w:cs="仿宋" w:hint="eastAsia"/>
            <w:lang w:eastAsia="zh-CN"/>
          </w:rPr>
          <w:t>(一)、文档编制与审查</w:t>
        </w:r>
        <w:r>
          <w:tab/>
        </w:r>
        <w:r>
          <w:fldChar w:fldCharType="begin"/>
        </w:r>
        <w:r>
          <w:instrText xml:space="preserve"> PAGEREF _Toc4230 \h </w:instrText>
        </w:r>
        <w:r>
          <w:fldChar w:fldCharType="separate"/>
        </w:r>
        <w:r>
          <w:t>6</w:t>
        </w:r>
        <w:r>
          <w:fldChar w:fldCharType="end"/>
        </w:r>
      </w:hyperlink>
    </w:p>
    <w:p>
      <w:pPr>
        <w:pStyle w:val="TOC2"/>
        <w:tabs>
          <w:tab w:val="right" w:leader="dot" w:pos="8306"/>
        </w:tabs>
      </w:pPr>
      <w:hyperlink w:anchor="_Toc9976" w:history="1">
        <w:r>
          <w:rPr>
            <w:rFonts w:ascii="仿宋" w:eastAsia="仿宋" w:hAnsi="仿宋" w:cs="仿宋" w:hint="eastAsia"/>
            <w:lang w:eastAsia="zh-CN"/>
          </w:rPr>
          <w:t>(二)、文档发布与分发</w:t>
        </w:r>
        <w:r>
          <w:tab/>
        </w:r>
        <w:r>
          <w:fldChar w:fldCharType="begin"/>
        </w:r>
        <w:r>
          <w:instrText xml:space="preserve"> PAGEREF _Toc9976 \h </w:instrText>
        </w:r>
        <w:r>
          <w:fldChar w:fldCharType="separate"/>
        </w:r>
        <w:r>
          <w:t>7</w:t>
        </w:r>
        <w:r>
          <w:fldChar w:fldCharType="end"/>
        </w:r>
      </w:hyperlink>
    </w:p>
    <w:p>
      <w:pPr>
        <w:pStyle w:val="TOC2"/>
        <w:tabs>
          <w:tab w:val="right" w:leader="dot" w:pos="8306"/>
        </w:tabs>
      </w:pPr>
      <w:hyperlink w:anchor="_Toc19163" w:history="1">
        <w:r>
          <w:rPr>
            <w:rFonts w:ascii="仿宋" w:eastAsia="仿宋" w:hAnsi="仿宋" w:cs="仿宋" w:hint="eastAsia"/>
            <w:lang w:eastAsia="zh-CN"/>
          </w:rPr>
          <w:t>(三)、文档存档与归档</w:t>
        </w:r>
        <w:r>
          <w:tab/>
        </w:r>
        <w:r>
          <w:fldChar w:fldCharType="begin"/>
        </w:r>
        <w:r>
          <w:instrText xml:space="preserve"> PAGEREF _Toc19163 \h </w:instrText>
        </w:r>
        <w:r>
          <w:fldChar w:fldCharType="separate"/>
        </w:r>
        <w:r>
          <w:t>8</w:t>
        </w:r>
        <w:r>
          <w:fldChar w:fldCharType="end"/>
        </w:r>
      </w:hyperlink>
    </w:p>
    <w:p>
      <w:pPr>
        <w:pStyle w:val="TOC1"/>
        <w:tabs>
          <w:tab w:val="right" w:leader="dot" w:pos="8306"/>
        </w:tabs>
      </w:pPr>
      <w:hyperlink w:anchor="_Toc27193" w:history="1">
        <w:r>
          <w:rPr>
            <w:rFonts w:ascii="仿宋" w:eastAsia="仿宋" w:hAnsi="仿宋" w:cs="仿宋" w:hint="eastAsia"/>
            <w:lang w:eastAsia="zh-CN"/>
          </w:rPr>
          <w:t>三、工艺说明</w:t>
        </w:r>
        <w:r>
          <w:tab/>
        </w:r>
        <w:r>
          <w:fldChar w:fldCharType="begin"/>
        </w:r>
        <w:r>
          <w:instrText xml:space="preserve"> PAGEREF _Toc27193 \h </w:instrText>
        </w:r>
        <w:r>
          <w:fldChar w:fldCharType="separate"/>
        </w:r>
        <w:r>
          <w:t>9</w:t>
        </w:r>
        <w:r>
          <w:fldChar w:fldCharType="end"/>
        </w:r>
      </w:hyperlink>
    </w:p>
    <w:p>
      <w:pPr>
        <w:pStyle w:val="TOC2"/>
        <w:tabs>
          <w:tab w:val="right" w:leader="dot" w:pos="8306"/>
        </w:tabs>
      </w:pPr>
      <w:hyperlink w:anchor="_Toc26877" w:history="1">
        <w:r>
          <w:rPr>
            <w:rFonts w:ascii="仿宋" w:eastAsia="仿宋" w:hAnsi="仿宋" w:cs="仿宋" w:hint="eastAsia"/>
            <w:lang w:eastAsia="zh-CN"/>
          </w:rPr>
          <w:t>(一)、技术管理特点</w:t>
        </w:r>
        <w:r>
          <w:tab/>
        </w:r>
        <w:r>
          <w:fldChar w:fldCharType="begin"/>
        </w:r>
        <w:r>
          <w:instrText xml:space="preserve"> PAGEREF _Toc26877 \h </w:instrText>
        </w:r>
        <w:r>
          <w:fldChar w:fldCharType="separate"/>
        </w:r>
        <w:r>
          <w:t>9</w:t>
        </w:r>
        <w:r>
          <w:fldChar w:fldCharType="end"/>
        </w:r>
      </w:hyperlink>
    </w:p>
    <w:p>
      <w:pPr>
        <w:pStyle w:val="TOC2"/>
        <w:tabs>
          <w:tab w:val="right" w:leader="dot" w:pos="8306"/>
        </w:tabs>
      </w:pPr>
      <w:hyperlink w:anchor="_Toc7244" w:history="1">
        <w:r>
          <w:rPr>
            <w:rFonts w:ascii="仿宋" w:eastAsia="仿宋" w:hAnsi="仿宋" w:cs="仿宋" w:hint="eastAsia"/>
            <w:lang w:eastAsia="zh-CN"/>
          </w:rPr>
          <w:t>(二)、EEA项目工艺技术设计方案</w:t>
        </w:r>
        <w:r>
          <w:tab/>
        </w:r>
        <w:r>
          <w:fldChar w:fldCharType="begin"/>
        </w:r>
        <w:r>
          <w:instrText xml:space="preserve"> PAGEREF _Toc7244 \h </w:instrText>
        </w:r>
        <w:r>
          <w:fldChar w:fldCharType="separate"/>
        </w:r>
        <w:r>
          <w:t>10</w:t>
        </w:r>
        <w:r>
          <w:fldChar w:fldCharType="end"/>
        </w:r>
      </w:hyperlink>
    </w:p>
    <w:p>
      <w:pPr>
        <w:pStyle w:val="TOC2"/>
        <w:tabs>
          <w:tab w:val="right" w:leader="dot" w:pos="8306"/>
        </w:tabs>
      </w:pPr>
      <w:hyperlink w:anchor="_Toc24826" w:history="1">
        <w:r>
          <w:rPr>
            <w:rFonts w:ascii="仿宋" w:eastAsia="仿宋" w:hAnsi="仿宋" w:cs="仿宋" w:hint="eastAsia"/>
            <w:lang w:eastAsia="zh-CN"/>
          </w:rPr>
          <w:t>(三)、设备选型方案</w:t>
        </w:r>
        <w:r>
          <w:tab/>
        </w:r>
        <w:r>
          <w:fldChar w:fldCharType="begin"/>
        </w:r>
        <w:r>
          <w:instrText xml:space="preserve"> PAGEREF _Toc24826 \h </w:instrText>
        </w:r>
        <w:r>
          <w:fldChar w:fldCharType="separate"/>
        </w:r>
        <w:r>
          <w:t>12</w:t>
        </w:r>
        <w:r>
          <w:fldChar w:fldCharType="end"/>
        </w:r>
      </w:hyperlink>
    </w:p>
    <w:p>
      <w:pPr>
        <w:pStyle w:val="TOC1"/>
        <w:tabs>
          <w:tab w:val="right" w:leader="dot" w:pos="8306"/>
        </w:tabs>
      </w:pPr>
      <w:hyperlink w:anchor="_Toc28369" w:history="1">
        <w:r>
          <w:rPr>
            <w:rFonts w:ascii="仿宋" w:eastAsia="仿宋" w:hAnsi="仿宋" w:cs="仿宋" w:hint="eastAsia"/>
            <w:lang w:eastAsia="zh-CN"/>
          </w:rPr>
          <w:t>四、EEA项目可持续发展</w:t>
        </w:r>
        <w:r>
          <w:tab/>
        </w:r>
        <w:r>
          <w:fldChar w:fldCharType="begin"/>
        </w:r>
        <w:r>
          <w:instrText xml:space="preserve"> PAGEREF _Toc28369 \h </w:instrText>
        </w:r>
        <w:r>
          <w:fldChar w:fldCharType="separate"/>
        </w:r>
        <w:r>
          <w:t>13</w:t>
        </w:r>
        <w:r>
          <w:fldChar w:fldCharType="end"/>
        </w:r>
      </w:hyperlink>
    </w:p>
    <w:p>
      <w:pPr>
        <w:pStyle w:val="TOC2"/>
        <w:tabs>
          <w:tab w:val="right" w:leader="dot" w:pos="8306"/>
        </w:tabs>
      </w:pPr>
      <w:hyperlink w:anchor="_Toc2712" w:history="1">
        <w:r>
          <w:rPr>
            <w:rFonts w:ascii="仿宋" w:eastAsia="仿宋" w:hAnsi="仿宋" w:cs="仿宋" w:hint="eastAsia"/>
            <w:lang w:eastAsia="zh-CN"/>
          </w:rPr>
          <w:t>(一)、可持续战略与实践</w:t>
        </w:r>
        <w:r>
          <w:tab/>
        </w:r>
        <w:r>
          <w:fldChar w:fldCharType="begin"/>
        </w:r>
        <w:r>
          <w:instrText xml:space="preserve"> PAGEREF _Toc2712 \h </w:instrText>
        </w:r>
        <w:r>
          <w:fldChar w:fldCharType="separate"/>
        </w:r>
        <w:r>
          <w:t>13</w:t>
        </w:r>
        <w:r>
          <w:fldChar w:fldCharType="end"/>
        </w:r>
      </w:hyperlink>
    </w:p>
    <w:p>
      <w:pPr>
        <w:pStyle w:val="TOC2"/>
        <w:tabs>
          <w:tab w:val="right" w:leader="dot" w:pos="8306"/>
        </w:tabs>
      </w:pPr>
      <w:hyperlink w:anchor="_Toc7313" w:history="1">
        <w:r>
          <w:rPr>
            <w:rFonts w:ascii="仿宋" w:eastAsia="仿宋" w:hAnsi="仿宋" w:cs="仿宋" w:hint="eastAsia"/>
            <w:lang w:eastAsia="zh-CN"/>
          </w:rPr>
          <w:t>(二)、环保与社会责任</w:t>
        </w:r>
        <w:r>
          <w:tab/>
        </w:r>
        <w:r>
          <w:fldChar w:fldCharType="begin"/>
        </w:r>
        <w:r>
          <w:instrText xml:space="preserve"> PAGEREF _Toc7313 \h </w:instrText>
        </w:r>
        <w:r>
          <w:fldChar w:fldCharType="separate"/>
        </w:r>
        <w:r>
          <w:t>14</w:t>
        </w:r>
        <w:r>
          <w:fldChar w:fldCharType="end"/>
        </w:r>
      </w:hyperlink>
    </w:p>
    <w:p>
      <w:pPr>
        <w:pStyle w:val="TOC1"/>
        <w:tabs>
          <w:tab w:val="right" w:leader="dot" w:pos="8306"/>
        </w:tabs>
      </w:pPr>
      <w:hyperlink w:anchor="_Toc22318" w:history="1">
        <w:r>
          <w:rPr>
            <w:rFonts w:ascii="仿宋" w:eastAsia="仿宋" w:hAnsi="仿宋" w:cs="仿宋" w:hint="eastAsia"/>
            <w:lang w:eastAsia="zh-CN"/>
          </w:rPr>
          <w:t>五、EEA项目建设背景及必要性分析</w:t>
        </w:r>
        <w:r>
          <w:tab/>
        </w:r>
        <w:r>
          <w:fldChar w:fldCharType="begin"/>
        </w:r>
        <w:r>
          <w:instrText xml:space="preserve"> PAGEREF _Toc22318 \h </w:instrText>
        </w:r>
        <w:r>
          <w:fldChar w:fldCharType="separate"/>
        </w:r>
        <w:r>
          <w:t>14</w:t>
        </w:r>
        <w:r>
          <w:fldChar w:fldCharType="end"/>
        </w:r>
      </w:hyperlink>
    </w:p>
    <w:p>
      <w:pPr>
        <w:pStyle w:val="TOC2"/>
        <w:tabs>
          <w:tab w:val="right" w:leader="dot" w:pos="8306"/>
        </w:tabs>
      </w:pPr>
      <w:hyperlink w:anchor="_Toc13422" w:history="1">
        <w:r>
          <w:rPr>
            <w:rFonts w:ascii="仿宋" w:eastAsia="仿宋" w:hAnsi="仿宋" w:cs="仿宋" w:hint="eastAsia"/>
            <w:lang w:eastAsia="zh-CN"/>
          </w:rPr>
          <w:t>(一)、EEA项目背景分析</w:t>
        </w:r>
        <w:r>
          <w:tab/>
        </w:r>
        <w:r>
          <w:fldChar w:fldCharType="begin"/>
        </w:r>
        <w:r>
          <w:instrText xml:space="preserve"> PAGEREF _Toc13422 \h </w:instrText>
        </w:r>
        <w:r>
          <w:fldChar w:fldCharType="separate"/>
        </w:r>
        <w:r>
          <w:t>14</w:t>
        </w:r>
        <w:r>
          <w:fldChar w:fldCharType="end"/>
        </w:r>
      </w:hyperlink>
    </w:p>
    <w:p>
      <w:pPr>
        <w:pStyle w:val="TOC2"/>
        <w:tabs>
          <w:tab w:val="right" w:leader="dot" w:pos="8306"/>
        </w:tabs>
      </w:pPr>
      <w:hyperlink w:anchor="_Toc6486" w:history="1">
        <w:r>
          <w:rPr>
            <w:rFonts w:ascii="仿宋" w:eastAsia="仿宋" w:hAnsi="仿宋" w:cs="仿宋" w:hint="eastAsia"/>
            <w:lang w:eastAsia="zh-CN"/>
          </w:rPr>
          <w:t>(二)、EEA项目建设必要性分析</w:t>
        </w:r>
        <w:r>
          <w:tab/>
        </w:r>
        <w:r>
          <w:fldChar w:fldCharType="begin"/>
        </w:r>
        <w:r>
          <w:instrText xml:space="preserve"> PAGEREF _Toc6486 \h </w:instrText>
        </w:r>
        <w:r>
          <w:fldChar w:fldCharType="separate"/>
        </w:r>
        <w:r>
          <w:t>16</w:t>
        </w:r>
        <w:r>
          <w:fldChar w:fldCharType="end"/>
        </w:r>
      </w:hyperlink>
    </w:p>
    <w:p>
      <w:pPr>
        <w:pStyle w:val="TOC1"/>
        <w:tabs>
          <w:tab w:val="right" w:leader="dot" w:pos="8306"/>
        </w:tabs>
      </w:pPr>
      <w:hyperlink w:anchor="_Toc18646" w:history="1">
        <w:r>
          <w:rPr>
            <w:rFonts w:ascii="仿宋" w:eastAsia="仿宋" w:hAnsi="仿宋" w:cs="仿宋" w:hint="eastAsia"/>
            <w:lang w:eastAsia="zh-CN"/>
          </w:rPr>
          <w:t>六、EEA项目概论</w:t>
        </w:r>
        <w:r>
          <w:tab/>
        </w:r>
        <w:r>
          <w:fldChar w:fldCharType="begin"/>
        </w:r>
        <w:r>
          <w:instrText xml:space="preserve"> PAGEREF _Toc18646 \h </w:instrText>
        </w:r>
        <w:r>
          <w:fldChar w:fldCharType="separate"/>
        </w:r>
        <w:r>
          <w:t>17</w:t>
        </w:r>
        <w:r>
          <w:fldChar w:fldCharType="end"/>
        </w:r>
      </w:hyperlink>
    </w:p>
    <w:p>
      <w:pPr>
        <w:pStyle w:val="TOC2"/>
        <w:tabs>
          <w:tab w:val="right" w:leader="dot" w:pos="8306"/>
        </w:tabs>
      </w:pPr>
      <w:hyperlink w:anchor="_Toc25368" w:history="1">
        <w:r>
          <w:rPr>
            <w:rFonts w:ascii="仿宋" w:eastAsia="仿宋" w:hAnsi="仿宋" w:cs="仿宋" w:hint="eastAsia"/>
            <w:lang w:eastAsia="zh-CN"/>
          </w:rPr>
          <w:t>(一)、EEA项目概况</w:t>
        </w:r>
        <w:r>
          <w:tab/>
        </w:r>
        <w:r>
          <w:fldChar w:fldCharType="begin"/>
        </w:r>
        <w:r>
          <w:instrText xml:space="preserve"> PAGEREF _Toc25368 \h </w:instrText>
        </w:r>
        <w:r>
          <w:fldChar w:fldCharType="separate"/>
        </w:r>
        <w:r>
          <w:t>17</w:t>
        </w:r>
        <w:r>
          <w:fldChar w:fldCharType="end"/>
        </w:r>
      </w:hyperlink>
    </w:p>
    <w:p>
      <w:pPr>
        <w:pStyle w:val="TOC2"/>
        <w:tabs>
          <w:tab w:val="right" w:leader="dot" w:pos="8306"/>
        </w:tabs>
      </w:pPr>
      <w:hyperlink w:anchor="_Toc4030" w:history="1">
        <w:r>
          <w:rPr>
            <w:rFonts w:ascii="仿宋" w:eastAsia="仿宋" w:hAnsi="仿宋" w:cs="仿宋" w:hint="eastAsia"/>
            <w:lang w:eastAsia="zh-CN"/>
          </w:rPr>
          <w:t>(二)、EEA项目目标</w:t>
        </w:r>
        <w:r>
          <w:tab/>
        </w:r>
        <w:r>
          <w:fldChar w:fldCharType="begin"/>
        </w:r>
        <w:r>
          <w:instrText xml:space="preserve"> PAGEREF _Toc4030 \h </w:instrText>
        </w:r>
        <w:r>
          <w:fldChar w:fldCharType="separate"/>
        </w:r>
        <w:r>
          <w:t>20</w:t>
        </w:r>
        <w:r>
          <w:fldChar w:fldCharType="end"/>
        </w:r>
      </w:hyperlink>
    </w:p>
    <w:p>
      <w:pPr>
        <w:pStyle w:val="TOC2"/>
        <w:tabs>
          <w:tab w:val="right" w:leader="dot" w:pos="8306"/>
        </w:tabs>
      </w:pPr>
      <w:hyperlink w:anchor="_Toc30330" w:history="1">
        <w:r>
          <w:rPr>
            <w:rFonts w:ascii="仿宋" w:eastAsia="仿宋" w:hAnsi="仿宋" w:cs="仿宋" w:hint="eastAsia"/>
            <w:lang w:eastAsia="zh-CN"/>
          </w:rPr>
          <w:t>(三)、EEA项目提出的理由</w:t>
        </w:r>
        <w:r>
          <w:tab/>
        </w:r>
        <w:r>
          <w:fldChar w:fldCharType="begin"/>
        </w:r>
        <w:r>
          <w:instrText xml:space="preserve"> PAGEREF _Toc30330 \h </w:instrText>
        </w:r>
        <w:r>
          <w:fldChar w:fldCharType="separate"/>
        </w:r>
        <w:r>
          <w:t>20</w:t>
        </w:r>
        <w:r>
          <w:fldChar w:fldCharType="end"/>
        </w:r>
      </w:hyperlink>
    </w:p>
    <w:p>
      <w:pPr>
        <w:pStyle w:val="TOC2"/>
        <w:tabs>
          <w:tab w:val="right" w:leader="dot" w:pos="8306"/>
        </w:tabs>
      </w:pPr>
      <w:hyperlink w:anchor="_Toc8042" w:history="1">
        <w:r>
          <w:rPr>
            <w:rFonts w:ascii="仿宋" w:eastAsia="仿宋" w:hAnsi="仿宋" w:cs="仿宋" w:hint="eastAsia"/>
            <w:lang w:eastAsia="zh-CN"/>
          </w:rPr>
          <w:t>(四)、EEA项目意义</w:t>
        </w:r>
        <w:r>
          <w:tab/>
        </w:r>
        <w:r>
          <w:fldChar w:fldCharType="begin"/>
        </w:r>
        <w:r>
          <w:instrText xml:space="preserve"> PAGEREF _Toc8042 \h </w:instrText>
        </w:r>
        <w:r>
          <w:fldChar w:fldCharType="separate"/>
        </w:r>
        <w:r>
          <w:t>22</w:t>
        </w:r>
        <w:r>
          <w:fldChar w:fldCharType="end"/>
        </w:r>
      </w:hyperlink>
    </w:p>
    <w:p>
      <w:pPr>
        <w:pStyle w:val="TOC2"/>
        <w:tabs>
          <w:tab w:val="right" w:leader="dot" w:pos="8306"/>
        </w:tabs>
      </w:pPr>
      <w:hyperlink w:anchor="_Toc25507" w:history="1">
        <w:r>
          <w:rPr>
            <w:rFonts w:ascii="仿宋" w:eastAsia="仿宋" w:hAnsi="仿宋" w:cs="仿宋" w:hint="eastAsia"/>
            <w:lang w:eastAsia="zh-CN"/>
          </w:rPr>
          <w:t>(五)、EEA项目背景</w:t>
        </w:r>
        <w:r>
          <w:tab/>
        </w:r>
        <w:r>
          <w:fldChar w:fldCharType="begin"/>
        </w:r>
        <w:r>
          <w:instrText xml:space="preserve"> PAGEREF _Toc25507 \h </w:instrText>
        </w:r>
        <w:r>
          <w:fldChar w:fldCharType="separate"/>
        </w:r>
        <w:r>
          <w:t>23</w:t>
        </w:r>
        <w:r>
          <w:fldChar w:fldCharType="end"/>
        </w:r>
      </w:hyperlink>
    </w:p>
    <w:p>
      <w:pPr>
        <w:pStyle w:val="TOC1"/>
        <w:tabs>
          <w:tab w:val="right" w:leader="dot" w:pos="8306"/>
        </w:tabs>
      </w:pPr>
      <w:hyperlink w:anchor="_Toc5777" w:history="1">
        <w:r>
          <w:rPr>
            <w:rFonts w:ascii="仿宋" w:eastAsia="仿宋" w:hAnsi="仿宋" w:cs="仿宋" w:hint="eastAsia"/>
            <w:lang w:eastAsia="zh-CN"/>
          </w:rPr>
          <w:t>七、EEA项目经营效益</w:t>
        </w:r>
        <w:r>
          <w:tab/>
        </w:r>
        <w:r>
          <w:fldChar w:fldCharType="begin"/>
        </w:r>
        <w:r>
          <w:instrText xml:space="preserve"> PAGEREF _Toc5777 \h </w:instrText>
        </w:r>
        <w:r>
          <w:fldChar w:fldCharType="separate"/>
        </w:r>
        <w:r>
          <w:t>24</w:t>
        </w:r>
        <w:r>
          <w:fldChar w:fldCharType="end"/>
        </w:r>
      </w:hyperlink>
    </w:p>
    <w:p>
      <w:pPr>
        <w:pStyle w:val="TOC2"/>
        <w:tabs>
          <w:tab w:val="right" w:leader="dot" w:pos="8306"/>
        </w:tabs>
      </w:pPr>
      <w:hyperlink w:anchor="_Toc2282" w:history="1">
        <w:r>
          <w:rPr>
            <w:rFonts w:ascii="仿宋" w:eastAsia="仿宋" w:hAnsi="仿宋" w:cs="仿宋" w:hint="eastAsia"/>
            <w:lang w:eastAsia="zh-CN"/>
          </w:rPr>
          <w:t>(一)、经济评价财务测算</w:t>
        </w:r>
        <w:r>
          <w:tab/>
        </w:r>
        <w:r>
          <w:fldChar w:fldCharType="begin"/>
        </w:r>
        <w:r>
          <w:instrText xml:space="preserve"> PAGEREF _Toc2282 \h </w:instrText>
        </w:r>
        <w:r>
          <w:fldChar w:fldCharType="separate"/>
        </w:r>
        <w:r>
          <w:t>24</w:t>
        </w:r>
        <w:r>
          <w:fldChar w:fldCharType="end"/>
        </w:r>
      </w:hyperlink>
    </w:p>
    <w:p>
      <w:pPr>
        <w:pStyle w:val="TOC2"/>
        <w:tabs>
          <w:tab w:val="right" w:leader="dot" w:pos="8306"/>
        </w:tabs>
      </w:pPr>
      <w:hyperlink w:anchor="_Toc12966" w:history="1">
        <w:r>
          <w:rPr>
            <w:rFonts w:ascii="仿宋" w:eastAsia="仿宋" w:hAnsi="仿宋" w:cs="仿宋" w:hint="eastAsia"/>
            <w:lang w:eastAsia="zh-CN"/>
          </w:rPr>
          <w:t>(二)、EEA项目盈利能力分析</w:t>
        </w:r>
        <w:r>
          <w:tab/>
        </w:r>
        <w:r>
          <w:fldChar w:fldCharType="begin"/>
        </w:r>
        <w:r>
          <w:instrText xml:space="preserve"> PAGEREF _Toc12966 \h </w:instrText>
        </w:r>
        <w:r>
          <w:fldChar w:fldCharType="separate"/>
        </w:r>
        <w:r>
          <w:t>25</w:t>
        </w:r>
        <w:r>
          <w:fldChar w:fldCharType="end"/>
        </w:r>
      </w:hyperlink>
    </w:p>
    <w:p>
      <w:pPr>
        <w:pStyle w:val="TOC1"/>
        <w:tabs>
          <w:tab w:val="right" w:leader="dot" w:pos="8306"/>
        </w:tabs>
      </w:pPr>
      <w:hyperlink w:anchor="_Toc3209" w:history="1">
        <w:r>
          <w:rPr>
            <w:rFonts w:ascii="仿宋" w:eastAsia="仿宋" w:hAnsi="仿宋" w:cs="仿宋" w:hint="eastAsia"/>
            <w:lang w:eastAsia="zh-CN"/>
          </w:rPr>
          <w:t>八、EEA项目计划安排</w:t>
        </w:r>
        <w:r>
          <w:tab/>
        </w:r>
        <w:r>
          <w:fldChar w:fldCharType="begin"/>
        </w:r>
        <w:r>
          <w:instrText xml:space="preserve"> PAGEREF _Toc3209 \h </w:instrText>
        </w:r>
        <w:r>
          <w:fldChar w:fldCharType="separate"/>
        </w:r>
        <w:r>
          <w:t>26</w:t>
        </w:r>
        <w:r>
          <w:fldChar w:fldCharType="end"/>
        </w:r>
      </w:hyperlink>
    </w:p>
    <w:p>
      <w:pPr>
        <w:pStyle w:val="TOC2"/>
        <w:tabs>
          <w:tab w:val="right" w:leader="dot" w:pos="8306"/>
        </w:tabs>
      </w:pPr>
      <w:hyperlink w:anchor="_Toc11589" w:history="1">
        <w:r>
          <w:rPr>
            <w:rFonts w:ascii="仿宋" w:eastAsia="仿宋" w:hAnsi="仿宋" w:cs="仿宋" w:hint="eastAsia"/>
            <w:lang w:eastAsia="zh-CN"/>
          </w:rPr>
          <w:t>(一)、建设周期</w:t>
        </w:r>
        <w:r>
          <w:tab/>
        </w:r>
        <w:r>
          <w:fldChar w:fldCharType="begin"/>
        </w:r>
        <w:r>
          <w:instrText xml:space="preserve"> PAGEREF _Toc11589 \h </w:instrText>
        </w:r>
        <w:r>
          <w:fldChar w:fldCharType="separate"/>
        </w:r>
        <w:r>
          <w:t>26</w:t>
        </w:r>
        <w:r>
          <w:fldChar w:fldCharType="end"/>
        </w:r>
      </w:hyperlink>
    </w:p>
    <w:p>
      <w:pPr>
        <w:pStyle w:val="TOC2"/>
        <w:tabs>
          <w:tab w:val="right" w:leader="dot" w:pos="8306"/>
        </w:tabs>
      </w:pPr>
      <w:hyperlink w:anchor="_Toc25813" w:history="1">
        <w:r>
          <w:rPr>
            <w:rFonts w:ascii="仿宋" w:eastAsia="仿宋" w:hAnsi="仿宋" w:cs="仿宋" w:hint="eastAsia"/>
            <w:lang w:eastAsia="zh-CN"/>
          </w:rPr>
          <w:t>(二)、建设进度</w:t>
        </w:r>
        <w:r>
          <w:tab/>
        </w:r>
        <w:r>
          <w:fldChar w:fldCharType="begin"/>
        </w:r>
        <w:r>
          <w:instrText xml:space="preserve"> PAGEREF _Toc25813 \h </w:instrText>
        </w:r>
        <w:r>
          <w:fldChar w:fldCharType="separate"/>
        </w:r>
        <w:r>
          <w:t>26</w:t>
        </w:r>
        <w:r>
          <w:fldChar w:fldCharType="end"/>
        </w:r>
      </w:hyperlink>
    </w:p>
    <w:p>
      <w:pPr>
        <w:pStyle w:val="TOC2"/>
        <w:tabs>
          <w:tab w:val="right" w:leader="dot" w:pos="8306"/>
        </w:tabs>
      </w:pPr>
      <w:hyperlink w:anchor="_Toc16910" w:history="1">
        <w:r>
          <w:rPr>
            <w:rFonts w:ascii="仿宋" w:eastAsia="仿宋" w:hAnsi="仿宋" w:cs="仿宋" w:hint="eastAsia"/>
            <w:lang w:eastAsia="zh-CN"/>
          </w:rPr>
          <w:t>(三)、进度安排注意事项</w:t>
        </w:r>
        <w:r>
          <w:tab/>
        </w:r>
        <w:r>
          <w:fldChar w:fldCharType="begin"/>
        </w:r>
        <w:r>
          <w:instrText xml:space="preserve"> PAGEREF _Toc16910 \h </w:instrText>
        </w:r>
        <w:r>
          <w:fldChar w:fldCharType="separate"/>
        </w:r>
        <w:r>
          <w:t>27</w:t>
        </w:r>
        <w:r>
          <w:fldChar w:fldCharType="end"/>
        </w:r>
      </w:hyperlink>
    </w:p>
    <w:p>
      <w:pPr>
        <w:pStyle w:val="TOC2"/>
        <w:tabs>
          <w:tab w:val="right" w:leader="dot" w:pos="8306"/>
        </w:tabs>
      </w:pPr>
      <w:hyperlink w:anchor="_Toc27418" w:history="1">
        <w:r>
          <w:rPr>
            <w:rFonts w:ascii="仿宋" w:eastAsia="仿宋" w:hAnsi="仿宋" w:cs="仿宋" w:hint="eastAsia"/>
            <w:lang w:eastAsia="zh-CN"/>
          </w:rPr>
          <w:t>(四)、人力资源配置</w:t>
        </w:r>
        <w:r>
          <w:tab/>
        </w:r>
        <w:r>
          <w:fldChar w:fldCharType="begin"/>
        </w:r>
        <w:r>
          <w:instrText xml:space="preserve"> PAGEREF _Toc27418 \h </w:instrText>
        </w:r>
        <w:r>
          <w:fldChar w:fldCharType="separate"/>
        </w:r>
        <w:r>
          <w:t>29</w:t>
        </w:r>
        <w:r>
          <w:fldChar w:fldCharType="end"/>
        </w:r>
      </w:hyperlink>
    </w:p>
    <w:p>
      <w:pPr>
        <w:pStyle w:val="TOC1"/>
        <w:tabs>
          <w:tab w:val="right" w:leader="dot" w:pos="8306"/>
        </w:tabs>
      </w:pPr>
      <w:hyperlink w:anchor="_Toc2177" w:history="1">
        <w:r>
          <w:rPr>
            <w:rFonts w:ascii="仿宋" w:eastAsia="仿宋" w:hAnsi="仿宋" w:cs="仿宋" w:hint="eastAsia"/>
            <w:lang w:eastAsia="zh-CN"/>
          </w:rPr>
          <w:t>九、EEA项目人力资源管理</w:t>
        </w:r>
        <w:r>
          <w:tab/>
        </w:r>
        <w:r>
          <w:fldChar w:fldCharType="begin"/>
        </w:r>
        <w:r>
          <w:instrText xml:space="preserve"> PAGEREF _Toc2177 \h </w:instrText>
        </w:r>
        <w:r>
          <w:fldChar w:fldCharType="separate"/>
        </w:r>
        <w:r>
          <w:t>30</w:t>
        </w:r>
        <w:r>
          <w:fldChar w:fldCharType="end"/>
        </w:r>
      </w:hyperlink>
    </w:p>
    <w:p>
      <w:pPr>
        <w:pStyle w:val="TOC2"/>
        <w:tabs>
          <w:tab w:val="right" w:leader="dot" w:pos="8306"/>
        </w:tabs>
      </w:pPr>
      <w:hyperlink w:anchor="_Toc5784" w:history="1">
        <w:r>
          <w:rPr>
            <w:rFonts w:ascii="仿宋" w:eastAsia="仿宋" w:hAnsi="仿宋" w:cs="仿宋" w:hint="eastAsia"/>
            <w:lang w:eastAsia="zh-CN"/>
          </w:rPr>
          <w:t>(一)、建立健全的预算管理制度</w:t>
        </w:r>
        <w:r>
          <w:tab/>
        </w:r>
        <w:r>
          <w:fldChar w:fldCharType="begin"/>
        </w:r>
        <w:r>
          <w:instrText xml:space="preserve"> PAGEREF _Toc5784 \h </w:instrText>
        </w:r>
        <w:r>
          <w:fldChar w:fldCharType="separate"/>
        </w:r>
        <w:r>
          <w:t>30</w:t>
        </w:r>
        <w:r>
          <w:fldChar w:fldCharType="end"/>
        </w:r>
      </w:hyperlink>
    </w:p>
    <w:p>
      <w:pPr>
        <w:pStyle w:val="TOC2"/>
        <w:tabs>
          <w:tab w:val="right" w:leader="dot" w:pos="8306"/>
        </w:tabs>
      </w:pPr>
      <w:hyperlink w:anchor="_Toc27033" w:history="1">
        <w:r>
          <w:rPr>
            <w:rFonts w:ascii="仿宋" w:eastAsia="仿宋" w:hAnsi="仿宋" w:cs="仿宋" w:hint="eastAsia"/>
            <w:lang w:eastAsia="zh-CN"/>
          </w:rPr>
          <w:t>(二)、加强资金流动监控</w:t>
        </w:r>
        <w:r>
          <w:tab/>
        </w:r>
        <w:r>
          <w:fldChar w:fldCharType="begin"/>
        </w:r>
        <w:r>
          <w:instrText xml:space="preserve"> PAGEREF _Toc27033 \h </w:instrText>
        </w:r>
        <w:r>
          <w:fldChar w:fldCharType="separate"/>
        </w:r>
        <w:r>
          <w:t>31</w:t>
        </w:r>
        <w:r>
          <w:fldChar w:fldCharType="end"/>
        </w:r>
      </w:hyperlink>
    </w:p>
    <w:p>
      <w:pPr>
        <w:pStyle w:val="TOC2"/>
        <w:tabs>
          <w:tab w:val="right" w:leader="dot" w:pos="8306"/>
        </w:tabs>
      </w:pPr>
      <w:hyperlink w:anchor="_Toc10297" w:history="1">
        <w:r>
          <w:rPr>
            <w:rFonts w:ascii="仿宋" w:eastAsia="仿宋" w:hAnsi="仿宋" w:cs="仿宋" w:hint="eastAsia"/>
            <w:lang w:eastAsia="zh-CN"/>
          </w:rPr>
          <w:t>(三)、制定完善的风险控制机制</w:t>
        </w:r>
        <w:r>
          <w:tab/>
        </w:r>
        <w:r>
          <w:fldChar w:fldCharType="begin"/>
        </w:r>
        <w:r>
          <w:instrText xml:space="preserve"> PAGEREF _Toc10297 \h </w:instrText>
        </w:r>
        <w:r>
          <w:fldChar w:fldCharType="separate"/>
        </w:r>
        <w:r>
          <w:t>32</w:t>
        </w:r>
        <w:r>
          <w:fldChar w:fldCharType="end"/>
        </w:r>
      </w:hyperlink>
    </w:p>
    <w:p>
      <w:pPr>
        <w:pStyle w:val="TOC2"/>
        <w:tabs>
          <w:tab w:val="right" w:leader="dot" w:pos="8306"/>
        </w:tabs>
      </w:pPr>
      <w:hyperlink w:anchor="_Toc30503" w:history="1">
        <w:r>
          <w:rPr>
            <w:rFonts w:ascii="仿宋" w:eastAsia="仿宋" w:hAnsi="仿宋" w:cs="仿宋" w:hint="eastAsia"/>
            <w:lang w:eastAsia="zh-CN"/>
          </w:rPr>
          <w:t>(四)、优化成本管理</w:t>
        </w:r>
        <w:r>
          <w:tab/>
        </w:r>
        <w:r>
          <w:fldChar w:fldCharType="begin"/>
        </w:r>
        <w:r>
          <w:instrText xml:space="preserve"> PAGEREF _Toc30503 \h </w:instrText>
        </w:r>
        <w:r>
          <w:fldChar w:fldCharType="separate"/>
        </w:r>
        <w:r>
          <w:t>34</w:t>
        </w:r>
        <w:r>
          <w:fldChar w:fldCharType="end"/>
        </w:r>
      </w:hyperlink>
    </w:p>
    <w:p>
      <w:pPr>
        <w:pStyle w:val="TOC1"/>
        <w:tabs>
          <w:tab w:val="right" w:leader="dot" w:pos="8306"/>
        </w:tabs>
      </w:pPr>
      <w:hyperlink w:anchor="_Toc5347" w:history="1">
        <w:r>
          <w:rPr>
            <w:rFonts w:ascii="仿宋" w:eastAsia="仿宋" w:hAnsi="仿宋" w:cs="仿宋" w:hint="eastAsia"/>
            <w:lang w:eastAsia="zh-CN"/>
          </w:rPr>
          <w:t>十、EEA项目创新与研发</w:t>
        </w:r>
        <w:r>
          <w:tab/>
        </w:r>
        <w:r>
          <w:fldChar w:fldCharType="begin"/>
        </w:r>
        <w:r>
          <w:instrText xml:space="preserve"> PAGEREF _Toc5347 \h </w:instrText>
        </w:r>
        <w:r>
          <w:fldChar w:fldCharType="separate"/>
        </w:r>
        <w:r>
          <w:t>35</w:t>
        </w:r>
        <w:r>
          <w:fldChar w:fldCharType="end"/>
        </w:r>
      </w:hyperlink>
    </w:p>
    <w:p>
      <w:pPr>
        <w:pStyle w:val="TOC2"/>
        <w:tabs>
          <w:tab w:val="right" w:leader="dot" w:pos="8306"/>
        </w:tabs>
      </w:pPr>
      <w:hyperlink w:anchor="_Toc23372" w:history="1">
        <w:r>
          <w:rPr>
            <w:rFonts w:ascii="仿宋" w:eastAsia="仿宋" w:hAnsi="仿宋" w:cs="仿宋" w:hint="eastAsia"/>
            <w:lang w:eastAsia="zh-CN"/>
          </w:rPr>
          <w:t>(一)、创新策略与方向</w:t>
        </w:r>
        <w:r>
          <w:tab/>
        </w:r>
        <w:r>
          <w:fldChar w:fldCharType="begin"/>
        </w:r>
        <w:r>
          <w:instrText xml:space="preserve"> PAGEREF _Toc23372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75" w:history="1">
        <w:r>
          <w:rPr>
            <w:rFonts w:ascii="仿宋" w:eastAsia="仿宋" w:hAnsi="仿宋" w:cs="仿宋" w:hint="eastAsia"/>
            <w:lang w:eastAsia="zh-CN"/>
          </w:rPr>
          <w:t>(二)、研发规划与投入</w:t>
        </w:r>
        <w:r>
          <w:tab/>
        </w:r>
        <w:r>
          <w:fldChar w:fldCharType="begin"/>
        </w:r>
        <w:r>
          <w:instrText xml:space="preserve"> PAGEREF _Toc11175 \h </w:instrText>
        </w:r>
        <w:r>
          <w:fldChar w:fldCharType="separate"/>
        </w:r>
        <w:r>
          <w:t>36</w:t>
        </w:r>
        <w:r>
          <w:fldChar w:fldCharType="end"/>
        </w:r>
      </w:hyperlink>
    </w:p>
    <w:p>
      <w:pPr>
        <w:pStyle w:val="TOC1"/>
        <w:tabs>
          <w:tab w:val="right" w:leader="dot" w:pos="8306"/>
        </w:tabs>
      </w:pPr>
      <w:hyperlink w:anchor="_Toc2179" w:history="1">
        <w:r>
          <w:rPr>
            <w:rFonts w:ascii="仿宋" w:eastAsia="仿宋" w:hAnsi="仿宋" w:cs="仿宋" w:hint="eastAsia"/>
            <w:lang w:eastAsia="zh-CN"/>
          </w:rPr>
          <w:t>十一、EEA项目人力资源培养与发展</w:t>
        </w:r>
        <w:r>
          <w:tab/>
        </w:r>
        <w:r>
          <w:fldChar w:fldCharType="begin"/>
        </w:r>
        <w:r>
          <w:instrText xml:space="preserve"> PAGEREF _Toc2179 \h </w:instrText>
        </w:r>
        <w:r>
          <w:fldChar w:fldCharType="separate"/>
        </w:r>
        <w:r>
          <w:t>38</w:t>
        </w:r>
        <w:r>
          <w:fldChar w:fldCharType="end"/>
        </w:r>
      </w:hyperlink>
    </w:p>
    <w:p>
      <w:pPr>
        <w:pStyle w:val="TOC2"/>
        <w:tabs>
          <w:tab w:val="right" w:leader="dot" w:pos="8306"/>
        </w:tabs>
      </w:pPr>
      <w:hyperlink w:anchor="_Toc7703" w:history="1">
        <w:r>
          <w:rPr>
            <w:rFonts w:ascii="仿宋" w:eastAsia="仿宋" w:hAnsi="仿宋" w:cs="仿宋" w:hint="eastAsia"/>
            <w:lang w:eastAsia="zh-CN"/>
          </w:rPr>
          <w:t>(一)、人才需求与规划</w:t>
        </w:r>
        <w:r>
          <w:tab/>
        </w:r>
        <w:r>
          <w:fldChar w:fldCharType="begin"/>
        </w:r>
        <w:r>
          <w:instrText xml:space="preserve"> PAGEREF _Toc7703 \h </w:instrText>
        </w:r>
        <w:r>
          <w:fldChar w:fldCharType="separate"/>
        </w:r>
        <w:r>
          <w:t>38</w:t>
        </w:r>
        <w:r>
          <w:fldChar w:fldCharType="end"/>
        </w:r>
      </w:hyperlink>
    </w:p>
    <w:p>
      <w:pPr>
        <w:pStyle w:val="TOC2"/>
        <w:tabs>
          <w:tab w:val="right" w:leader="dot" w:pos="8306"/>
        </w:tabs>
      </w:pPr>
      <w:hyperlink w:anchor="_Toc22285" w:history="1">
        <w:r>
          <w:rPr>
            <w:rFonts w:ascii="仿宋" w:eastAsia="仿宋" w:hAnsi="仿宋" w:cs="仿宋" w:hint="eastAsia"/>
            <w:lang w:eastAsia="zh-CN"/>
          </w:rPr>
          <w:t>(二)、培训与发展计划</w:t>
        </w:r>
        <w:r>
          <w:tab/>
        </w:r>
        <w:r>
          <w:fldChar w:fldCharType="begin"/>
        </w:r>
        <w:r>
          <w:instrText xml:space="preserve"> PAGEREF _Toc22285 \h </w:instrText>
        </w:r>
        <w:r>
          <w:fldChar w:fldCharType="separate"/>
        </w:r>
        <w:r>
          <w:t>38</w:t>
        </w:r>
        <w:r>
          <w:fldChar w:fldCharType="end"/>
        </w:r>
      </w:hyperlink>
    </w:p>
    <w:p>
      <w:pPr>
        <w:pStyle w:val="TOC1"/>
        <w:tabs>
          <w:tab w:val="right" w:leader="dot" w:pos="8306"/>
        </w:tabs>
      </w:pPr>
      <w:hyperlink w:anchor="_Toc1156" w:history="1">
        <w:r>
          <w:rPr>
            <w:rFonts w:ascii="仿宋" w:eastAsia="仿宋" w:hAnsi="仿宋" w:cs="仿宋" w:hint="eastAsia"/>
            <w:lang w:eastAsia="zh-CN"/>
          </w:rPr>
          <w:t>十二、EEA项目财务管理</w:t>
        </w:r>
        <w:r>
          <w:tab/>
        </w:r>
        <w:r>
          <w:fldChar w:fldCharType="begin"/>
        </w:r>
        <w:r>
          <w:instrText xml:space="preserve"> PAGEREF _Toc1156 \h </w:instrText>
        </w:r>
        <w:r>
          <w:fldChar w:fldCharType="separate"/>
        </w:r>
        <w:r>
          <w:t>39</w:t>
        </w:r>
        <w:r>
          <w:fldChar w:fldCharType="end"/>
        </w:r>
      </w:hyperlink>
    </w:p>
    <w:p>
      <w:pPr>
        <w:pStyle w:val="TOC2"/>
        <w:tabs>
          <w:tab w:val="right" w:leader="dot" w:pos="8306"/>
        </w:tabs>
      </w:pPr>
      <w:hyperlink w:anchor="_Toc25289" w:history="1">
        <w:r>
          <w:rPr>
            <w:rFonts w:ascii="仿宋" w:eastAsia="仿宋" w:hAnsi="仿宋" w:cs="仿宋" w:hint="eastAsia"/>
            <w:lang w:eastAsia="zh-CN"/>
          </w:rPr>
          <w:t>(一)、资金需求大</w:t>
        </w:r>
        <w:r>
          <w:tab/>
        </w:r>
        <w:r>
          <w:fldChar w:fldCharType="begin"/>
        </w:r>
        <w:r>
          <w:instrText xml:space="preserve"> PAGEREF _Toc25289 \h </w:instrText>
        </w:r>
        <w:r>
          <w:fldChar w:fldCharType="separate"/>
        </w:r>
        <w:r>
          <w:t>39</w:t>
        </w:r>
        <w:r>
          <w:fldChar w:fldCharType="end"/>
        </w:r>
      </w:hyperlink>
    </w:p>
    <w:p>
      <w:pPr>
        <w:pStyle w:val="TOC2"/>
        <w:tabs>
          <w:tab w:val="right" w:leader="dot" w:pos="8306"/>
        </w:tabs>
      </w:pPr>
      <w:hyperlink w:anchor="_Toc1267" w:history="1">
        <w:r>
          <w:rPr>
            <w:rFonts w:ascii="仿宋" w:eastAsia="仿宋" w:hAnsi="仿宋" w:cs="仿宋" w:hint="eastAsia"/>
            <w:lang w:eastAsia="zh-CN"/>
          </w:rPr>
          <w:t>(二)、研发周期长</w:t>
        </w:r>
        <w:r>
          <w:tab/>
        </w:r>
        <w:r>
          <w:fldChar w:fldCharType="begin"/>
        </w:r>
        <w:r>
          <w:instrText xml:space="preserve"> PAGEREF _Toc1267 \h </w:instrText>
        </w:r>
        <w:r>
          <w:fldChar w:fldCharType="separate"/>
        </w:r>
        <w:r>
          <w:t>40</w:t>
        </w:r>
        <w:r>
          <w:fldChar w:fldCharType="end"/>
        </w:r>
      </w:hyperlink>
    </w:p>
    <w:p>
      <w:pPr>
        <w:pStyle w:val="TOC2"/>
        <w:tabs>
          <w:tab w:val="right" w:leader="dot" w:pos="8306"/>
        </w:tabs>
      </w:pPr>
      <w:hyperlink w:anchor="_Toc21687" w:history="1">
        <w:r>
          <w:rPr>
            <w:rFonts w:ascii="仿宋" w:eastAsia="仿宋" w:hAnsi="仿宋" w:cs="仿宋" w:hint="eastAsia"/>
            <w:lang w:eastAsia="zh-CN"/>
          </w:rPr>
          <w:t>(三)、市场风险大</w:t>
        </w:r>
        <w:r>
          <w:tab/>
        </w:r>
        <w:r>
          <w:fldChar w:fldCharType="begin"/>
        </w:r>
        <w:r>
          <w:instrText xml:space="preserve"> PAGEREF _Toc21687 \h </w:instrText>
        </w:r>
        <w:r>
          <w:fldChar w:fldCharType="separate"/>
        </w:r>
        <w:r>
          <w:t>41</w:t>
        </w:r>
        <w:r>
          <w:fldChar w:fldCharType="end"/>
        </w:r>
      </w:hyperlink>
    </w:p>
    <w:p>
      <w:pPr>
        <w:pStyle w:val="TOC2"/>
        <w:tabs>
          <w:tab w:val="right" w:leader="dot" w:pos="8306"/>
        </w:tabs>
      </w:pPr>
      <w:hyperlink w:anchor="_Toc15122" w:history="1">
        <w:r>
          <w:rPr>
            <w:rFonts w:ascii="仿宋" w:eastAsia="仿宋" w:hAnsi="仿宋" w:cs="仿宋" w:hint="eastAsia"/>
            <w:lang w:eastAsia="zh-CN"/>
          </w:rPr>
          <w:t>(四)、利润率高</w:t>
        </w:r>
        <w:r>
          <w:tab/>
        </w:r>
        <w:r>
          <w:fldChar w:fldCharType="begin"/>
        </w:r>
        <w:r>
          <w:instrText xml:space="preserve"> PAGEREF _Toc15122 \h </w:instrText>
        </w:r>
        <w:r>
          <w:fldChar w:fldCharType="separate"/>
        </w:r>
        <w:r>
          <w:t>44</w:t>
        </w:r>
        <w:r>
          <w:fldChar w:fldCharType="end"/>
        </w:r>
      </w:hyperlink>
    </w:p>
    <w:p>
      <w:pPr>
        <w:pStyle w:val="TOC1"/>
        <w:tabs>
          <w:tab w:val="right" w:leader="dot" w:pos="8306"/>
        </w:tabs>
      </w:pPr>
      <w:hyperlink w:anchor="_Toc23998" w:history="1">
        <w:r>
          <w:rPr>
            <w:rFonts w:ascii="仿宋" w:eastAsia="仿宋" w:hAnsi="仿宋" w:cs="仿宋" w:hint="eastAsia"/>
            <w:lang w:eastAsia="zh-CN"/>
          </w:rPr>
          <w:t>十三、风险识别与分类</w:t>
        </w:r>
        <w:r>
          <w:tab/>
        </w:r>
        <w:r>
          <w:fldChar w:fldCharType="begin"/>
        </w:r>
        <w:r>
          <w:instrText xml:space="preserve"> PAGEREF _Toc23998 \h </w:instrText>
        </w:r>
        <w:r>
          <w:fldChar w:fldCharType="separate"/>
        </w:r>
        <w:r>
          <w:t>46</w:t>
        </w:r>
        <w:r>
          <w:fldChar w:fldCharType="end"/>
        </w:r>
      </w:hyperlink>
    </w:p>
    <w:p>
      <w:pPr>
        <w:pStyle w:val="TOC2"/>
        <w:tabs>
          <w:tab w:val="right" w:leader="dot" w:pos="8306"/>
        </w:tabs>
      </w:pPr>
      <w:hyperlink w:anchor="_Toc12400" w:history="1">
        <w:r>
          <w:rPr>
            <w:rFonts w:ascii="仿宋" w:eastAsia="仿宋" w:hAnsi="仿宋" w:cs="仿宋" w:hint="eastAsia"/>
            <w:lang w:eastAsia="zh-CN"/>
          </w:rPr>
          <w:t>(一)、风险识别</w:t>
        </w:r>
        <w:r>
          <w:tab/>
        </w:r>
        <w:r>
          <w:fldChar w:fldCharType="begin"/>
        </w:r>
        <w:r>
          <w:instrText xml:space="preserve"> PAGEREF _Toc12400 \h </w:instrText>
        </w:r>
        <w:r>
          <w:fldChar w:fldCharType="separate"/>
        </w:r>
        <w:r>
          <w:t>46</w:t>
        </w:r>
        <w:r>
          <w:fldChar w:fldCharType="end"/>
        </w:r>
      </w:hyperlink>
    </w:p>
    <w:p>
      <w:pPr>
        <w:pStyle w:val="TOC2"/>
        <w:tabs>
          <w:tab w:val="right" w:leader="dot" w:pos="8306"/>
        </w:tabs>
      </w:pPr>
      <w:hyperlink w:anchor="_Toc5226" w:history="1">
        <w:r>
          <w:rPr>
            <w:rFonts w:ascii="仿宋" w:eastAsia="仿宋" w:hAnsi="仿宋" w:cs="仿宋" w:hint="eastAsia"/>
            <w:lang w:eastAsia="zh-CN"/>
          </w:rPr>
          <w:t>(二)、风险分类</w:t>
        </w:r>
        <w:r>
          <w:tab/>
        </w:r>
        <w:r>
          <w:fldChar w:fldCharType="begin"/>
        </w:r>
        <w:r>
          <w:instrText xml:space="preserve"> PAGEREF _Toc5226 \h </w:instrText>
        </w:r>
        <w:r>
          <w:fldChar w:fldCharType="separate"/>
        </w:r>
        <w:r>
          <w:t>47</w:t>
        </w:r>
        <w:r>
          <w:fldChar w:fldCharType="end"/>
        </w:r>
      </w:hyperlink>
    </w:p>
    <w:p>
      <w:pPr>
        <w:pStyle w:val="TOC1"/>
        <w:tabs>
          <w:tab w:val="right" w:leader="dot" w:pos="8306"/>
        </w:tabs>
      </w:pPr>
      <w:hyperlink w:anchor="_Toc28605" w:history="1">
        <w:r>
          <w:rPr>
            <w:rFonts w:ascii="仿宋" w:eastAsia="仿宋" w:hAnsi="仿宋" w:cs="仿宋" w:hint="eastAsia"/>
            <w:lang w:eastAsia="zh-CN"/>
          </w:rPr>
          <w:t>十四、EEA项目治理与监督</w:t>
        </w:r>
        <w:r>
          <w:tab/>
        </w:r>
        <w:r>
          <w:fldChar w:fldCharType="begin"/>
        </w:r>
        <w:r>
          <w:instrText xml:space="preserve"> PAGEREF _Toc28605 \h </w:instrText>
        </w:r>
        <w:r>
          <w:fldChar w:fldCharType="separate"/>
        </w:r>
        <w:r>
          <w:t>49</w:t>
        </w:r>
        <w:r>
          <w:fldChar w:fldCharType="end"/>
        </w:r>
      </w:hyperlink>
    </w:p>
    <w:p>
      <w:pPr>
        <w:pStyle w:val="TOC2"/>
        <w:tabs>
          <w:tab w:val="right" w:leader="dot" w:pos="8306"/>
        </w:tabs>
      </w:pPr>
      <w:hyperlink w:anchor="_Toc13749" w:history="1">
        <w:r>
          <w:rPr>
            <w:rFonts w:ascii="仿宋" w:eastAsia="仿宋" w:hAnsi="仿宋" w:cs="仿宋" w:hint="eastAsia"/>
            <w:lang w:eastAsia="zh-CN"/>
          </w:rPr>
          <w:t>(一)、EEA项目治理结构</w:t>
        </w:r>
        <w:r>
          <w:tab/>
        </w:r>
        <w:r>
          <w:fldChar w:fldCharType="begin"/>
        </w:r>
        <w:r>
          <w:instrText xml:space="preserve"> PAGEREF _Toc13749 \h </w:instrText>
        </w:r>
        <w:r>
          <w:fldChar w:fldCharType="separate"/>
        </w:r>
        <w:r>
          <w:t>49</w:t>
        </w:r>
        <w:r>
          <w:fldChar w:fldCharType="end"/>
        </w:r>
      </w:hyperlink>
    </w:p>
    <w:p>
      <w:pPr>
        <w:pStyle w:val="TOC2"/>
        <w:tabs>
          <w:tab w:val="right" w:leader="dot" w:pos="8306"/>
        </w:tabs>
      </w:pPr>
      <w:hyperlink w:anchor="_Toc21225" w:history="1">
        <w:r>
          <w:rPr>
            <w:rFonts w:ascii="仿宋" w:eastAsia="仿宋" w:hAnsi="仿宋" w:cs="仿宋" w:hint="eastAsia"/>
            <w:lang w:eastAsia="zh-CN"/>
          </w:rPr>
          <w:t>(二)、监督与审计</w:t>
        </w:r>
        <w:r>
          <w:tab/>
        </w:r>
        <w:r>
          <w:fldChar w:fldCharType="begin"/>
        </w:r>
        <w:r>
          <w:instrText xml:space="preserve"> PAGEREF _Toc21225 \h </w:instrText>
        </w:r>
        <w:r>
          <w:fldChar w:fldCharType="separate"/>
        </w:r>
        <w:r>
          <w:t>50</w:t>
        </w:r>
        <w:r>
          <w:fldChar w:fldCharType="end"/>
        </w:r>
      </w:hyperlink>
    </w:p>
    <w:p>
      <w:pPr>
        <w:pStyle w:val="TOC1"/>
        <w:tabs>
          <w:tab w:val="right" w:leader="dot" w:pos="8306"/>
        </w:tabs>
      </w:pPr>
      <w:hyperlink w:anchor="_Toc2341" w:history="1">
        <w:r>
          <w:rPr>
            <w:rFonts w:ascii="仿宋" w:eastAsia="仿宋" w:hAnsi="仿宋" w:cs="仿宋" w:hint="eastAsia"/>
            <w:lang w:eastAsia="zh-CN"/>
          </w:rPr>
          <w:t>十五、供应链管理</w:t>
        </w:r>
        <w:r>
          <w:tab/>
        </w:r>
        <w:r>
          <w:fldChar w:fldCharType="begin"/>
        </w:r>
        <w:r>
          <w:instrText xml:space="preserve"> PAGEREF _Toc2341 \h </w:instrText>
        </w:r>
        <w:r>
          <w:fldChar w:fldCharType="separate"/>
        </w:r>
        <w:r>
          <w:t>51</w:t>
        </w:r>
        <w:r>
          <w:fldChar w:fldCharType="end"/>
        </w:r>
      </w:hyperlink>
    </w:p>
    <w:p>
      <w:pPr>
        <w:pStyle w:val="TOC2"/>
        <w:tabs>
          <w:tab w:val="right" w:leader="dot" w:pos="8306"/>
        </w:tabs>
      </w:pPr>
      <w:hyperlink w:anchor="_Toc27480" w:history="1">
        <w:r>
          <w:rPr>
            <w:rFonts w:ascii="仿宋" w:eastAsia="仿宋" w:hAnsi="仿宋" w:cs="仿宋" w:hint="eastAsia"/>
            <w:lang w:eastAsia="zh-CN"/>
          </w:rPr>
          <w:t>(一)、供应链战略规划</w:t>
        </w:r>
        <w:r>
          <w:tab/>
        </w:r>
        <w:r>
          <w:fldChar w:fldCharType="begin"/>
        </w:r>
        <w:r>
          <w:instrText xml:space="preserve"> PAGEREF _Toc27480 \h </w:instrText>
        </w:r>
        <w:r>
          <w:fldChar w:fldCharType="separate"/>
        </w:r>
        <w:r>
          <w:t>51</w:t>
        </w:r>
        <w:r>
          <w:fldChar w:fldCharType="end"/>
        </w:r>
      </w:hyperlink>
    </w:p>
    <w:p>
      <w:pPr>
        <w:pStyle w:val="TOC2"/>
        <w:tabs>
          <w:tab w:val="right" w:leader="dot" w:pos="8306"/>
        </w:tabs>
      </w:pPr>
      <w:hyperlink w:anchor="_Toc27325" w:history="1">
        <w:r>
          <w:rPr>
            <w:rFonts w:ascii="仿宋" w:eastAsia="仿宋" w:hAnsi="仿宋" w:cs="仿宋" w:hint="eastAsia"/>
            <w:lang w:eastAsia="zh-CN"/>
          </w:rPr>
          <w:t>(二)、供应商选择与合作</w:t>
        </w:r>
        <w:r>
          <w:tab/>
        </w:r>
        <w:r>
          <w:fldChar w:fldCharType="begin"/>
        </w:r>
        <w:r>
          <w:instrText xml:space="preserve"> PAGEREF _Toc27325 \h </w:instrText>
        </w:r>
        <w:r>
          <w:fldChar w:fldCharType="separate"/>
        </w:r>
        <w:r>
          <w:t>53</w:t>
        </w:r>
        <w:r>
          <w:fldChar w:fldCharType="end"/>
        </w:r>
      </w:hyperlink>
    </w:p>
    <w:p>
      <w:pPr>
        <w:pStyle w:val="TOC2"/>
        <w:tabs>
          <w:tab w:val="right" w:leader="dot" w:pos="8306"/>
        </w:tabs>
      </w:pPr>
      <w:hyperlink w:anchor="_Toc7295" w:history="1">
        <w:r>
          <w:rPr>
            <w:rFonts w:ascii="仿宋" w:eastAsia="仿宋" w:hAnsi="仿宋" w:cs="仿宋" w:hint="eastAsia"/>
            <w:lang w:eastAsia="zh-CN"/>
          </w:rPr>
          <w:t>(三)、物流与库存管理</w:t>
        </w:r>
        <w:r>
          <w:tab/>
        </w:r>
        <w:r>
          <w:fldChar w:fldCharType="begin"/>
        </w:r>
        <w:r>
          <w:instrText xml:space="preserve"> PAGEREF _Toc7295 \h </w:instrText>
        </w:r>
        <w:r>
          <w:fldChar w:fldCharType="separate"/>
        </w:r>
        <w:r>
          <w:t>54</w:t>
        </w:r>
        <w:r>
          <w:fldChar w:fldCharType="end"/>
        </w:r>
      </w:hyperlink>
    </w:p>
    <w:p>
      <w:pPr>
        <w:pStyle w:val="TOC1"/>
        <w:tabs>
          <w:tab w:val="right" w:leader="dot" w:pos="8306"/>
        </w:tabs>
      </w:pPr>
      <w:hyperlink w:anchor="_Toc20886" w:history="1">
        <w:r>
          <w:rPr>
            <w:rFonts w:ascii="仿宋" w:eastAsia="仿宋" w:hAnsi="仿宋" w:cs="仿宋" w:hint="eastAsia"/>
            <w:lang w:eastAsia="zh-CN"/>
          </w:rPr>
          <w:t>十六、营销与推广策略</w:t>
        </w:r>
        <w:r>
          <w:tab/>
        </w:r>
        <w:r>
          <w:fldChar w:fldCharType="begin"/>
        </w:r>
        <w:r>
          <w:instrText xml:space="preserve"> PAGEREF _Toc20886 \h </w:instrText>
        </w:r>
        <w:r>
          <w:fldChar w:fldCharType="separate"/>
        </w:r>
        <w:r>
          <w:t>55</w:t>
        </w:r>
        <w:r>
          <w:fldChar w:fldCharType="end"/>
        </w:r>
      </w:hyperlink>
    </w:p>
    <w:p>
      <w:pPr>
        <w:pStyle w:val="TOC2"/>
        <w:tabs>
          <w:tab w:val="right" w:leader="dot" w:pos="8306"/>
        </w:tabs>
      </w:pPr>
      <w:hyperlink w:anchor="_Toc1194" w:history="1">
        <w:r>
          <w:rPr>
            <w:rFonts w:ascii="仿宋" w:eastAsia="仿宋" w:hAnsi="仿宋" w:cs="仿宋" w:hint="eastAsia"/>
            <w:lang w:eastAsia="zh-CN"/>
          </w:rPr>
          <w:t>(一)、产品/服务定位与特点</w:t>
        </w:r>
        <w:r>
          <w:tab/>
        </w:r>
        <w:r>
          <w:fldChar w:fldCharType="begin"/>
        </w:r>
        <w:r>
          <w:instrText xml:space="preserve"> PAGEREF _Toc1194 \h </w:instrText>
        </w:r>
        <w:r>
          <w:fldChar w:fldCharType="separate"/>
        </w:r>
        <w:r>
          <w:t>55</w:t>
        </w:r>
        <w:r>
          <w:fldChar w:fldCharType="end"/>
        </w:r>
      </w:hyperlink>
    </w:p>
    <w:p>
      <w:pPr>
        <w:pStyle w:val="TOC2"/>
        <w:tabs>
          <w:tab w:val="right" w:leader="dot" w:pos="8306"/>
        </w:tabs>
      </w:pPr>
      <w:hyperlink w:anchor="_Toc8217" w:history="1">
        <w:r>
          <w:rPr>
            <w:rFonts w:ascii="仿宋" w:eastAsia="仿宋" w:hAnsi="仿宋" w:cs="仿宋" w:hint="eastAsia"/>
            <w:lang w:eastAsia="zh-CN"/>
          </w:rPr>
          <w:t>(二)、市场定位与竞争分析</w:t>
        </w:r>
        <w:r>
          <w:tab/>
        </w:r>
        <w:r>
          <w:fldChar w:fldCharType="begin"/>
        </w:r>
        <w:r>
          <w:instrText xml:space="preserve"> PAGEREF _Toc8217 \h </w:instrText>
        </w:r>
        <w:r>
          <w:fldChar w:fldCharType="separate"/>
        </w:r>
        <w:r>
          <w:t>57</w:t>
        </w:r>
        <w:r>
          <w:fldChar w:fldCharType="end"/>
        </w:r>
      </w:hyperlink>
    </w:p>
    <w:p>
      <w:pPr>
        <w:pStyle w:val="TOC2"/>
        <w:tabs>
          <w:tab w:val="right" w:leader="dot" w:pos="8306"/>
        </w:tabs>
      </w:pPr>
      <w:hyperlink w:anchor="_Toc27836" w:history="1">
        <w:r>
          <w:rPr>
            <w:rFonts w:ascii="仿宋" w:eastAsia="仿宋" w:hAnsi="仿宋" w:cs="仿宋" w:hint="eastAsia"/>
            <w:lang w:eastAsia="zh-CN"/>
          </w:rPr>
          <w:t>(三)、营销渠道与策略</w:t>
        </w:r>
        <w:r>
          <w:tab/>
        </w:r>
        <w:r>
          <w:fldChar w:fldCharType="begin"/>
        </w:r>
        <w:r>
          <w:instrText xml:space="preserve"> PAGEREF _Toc27836 \h </w:instrText>
        </w:r>
        <w:r>
          <w:fldChar w:fldCharType="separate"/>
        </w:r>
        <w:r>
          <w:t>58</w:t>
        </w:r>
        <w:r>
          <w:fldChar w:fldCharType="end"/>
        </w:r>
      </w:hyperlink>
    </w:p>
    <w:p>
      <w:pPr>
        <w:pStyle w:val="TOC2"/>
        <w:tabs>
          <w:tab w:val="right" w:leader="dot" w:pos="8306"/>
        </w:tabs>
      </w:pPr>
      <w:hyperlink w:anchor="_Toc13104" w:history="1">
        <w:r>
          <w:rPr>
            <w:rFonts w:ascii="仿宋" w:eastAsia="仿宋" w:hAnsi="仿宋" w:cs="仿宋" w:hint="eastAsia"/>
            <w:lang w:eastAsia="zh-CN"/>
          </w:rPr>
          <w:t>(四)、推广与宣传活动</w:t>
        </w:r>
        <w:r>
          <w:tab/>
        </w:r>
        <w:r>
          <w:fldChar w:fldCharType="begin"/>
        </w:r>
        <w:r>
          <w:instrText xml:space="preserve"> PAGEREF _Toc13104 \h </w:instrText>
        </w:r>
        <w:r>
          <w:fldChar w:fldCharType="separate"/>
        </w:r>
        <w:r>
          <w:t>59</w:t>
        </w:r>
        <w:r>
          <w:fldChar w:fldCharType="end"/>
        </w:r>
      </w:hyperlink>
    </w:p>
    <w:p>
      <w:pPr>
        <w:pStyle w:val="TOC1"/>
        <w:tabs>
          <w:tab w:val="right" w:leader="dot" w:pos="8306"/>
        </w:tabs>
      </w:pPr>
      <w:hyperlink w:anchor="_Toc32553" w:history="1">
        <w:r>
          <w:rPr>
            <w:rFonts w:ascii="仿宋" w:eastAsia="仿宋" w:hAnsi="仿宋" w:cs="仿宋" w:hint="eastAsia"/>
            <w:lang w:eastAsia="zh-CN"/>
          </w:rPr>
          <w:t>十七、EEA项目实施保障措施</w:t>
        </w:r>
        <w:r>
          <w:tab/>
        </w:r>
        <w:r>
          <w:fldChar w:fldCharType="begin"/>
        </w:r>
        <w:r>
          <w:instrText xml:space="preserve"> PAGEREF _Toc32553 \h </w:instrText>
        </w:r>
        <w:r>
          <w:fldChar w:fldCharType="separate"/>
        </w:r>
        <w:r>
          <w:t>64</w:t>
        </w:r>
        <w:r>
          <w:fldChar w:fldCharType="end"/>
        </w:r>
      </w:hyperlink>
    </w:p>
    <w:p>
      <w:pPr>
        <w:pStyle w:val="TOC2"/>
        <w:tabs>
          <w:tab w:val="right" w:leader="dot" w:pos="8306"/>
        </w:tabs>
      </w:pPr>
      <w:hyperlink w:anchor="_Toc4080" w:history="1">
        <w:r>
          <w:rPr>
            <w:rFonts w:ascii="仿宋" w:eastAsia="仿宋" w:hAnsi="仿宋" w:cs="仿宋" w:hint="eastAsia"/>
            <w:lang w:eastAsia="zh-CN"/>
          </w:rPr>
          <w:t>(一)、EEA项目实施保障机制</w:t>
        </w:r>
        <w:r>
          <w:tab/>
        </w:r>
        <w:r>
          <w:fldChar w:fldCharType="begin"/>
        </w:r>
        <w:r>
          <w:instrText xml:space="preserve"> PAGEREF _Toc4080 \h </w:instrText>
        </w:r>
        <w:r>
          <w:fldChar w:fldCharType="separate"/>
        </w:r>
        <w:r>
          <w:t>64</w:t>
        </w:r>
        <w:r>
          <w:fldChar w:fldCharType="end"/>
        </w:r>
      </w:hyperlink>
    </w:p>
    <w:p>
      <w:pPr>
        <w:pStyle w:val="TOC2"/>
        <w:tabs>
          <w:tab w:val="right" w:leader="dot" w:pos="8306"/>
        </w:tabs>
      </w:pPr>
      <w:hyperlink w:anchor="_Toc18295" w:history="1">
        <w:r>
          <w:rPr>
            <w:rFonts w:ascii="仿宋" w:eastAsia="仿宋" w:hAnsi="仿宋" w:cs="仿宋" w:hint="eastAsia"/>
            <w:lang w:eastAsia="zh-CN"/>
          </w:rPr>
          <w:t>(二)、EEA项目法律合规要求</w:t>
        </w:r>
        <w:r>
          <w:tab/>
        </w:r>
        <w:r>
          <w:fldChar w:fldCharType="begin"/>
        </w:r>
        <w:r>
          <w:instrText xml:space="preserve"> PAGEREF _Toc18295 \h </w:instrText>
        </w:r>
        <w:r>
          <w:fldChar w:fldCharType="separate"/>
        </w:r>
        <w:r>
          <w:t>68</w:t>
        </w:r>
        <w:r>
          <w:fldChar w:fldCharType="end"/>
        </w:r>
      </w:hyperlink>
    </w:p>
    <w:p>
      <w:pPr>
        <w:pStyle w:val="TOC2"/>
        <w:tabs>
          <w:tab w:val="right" w:leader="dot" w:pos="8306"/>
        </w:tabs>
      </w:pPr>
      <w:hyperlink w:anchor="_Toc19327" w:history="1">
        <w:r>
          <w:rPr>
            <w:rFonts w:ascii="仿宋" w:eastAsia="仿宋" w:hAnsi="仿宋" w:cs="仿宋" w:hint="eastAsia"/>
            <w:lang w:eastAsia="zh-CN"/>
          </w:rPr>
          <w:t>(三)、EEA项目合同管理与法律事务</w:t>
        </w:r>
        <w:r>
          <w:tab/>
        </w:r>
        <w:r>
          <w:fldChar w:fldCharType="begin"/>
        </w:r>
        <w:r>
          <w:instrText xml:space="preserve"> PAGEREF _Toc19327 \h </w:instrText>
        </w:r>
        <w:r>
          <w:fldChar w:fldCharType="separate"/>
        </w:r>
        <w:r>
          <w:t>71</w:t>
        </w:r>
        <w:r>
          <w:fldChar w:fldCharType="end"/>
        </w:r>
      </w:hyperlink>
    </w:p>
    <w:p>
      <w:pPr>
        <w:pStyle w:val="TOC2"/>
        <w:tabs>
          <w:tab w:val="right" w:leader="dot" w:pos="8306"/>
        </w:tabs>
      </w:pPr>
      <w:hyperlink w:anchor="_Toc18181" w:history="1">
        <w:r>
          <w:rPr>
            <w:rFonts w:ascii="仿宋" w:eastAsia="仿宋" w:hAnsi="仿宋" w:cs="仿宋" w:hint="eastAsia"/>
            <w:lang w:eastAsia="zh-CN"/>
          </w:rPr>
          <w:t>(四)、EEA项目知识产权保护策略</w:t>
        </w:r>
        <w:r>
          <w:tab/>
        </w:r>
        <w:r>
          <w:fldChar w:fldCharType="begin"/>
        </w:r>
        <w:r>
          <w:instrText xml:space="preserve"> PAGEREF _Toc18181 \h </w:instrText>
        </w:r>
        <w:r>
          <w:fldChar w:fldCharType="separate"/>
        </w:r>
        <w:r>
          <w:t>78</w:t>
        </w:r>
        <w:r>
          <w:fldChar w:fldCharType="end"/>
        </w:r>
      </w:hyperlink>
    </w:p>
    <w:p>
      <w:pPr>
        <w:pStyle w:val="TOC1"/>
        <w:tabs>
          <w:tab w:val="right" w:leader="dot" w:pos="8306"/>
        </w:tabs>
      </w:pPr>
      <w:hyperlink w:anchor="_Toc26438" w:history="1">
        <w:r>
          <w:rPr>
            <w:rFonts w:ascii="仿宋" w:eastAsia="仿宋" w:hAnsi="仿宋" w:cs="仿宋" w:hint="eastAsia"/>
            <w:lang w:eastAsia="zh-CN"/>
          </w:rPr>
          <w:t>十八、EEA项目工程方案分析</w:t>
        </w:r>
        <w:r>
          <w:tab/>
        </w:r>
        <w:r>
          <w:fldChar w:fldCharType="begin"/>
        </w:r>
        <w:r>
          <w:instrText xml:space="preserve"> PAGEREF _Toc26438 \h </w:instrText>
        </w:r>
        <w:r>
          <w:fldChar w:fldCharType="separate"/>
        </w:r>
        <w:r>
          <w:t>80</w:t>
        </w:r>
        <w:r>
          <w:fldChar w:fldCharType="end"/>
        </w:r>
      </w:hyperlink>
    </w:p>
    <w:p>
      <w:pPr>
        <w:pStyle w:val="TOC2"/>
        <w:tabs>
          <w:tab w:val="right" w:leader="dot" w:pos="8306"/>
        </w:tabs>
      </w:pPr>
      <w:hyperlink w:anchor="_Toc4343" w:history="1">
        <w:r>
          <w:rPr>
            <w:rFonts w:ascii="仿宋" w:eastAsia="仿宋" w:hAnsi="仿宋" w:cs="仿宋" w:hint="eastAsia"/>
            <w:lang w:eastAsia="zh-CN"/>
          </w:rPr>
          <w:t>(一)、建筑工程设计原则</w:t>
        </w:r>
        <w:r>
          <w:tab/>
        </w:r>
        <w:r>
          <w:fldChar w:fldCharType="begin"/>
        </w:r>
        <w:r>
          <w:instrText xml:space="preserve"> PAGEREF _Toc4343 \h </w:instrText>
        </w:r>
        <w:r>
          <w:fldChar w:fldCharType="separate"/>
        </w:r>
        <w:r>
          <w:t>80</w:t>
        </w:r>
        <w:r>
          <w:fldChar w:fldCharType="end"/>
        </w:r>
      </w:hyperlink>
    </w:p>
    <w:p>
      <w:pPr>
        <w:pStyle w:val="TOC2"/>
        <w:tabs>
          <w:tab w:val="right" w:leader="dot" w:pos="8306"/>
        </w:tabs>
      </w:pPr>
      <w:hyperlink w:anchor="_Toc27576" w:history="1">
        <w:r>
          <w:rPr>
            <w:rFonts w:ascii="仿宋" w:eastAsia="仿宋" w:hAnsi="仿宋" w:cs="仿宋" w:hint="eastAsia"/>
            <w:lang w:eastAsia="zh-CN"/>
          </w:rPr>
          <w:t>(二)、土建工程建设指标</w:t>
        </w:r>
        <w:r>
          <w:tab/>
        </w:r>
        <w:r>
          <w:fldChar w:fldCharType="begin"/>
        </w:r>
        <w:r>
          <w:instrText xml:space="preserve"> PAGEREF _Toc27576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023"/>
      <w:r>
        <w:rPr>
          <w:rFonts w:ascii="仿宋" w:eastAsia="仿宋" w:hAnsi="仿宋" w:cs="仿宋" w:hint="eastAsia"/>
          <w:sz w:val="28"/>
          <w:lang w:eastAsia="zh-CN"/>
        </w:rPr>
        <w:t>一、EEA项目土建工程</w:t>
      </w:r>
      <w:bookmarkEnd w:id="2"/>
    </w:p>
    <w:p>
      <w:pPr>
        <w:pStyle w:val="Heading2"/>
        <w:rPr>
          <w:rFonts w:ascii="仿宋" w:eastAsia="仿宋" w:hAnsi="仿宋" w:cs="仿宋" w:hint="eastAsia"/>
          <w:lang w:eastAsia="zh-CN"/>
        </w:rPr>
      </w:pPr>
      <w:bookmarkStart w:id="3" w:name="_Toc51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在EEA项目的建筑工程设计中，我们将秉承一系列重要的设计原则，以确保EEA项目建筑在功能、美观、可持续性等方面达到最佳效果。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首要原则是确保建筑的功能性得到最大化的发挥。我们将充分理解EEA项目的实际需求，合理布局各个功能区域，保证建筑在满足业务需求的同时，提供高效的工作环境。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在建筑设计中，我们将综合考虑建设和运营成本。通过精细的经济效益分析，确保设计方案在高效利用资源的同时，对EEA项目的长期盈利能力有积极的贡献。</w:t>
      </w:r>
    </w:p>
    <w:p>
      <w:pPr>
        <w:pStyle w:val="Heading2"/>
        <w:ind w:firstLine="560" w:firstLineChars="200"/>
        <w:rPr>
          <w:rFonts w:ascii="仿宋" w:eastAsia="仿宋" w:hAnsi="仿宋" w:cs="仿宋" w:hint="eastAsia"/>
          <w:sz w:val="28"/>
          <w:lang w:eastAsia="zh-CN"/>
        </w:rPr>
      </w:pPr>
      <w:bookmarkStart w:id="4" w:name="_Toc116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EEA项目的土建工程设计中，我们将精准设定设计年限，结合EE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EEA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3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EEA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EEA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EEA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66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本期工程EEA项目预计总建筑面积XXX平方米，其中：计容建筑面积XXX平方米，计划建筑工程投资XX万元，占EEA项目总投资的XX%。</w:t>
      </w:r>
    </w:p>
    <w:p>
      <w:pPr>
        <w:pStyle w:val="Heading1"/>
        <w:ind w:firstLine="560" w:firstLineChars="200"/>
        <w:rPr>
          <w:rFonts w:ascii="仿宋" w:eastAsia="仿宋" w:hAnsi="仿宋" w:cs="仿宋" w:hint="eastAsia"/>
          <w:sz w:val="28"/>
          <w:lang w:eastAsia="zh-CN"/>
        </w:rPr>
      </w:pPr>
      <w:bookmarkStart w:id="7" w:name="_Toc26079"/>
      <w:r>
        <w:rPr>
          <w:rFonts w:ascii="仿宋" w:eastAsia="仿宋" w:hAnsi="仿宋" w:cs="仿宋" w:hint="eastAsia"/>
          <w:sz w:val="28"/>
          <w:lang w:eastAsia="zh-CN"/>
        </w:rPr>
        <w:t>二、EEA项目文档管理</w:t>
      </w:r>
      <w:bookmarkEnd w:id="7"/>
    </w:p>
    <w:p>
      <w:pPr>
        <w:pStyle w:val="Heading2"/>
        <w:rPr>
          <w:rFonts w:ascii="仿宋" w:eastAsia="仿宋" w:hAnsi="仿宋" w:cs="仿宋" w:hint="eastAsia"/>
          <w:lang w:eastAsia="zh-CN"/>
        </w:rPr>
      </w:pPr>
      <w:bookmarkStart w:id="8" w:name="_Toc423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EEA项目高度重视文档的质量和准确性，以支持EEA项目的各项活动和决策。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文档的编制始于EEA项目计划的初期，我们制定了详细的文档编制计划，明确了每个文档的内容、格式和编写责任人。在EEA项目启动阶段，我们首先编制了EEA项目章程，明确定义了EEA项目的目标、范围、风险等关键要素。随后，EEA项目团队根据计划陆续编制了需求文档、设计文档、测试文档等各类文档，确保EEA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EEA项目管理中的重要环节，旨在确保EEA项目文档符合质量标准和EEA项目需求。在EEA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除了内部审查，我们还进行了外部审查，邀请EEA项目相关利益方和专业领域的专家对文档进行独立审查。这有助于获取更全面、客观的反馈，确保EEA项目文档不仅符合内部标准，也满足外部需求。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EEA项目在文档编制与审查方面建立了严格的管理机制，通过规范的流程和多维度的审查，确保EEA项目文档的质量、准确性和可靠性，为EEA项目的顺利推进提供了有力支持。</w:t>
      </w:r>
    </w:p>
    <w:p>
      <w:pPr>
        <w:pStyle w:val="Heading2"/>
        <w:ind w:firstLine="560" w:firstLineChars="200"/>
        <w:rPr>
          <w:rFonts w:ascii="仿宋" w:eastAsia="仿宋" w:hAnsi="仿宋" w:cs="仿宋" w:hint="eastAsia"/>
          <w:sz w:val="28"/>
          <w:lang w:eastAsia="zh-CN"/>
        </w:rPr>
      </w:pPr>
      <w:bookmarkStart w:id="9" w:name="_Toc997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在EEA项目中，我们致力于优化文档发布与分发过程，以确保信息的高效传递和团队间协作的顺畅进行。以下是我们采取的关键优化策略：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我们通过多渠道发布文档，包括电子邮件、EEA项目管理平台、内部网站等，以满足不同团队成员的偏好和需求。多渠道发布确保了信息的全面覆盖。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我们采用了精细的权限控制，确保只有授权人员可以访问敏感信息。这种安全措施保护了EEA项目文档的机密性，防止了未经授权的信息泄露。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916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文档存档与归档是EEA项目生命周期中一个至关重要的环节，直接关系到EEA项目信息的长期保存和历史记录的完整性。在EEA项目中，我们实施了一系列有效的文档存档与归档管理策略：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719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687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的技术管理特点体现在其创新导向。通过引入最先进的技术趋势和解决方案，EEA项目致力于提升科技含量、提高质量和效率水平。这意味着我们将采用最新的工具和方法，确保EE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EEA项目技术管理的显著特征。通过整合不同领域的技术资源，我们实现了跨学科的协同工作。这有助于优化技术架构，提高整体效能。此外，整合性策略还促进了不同技术团队之间的紧密沟通和高效合作，确保EEA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EEA项目所采用的技术。通过不断优化技术方案，EE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EEA项目团队将在EEA项目初期识别可能的技术风险，并采取相应的预防和应对措施。通过建立健全的风险评估机制，EEA项目能够在实施过程中及时发现并解决潜在的技术问题，保障EE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通过这些独特的技术管理特点，我们确信在EEA项目中，技术将成为EEA项目成功的有力支持。这一深度剖析揭示了技术管理在EEA项目实施中的关键作用，为EEA项目的技术基础奠定了坚实的基础。</w:t>
      </w:r>
    </w:p>
    <w:p>
      <w:pPr>
        <w:pStyle w:val="Heading2"/>
        <w:ind w:firstLine="560" w:firstLineChars="200"/>
        <w:rPr>
          <w:rFonts w:ascii="仿宋" w:eastAsia="仿宋" w:hAnsi="仿宋" w:cs="仿宋" w:hint="eastAsia"/>
          <w:sz w:val="28"/>
          <w:lang w:eastAsia="zh-CN"/>
        </w:rPr>
      </w:pPr>
      <w:bookmarkStart w:id="13" w:name="_Toc7244"/>
      <w:r>
        <w:rPr>
          <w:rFonts w:ascii="仿宋" w:eastAsia="仿宋" w:hAnsi="仿宋" w:cs="仿宋" w:hint="eastAsia"/>
          <w:sz w:val="28"/>
          <w:lang w:eastAsia="zh-CN"/>
        </w:rPr>
        <w:t>(二)、EEA项目工艺技术设计方案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EE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EEA项目将严格按照相关行业规范要求进行组织。通过有效控制产品质量，EEA项目将致力于为顾客提供优质的EEA项目产品和良好的服务。这体现了EEA项目对于生产活动合规性和质量标准的高度重视，为EEA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EEA项目注重生态效益和清洁生产原则。EEA项目建设将紧密结合地方特色经济发展，与社会经济发展规划和区域环境保护规划方案相协调一致。通过与当地区域自然生态系统的结合，EE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EEA项目产品具有多样化的客户需求和个性化的特点。因此，EEA项目产品规格品种多样，且单批生产数量较小。为满足这一特点，EEA项目承办单位将建设先进的柔性制造生产线。通过广泛应用柔性制造技术，EEA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总体而言，EEA项目采用的技术具有较高的技术含量和自动化水平，处于国内先进水平。这一技术选用不仅体现了对生产效率、质量和环境友好性的高标准要求，同时为EEA项目的可持续发展奠定了坚实的基础。</w:t>
      </w:r>
    </w:p>
    <w:p>
      <w:pPr>
        <w:pStyle w:val="Heading2"/>
        <w:ind w:firstLine="560" w:firstLineChars="200"/>
        <w:rPr>
          <w:rFonts w:ascii="仿宋" w:eastAsia="仿宋" w:hAnsi="仿宋" w:cs="仿宋" w:hint="eastAsia"/>
          <w:sz w:val="28"/>
          <w:lang w:eastAsia="zh-CN"/>
        </w:rPr>
      </w:pPr>
      <w:bookmarkStart w:id="14" w:name="_Toc2482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为确保EEA项目的高效生产和技术实施，我们制定了一套精心设计的设备选型方案，以满足EEA项目生产、质量和环保的要求。该方案的主要特点如下：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EE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针对EEA项目产品的多样性和小批量生产的特点，我们将建设柔性制造生产线。通过在设备选型中考虑柔性制造技术，可以灵活应对不同产品规格和生产需求，实现生产线的高度灵活性和适应性。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8369"/>
      <w:r>
        <w:rPr>
          <w:rFonts w:ascii="仿宋" w:eastAsia="仿宋" w:hAnsi="仿宋" w:cs="仿宋" w:hint="eastAsia"/>
          <w:sz w:val="28"/>
          <w:lang w:eastAsia="zh-CN"/>
        </w:rPr>
        <w:t>四、EEA项目可持续发展</w:t>
      </w:r>
      <w:bookmarkEnd w:id="15"/>
    </w:p>
    <w:p>
      <w:pPr>
        <w:pStyle w:val="Heading2"/>
        <w:rPr>
          <w:rFonts w:ascii="仿宋" w:eastAsia="仿宋" w:hAnsi="仿宋" w:cs="仿宋" w:hint="eastAsia"/>
          <w:lang w:eastAsia="zh-CN"/>
        </w:rPr>
      </w:pPr>
      <w:bookmarkStart w:id="16" w:name="_Toc271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EEA项目中，EEA项目团队着眼于未来，明确了可持续发展的战略方向。制定的具体可持续发展目标包括降低资源使用、采用环保技术、最大化社会效益等。这一步骤不仅有助于EEA项目在环保和社会责任方面达到最高标准，也为未来提供了明确的指引，确保EEA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可持续实践的融入EEA项目管理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EEA项目管理周期。从EEA项目规划开始，EEA项目团队就考虑了环境和社会的因素。在执行阶段，EEA项目团队积极推动绿色技术的应用，优化资源利用。此外，关注员工的社会责任，通过培训和沟通活动提高员工对可持续发展的认知，使他们能够在日常工作中践行可持续实践。这些举措不仅为EEA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31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扎根于EEA项目的可持续发展理念，我们深信环保与社会责任是EEA项目成功的关键支柱。在EEA项目的每一步，我们都致力于通过创新和实践，履行对环境和社会的坚定责任。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团队通过引入先进的环保技术、建立高效的废物处理系统以及推动能源节约措施，积极履行环保责任。定期的环保监测和评估确保EEA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不仅致力于自身可持续发展，还注重对社会的回馈。通过支持社区EEA项目、参与慈善事业、提供培训机会等方式，EEA项目积极履行社会责任。与当地社区建立积极互动，关注员工的工作与生活平衡，以及员工的身心健康，是EEA项目在社会责任层面的关键举措。这样的实践不仅增强了EEA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2318"/>
      <w:r>
        <w:rPr>
          <w:rFonts w:ascii="仿宋" w:eastAsia="仿宋" w:hAnsi="仿宋" w:cs="仿宋" w:hint="eastAsia"/>
          <w:sz w:val="28"/>
          <w:lang w:eastAsia="zh-CN"/>
        </w:rPr>
        <w:t>五、EEA项目建设背景及必要性分析</w:t>
      </w:r>
      <w:bookmarkEnd w:id="18"/>
    </w:p>
    <w:p>
      <w:pPr>
        <w:pStyle w:val="Heading2"/>
        <w:rPr>
          <w:rFonts w:ascii="仿宋" w:eastAsia="仿宋" w:hAnsi="仿宋" w:cs="仿宋" w:hint="eastAsia"/>
          <w:lang w:eastAsia="zh-CN"/>
        </w:rPr>
      </w:pPr>
      <w:bookmarkStart w:id="19" w:name="_Toc13422"/>
      <w:r>
        <w:rPr>
          <w:rFonts w:ascii="仿宋" w:eastAsia="仿宋" w:hAnsi="仿宋" w:cs="仿宋" w:hint="eastAsia"/>
          <w:lang w:eastAsia="zh-CN"/>
        </w:rPr>
        <w:t>(一)、EEA项目背景分析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EE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我们的背景分析将深入挖掘当前行业的发展趋势，通过对竞争态势的全面审视，找到EEA项目在这个潮流中的定位。同时，我们将关注行业内涌现的新兴机遇，以便EEA项目更好地融入行业发展的潮流中。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EEA项目提供了强大的发展动力。我们将聚焦于行业内最新的技术发展趋势，包括但不限于人工智能、大数据分析、物联网等领域。通过深度的技术研究，我们将确保EE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EEA项目发展的源泉。我们将投入更多的精力对市场需求进行深入剖析，超越表面的需求，深入挖掘潜在的市场痛点和机遇。通过对市场需求的细致了解，EEA项目将更有针对性地设计解决方案，满足市场的多样化需求，从而更好地促进EEA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EEA项目战略至关重要。我们将对竞争态势进行更为深入的分析，包括但不限于市场份额、产品特点、客户满意度等多个维度。通过深度的竞争分析，EEA项目将能够更准确地把握市场脉搏，制定具有竞争力的EE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EEA项目的发展具有直接的影响。我们将进行更为全面的法规和政策分析，了解行业发展中的潜在法律风险和合规挑战。通过充分了解和遵守相关法规，EEA项目将确保在法律框架内合法合规运营，为EEA项目的稳健发展提供有力支持。</w:t>
      </w:r>
    </w:p>
    <w:p>
      <w:pPr>
        <w:pStyle w:val="Heading2"/>
        <w:ind w:firstLine="560" w:firstLineChars="200"/>
        <w:rPr>
          <w:rFonts w:ascii="仿宋" w:eastAsia="仿宋" w:hAnsi="仿宋" w:cs="仿宋" w:hint="eastAsia"/>
          <w:sz w:val="28"/>
          <w:lang w:eastAsia="zh-CN"/>
        </w:rPr>
      </w:pPr>
      <w:bookmarkStart w:id="20" w:name="_Toc6486"/>
      <w:r>
        <w:rPr>
          <w:rFonts w:ascii="仿宋" w:eastAsia="仿宋" w:hAnsi="仿宋" w:cs="仿宋" w:hint="eastAsia"/>
          <w:sz w:val="28"/>
          <w:lang w:eastAsia="zh-CN"/>
        </w:rPr>
        <w:t>(二)、EEA项目建设必要性分析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建设的迫切性源于对行业发展趋势的深刻洞察。我们正处于一个行业变革的时代，科技创新、数字化转型成为企业发展的关键动力。EE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https://d.book118.com/365042214023011101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B6164"/>
    <w:rsid w:val="5E0B61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042214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2024-01-26T13:45:00Z</dcterms:created>
  <dcterms:modified xsi:type="dcterms:W3CDTF">2024-01-26T13:45:22Z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FA59EFA3202B45539B5895240A33D1E9_11</vt:lpwstr>
  </property>
  <property fmtid="{D5CDD505-2E9C-101B-9397-08002B2CF9AE}" pid="3" name="KSOProductBuildVer">
    <vt:lpwstr>2052-12.1.0.16120</vt:lpwstr>
  </property>
</Properties>
</file>