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交通管制雷达项目规划设计方案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20" w:history="1">
        <w:r>
          <w:rPr>
            <w:rFonts w:ascii="仿宋" w:eastAsia="仿宋" w:hAnsi="仿宋" w:cs="仿宋" w:hint="eastAsia"/>
            <w:lang w:eastAsia="zh-CN"/>
          </w:rPr>
          <w:t>前言</w:t>
        </w:r>
        <w:r>
          <w:tab/>
        </w:r>
        <w:r>
          <w:fldChar w:fldCharType="begin"/>
        </w:r>
        <w:r>
          <w:instrText xml:space="preserve"> PAGEREF _Toc26620 \h </w:instrText>
        </w:r>
        <w:r>
          <w:fldChar w:fldCharType="separate"/>
        </w:r>
        <w:r>
          <w:t>3</w:t>
        </w:r>
        <w:r>
          <w:fldChar w:fldCharType="end"/>
        </w:r>
      </w:hyperlink>
    </w:p>
    <w:p>
      <w:pPr>
        <w:pStyle w:val="TOC1"/>
        <w:tabs>
          <w:tab w:val="right" w:leader="dot" w:pos="8306"/>
        </w:tabs>
      </w:pPr>
      <w:hyperlink w:anchor="_Toc2225" w:history="1">
        <w:r>
          <w:rPr>
            <w:rFonts w:ascii="仿宋" w:eastAsia="仿宋" w:hAnsi="仿宋" w:cs="仿宋" w:hint="eastAsia"/>
            <w:lang w:eastAsia="zh-CN"/>
          </w:rPr>
          <w:t>一、交通管制雷达项目建设单位说明</w:t>
        </w:r>
        <w:r>
          <w:tab/>
        </w:r>
        <w:r>
          <w:fldChar w:fldCharType="begin"/>
        </w:r>
        <w:r>
          <w:instrText xml:space="preserve"> PAGEREF _Toc2225 \h </w:instrText>
        </w:r>
        <w:r>
          <w:fldChar w:fldCharType="separate"/>
        </w:r>
        <w:r>
          <w:t>3</w:t>
        </w:r>
        <w:r>
          <w:fldChar w:fldCharType="end"/>
        </w:r>
      </w:hyperlink>
    </w:p>
    <w:p>
      <w:pPr>
        <w:pStyle w:val="TOC2"/>
        <w:tabs>
          <w:tab w:val="right" w:leader="dot" w:pos="8306"/>
        </w:tabs>
      </w:pPr>
      <w:hyperlink w:anchor="_Toc8485" w:history="1">
        <w:r>
          <w:rPr>
            <w:rFonts w:ascii="仿宋" w:eastAsia="仿宋" w:hAnsi="仿宋" w:cs="仿宋" w:hint="eastAsia"/>
            <w:lang w:eastAsia="zh-CN"/>
          </w:rPr>
          <w:t>(一)、交通管制雷达项目承办单位基本情况</w:t>
        </w:r>
        <w:r>
          <w:tab/>
        </w:r>
        <w:r>
          <w:fldChar w:fldCharType="begin"/>
        </w:r>
        <w:r>
          <w:instrText xml:space="preserve"> PAGEREF _Toc8485 \h </w:instrText>
        </w:r>
        <w:r>
          <w:fldChar w:fldCharType="separate"/>
        </w:r>
        <w:r>
          <w:t>3</w:t>
        </w:r>
        <w:r>
          <w:fldChar w:fldCharType="end"/>
        </w:r>
      </w:hyperlink>
    </w:p>
    <w:p>
      <w:pPr>
        <w:pStyle w:val="TOC2"/>
        <w:tabs>
          <w:tab w:val="right" w:leader="dot" w:pos="8306"/>
        </w:tabs>
      </w:pPr>
      <w:hyperlink w:anchor="_Toc22982" w:history="1">
        <w:r>
          <w:rPr>
            <w:rFonts w:ascii="仿宋" w:eastAsia="仿宋" w:hAnsi="仿宋" w:cs="仿宋" w:hint="eastAsia"/>
            <w:lang w:eastAsia="zh-CN"/>
          </w:rPr>
          <w:t>(二)、公司经济效益分析</w:t>
        </w:r>
        <w:r>
          <w:tab/>
        </w:r>
        <w:r>
          <w:fldChar w:fldCharType="begin"/>
        </w:r>
        <w:r>
          <w:instrText xml:space="preserve"> PAGEREF _Toc22982 \h </w:instrText>
        </w:r>
        <w:r>
          <w:fldChar w:fldCharType="separate"/>
        </w:r>
        <w:r>
          <w:t>4</w:t>
        </w:r>
        <w:r>
          <w:fldChar w:fldCharType="end"/>
        </w:r>
      </w:hyperlink>
    </w:p>
    <w:p>
      <w:pPr>
        <w:pStyle w:val="TOC1"/>
        <w:tabs>
          <w:tab w:val="right" w:leader="dot" w:pos="8306"/>
        </w:tabs>
      </w:pPr>
      <w:hyperlink w:anchor="_Toc5335" w:history="1">
        <w:r>
          <w:rPr>
            <w:rFonts w:ascii="仿宋" w:eastAsia="仿宋" w:hAnsi="仿宋" w:cs="仿宋" w:hint="eastAsia"/>
            <w:lang w:eastAsia="zh-CN"/>
          </w:rPr>
          <w:t>二、交通管制雷达项目概论</w:t>
        </w:r>
        <w:r>
          <w:tab/>
        </w:r>
        <w:r>
          <w:fldChar w:fldCharType="begin"/>
        </w:r>
        <w:r>
          <w:instrText xml:space="preserve"> PAGEREF _Toc5335 \h </w:instrText>
        </w:r>
        <w:r>
          <w:fldChar w:fldCharType="separate"/>
        </w:r>
        <w:r>
          <w:t>5</w:t>
        </w:r>
        <w:r>
          <w:fldChar w:fldCharType="end"/>
        </w:r>
      </w:hyperlink>
    </w:p>
    <w:p>
      <w:pPr>
        <w:pStyle w:val="TOC2"/>
        <w:tabs>
          <w:tab w:val="right" w:leader="dot" w:pos="8306"/>
        </w:tabs>
      </w:pPr>
      <w:hyperlink w:anchor="_Toc13299" w:history="1">
        <w:r>
          <w:rPr>
            <w:rFonts w:ascii="仿宋" w:eastAsia="仿宋" w:hAnsi="仿宋" w:cs="仿宋" w:hint="eastAsia"/>
            <w:lang w:eastAsia="zh-CN"/>
          </w:rPr>
          <w:t>(一)、交通管制雷达项目概况</w:t>
        </w:r>
        <w:r>
          <w:tab/>
        </w:r>
        <w:r>
          <w:fldChar w:fldCharType="begin"/>
        </w:r>
        <w:r>
          <w:instrText xml:space="preserve"> PAGEREF _Toc13299 \h </w:instrText>
        </w:r>
        <w:r>
          <w:fldChar w:fldCharType="separate"/>
        </w:r>
        <w:r>
          <w:t>5</w:t>
        </w:r>
        <w:r>
          <w:fldChar w:fldCharType="end"/>
        </w:r>
      </w:hyperlink>
    </w:p>
    <w:p>
      <w:pPr>
        <w:pStyle w:val="TOC2"/>
        <w:tabs>
          <w:tab w:val="right" w:leader="dot" w:pos="8306"/>
        </w:tabs>
      </w:pPr>
      <w:hyperlink w:anchor="_Toc10278" w:history="1">
        <w:r>
          <w:rPr>
            <w:rFonts w:ascii="仿宋" w:eastAsia="仿宋" w:hAnsi="仿宋" w:cs="仿宋" w:hint="eastAsia"/>
            <w:lang w:eastAsia="zh-CN"/>
          </w:rPr>
          <w:t>(二)、交通管制雷达项目目标</w:t>
        </w:r>
        <w:r>
          <w:tab/>
        </w:r>
        <w:r>
          <w:fldChar w:fldCharType="begin"/>
        </w:r>
        <w:r>
          <w:instrText xml:space="preserve"> PAGEREF _Toc10278 \h </w:instrText>
        </w:r>
        <w:r>
          <w:fldChar w:fldCharType="separate"/>
        </w:r>
        <w:r>
          <w:t>7</w:t>
        </w:r>
        <w:r>
          <w:fldChar w:fldCharType="end"/>
        </w:r>
      </w:hyperlink>
    </w:p>
    <w:p>
      <w:pPr>
        <w:pStyle w:val="TOC2"/>
        <w:tabs>
          <w:tab w:val="right" w:leader="dot" w:pos="8306"/>
        </w:tabs>
      </w:pPr>
      <w:hyperlink w:anchor="_Toc20395" w:history="1">
        <w:r>
          <w:rPr>
            <w:rFonts w:ascii="仿宋" w:eastAsia="仿宋" w:hAnsi="仿宋" w:cs="仿宋" w:hint="eastAsia"/>
            <w:lang w:eastAsia="zh-CN"/>
          </w:rPr>
          <w:t>(三)、交通管制雷达项目提出的理由</w:t>
        </w:r>
        <w:r>
          <w:tab/>
        </w:r>
        <w:r>
          <w:fldChar w:fldCharType="begin"/>
        </w:r>
        <w:r>
          <w:instrText xml:space="preserve"> PAGEREF _Toc20395 \h </w:instrText>
        </w:r>
        <w:r>
          <w:fldChar w:fldCharType="separate"/>
        </w:r>
        <w:r>
          <w:t>8</w:t>
        </w:r>
        <w:r>
          <w:fldChar w:fldCharType="end"/>
        </w:r>
      </w:hyperlink>
    </w:p>
    <w:p>
      <w:pPr>
        <w:pStyle w:val="TOC2"/>
        <w:tabs>
          <w:tab w:val="right" w:leader="dot" w:pos="8306"/>
        </w:tabs>
      </w:pPr>
      <w:hyperlink w:anchor="_Toc8885" w:history="1">
        <w:r>
          <w:rPr>
            <w:rFonts w:ascii="仿宋" w:eastAsia="仿宋" w:hAnsi="仿宋" w:cs="仿宋" w:hint="eastAsia"/>
            <w:lang w:eastAsia="zh-CN"/>
          </w:rPr>
          <w:t>(四)、交通管制雷达项目意义</w:t>
        </w:r>
        <w:r>
          <w:tab/>
        </w:r>
        <w:r>
          <w:fldChar w:fldCharType="begin"/>
        </w:r>
        <w:r>
          <w:instrText xml:space="preserve"> PAGEREF _Toc8885 \h </w:instrText>
        </w:r>
        <w:r>
          <w:fldChar w:fldCharType="separate"/>
        </w:r>
        <w:r>
          <w:t>10</w:t>
        </w:r>
        <w:r>
          <w:fldChar w:fldCharType="end"/>
        </w:r>
      </w:hyperlink>
    </w:p>
    <w:p>
      <w:pPr>
        <w:pStyle w:val="TOC2"/>
        <w:tabs>
          <w:tab w:val="right" w:leader="dot" w:pos="8306"/>
        </w:tabs>
      </w:pPr>
      <w:hyperlink w:anchor="_Toc2809" w:history="1">
        <w:r>
          <w:rPr>
            <w:rFonts w:ascii="仿宋" w:eastAsia="仿宋" w:hAnsi="仿宋" w:cs="仿宋" w:hint="eastAsia"/>
            <w:lang w:eastAsia="zh-CN"/>
          </w:rPr>
          <w:t>(五)、交通管制雷达项目背景</w:t>
        </w:r>
        <w:r>
          <w:tab/>
        </w:r>
        <w:r>
          <w:fldChar w:fldCharType="begin"/>
        </w:r>
        <w:r>
          <w:instrText xml:space="preserve"> PAGEREF _Toc2809 \h </w:instrText>
        </w:r>
        <w:r>
          <w:fldChar w:fldCharType="separate"/>
        </w:r>
        <w:r>
          <w:t>10</w:t>
        </w:r>
        <w:r>
          <w:fldChar w:fldCharType="end"/>
        </w:r>
      </w:hyperlink>
    </w:p>
    <w:p>
      <w:pPr>
        <w:pStyle w:val="TOC1"/>
        <w:tabs>
          <w:tab w:val="right" w:leader="dot" w:pos="8306"/>
        </w:tabs>
      </w:pPr>
      <w:hyperlink w:anchor="_Toc13174" w:history="1">
        <w:r>
          <w:rPr>
            <w:rFonts w:ascii="仿宋" w:eastAsia="仿宋" w:hAnsi="仿宋" w:cs="仿宋" w:hint="eastAsia"/>
            <w:lang w:eastAsia="zh-CN"/>
          </w:rPr>
          <w:t>三、市场分析、调研</w:t>
        </w:r>
        <w:r>
          <w:tab/>
        </w:r>
        <w:r>
          <w:fldChar w:fldCharType="begin"/>
        </w:r>
        <w:r>
          <w:instrText xml:space="preserve"> PAGEREF _Toc13174 \h </w:instrText>
        </w:r>
        <w:r>
          <w:fldChar w:fldCharType="separate"/>
        </w:r>
        <w:r>
          <w:t>11</w:t>
        </w:r>
        <w:r>
          <w:fldChar w:fldCharType="end"/>
        </w:r>
      </w:hyperlink>
    </w:p>
    <w:p>
      <w:pPr>
        <w:pStyle w:val="TOC2"/>
        <w:tabs>
          <w:tab w:val="right" w:leader="dot" w:pos="8306"/>
        </w:tabs>
      </w:pPr>
      <w:hyperlink w:anchor="_Toc17877" w:history="1">
        <w:r>
          <w:rPr>
            <w:rFonts w:ascii="仿宋" w:eastAsia="仿宋" w:hAnsi="仿宋" w:cs="仿宋" w:hint="eastAsia"/>
            <w:lang w:eastAsia="zh-CN"/>
          </w:rPr>
          <w:t>(一)、交通管制雷达行业分析</w:t>
        </w:r>
        <w:r>
          <w:tab/>
        </w:r>
        <w:r>
          <w:fldChar w:fldCharType="begin"/>
        </w:r>
        <w:r>
          <w:instrText xml:space="preserve"> PAGEREF _Toc17877 \h </w:instrText>
        </w:r>
        <w:r>
          <w:fldChar w:fldCharType="separate"/>
        </w:r>
        <w:r>
          <w:t>11</w:t>
        </w:r>
        <w:r>
          <w:fldChar w:fldCharType="end"/>
        </w:r>
      </w:hyperlink>
    </w:p>
    <w:p>
      <w:pPr>
        <w:pStyle w:val="TOC2"/>
        <w:tabs>
          <w:tab w:val="right" w:leader="dot" w:pos="8306"/>
        </w:tabs>
      </w:pPr>
      <w:hyperlink w:anchor="_Toc7203" w:history="1">
        <w:r>
          <w:rPr>
            <w:rFonts w:ascii="仿宋" w:eastAsia="仿宋" w:hAnsi="仿宋" w:cs="仿宋" w:hint="eastAsia"/>
            <w:lang w:eastAsia="zh-CN"/>
          </w:rPr>
          <w:t>(二)、交通管制雷达市场分析预测</w:t>
        </w:r>
        <w:r>
          <w:tab/>
        </w:r>
        <w:r>
          <w:fldChar w:fldCharType="begin"/>
        </w:r>
        <w:r>
          <w:instrText xml:space="preserve"> PAGEREF _Toc7203 \h </w:instrText>
        </w:r>
        <w:r>
          <w:fldChar w:fldCharType="separate"/>
        </w:r>
        <w:r>
          <w:t>12</w:t>
        </w:r>
        <w:r>
          <w:fldChar w:fldCharType="end"/>
        </w:r>
      </w:hyperlink>
    </w:p>
    <w:p>
      <w:pPr>
        <w:pStyle w:val="TOC1"/>
        <w:tabs>
          <w:tab w:val="right" w:leader="dot" w:pos="8306"/>
        </w:tabs>
      </w:pPr>
      <w:hyperlink w:anchor="_Toc7723" w:history="1">
        <w:r>
          <w:rPr>
            <w:rFonts w:ascii="仿宋" w:eastAsia="仿宋" w:hAnsi="仿宋" w:cs="仿宋" w:hint="eastAsia"/>
            <w:lang w:eastAsia="zh-CN"/>
          </w:rPr>
          <w:t>四、交通管制雷达项目土建工程</w:t>
        </w:r>
        <w:r>
          <w:tab/>
        </w:r>
        <w:r>
          <w:fldChar w:fldCharType="begin"/>
        </w:r>
        <w:r>
          <w:instrText xml:space="preserve"> PAGEREF _Toc7723 \h </w:instrText>
        </w:r>
        <w:r>
          <w:fldChar w:fldCharType="separate"/>
        </w:r>
        <w:r>
          <w:t>13</w:t>
        </w:r>
        <w:r>
          <w:fldChar w:fldCharType="end"/>
        </w:r>
      </w:hyperlink>
    </w:p>
    <w:p>
      <w:pPr>
        <w:pStyle w:val="TOC2"/>
        <w:tabs>
          <w:tab w:val="right" w:leader="dot" w:pos="8306"/>
        </w:tabs>
      </w:pPr>
      <w:hyperlink w:anchor="_Toc16810" w:history="1">
        <w:r>
          <w:rPr>
            <w:rFonts w:ascii="仿宋" w:eastAsia="仿宋" w:hAnsi="仿宋" w:cs="仿宋" w:hint="eastAsia"/>
            <w:lang w:eastAsia="zh-CN"/>
          </w:rPr>
          <w:t>(一)、建筑工程设计原则</w:t>
        </w:r>
        <w:r>
          <w:tab/>
        </w:r>
        <w:r>
          <w:fldChar w:fldCharType="begin"/>
        </w:r>
        <w:r>
          <w:instrText xml:space="preserve"> PAGEREF _Toc16810 \h </w:instrText>
        </w:r>
        <w:r>
          <w:fldChar w:fldCharType="separate"/>
        </w:r>
        <w:r>
          <w:t>13</w:t>
        </w:r>
        <w:r>
          <w:fldChar w:fldCharType="end"/>
        </w:r>
      </w:hyperlink>
    </w:p>
    <w:p>
      <w:pPr>
        <w:pStyle w:val="TOC2"/>
        <w:tabs>
          <w:tab w:val="right" w:leader="dot" w:pos="8306"/>
        </w:tabs>
      </w:pPr>
      <w:hyperlink w:anchor="_Toc28955" w:history="1">
        <w:r>
          <w:rPr>
            <w:rFonts w:ascii="仿宋" w:eastAsia="仿宋" w:hAnsi="仿宋" w:cs="仿宋" w:hint="eastAsia"/>
            <w:lang w:eastAsia="zh-CN"/>
          </w:rPr>
          <w:t>(二)、土建工程设计年限及安全等级</w:t>
        </w:r>
        <w:r>
          <w:tab/>
        </w:r>
        <w:r>
          <w:fldChar w:fldCharType="begin"/>
        </w:r>
        <w:r>
          <w:instrText xml:space="preserve"> PAGEREF _Toc28955 \h </w:instrText>
        </w:r>
        <w:r>
          <w:fldChar w:fldCharType="separate"/>
        </w:r>
        <w:r>
          <w:t>14</w:t>
        </w:r>
        <w:r>
          <w:fldChar w:fldCharType="end"/>
        </w:r>
      </w:hyperlink>
    </w:p>
    <w:p>
      <w:pPr>
        <w:pStyle w:val="TOC2"/>
        <w:tabs>
          <w:tab w:val="right" w:leader="dot" w:pos="8306"/>
        </w:tabs>
      </w:pPr>
      <w:hyperlink w:anchor="_Toc4331" w:history="1">
        <w:r>
          <w:rPr>
            <w:rFonts w:ascii="仿宋" w:eastAsia="仿宋" w:hAnsi="仿宋" w:cs="仿宋" w:hint="eastAsia"/>
            <w:lang w:eastAsia="zh-CN"/>
          </w:rPr>
          <w:t>(三)、建筑工程设计总体要求</w:t>
        </w:r>
        <w:r>
          <w:tab/>
        </w:r>
        <w:r>
          <w:fldChar w:fldCharType="begin"/>
        </w:r>
        <w:r>
          <w:instrText xml:space="preserve"> PAGEREF _Toc4331 \h </w:instrText>
        </w:r>
        <w:r>
          <w:fldChar w:fldCharType="separate"/>
        </w:r>
        <w:r>
          <w:t>15</w:t>
        </w:r>
        <w:r>
          <w:fldChar w:fldCharType="end"/>
        </w:r>
      </w:hyperlink>
    </w:p>
    <w:p>
      <w:pPr>
        <w:pStyle w:val="TOC2"/>
        <w:tabs>
          <w:tab w:val="right" w:leader="dot" w:pos="8306"/>
        </w:tabs>
      </w:pPr>
      <w:hyperlink w:anchor="_Toc29500" w:history="1">
        <w:r>
          <w:rPr>
            <w:rFonts w:ascii="仿宋" w:eastAsia="仿宋" w:hAnsi="仿宋" w:cs="仿宋" w:hint="eastAsia"/>
            <w:lang w:eastAsia="zh-CN"/>
          </w:rPr>
          <w:t>(四)、土建工程建设指标</w:t>
        </w:r>
        <w:r>
          <w:tab/>
        </w:r>
        <w:r>
          <w:fldChar w:fldCharType="begin"/>
        </w:r>
        <w:r>
          <w:instrText xml:space="preserve"> PAGEREF _Toc29500 \h </w:instrText>
        </w:r>
        <w:r>
          <w:fldChar w:fldCharType="separate"/>
        </w:r>
        <w:r>
          <w:t>16</w:t>
        </w:r>
        <w:r>
          <w:fldChar w:fldCharType="end"/>
        </w:r>
      </w:hyperlink>
    </w:p>
    <w:p>
      <w:pPr>
        <w:pStyle w:val="TOC1"/>
        <w:tabs>
          <w:tab w:val="right" w:leader="dot" w:pos="8306"/>
        </w:tabs>
      </w:pPr>
      <w:hyperlink w:anchor="_Toc25210" w:history="1">
        <w:r>
          <w:rPr>
            <w:rFonts w:ascii="仿宋" w:eastAsia="仿宋" w:hAnsi="仿宋" w:cs="仿宋" w:hint="eastAsia"/>
            <w:lang w:eastAsia="zh-CN"/>
          </w:rPr>
          <w:t>五、交通管制雷达项目建设背景及必要性分析</w:t>
        </w:r>
        <w:r>
          <w:tab/>
        </w:r>
        <w:r>
          <w:fldChar w:fldCharType="begin"/>
        </w:r>
        <w:r>
          <w:instrText xml:space="preserve"> PAGEREF _Toc25210 \h </w:instrText>
        </w:r>
        <w:r>
          <w:fldChar w:fldCharType="separate"/>
        </w:r>
        <w:r>
          <w:t>16</w:t>
        </w:r>
        <w:r>
          <w:fldChar w:fldCharType="end"/>
        </w:r>
      </w:hyperlink>
    </w:p>
    <w:p>
      <w:pPr>
        <w:pStyle w:val="TOC2"/>
        <w:tabs>
          <w:tab w:val="right" w:leader="dot" w:pos="8306"/>
        </w:tabs>
      </w:pPr>
      <w:hyperlink w:anchor="_Toc32737" w:history="1">
        <w:r>
          <w:rPr>
            <w:rFonts w:ascii="仿宋" w:eastAsia="仿宋" w:hAnsi="仿宋" w:cs="仿宋" w:hint="eastAsia"/>
            <w:lang w:eastAsia="zh-CN"/>
          </w:rPr>
          <w:t>(一)、交通管制雷达项目背景分析</w:t>
        </w:r>
        <w:r>
          <w:tab/>
        </w:r>
        <w:r>
          <w:fldChar w:fldCharType="begin"/>
        </w:r>
        <w:r>
          <w:instrText xml:space="preserve"> PAGEREF _Toc32737 \h </w:instrText>
        </w:r>
        <w:r>
          <w:fldChar w:fldCharType="separate"/>
        </w:r>
        <w:r>
          <w:t>16</w:t>
        </w:r>
        <w:r>
          <w:fldChar w:fldCharType="end"/>
        </w:r>
      </w:hyperlink>
    </w:p>
    <w:p>
      <w:pPr>
        <w:pStyle w:val="TOC2"/>
        <w:tabs>
          <w:tab w:val="right" w:leader="dot" w:pos="8306"/>
        </w:tabs>
      </w:pPr>
      <w:hyperlink w:anchor="_Toc7481" w:history="1">
        <w:r>
          <w:rPr>
            <w:rFonts w:ascii="仿宋" w:eastAsia="仿宋" w:hAnsi="仿宋" w:cs="仿宋" w:hint="eastAsia"/>
            <w:lang w:eastAsia="zh-CN"/>
          </w:rPr>
          <w:t>(二)、交通管制雷达项目建设必要性分析</w:t>
        </w:r>
        <w:r>
          <w:tab/>
        </w:r>
        <w:r>
          <w:fldChar w:fldCharType="begin"/>
        </w:r>
        <w:r>
          <w:instrText xml:space="preserve"> PAGEREF _Toc7481 \h </w:instrText>
        </w:r>
        <w:r>
          <w:fldChar w:fldCharType="separate"/>
        </w:r>
        <w:r>
          <w:t>18</w:t>
        </w:r>
        <w:r>
          <w:fldChar w:fldCharType="end"/>
        </w:r>
      </w:hyperlink>
    </w:p>
    <w:p>
      <w:pPr>
        <w:pStyle w:val="TOC1"/>
        <w:tabs>
          <w:tab w:val="right" w:leader="dot" w:pos="8306"/>
        </w:tabs>
      </w:pPr>
      <w:hyperlink w:anchor="_Toc32698" w:history="1">
        <w:r>
          <w:rPr>
            <w:rFonts w:ascii="仿宋" w:eastAsia="仿宋" w:hAnsi="仿宋" w:cs="仿宋" w:hint="eastAsia"/>
            <w:lang w:eastAsia="zh-CN"/>
          </w:rPr>
          <w:t>六、交通管制雷达项目文档管理</w:t>
        </w:r>
        <w:r>
          <w:tab/>
        </w:r>
        <w:r>
          <w:fldChar w:fldCharType="begin"/>
        </w:r>
        <w:r>
          <w:instrText xml:space="preserve"> PAGEREF _Toc32698 \h </w:instrText>
        </w:r>
        <w:r>
          <w:fldChar w:fldCharType="separate"/>
        </w:r>
        <w:r>
          <w:t>19</w:t>
        </w:r>
        <w:r>
          <w:fldChar w:fldCharType="end"/>
        </w:r>
      </w:hyperlink>
    </w:p>
    <w:p>
      <w:pPr>
        <w:pStyle w:val="TOC2"/>
        <w:tabs>
          <w:tab w:val="right" w:leader="dot" w:pos="8306"/>
        </w:tabs>
      </w:pPr>
      <w:hyperlink w:anchor="_Toc5900" w:history="1">
        <w:r>
          <w:rPr>
            <w:rFonts w:ascii="仿宋" w:eastAsia="仿宋" w:hAnsi="仿宋" w:cs="仿宋" w:hint="eastAsia"/>
            <w:lang w:eastAsia="zh-CN"/>
          </w:rPr>
          <w:t>(一)、文档编制与审查</w:t>
        </w:r>
        <w:r>
          <w:tab/>
        </w:r>
        <w:r>
          <w:fldChar w:fldCharType="begin"/>
        </w:r>
        <w:r>
          <w:instrText xml:space="preserve"> PAGEREF _Toc5900 \h </w:instrText>
        </w:r>
        <w:r>
          <w:fldChar w:fldCharType="separate"/>
        </w:r>
        <w:r>
          <w:t>19</w:t>
        </w:r>
        <w:r>
          <w:fldChar w:fldCharType="end"/>
        </w:r>
      </w:hyperlink>
    </w:p>
    <w:p>
      <w:pPr>
        <w:pStyle w:val="TOC2"/>
        <w:tabs>
          <w:tab w:val="right" w:leader="dot" w:pos="8306"/>
        </w:tabs>
      </w:pPr>
      <w:hyperlink w:anchor="_Toc2373" w:history="1">
        <w:r>
          <w:rPr>
            <w:rFonts w:ascii="仿宋" w:eastAsia="仿宋" w:hAnsi="仿宋" w:cs="仿宋" w:hint="eastAsia"/>
            <w:lang w:eastAsia="zh-CN"/>
          </w:rPr>
          <w:t>(二)、文档发布与分发</w:t>
        </w:r>
        <w:r>
          <w:tab/>
        </w:r>
        <w:r>
          <w:fldChar w:fldCharType="begin"/>
        </w:r>
        <w:r>
          <w:instrText xml:space="preserve"> PAGEREF _Toc2373 \h </w:instrText>
        </w:r>
        <w:r>
          <w:fldChar w:fldCharType="separate"/>
        </w:r>
        <w:r>
          <w:t>21</w:t>
        </w:r>
        <w:r>
          <w:fldChar w:fldCharType="end"/>
        </w:r>
      </w:hyperlink>
    </w:p>
    <w:p>
      <w:pPr>
        <w:pStyle w:val="TOC2"/>
        <w:tabs>
          <w:tab w:val="right" w:leader="dot" w:pos="8306"/>
        </w:tabs>
      </w:pPr>
      <w:hyperlink w:anchor="_Toc27644" w:history="1">
        <w:r>
          <w:rPr>
            <w:rFonts w:ascii="仿宋" w:eastAsia="仿宋" w:hAnsi="仿宋" w:cs="仿宋" w:hint="eastAsia"/>
            <w:lang w:eastAsia="zh-CN"/>
          </w:rPr>
          <w:t>(三)、文档存档与归档</w:t>
        </w:r>
        <w:r>
          <w:tab/>
        </w:r>
        <w:r>
          <w:fldChar w:fldCharType="begin"/>
        </w:r>
        <w:r>
          <w:instrText xml:space="preserve"> PAGEREF _Toc27644 \h </w:instrText>
        </w:r>
        <w:r>
          <w:fldChar w:fldCharType="separate"/>
        </w:r>
        <w:r>
          <w:t>22</w:t>
        </w:r>
        <w:r>
          <w:fldChar w:fldCharType="end"/>
        </w:r>
      </w:hyperlink>
    </w:p>
    <w:p>
      <w:pPr>
        <w:pStyle w:val="TOC1"/>
        <w:tabs>
          <w:tab w:val="right" w:leader="dot" w:pos="8306"/>
        </w:tabs>
      </w:pPr>
      <w:hyperlink w:anchor="_Toc12771" w:history="1">
        <w:r>
          <w:rPr>
            <w:rFonts w:ascii="仿宋" w:eastAsia="仿宋" w:hAnsi="仿宋" w:cs="仿宋" w:hint="eastAsia"/>
            <w:lang w:eastAsia="zh-CN"/>
          </w:rPr>
          <w:t>七、交通管制雷达项目环境影响分析</w:t>
        </w:r>
        <w:r>
          <w:tab/>
        </w:r>
        <w:r>
          <w:fldChar w:fldCharType="begin"/>
        </w:r>
        <w:r>
          <w:instrText xml:space="preserve"> PAGEREF _Toc12771 \h </w:instrText>
        </w:r>
        <w:r>
          <w:fldChar w:fldCharType="separate"/>
        </w:r>
        <w:r>
          <w:t>23</w:t>
        </w:r>
        <w:r>
          <w:fldChar w:fldCharType="end"/>
        </w:r>
      </w:hyperlink>
    </w:p>
    <w:p>
      <w:pPr>
        <w:pStyle w:val="TOC2"/>
        <w:tabs>
          <w:tab w:val="right" w:leader="dot" w:pos="8306"/>
        </w:tabs>
      </w:pPr>
      <w:hyperlink w:anchor="_Toc1910" w:history="1">
        <w:r>
          <w:rPr>
            <w:rFonts w:ascii="仿宋" w:eastAsia="仿宋" w:hAnsi="仿宋" w:cs="仿宋" w:hint="eastAsia"/>
            <w:lang w:eastAsia="zh-CN"/>
          </w:rPr>
          <w:t>(一)、建设区域环境质量现状</w:t>
        </w:r>
        <w:r>
          <w:tab/>
        </w:r>
        <w:r>
          <w:fldChar w:fldCharType="begin"/>
        </w:r>
        <w:r>
          <w:instrText xml:space="preserve"> PAGEREF _Toc1910 \h </w:instrText>
        </w:r>
        <w:r>
          <w:fldChar w:fldCharType="separate"/>
        </w:r>
        <w:r>
          <w:t>23</w:t>
        </w:r>
        <w:r>
          <w:fldChar w:fldCharType="end"/>
        </w:r>
      </w:hyperlink>
    </w:p>
    <w:p>
      <w:pPr>
        <w:pStyle w:val="TOC2"/>
        <w:tabs>
          <w:tab w:val="right" w:leader="dot" w:pos="8306"/>
        </w:tabs>
      </w:pPr>
      <w:hyperlink w:anchor="_Toc31897" w:history="1">
        <w:r>
          <w:rPr>
            <w:rFonts w:ascii="仿宋" w:eastAsia="仿宋" w:hAnsi="仿宋" w:cs="仿宋" w:hint="eastAsia"/>
            <w:lang w:eastAsia="zh-CN"/>
          </w:rPr>
          <w:t>(二)、建设期环境保护</w:t>
        </w:r>
        <w:r>
          <w:tab/>
        </w:r>
        <w:r>
          <w:fldChar w:fldCharType="begin"/>
        </w:r>
        <w:r>
          <w:instrText xml:space="preserve"> PAGEREF _Toc31897 \h </w:instrText>
        </w:r>
        <w:r>
          <w:fldChar w:fldCharType="separate"/>
        </w:r>
        <w:r>
          <w:t>24</w:t>
        </w:r>
        <w:r>
          <w:fldChar w:fldCharType="end"/>
        </w:r>
      </w:hyperlink>
    </w:p>
    <w:p>
      <w:pPr>
        <w:pStyle w:val="TOC2"/>
        <w:tabs>
          <w:tab w:val="right" w:leader="dot" w:pos="8306"/>
        </w:tabs>
      </w:pPr>
      <w:hyperlink w:anchor="_Toc14479" w:history="1">
        <w:r>
          <w:rPr>
            <w:rFonts w:ascii="仿宋" w:eastAsia="仿宋" w:hAnsi="仿宋" w:cs="仿宋" w:hint="eastAsia"/>
            <w:lang w:eastAsia="zh-CN"/>
          </w:rPr>
          <w:t>(三)、运营期环境保护</w:t>
        </w:r>
        <w:r>
          <w:tab/>
        </w:r>
        <w:r>
          <w:fldChar w:fldCharType="begin"/>
        </w:r>
        <w:r>
          <w:instrText xml:space="preserve"> PAGEREF _Toc14479 \h </w:instrText>
        </w:r>
        <w:r>
          <w:fldChar w:fldCharType="separate"/>
        </w:r>
        <w:r>
          <w:t>26</w:t>
        </w:r>
        <w:r>
          <w:fldChar w:fldCharType="end"/>
        </w:r>
      </w:hyperlink>
    </w:p>
    <w:p>
      <w:pPr>
        <w:pStyle w:val="TOC2"/>
        <w:tabs>
          <w:tab w:val="right" w:leader="dot" w:pos="8306"/>
        </w:tabs>
      </w:pPr>
      <w:hyperlink w:anchor="_Toc31675" w:history="1">
        <w:r>
          <w:rPr>
            <w:rFonts w:ascii="仿宋" w:eastAsia="仿宋" w:hAnsi="仿宋" w:cs="仿宋" w:hint="eastAsia"/>
            <w:lang w:eastAsia="zh-CN"/>
          </w:rPr>
          <w:t>(四)、交通管制雷达项目建设对区域经济的影响</w:t>
        </w:r>
        <w:r>
          <w:tab/>
        </w:r>
        <w:r>
          <w:fldChar w:fldCharType="begin"/>
        </w:r>
        <w:r>
          <w:instrText xml:space="preserve"> PAGEREF _Toc31675 \h </w:instrText>
        </w:r>
        <w:r>
          <w:fldChar w:fldCharType="separate"/>
        </w:r>
        <w:r>
          <w:t>27</w:t>
        </w:r>
        <w:r>
          <w:fldChar w:fldCharType="end"/>
        </w:r>
      </w:hyperlink>
    </w:p>
    <w:p>
      <w:pPr>
        <w:pStyle w:val="TOC2"/>
        <w:tabs>
          <w:tab w:val="right" w:leader="dot" w:pos="8306"/>
        </w:tabs>
      </w:pPr>
      <w:hyperlink w:anchor="_Toc12670" w:history="1">
        <w:r>
          <w:rPr>
            <w:rFonts w:ascii="仿宋" w:eastAsia="仿宋" w:hAnsi="仿宋" w:cs="仿宋" w:hint="eastAsia"/>
            <w:lang w:eastAsia="zh-CN"/>
          </w:rPr>
          <w:t>(五)、废弃物处理</w:t>
        </w:r>
        <w:r>
          <w:tab/>
        </w:r>
        <w:r>
          <w:fldChar w:fldCharType="begin"/>
        </w:r>
        <w:r>
          <w:instrText xml:space="preserve"> PAGEREF _Toc12670 \h </w:instrText>
        </w:r>
        <w:r>
          <w:fldChar w:fldCharType="separate"/>
        </w:r>
        <w:r>
          <w:t>29</w:t>
        </w:r>
        <w:r>
          <w:fldChar w:fldCharType="end"/>
        </w:r>
      </w:hyperlink>
    </w:p>
    <w:p>
      <w:pPr>
        <w:pStyle w:val="TOC2"/>
        <w:tabs>
          <w:tab w:val="right" w:leader="dot" w:pos="8306"/>
        </w:tabs>
      </w:pPr>
      <w:hyperlink w:anchor="_Toc9494" w:history="1">
        <w:r>
          <w:rPr>
            <w:rFonts w:ascii="仿宋" w:eastAsia="仿宋" w:hAnsi="仿宋" w:cs="仿宋" w:hint="eastAsia"/>
            <w:lang w:eastAsia="zh-CN"/>
          </w:rPr>
          <w:t>(六)、特殊环境影响分析</w:t>
        </w:r>
        <w:r>
          <w:tab/>
        </w:r>
        <w:r>
          <w:fldChar w:fldCharType="begin"/>
        </w:r>
        <w:r>
          <w:instrText xml:space="preserve"> PAGEREF _Toc9494 \h </w:instrText>
        </w:r>
        <w:r>
          <w:fldChar w:fldCharType="separate"/>
        </w:r>
        <w:r>
          <w:t>30</w:t>
        </w:r>
        <w:r>
          <w:fldChar w:fldCharType="end"/>
        </w:r>
      </w:hyperlink>
    </w:p>
    <w:p>
      <w:pPr>
        <w:pStyle w:val="TOC2"/>
        <w:tabs>
          <w:tab w:val="right" w:leader="dot" w:pos="8306"/>
        </w:tabs>
      </w:pPr>
      <w:hyperlink w:anchor="_Toc5017" w:history="1">
        <w:r>
          <w:rPr>
            <w:rFonts w:ascii="仿宋" w:eastAsia="仿宋" w:hAnsi="仿宋" w:cs="仿宋" w:hint="eastAsia"/>
            <w:lang w:eastAsia="zh-CN"/>
          </w:rPr>
          <w:t>(七)、清洁生产</w:t>
        </w:r>
        <w:r>
          <w:tab/>
        </w:r>
        <w:r>
          <w:fldChar w:fldCharType="begin"/>
        </w:r>
        <w:r>
          <w:instrText xml:space="preserve"> PAGEREF _Toc5017 \h </w:instrText>
        </w:r>
        <w:r>
          <w:fldChar w:fldCharType="separate"/>
        </w:r>
        <w:r>
          <w:t>31</w:t>
        </w:r>
        <w:r>
          <w:fldChar w:fldCharType="end"/>
        </w:r>
      </w:hyperlink>
    </w:p>
    <w:p>
      <w:pPr>
        <w:pStyle w:val="TOC2"/>
        <w:tabs>
          <w:tab w:val="right" w:leader="dot" w:pos="8306"/>
        </w:tabs>
      </w:pPr>
      <w:hyperlink w:anchor="_Toc5211" w:history="1">
        <w:r>
          <w:rPr>
            <w:rFonts w:ascii="仿宋" w:eastAsia="仿宋" w:hAnsi="仿宋" w:cs="仿宋" w:hint="eastAsia"/>
            <w:lang w:eastAsia="zh-CN"/>
          </w:rPr>
          <w:t>(八)、环境保护综合评价</w:t>
        </w:r>
        <w:r>
          <w:tab/>
        </w:r>
        <w:r>
          <w:fldChar w:fldCharType="begin"/>
        </w:r>
        <w:r>
          <w:instrText xml:space="preserve"> PAGEREF _Toc5211 \h </w:instrText>
        </w:r>
        <w:r>
          <w:fldChar w:fldCharType="separate"/>
        </w:r>
        <w:r>
          <w:t>32</w:t>
        </w:r>
        <w:r>
          <w:fldChar w:fldCharType="end"/>
        </w:r>
      </w:hyperlink>
    </w:p>
    <w:p>
      <w:pPr>
        <w:pStyle w:val="TOC1"/>
        <w:tabs>
          <w:tab w:val="right" w:leader="dot" w:pos="8306"/>
        </w:tabs>
      </w:pPr>
      <w:hyperlink w:anchor="_Toc29859" w:history="1">
        <w:r>
          <w:rPr>
            <w:rFonts w:ascii="仿宋" w:eastAsia="仿宋" w:hAnsi="仿宋" w:cs="仿宋" w:hint="eastAsia"/>
            <w:lang w:eastAsia="zh-CN"/>
          </w:rPr>
          <w:t>八、交通管制雷达项目经营效益</w:t>
        </w:r>
        <w:r>
          <w:tab/>
        </w:r>
        <w:r>
          <w:fldChar w:fldCharType="begin"/>
        </w:r>
        <w:r>
          <w:instrText xml:space="preserve"> PAGEREF _Toc29859 \h </w:instrText>
        </w:r>
        <w:r>
          <w:fldChar w:fldCharType="separate"/>
        </w:r>
        <w:r>
          <w:t>34</w:t>
        </w:r>
        <w:r>
          <w:fldChar w:fldCharType="end"/>
        </w:r>
      </w:hyperlink>
    </w:p>
    <w:p>
      <w:pPr>
        <w:pStyle w:val="TOC2"/>
        <w:tabs>
          <w:tab w:val="right" w:leader="dot" w:pos="8306"/>
        </w:tabs>
      </w:pPr>
      <w:hyperlink w:anchor="_Toc5582" w:history="1">
        <w:r>
          <w:rPr>
            <w:rFonts w:ascii="仿宋" w:eastAsia="仿宋" w:hAnsi="仿宋" w:cs="仿宋" w:hint="eastAsia"/>
            <w:lang w:eastAsia="zh-CN"/>
          </w:rPr>
          <w:t>(一)、经济评价财务测算</w:t>
        </w:r>
        <w:r>
          <w:tab/>
        </w:r>
        <w:r>
          <w:fldChar w:fldCharType="begin"/>
        </w:r>
        <w:r>
          <w:instrText xml:space="preserve"> PAGEREF _Toc5582 \h </w:instrText>
        </w:r>
        <w:r>
          <w:fldChar w:fldCharType="separate"/>
        </w:r>
        <w:r>
          <w:t>34</w:t>
        </w:r>
        <w:r>
          <w:fldChar w:fldCharType="end"/>
        </w:r>
      </w:hyperlink>
    </w:p>
    <w:p>
      <w:pPr>
        <w:pStyle w:val="TOC2"/>
        <w:tabs>
          <w:tab w:val="right" w:leader="dot" w:pos="8306"/>
        </w:tabs>
      </w:pPr>
      <w:hyperlink w:anchor="_Toc28466" w:history="1">
        <w:r>
          <w:rPr>
            <w:rFonts w:ascii="仿宋" w:eastAsia="仿宋" w:hAnsi="仿宋" w:cs="仿宋" w:hint="eastAsia"/>
            <w:lang w:eastAsia="zh-CN"/>
          </w:rPr>
          <w:t>(二)、交通管制雷达项目盈利能力分析</w:t>
        </w:r>
        <w:r>
          <w:tab/>
        </w:r>
        <w:r>
          <w:fldChar w:fldCharType="begin"/>
        </w:r>
        <w:r>
          <w:instrText xml:space="preserve"> PAGEREF _Toc28466 \h </w:instrText>
        </w:r>
        <w:r>
          <w:fldChar w:fldCharType="separate"/>
        </w:r>
        <w:r>
          <w:t>35</w:t>
        </w:r>
        <w:r>
          <w:fldChar w:fldCharType="end"/>
        </w:r>
      </w:hyperlink>
    </w:p>
    <w:p>
      <w:pPr>
        <w:pStyle w:val="TOC1"/>
        <w:tabs>
          <w:tab w:val="right" w:leader="dot" w:pos="8306"/>
        </w:tabs>
      </w:pPr>
      <w:hyperlink w:anchor="_Toc25484" w:history="1">
        <w:r>
          <w:rPr>
            <w:rFonts w:ascii="仿宋" w:eastAsia="仿宋" w:hAnsi="仿宋" w:cs="仿宋" w:hint="eastAsia"/>
            <w:lang w:eastAsia="zh-CN"/>
          </w:rPr>
          <w:t>九、交通管制雷达项目财务管理</w:t>
        </w:r>
        <w:r>
          <w:tab/>
        </w:r>
        <w:r>
          <w:fldChar w:fldCharType="begin"/>
        </w:r>
        <w:r>
          <w:instrText xml:space="preserve"> PAGEREF _Toc25484 \h </w:instrText>
        </w:r>
        <w:r>
          <w:fldChar w:fldCharType="separate"/>
        </w:r>
        <w:r>
          <w:t>36</w:t>
        </w:r>
        <w:r>
          <w:fldChar w:fldCharType="end"/>
        </w:r>
      </w:hyperlink>
    </w:p>
    <w:p>
      <w:pPr>
        <w:pStyle w:val="TOC2"/>
        <w:tabs>
          <w:tab w:val="right" w:leader="dot" w:pos="8306"/>
        </w:tabs>
      </w:pPr>
      <w:hyperlink w:anchor="_Toc8034" w:history="1">
        <w:r>
          <w:rPr>
            <w:rFonts w:ascii="仿宋" w:eastAsia="仿宋" w:hAnsi="仿宋" w:cs="仿宋" w:hint="eastAsia"/>
            <w:lang w:eastAsia="zh-CN"/>
          </w:rPr>
          <w:t>(一)、资金需求大</w:t>
        </w:r>
        <w:r>
          <w:tab/>
        </w:r>
        <w:r>
          <w:fldChar w:fldCharType="begin"/>
        </w:r>
        <w:r>
          <w:instrText xml:space="preserve"> PAGEREF _Toc8034 \h </w:instrText>
        </w:r>
        <w:r>
          <w:fldChar w:fldCharType="separate"/>
        </w:r>
        <w:r>
          <w:t>36</w:t>
        </w:r>
        <w:r>
          <w:fldChar w:fldCharType="end"/>
        </w:r>
      </w:hyperlink>
    </w:p>
    <w:p>
      <w:pPr>
        <w:pStyle w:val="TOC2"/>
        <w:tabs>
          <w:tab w:val="right" w:leader="dot" w:pos="8306"/>
        </w:tabs>
      </w:pPr>
      <w:hyperlink w:anchor="_Toc4579" w:history="1">
        <w:r>
          <w:rPr>
            <w:rFonts w:ascii="仿宋" w:eastAsia="仿宋" w:hAnsi="仿宋" w:cs="仿宋" w:hint="eastAsia"/>
            <w:lang w:eastAsia="zh-CN"/>
          </w:rPr>
          <w:t>(二)、研发周期长</w:t>
        </w:r>
        <w:r>
          <w:tab/>
        </w:r>
        <w:r>
          <w:fldChar w:fldCharType="begin"/>
        </w:r>
        <w:r>
          <w:instrText xml:space="preserve"> PAGEREF _Toc4579 \h </w:instrText>
        </w:r>
        <w:r>
          <w:fldChar w:fldCharType="separate"/>
        </w:r>
        <w:r>
          <w:t>37</w:t>
        </w:r>
        <w:r>
          <w:fldChar w:fldCharType="end"/>
        </w:r>
      </w:hyperlink>
    </w:p>
    <w:p>
      <w:pPr>
        <w:pStyle w:val="TOC2"/>
        <w:tabs>
          <w:tab w:val="right" w:leader="dot" w:pos="8306"/>
        </w:tabs>
      </w:pPr>
      <w:hyperlink w:anchor="_Toc13895" w:history="1">
        <w:r>
          <w:rPr>
            <w:rFonts w:ascii="仿宋" w:eastAsia="仿宋" w:hAnsi="仿宋" w:cs="仿宋" w:hint="eastAsia"/>
            <w:lang w:eastAsia="zh-CN"/>
          </w:rPr>
          <w:t>(三)、市场风险大</w:t>
        </w:r>
        <w:r>
          <w:tab/>
        </w:r>
        <w:r>
          <w:fldChar w:fldCharType="begin"/>
        </w:r>
        <w:r>
          <w:instrText xml:space="preserve"> PAGEREF _Toc13895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48" w:history="1">
        <w:r>
          <w:rPr>
            <w:rFonts w:ascii="仿宋" w:eastAsia="仿宋" w:hAnsi="仿宋" w:cs="仿宋" w:hint="eastAsia"/>
            <w:lang w:eastAsia="zh-CN"/>
          </w:rPr>
          <w:t>(四)、利润率高</w:t>
        </w:r>
        <w:r>
          <w:tab/>
        </w:r>
        <w:r>
          <w:fldChar w:fldCharType="begin"/>
        </w:r>
        <w:r>
          <w:instrText xml:space="preserve"> PAGEREF _Toc19348 \h </w:instrText>
        </w:r>
        <w:r>
          <w:fldChar w:fldCharType="separate"/>
        </w:r>
        <w:r>
          <w:t>41</w:t>
        </w:r>
        <w:r>
          <w:fldChar w:fldCharType="end"/>
        </w:r>
      </w:hyperlink>
    </w:p>
    <w:p>
      <w:pPr>
        <w:pStyle w:val="TOC1"/>
        <w:tabs>
          <w:tab w:val="right" w:leader="dot" w:pos="8306"/>
        </w:tabs>
      </w:pPr>
      <w:hyperlink w:anchor="_Toc25010" w:history="1">
        <w:r>
          <w:rPr>
            <w:rFonts w:ascii="仿宋" w:eastAsia="仿宋" w:hAnsi="仿宋" w:cs="仿宋" w:hint="eastAsia"/>
            <w:lang w:eastAsia="zh-CN"/>
          </w:rPr>
          <w:t>十、交通管制雷达项目人力资源培养与发展</w:t>
        </w:r>
        <w:r>
          <w:tab/>
        </w:r>
        <w:r>
          <w:fldChar w:fldCharType="begin"/>
        </w:r>
        <w:r>
          <w:instrText xml:space="preserve"> PAGEREF _Toc25010 \h </w:instrText>
        </w:r>
        <w:r>
          <w:fldChar w:fldCharType="separate"/>
        </w:r>
        <w:r>
          <w:t>43</w:t>
        </w:r>
        <w:r>
          <w:fldChar w:fldCharType="end"/>
        </w:r>
      </w:hyperlink>
    </w:p>
    <w:p>
      <w:pPr>
        <w:pStyle w:val="TOC2"/>
        <w:tabs>
          <w:tab w:val="right" w:leader="dot" w:pos="8306"/>
        </w:tabs>
      </w:pPr>
      <w:hyperlink w:anchor="_Toc17655" w:history="1">
        <w:r>
          <w:rPr>
            <w:rFonts w:ascii="仿宋" w:eastAsia="仿宋" w:hAnsi="仿宋" w:cs="仿宋" w:hint="eastAsia"/>
            <w:lang w:eastAsia="zh-CN"/>
          </w:rPr>
          <w:t>(一)、人才需求与规划</w:t>
        </w:r>
        <w:r>
          <w:tab/>
        </w:r>
        <w:r>
          <w:fldChar w:fldCharType="begin"/>
        </w:r>
        <w:r>
          <w:instrText xml:space="preserve"> PAGEREF _Toc17655 \h </w:instrText>
        </w:r>
        <w:r>
          <w:fldChar w:fldCharType="separate"/>
        </w:r>
        <w:r>
          <w:t>43</w:t>
        </w:r>
        <w:r>
          <w:fldChar w:fldCharType="end"/>
        </w:r>
      </w:hyperlink>
    </w:p>
    <w:p>
      <w:pPr>
        <w:pStyle w:val="TOC2"/>
        <w:tabs>
          <w:tab w:val="right" w:leader="dot" w:pos="8306"/>
        </w:tabs>
      </w:pPr>
      <w:hyperlink w:anchor="_Toc29503" w:history="1">
        <w:r>
          <w:rPr>
            <w:rFonts w:ascii="仿宋" w:eastAsia="仿宋" w:hAnsi="仿宋" w:cs="仿宋" w:hint="eastAsia"/>
            <w:lang w:eastAsia="zh-CN"/>
          </w:rPr>
          <w:t>(二)、培训与发展计划</w:t>
        </w:r>
        <w:r>
          <w:tab/>
        </w:r>
        <w:r>
          <w:fldChar w:fldCharType="begin"/>
        </w:r>
        <w:r>
          <w:instrText xml:space="preserve"> PAGEREF _Toc29503 \h </w:instrText>
        </w:r>
        <w:r>
          <w:fldChar w:fldCharType="separate"/>
        </w:r>
        <w:r>
          <w:t>43</w:t>
        </w:r>
        <w:r>
          <w:fldChar w:fldCharType="end"/>
        </w:r>
      </w:hyperlink>
    </w:p>
    <w:p>
      <w:pPr>
        <w:pStyle w:val="TOC1"/>
        <w:tabs>
          <w:tab w:val="right" w:leader="dot" w:pos="8306"/>
        </w:tabs>
      </w:pPr>
      <w:hyperlink w:anchor="_Toc17744" w:history="1">
        <w:r>
          <w:rPr>
            <w:rFonts w:ascii="仿宋" w:eastAsia="仿宋" w:hAnsi="仿宋" w:cs="仿宋" w:hint="eastAsia"/>
            <w:lang w:eastAsia="zh-CN"/>
          </w:rPr>
          <w:t>十一、交通管制雷达项目技术管理</w:t>
        </w:r>
        <w:r>
          <w:tab/>
        </w:r>
        <w:r>
          <w:fldChar w:fldCharType="begin"/>
        </w:r>
        <w:r>
          <w:instrText xml:space="preserve"> PAGEREF _Toc17744 \h </w:instrText>
        </w:r>
        <w:r>
          <w:fldChar w:fldCharType="separate"/>
        </w:r>
        <w:r>
          <w:t>44</w:t>
        </w:r>
        <w:r>
          <w:fldChar w:fldCharType="end"/>
        </w:r>
      </w:hyperlink>
    </w:p>
    <w:p>
      <w:pPr>
        <w:pStyle w:val="TOC2"/>
        <w:tabs>
          <w:tab w:val="right" w:leader="dot" w:pos="8306"/>
        </w:tabs>
      </w:pPr>
      <w:hyperlink w:anchor="_Toc18641" w:history="1">
        <w:r>
          <w:rPr>
            <w:rFonts w:ascii="仿宋" w:eastAsia="仿宋" w:hAnsi="仿宋" w:cs="仿宋" w:hint="eastAsia"/>
            <w:lang w:eastAsia="zh-CN"/>
          </w:rPr>
          <w:t>(一)、技术方案选用方向</w:t>
        </w:r>
        <w:r>
          <w:tab/>
        </w:r>
        <w:r>
          <w:fldChar w:fldCharType="begin"/>
        </w:r>
        <w:r>
          <w:instrText xml:space="preserve"> PAGEREF _Toc18641 \h </w:instrText>
        </w:r>
        <w:r>
          <w:fldChar w:fldCharType="separate"/>
        </w:r>
        <w:r>
          <w:t>44</w:t>
        </w:r>
        <w:r>
          <w:fldChar w:fldCharType="end"/>
        </w:r>
      </w:hyperlink>
    </w:p>
    <w:p>
      <w:pPr>
        <w:pStyle w:val="TOC2"/>
        <w:tabs>
          <w:tab w:val="right" w:leader="dot" w:pos="8306"/>
        </w:tabs>
      </w:pPr>
      <w:hyperlink w:anchor="_Toc24547" w:history="1">
        <w:r>
          <w:rPr>
            <w:rFonts w:ascii="仿宋" w:eastAsia="仿宋" w:hAnsi="仿宋" w:cs="仿宋" w:hint="eastAsia"/>
            <w:lang w:eastAsia="zh-CN"/>
          </w:rPr>
          <w:t>(二)、工艺技术方案选用原则</w:t>
        </w:r>
        <w:r>
          <w:tab/>
        </w:r>
        <w:r>
          <w:fldChar w:fldCharType="begin"/>
        </w:r>
        <w:r>
          <w:instrText xml:space="preserve"> PAGEREF _Toc24547 \h </w:instrText>
        </w:r>
        <w:r>
          <w:fldChar w:fldCharType="separate"/>
        </w:r>
        <w:r>
          <w:t>46</w:t>
        </w:r>
        <w:r>
          <w:fldChar w:fldCharType="end"/>
        </w:r>
      </w:hyperlink>
    </w:p>
    <w:p>
      <w:pPr>
        <w:pStyle w:val="TOC2"/>
        <w:tabs>
          <w:tab w:val="right" w:leader="dot" w:pos="8306"/>
        </w:tabs>
      </w:pPr>
      <w:hyperlink w:anchor="_Toc18910" w:history="1">
        <w:r>
          <w:rPr>
            <w:rFonts w:ascii="仿宋" w:eastAsia="仿宋" w:hAnsi="仿宋" w:cs="仿宋" w:hint="eastAsia"/>
            <w:lang w:eastAsia="zh-CN"/>
          </w:rPr>
          <w:t>(三)、工艺技术方案要求</w:t>
        </w:r>
        <w:r>
          <w:tab/>
        </w:r>
        <w:r>
          <w:fldChar w:fldCharType="begin"/>
        </w:r>
        <w:r>
          <w:instrText xml:space="preserve"> PAGEREF _Toc18910 \h </w:instrText>
        </w:r>
        <w:r>
          <w:fldChar w:fldCharType="separate"/>
        </w:r>
        <w:r>
          <w:t>48</w:t>
        </w:r>
        <w:r>
          <w:fldChar w:fldCharType="end"/>
        </w:r>
      </w:hyperlink>
    </w:p>
    <w:p>
      <w:pPr>
        <w:pStyle w:val="TOC1"/>
        <w:tabs>
          <w:tab w:val="right" w:leader="dot" w:pos="8306"/>
        </w:tabs>
      </w:pPr>
      <w:hyperlink w:anchor="_Toc643" w:history="1">
        <w:r>
          <w:rPr>
            <w:rFonts w:ascii="仿宋" w:eastAsia="仿宋" w:hAnsi="仿宋" w:cs="仿宋" w:hint="eastAsia"/>
            <w:lang w:eastAsia="zh-CN"/>
          </w:rPr>
          <w:t>十二、生产安全保护</w:t>
        </w:r>
        <w:r>
          <w:tab/>
        </w:r>
        <w:r>
          <w:fldChar w:fldCharType="begin"/>
        </w:r>
        <w:r>
          <w:instrText xml:space="preserve"> PAGEREF _Toc643 \h </w:instrText>
        </w:r>
        <w:r>
          <w:fldChar w:fldCharType="separate"/>
        </w:r>
        <w:r>
          <w:t>50</w:t>
        </w:r>
        <w:r>
          <w:fldChar w:fldCharType="end"/>
        </w:r>
      </w:hyperlink>
    </w:p>
    <w:p>
      <w:pPr>
        <w:pStyle w:val="TOC2"/>
        <w:tabs>
          <w:tab w:val="right" w:leader="dot" w:pos="8306"/>
        </w:tabs>
      </w:pPr>
      <w:hyperlink w:anchor="_Toc10306" w:history="1">
        <w:r>
          <w:rPr>
            <w:rFonts w:ascii="仿宋" w:eastAsia="仿宋" w:hAnsi="仿宋" w:cs="仿宋" w:hint="eastAsia"/>
            <w:lang w:eastAsia="zh-CN"/>
          </w:rPr>
          <w:t>(一)、消防安全</w:t>
        </w:r>
        <w:r>
          <w:tab/>
        </w:r>
        <w:r>
          <w:fldChar w:fldCharType="begin"/>
        </w:r>
        <w:r>
          <w:instrText xml:space="preserve"> PAGEREF _Toc10306 \h </w:instrText>
        </w:r>
        <w:r>
          <w:fldChar w:fldCharType="separate"/>
        </w:r>
        <w:r>
          <w:t>50</w:t>
        </w:r>
        <w:r>
          <w:fldChar w:fldCharType="end"/>
        </w:r>
      </w:hyperlink>
    </w:p>
    <w:p>
      <w:pPr>
        <w:pStyle w:val="TOC2"/>
        <w:tabs>
          <w:tab w:val="right" w:leader="dot" w:pos="8306"/>
        </w:tabs>
      </w:pPr>
      <w:hyperlink w:anchor="_Toc28076" w:history="1">
        <w:r>
          <w:rPr>
            <w:rFonts w:ascii="仿宋" w:eastAsia="仿宋" w:hAnsi="仿宋" w:cs="仿宋" w:hint="eastAsia"/>
            <w:lang w:eastAsia="zh-CN"/>
          </w:rPr>
          <w:t>(二)、防火防爆总图布置措施</w:t>
        </w:r>
        <w:r>
          <w:tab/>
        </w:r>
        <w:r>
          <w:fldChar w:fldCharType="begin"/>
        </w:r>
        <w:r>
          <w:instrText xml:space="preserve"> PAGEREF _Toc28076 \h </w:instrText>
        </w:r>
        <w:r>
          <w:fldChar w:fldCharType="separate"/>
        </w:r>
        <w:r>
          <w:t>52</w:t>
        </w:r>
        <w:r>
          <w:fldChar w:fldCharType="end"/>
        </w:r>
      </w:hyperlink>
    </w:p>
    <w:p>
      <w:pPr>
        <w:pStyle w:val="TOC2"/>
        <w:tabs>
          <w:tab w:val="right" w:leader="dot" w:pos="8306"/>
        </w:tabs>
      </w:pPr>
      <w:hyperlink w:anchor="_Toc18538" w:history="1">
        <w:r>
          <w:rPr>
            <w:rFonts w:ascii="仿宋" w:eastAsia="仿宋" w:hAnsi="仿宋" w:cs="仿宋" w:hint="eastAsia"/>
            <w:lang w:eastAsia="zh-CN"/>
          </w:rPr>
          <w:t>(三)、自然灾害防范措施</w:t>
        </w:r>
        <w:r>
          <w:tab/>
        </w:r>
        <w:r>
          <w:fldChar w:fldCharType="begin"/>
        </w:r>
        <w:r>
          <w:instrText xml:space="preserve"> PAGEREF _Toc18538 \h </w:instrText>
        </w:r>
        <w:r>
          <w:fldChar w:fldCharType="separate"/>
        </w:r>
        <w:r>
          <w:t>53</w:t>
        </w:r>
        <w:r>
          <w:fldChar w:fldCharType="end"/>
        </w:r>
      </w:hyperlink>
    </w:p>
    <w:p>
      <w:pPr>
        <w:pStyle w:val="TOC2"/>
        <w:tabs>
          <w:tab w:val="right" w:leader="dot" w:pos="8306"/>
        </w:tabs>
      </w:pPr>
      <w:hyperlink w:anchor="_Toc2670" w:history="1">
        <w:r>
          <w:rPr>
            <w:rFonts w:ascii="仿宋" w:eastAsia="仿宋" w:hAnsi="仿宋" w:cs="仿宋" w:hint="eastAsia"/>
            <w:lang w:eastAsia="zh-CN"/>
          </w:rPr>
          <w:t>(四)、安全色及安全标志使用要求</w:t>
        </w:r>
        <w:r>
          <w:tab/>
        </w:r>
        <w:r>
          <w:fldChar w:fldCharType="begin"/>
        </w:r>
        <w:r>
          <w:instrText xml:space="preserve"> PAGEREF _Toc2670 \h </w:instrText>
        </w:r>
        <w:r>
          <w:fldChar w:fldCharType="separate"/>
        </w:r>
        <w:r>
          <w:t>54</w:t>
        </w:r>
        <w:r>
          <w:fldChar w:fldCharType="end"/>
        </w:r>
      </w:hyperlink>
    </w:p>
    <w:p>
      <w:pPr>
        <w:pStyle w:val="TOC2"/>
        <w:tabs>
          <w:tab w:val="right" w:leader="dot" w:pos="8306"/>
        </w:tabs>
      </w:pPr>
      <w:hyperlink w:anchor="_Toc5143" w:history="1">
        <w:r>
          <w:rPr>
            <w:rFonts w:ascii="仿宋" w:eastAsia="仿宋" w:hAnsi="仿宋" w:cs="仿宋" w:hint="eastAsia"/>
            <w:lang w:eastAsia="zh-CN"/>
          </w:rPr>
          <w:t>(五)、防尘防毒措施</w:t>
        </w:r>
        <w:r>
          <w:tab/>
        </w:r>
        <w:r>
          <w:fldChar w:fldCharType="begin"/>
        </w:r>
        <w:r>
          <w:instrText xml:space="preserve"> PAGEREF _Toc5143 \h </w:instrText>
        </w:r>
        <w:r>
          <w:fldChar w:fldCharType="separate"/>
        </w:r>
        <w:r>
          <w:t>55</w:t>
        </w:r>
        <w:r>
          <w:fldChar w:fldCharType="end"/>
        </w:r>
      </w:hyperlink>
    </w:p>
    <w:p>
      <w:pPr>
        <w:pStyle w:val="TOC2"/>
        <w:tabs>
          <w:tab w:val="right" w:leader="dot" w:pos="8306"/>
        </w:tabs>
      </w:pPr>
      <w:hyperlink w:anchor="_Toc29875" w:history="1">
        <w:r>
          <w:rPr>
            <w:rFonts w:ascii="仿宋" w:eastAsia="仿宋" w:hAnsi="仿宋" w:cs="仿宋" w:hint="eastAsia"/>
            <w:lang w:eastAsia="zh-CN"/>
          </w:rPr>
          <w:t>(六)、防静电、触电防护及防雷措施</w:t>
        </w:r>
        <w:r>
          <w:tab/>
        </w:r>
        <w:r>
          <w:fldChar w:fldCharType="begin"/>
        </w:r>
        <w:r>
          <w:instrText xml:space="preserve"> PAGEREF _Toc29875 \h </w:instrText>
        </w:r>
        <w:r>
          <w:fldChar w:fldCharType="separate"/>
        </w:r>
        <w:r>
          <w:t>56</w:t>
        </w:r>
        <w:r>
          <w:fldChar w:fldCharType="end"/>
        </w:r>
      </w:hyperlink>
    </w:p>
    <w:p>
      <w:pPr>
        <w:pStyle w:val="TOC2"/>
        <w:tabs>
          <w:tab w:val="right" w:leader="dot" w:pos="8306"/>
        </w:tabs>
      </w:pPr>
      <w:hyperlink w:anchor="_Toc21517" w:history="1">
        <w:r>
          <w:rPr>
            <w:rFonts w:ascii="仿宋" w:eastAsia="仿宋" w:hAnsi="仿宋" w:cs="仿宋" w:hint="eastAsia"/>
            <w:lang w:eastAsia="zh-CN"/>
          </w:rPr>
          <w:t>(七)、机械设备安全保障措施</w:t>
        </w:r>
        <w:r>
          <w:tab/>
        </w:r>
        <w:r>
          <w:fldChar w:fldCharType="begin"/>
        </w:r>
        <w:r>
          <w:instrText xml:space="preserve"> PAGEREF _Toc21517 \h </w:instrText>
        </w:r>
        <w:r>
          <w:fldChar w:fldCharType="separate"/>
        </w:r>
        <w:r>
          <w:t>57</w:t>
        </w:r>
        <w:r>
          <w:fldChar w:fldCharType="end"/>
        </w:r>
      </w:hyperlink>
    </w:p>
    <w:p>
      <w:pPr>
        <w:pStyle w:val="TOC1"/>
        <w:tabs>
          <w:tab w:val="right" w:leader="dot" w:pos="8306"/>
        </w:tabs>
      </w:pPr>
      <w:hyperlink w:anchor="_Toc1185" w:history="1">
        <w:r>
          <w:rPr>
            <w:rFonts w:ascii="仿宋" w:eastAsia="仿宋" w:hAnsi="仿宋" w:cs="仿宋" w:hint="eastAsia"/>
            <w:lang w:eastAsia="zh-CN"/>
          </w:rPr>
          <w:t>十三、交通管制雷达项目实施时间节点</w:t>
        </w:r>
        <w:r>
          <w:tab/>
        </w:r>
        <w:r>
          <w:fldChar w:fldCharType="begin"/>
        </w:r>
        <w:r>
          <w:instrText xml:space="preserve"> PAGEREF _Toc1185 \h </w:instrText>
        </w:r>
        <w:r>
          <w:fldChar w:fldCharType="separate"/>
        </w:r>
        <w:r>
          <w:t>58</w:t>
        </w:r>
        <w:r>
          <w:fldChar w:fldCharType="end"/>
        </w:r>
      </w:hyperlink>
    </w:p>
    <w:p>
      <w:pPr>
        <w:pStyle w:val="TOC2"/>
        <w:tabs>
          <w:tab w:val="right" w:leader="dot" w:pos="8306"/>
        </w:tabs>
      </w:pPr>
      <w:hyperlink w:anchor="_Toc20588" w:history="1">
        <w:r>
          <w:rPr>
            <w:rFonts w:ascii="仿宋" w:eastAsia="仿宋" w:hAnsi="仿宋" w:cs="仿宋" w:hint="eastAsia"/>
            <w:lang w:eastAsia="zh-CN"/>
          </w:rPr>
          <w:t>(一)、交通管制雷达项目启动阶段时间节点</w:t>
        </w:r>
        <w:r>
          <w:tab/>
        </w:r>
        <w:r>
          <w:fldChar w:fldCharType="begin"/>
        </w:r>
        <w:r>
          <w:instrText xml:space="preserve"> PAGEREF _Toc20588 \h </w:instrText>
        </w:r>
        <w:r>
          <w:fldChar w:fldCharType="separate"/>
        </w:r>
        <w:r>
          <w:t>58</w:t>
        </w:r>
        <w:r>
          <w:fldChar w:fldCharType="end"/>
        </w:r>
      </w:hyperlink>
    </w:p>
    <w:p>
      <w:pPr>
        <w:pStyle w:val="TOC2"/>
        <w:tabs>
          <w:tab w:val="right" w:leader="dot" w:pos="8306"/>
        </w:tabs>
      </w:pPr>
      <w:hyperlink w:anchor="_Toc14379" w:history="1">
        <w:r>
          <w:rPr>
            <w:rFonts w:ascii="仿宋" w:eastAsia="仿宋" w:hAnsi="仿宋" w:cs="仿宋" w:hint="eastAsia"/>
            <w:lang w:eastAsia="zh-CN"/>
          </w:rPr>
          <w:t>(二)、交通管制雷达项目执行阶段时间节点</w:t>
        </w:r>
        <w:r>
          <w:tab/>
        </w:r>
        <w:r>
          <w:fldChar w:fldCharType="begin"/>
        </w:r>
        <w:r>
          <w:instrText xml:space="preserve"> PAGEREF _Toc14379 \h </w:instrText>
        </w:r>
        <w:r>
          <w:fldChar w:fldCharType="separate"/>
        </w:r>
        <w:r>
          <w:t>60</w:t>
        </w:r>
        <w:r>
          <w:fldChar w:fldCharType="end"/>
        </w:r>
      </w:hyperlink>
    </w:p>
    <w:p>
      <w:pPr>
        <w:pStyle w:val="TOC2"/>
        <w:tabs>
          <w:tab w:val="right" w:leader="dot" w:pos="8306"/>
        </w:tabs>
      </w:pPr>
      <w:hyperlink w:anchor="_Toc13435" w:history="1">
        <w:r>
          <w:rPr>
            <w:rFonts w:ascii="仿宋" w:eastAsia="仿宋" w:hAnsi="仿宋" w:cs="仿宋" w:hint="eastAsia"/>
            <w:lang w:eastAsia="zh-CN"/>
          </w:rPr>
          <w:t>(三)、交通管制雷达项目完成阶段时间节点</w:t>
        </w:r>
        <w:r>
          <w:tab/>
        </w:r>
        <w:r>
          <w:fldChar w:fldCharType="begin"/>
        </w:r>
        <w:r>
          <w:instrText xml:space="preserve"> PAGEREF _Toc13435 \h </w:instrText>
        </w:r>
        <w:r>
          <w:fldChar w:fldCharType="separate"/>
        </w:r>
        <w:r>
          <w:t>61</w:t>
        </w:r>
        <w:r>
          <w:fldChar w:fldCharType="end"/>
        </w:r>
      </w:hyperlink>
    </w:p>
    <w:p>
      <w:pPr>
        <w:pStyle w:val="TOC1"/>
        <w:tabs>
          <w:tab w:val="right" w:leader="dot" w:pos="8306"/>
        </w:tabs>
      </w:pPr>
      <w:hyperlink w:anchor="_Toc9744" w:history="1">
        <w:r>
          <w:rPr>
            <w:rFonts w:ascii="仿宋" w:eastAsia="仿宋" w:hAnsi="仿宋" w:cs="仿宋" w:hint="eastAsia"/>
            <w:lang w:eastAsia="zh-CN"/>
          </w:rPr>
          <w:t>十四、交通管制雷达项目实施保障措施</w:t>
        </w:r>
        <w:r>
          <w:tab/>
        </w:r>
        <w:r>
          <w:fldChar w:fldCharType="begin"/>
        </w:r>
        <w:r>
          <w:instrText xml:space="preserve"> PAGEREF _Toc9744 \h </w:instrText>
        </w:r>
        <w:r>
          <w:fldChar w:fldCharType="separate"/>
        </w:r>
        <w:r>
          <w:t>62</w:t>
        </w:r>
        <w:r>
          <w:fldChar w:fldCharType="end"/>
        </w:r>
      </w:hyperlink>
    </w:p>
    <w:p>
      <w:pPr>
        <w:pStyle w:val="TOC2"/>
        <w:tabs>
          <w:tab w:val="right" w:leader="dot" w:pos="8306"/>
        </w:tabs>
      </w:pPr>
      <w:hyperlink w:anchor="_Toc23092" w:history="1">
        <w:r>
          <w:rPr>
            <w:rFonts w:ascii="仿宋" w:eastAsia="仿宋" w:hAnsi="仿宋" w:cs="仿宋" w:hint="eastAsia"/>
            <w:lang w:eastAsia="zh-CN"/>
          </w:rPr>
          <w:t>(一)、交通管制雷达项目实施保障机制</w:t>
        </w:r>
        <w:r>
          <w:tab/>
        </w:r>
        <w:r>
          <w:fldChar w:fldCharType="begin"/>
        </w:r>
        <w:r>
          <w:instrText xml:space="preserve"> PAGEREF _Toc23092 \h </w:instrText>
        </w:r>
        <w:r>
          <w:fldChar w:fldCharType="separate"/>
        </w:r>
        <w:r>
          <w:t>62</w:t>
        </w:r>
        <w:r>
          <w:fldChar w:fldCharType="end"/>
        </w:r>
      </w:hyperlink>
    </w:p>
    <w:p>
      <w:pPr>
        <w:pStyle w:val="TOC2"/>
        <w:tabs>
          <w:tab w:val="right" w:leader="dot" w:pos="8306"/>
        </w:tabs>
      </w:pPr>
      <w:hyperlink w:anchor="_Toc11728" w:history="1">
        <w:r>
          <w:rPr>
            <w:rFonts w:ascii="仿宋" w:eastAsia="仿宋" w:hAnsi="仿宋" w:cs="仿宋" w:hint="eastAsia"/>
            <w:lang w:eastAsia="zh-CN"/>
          </w:rPr>
          <w:t>(二)、交通管制雷达项目法律合规要求</w:t>
        </w:r>
        <w:r>
          <w:tab/>
        </w:r>
        <w:r>
          <w:fldChar w:fldCharType="begin"/>
        </w:r>
        <w:r>
          <w:instrText xml:space="preserve"> PAGEREF _Toc11728 \h </w:instrText>
        </w:r>
        <w:r>
          <w:fldChar w:fldCharType="separate"/>
        </w:r>
        <w:r>
          <w:t>65</w:t>
        </w:r>
        <w:r>
          <w:fldChar w:fldCharType="end"/>
        </w:r>
      </w:hyperlink>
    </w:p>
    <w:p>
      <w:pPr>
        <w:pStyle w:val="TOC2"/>
        <w:tabs>
          <w:tab w:val="right" w:leader="dot" w:pos="8306"/>
        </w:tabs>
      </w:pPr>
      <w:hyperlink w:anchor="_Toc724" w:history="1">
        <w:r>
          <w:rPr>
            <w:rFonts w:ascii="仿宋" w:eastAsia="仿宋" w:hAnsi="仿宋" w:cs="仿宋" w:hint="eastAsia"/>
            <w:lang w:eastAsia="zh-CN"/>
          </w:rPr>
          <w:t>(三)、交通管制雷达项目合同管理与法律事务</w:t>
        </w:r>
        <w:r>
          <w:tab/>
        </w:r>
        <w:r>
          <w:fldChar w:fldCharType="begin"/>
        </w:r>
        <w:r>
          <w:instrText xml:space="preserve"> PAGEREF _Toc724 \h </w:instrText>
        </w:r>
        <w:r>
          <w:fldChar w:fldCharType="separate"/>
        </w:r>
        <w:r>
          <w:t>70</w:t>
        </w:r>
        <w:r>
          <w:fldChar w:fldCharType="end"/>
        </w:r>
      </w:hyperlink>
    </w:p>
    <w:p>
      <w:pPr>
        <w:pStyle w:val="TOC2"/>
        <w:tabs>
          <w:tab w:val="right" w:leader="dot" w:pos="8306"/>
        </w:tabs>
      </w:pPr>
      <w:hyperlink w:anchor="_Toc29801" w:history="1">
        <w:r>
          <w:rPr>
            <w:rFonts w:ascii="仿宋" w:eastAsia="仿宋" w:hAnsi="仿宋" w:cs="仿宋" w:hint="eastAsia"/>
            <w:lang w:eastAsia="zh-CN"/>
          </w:rPr>
          <w:t>(四)、交通管制雷达项目知识产权保护策略</w:t>
        </w:r>
        <w:r>
          <w:tab/>
        </w:r>
        <w:r>
          <w:fldChar w:fldCharType="begin"/>
        </w:r>
        <w:r>
          <w:instrText xml:space="preserve"> PAGEREF _Toc29801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5"/>
      <w:r>
        <w:rPr>
          <w:rFonts w:ascii="仿宋" w:eastAsia="仿宋" w:hAnsi="仿宋" w:cs="仿宋" w:hint="eastAsia"/>
          <w:sz w:val="28"/>
          <w:lang w:eastAsia="zh-CN"/>
        </w:rPr>
        <w:t>一、交通管制雷达项目建设单位说明</w:t>
      </w:r>
      <w:bookmarkEnd w:id="2"/>
    </w:p>
    <w:p>
      <w:pPr>
        <w:pStyle w:val="Heading2"/>
        <w:rPr>
          <w:rFonts w:ascii="仿宋" w:eastAsia="仿宋" w:hAnsi="仿宋" w:cs="仿宋" w:hint="eastAsia"/>
          <w:lang w:eastAsia="zh-CN"/>
        </w:rPr>
      </w:pPr>
      <w:bookmarkStart w:id="3" w:name="_Toc8485"/>
      <w:r>
        <w:rPr>
          <w:rFonts w:ascii="仿宋" w:eastAsia="仿宋" w:hAnsi="仿宋" w:cs="仿宋" w:hint="eastAsia"/>
          <w:lang w:eastAsia="zh-CN"/>
        </w:rPr>
        <w:t>(一)、交通管制雷达项目承办单位基本情况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98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交通管制雷达项目承办单位的XXXX，我们着眼于实现可持续的经济效益。通过技术创新和解决方案的提供，公司预计在交通管制雷达项目执行期间将获得可观的收入增长。这一收入来源主要包括交通管制雷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同时，我们注重成本控制和效率提升，以确保交通管制雷达项目的可持续盈利。透过精细的管理和资源优化，公司期望实现交通管制雷达项目利润最大化。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交通管制雷达项目实施进行全面的投资评估，包括交通管制雷达项目启动阶段的资金投入和后续运营成本。通过对交通管制雷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交通管制雷达项目实施过程中具备足够的资金流动性，公司将进行详尽的现金流分析。这包括资金需求的合理预测、交通管制雷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5335"/>
      <w:r>
        <w:rPr>
          <w:rFonts w:ascii="仿宋" w:eastAsia="仿宋" w:hAnsi="仿宋" w:cs="仿宋" w:hint="eastAsia"/>
          <w:sz w:val="28"/>
          <w:lang w:eastAsia="zh-CN"/>
        </w:rPr>
        <w:t>二、交通管制雷达项目概论</w:t>
      </w:r>
      <w:bookmarkEnd w:id="5"/>
    </w:p>
    <w:p>
      <w:pPr>
        <w:pStyle w:val="Heading2"/>
        <w:rPr>
          <w:rFonts w:ascii="仿宋" w:eastAsia="仿宋" w:hAnsi="仿宋" w:cs="仿宋" w:hint="eastAsia"/>
          <w:lang w:eastAsia="zh-CN"/>
        </w:rPr>
      </w:pPr>
      <w:bookmarkStart w:id="6" w:name="_Toc13299"/>
      <w:r>
        <w:rPr>
          <w:rFonts w:ascii="仿宋" w:eastAsia="仿宋" w:hAnsi="仿宋" w:cs="仿宋" w:hint="eastAsia"/>
          <w:lang w:eastAsia="zh-CN"/>
        </w:rPr>
        <w:t>(一)、交通管制雷达项目概况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起源追溯至对市场的深入洞察。市场的不断演变与变革为交通管制雷达项目提供了难得的机遇。当前市场存在的需求缺口和变革的大环境共同构成了交通管制雷达项目的背景。这个交通管制雷达项目旨在充分利用市场机遇，填补行业中尚未满足的需求，为客户提供全新的解决方案。市场的变革和需求的增长使得这个交通管制雷达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交通管制雷达项目名称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正式命名为交通管制雷达。这个名称不仅仅是一个标识，更代表了交通管制雷达项目的核心理念和愿景。它蕴含着交通管制雷达项目所要解决问题的关键字，具有强烈的表达和辨识度，为交通管制雷达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交通管制雷达项目目标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核心目标是提供一种全新、高效的解决方案，满足客户日益增长的需求。交通管制雷达项目追求的不仅仅是满足市场需求，更是在市场中获得卓越的竞争优势。通过不断提升产品或服务的质量和创新水平，交通管制雷达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交通管制雷达项目范围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全面涵盖了产品研发、制造、市场推广和售后服务，确保从产品设计到最终用户体验的全方位关注。这一全面的交通管制雷达项目范围是为了确保交通管制雷达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交通管制雷达项目时间表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交通管制雷达项目计划在未来18个月内完成，包括研发、测试、市场试点和正式推出等不同阶段。这个时间表的合理设计是为了确保交通管制雷达项目各个阶段的顺利推进，以便按时交付高质量的成果。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交通管制雷达项目预算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总预算估算为XX百万美元，主要分配在研发、市场推广、人员培训和运营等方面。这一充足的预算为交通管制雷达项目提供了充足的资源，确保交通管制雷达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交通管制雷达项目风险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可能面临的风险包括市场接受度低、技术难题、竞争激烈等。交通管制雷达项目团队已经制定了相应的风险应对计划，通过前瞻性的风险管理，确保交通管制雷达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交通管制雷达项目团队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交通管制雷达项目汇聚了一支经验丰富、多领域专业素养的核心团队，确保交通管制雷达项目在各个方面都能拥有高水平的执行力。团队的协同作战是交通管制雷达项目成功的关键因素之一。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交通管制雷达项目背景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交通管制雷达项目的背景根植于市场对更高效、创新产品的渴望，同时也受到科技发展对行业格局的深刻改变的影响。这为交通管制雷达项目提供了广阔的发展空间和市场需求。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交通管制雷达项目现状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截至目前，交通管制雷达项目已完成市场调研和技术验证，取得了初步的成功。这为交通管制雷达项目在未来的发展奠定了坚实的基础，为更远大的目标打下了坚实的基石。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278"/>
      <w:r>
        <w:rPr>
          <w:rFonts w:ascii="仿宋" w:eastAsia="仿宋" w:hAnsi="仿宋" w:cs="仿宋" w:hint="eastAsia"/>
          <w:sz w:val="28"/>
          <w:lang w:eastAsia="zh-CN"/>
        </w:rPr>
        <w:t>(二)、交通管制雷达项目目标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keyword》交通管制雷达项目首要业务目标是在市场中占据有利地位，实现产品/服务的成功推广和销售。通过不断提升产品质量、创新性，交通管制雷达项目追求成为行业中的领导者，赢得更多客户的青睐。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在科技迅速发展的时代，交通管制雷达项目着眼于技术创新。通过持续的研发和技术升级，交通管制雷达项目旨在推出更具创新性的产品或服务，以满足市场对新鲜、先进解决方案的需求。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为了建立可持续的客户关系，交通管制雷达项目设定了客户满意度目标。通过提供卓越的产品质量和优质的客户服务，交通管制雷达项目追求赢得客户的信任和忠诚度，确保他们的满意度达到行业领先水平。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交通管制雷达项目注重社会责任和可持续发展。通过实施环保、社会责任交通管制雷达项目，交通管制雷达项目致力于在经济发展的同时保护环境，促进社会公平，实现可持续经营。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交通管制雷达项目的团队是实现目标的核心驱动力。因此，交通管制雷达项目设定了团队发展目标，包括提升团队成员的专业技能、培养领导力，以及搭建协同高效的团队工作氛围。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0395"/>
      <w:r>
        <w:rPr>
          <w:rFonts w:ascii="仿宋" w:eastAsia="仿宋" w:hAnsi="仿宋" w:cs="仿宋" w:hint="eastAsia"/>
          <w:sz w:val="28"/>
          <w:lang w:eastAsia="zh-CN"/>
        </w:rPr>
        <w:t>(三)、交通管制雷达项目提出的理由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交通管制雷达项目提出的理由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提出源于对市场机遇的深刻洞察。当前市场中存在的需求缺口和行业发展趋势表明，有巨大的商业机会等待被开发。通过准确捕捉市场机遇，交通管制雷达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理念基于对技术创新的信仰。通过持续的研发和技术投入，交通管制雷达项目有望推出更具创新性的产品或服务。在科技飞速发展的当下，交通管制雷达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管制雷达项目的提出是为了增强企业的行业竞争力。通过提升产品或服务的质量和独特性，交通管制雷达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响应了消费者需求的变化。随着社会和科技的不断发展，消费者对产品和服务的需求也在发生变化。通过深入了解并及时回应消费者的新需求，交通管制雷达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交通管制雷达项目的提出是企业战略发展规划的一部分。在面对日益激烈的市场竞争和不断变化的商业环境中，交通管制雷达项目作为企业战略的一环，旨在为企业开辟新的增长领域，巩固企业在行业中的地位。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提出不仅仅是基于商业考量，还注重社会责任。通过推出环保、社会责任等方面的交通管制雷达项目，交通管制雷达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交通管制雷达项目的提出反映了对利益相关者期望的关注。包括客户、员工、投资者等利益相关者在企业发展中都有着各自的期望，交通管制雷达项目力求在满足这些期望的同时，取得更大的共赢。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8885"/>
      <w:r>
        <w:rPr>
          <w:rFonts w:ascii="仿宋" w:eastAsia="仿宋" w:hAnsi="仿宋" w:cs="仿宋" w:hint="eastAsia"/>
          <w:sz w:val="28"/>
          <w:lang w:eastAsia="zh-CN"/>
        </w:rPr>
        <w:t>(四)、交通管制雷达项目意义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在实施交通管制雷达项目的过程中，我们不仅仅是在追逐商业成功，更是为企业和社会的多个层面创造了深远的意义。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的首要意义在于提升企业的市场竞争力。通过持续的创新和对产品质量的高标准要求，交通管制雷达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交通管制雷达项目的推进将促使行业技术水平的提升。通过引入先进技术和创新性解决方案，交通管制雷达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交通管制雷达项目不仅创造了大量就业机会，提高了就业水平，还注重社会责任和环保。通过参与社会公益事业和推动环保交通管制雷达项目，交通管制雷达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综合而言，交通管制雷达项目意义重大，不仅推动了企业的发展，也为行业和社会的进步贡献了积极力量。这是一个全面而深刻的影响，将在未来产生可持续的正面效应。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09"/>
      <w:r>
        <w:rPr>
          <w:rFonts w:ascii="仿宋" w:eastAsia="仿宋" w:hAnsi="仿宋" w:cs="仿宋" w:hint="eastAsia"/>
          <w:sz w:val="28"/>
          <w:lang w:eastAsia="zh-CN"/>
        </w:rPr>
        <w:t>(五)、交通管制雷达项目背景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在当今迅猛发展的商业环境中，交通管制雷达项目的动因根植于对多方面因素的审慎考量。这个交通管制雷达项目的提出并非孤立的决策，而是对企业所处背景深入思考的产物。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交通管制雷达项目背后的首要原因。科技的迅速发展和全球市场的快速变化使得企业必须灵活应对。交通管制雷达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竞争的激烈程度也是交通管制雷达项目背景中不可忽视的一环。企业需要在激烈竞争中脱颖而出，为此，交通管制雷达项目致力于打破常规，提供独特的价值主张，以吸引客户并确保市场份额的增长。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技术的迅速发展为企业带来了机遇与挑战。作为交通管制雷达项目启动的背景之一，对新兴技术的应用将有助于提升企业的技术水平，使其在不断演进的商业环境中保持竞争优势。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此外，社会对企业责任的期望也在逐渐升高。交通管制雷达项目充分融入了社会责任的理念，通过可持续经营和社会公益交通管制雷达项目，企图为社会贡献一份力量，在商业成功的同时关注社会价值。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174"/>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7877"/>
      <w:r>
        <w:rPr>
          <w:rFonts w:ascii="仿宋" w:eastAsia="仿宋" w:hAnsi="仿宋" w:cs="仿宋" w:hint="eastAsia"/>
          <w:lang w:eastAsia="zh-CN"/>
        </w:rPr>
        <w:t>(一)、交通管制雷达行业分析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管制雷达行业一直以来都是市场的关注焦点。行业内的发展趋势、竞争态势以及潜在机会都对交通管制雷达项目的推进产生深远的影响。通过深入研究行业的整体概貌，我们将更好地理解行业的核心特征，为交通管制雷达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交通管制雷达行业，技术一直是推动创新和发展的关键因素。我们将对当前技术趋势进行详尽分析，包括但不限于人工智能、大数据应用、先进制造技术等。这有助于交通管制雷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交通管制雷达项目成功的基础。我们将对主要竞争对手进行深入研究，包括其市场份额、产品特点、市场定位等。通过全面了解竞争对手的优势和劣势，交通管制雷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7203"/>
      <w:r>
        <w:rPr>
          <w:rFonts w:ascii="仿宋" w:eastAsia="仿宋" w:hAnsi="仿宋" w:cs="仿宋" w:hint="eastAsia"/>
          <w:sz w:val="28"/>
          <w:lang w:eastAsia="zh-CN"/>
        </w:rPr>
        <w:t>(二)、交通管制雷达市场分析预测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交通管制雷达市场未来的增长趋势。这包括市场的整体规模、各细分领域的发展趋势等。交通管制雷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交通管制雷达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交通管制雷达项目实施过程中需要充分考虑的因素。我们将对市场风险进行全面评估，包括但不限于政策法规风险、市场竞争风险、技术变革风险等。通过对潜在风险的深入分析，交通管制雷达项目可以制定相应的风险缓解策略，降低不确定性对交通管制雷达项目的影响。</w:t>
      </w:r>
    </w:p>
    <w:p>
      <w:pPr>
        <w:pStyle w:val="Heading1"/>
        <w:ind w:firstLine="560" w:firstLineChars="200"/>
        <w:rPr>
          <w:rFonts w:ascii="仿宋" w:eastAsia="仿宋" w:hAnsi="仿宋" w:cs="仿宋" w:hint="eastAsia"/>
          <w:sz w:val="28"/>
          <w:lang w:eastAsia="zh-CN"/>
        </w:rPr>
      </w:pPr>
      <w:bookmarkStart w:id="14" w:name="_Toc7723"/>
      <w:r>
        <w:rPr>
          <w:rFonts w:ascii="仿宋" w:eastAsia="仿宋" w:hAnsi="仿宋" w:cs="仿宋" w:hint="eastAsia"/>
          <w:sz w:val="28"/>
          <w:lang w:eastAsia="zh-CN"/>
        </w:rPr>
        <w:t>四、交通管制雷达项目土建工程</w:t>
      </w:r>
      <w:bookmarkEnd w:id="14"/>
    </w:p>
    <w:p>
      <w:pPr>
        <w:pStyle w:val="Heading2"/>
        <w:rPr>
          <w:rFonts w:ascii="仿宋" w:eastAsia="仿宋" w:hAnsi="仿宋" w:cs="仿宋" w:hint="eastAsia"/>
          <w:lang w:eastAsia="zh-CN"/>
        </w:rPr>
      </w:pPr>
      <w:bookmarkStart w:id="15" w:name="_Toc1681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在交通管制雷达项目的建筑工程设计中，我们将秉承一系列重要的设计原则，以确保交通管制雷达项目建筑在功能、美观、可持续性等方面达到最佳效果。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首要原则是确保建筑的功能性得到最大化的发挥。我们将充分理解交通管制雷达项目的实际需求，合理布局各个功能区域，保证建筑在满足业务需求的同时，提供高效的工作环境。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在建筑设计中，我们将综合考虑建设和运营成本。通过精细的经济效益分析，确保设计方案在高效利用资源的同时，对交通管制雷达项目的长期盈利能力有积极的贡献。</w:t>
      </w:r>
    </w:p>
    <w:p>
      <w:pPr>
        <w:pStyle w:val="Heading2"/>
        <w:ind w:firstLine="560" w:firstLineChars="200"/>
        <w:rPr>
          <w:rFonts w:ascii="仿宋" w:eastAsia="仿宋" w:hAnsi="仿宋" w:cs="仿宋" w:hint="eastAsia"/>
          <w:sz w:val="28"/>
          <w:lang w:eastAsia="zh-CN"/>
        </w:rPr>
      </w:pPr>
      <w:bookmarkStart w:id="16" w:name="_Toc28955"/>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交通管制雷达项目的土建工程设计中，我们将精准设定设计年限，结合交通管制雷达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交通管制雷达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433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交通管制雷达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交通管制雷达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交通管制雷达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9500"/>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本期工程交通管制雷达项目预计总建筑面积XXX平方米，其中：计容建筑面积XXX平方米，计划建筑工程投资XX万元，占交通管制雷达项目总投资的XX%。</w:t>
      </w:r>
    </w:p>
    <w:p>
      <w:pPr>
        <w:pStyle w:val="Heading1"/>
        <w:ind w:firstLine="560" w:firstLineChars="200"/>
        <w:rPr>
          <w:rFonts w:ascii="仿宋" w:eastAsia="仿宋" w:hAnsi="仿宋" w:cs="仿宋" w:hint="eastAsia"/>
          <w:sz w:val="28"/>
          <w:lang w:eastAsia="zh-CN"/>
        </w:rPr>
      </w:pPr>
      <w:bookmarkStart w:id="19" w:name="_Toc25210"/>
      <w:r>
        <w:rPr>
          <w:rFonts w:ascii="仿宋" w:eastAsia="仿宋" w:hAnsi="仿宋" w:cs="仿宋" w:hint="eastAsia"/>
          <w:sz w:val="28"/>
          <w:lang w:eastAsia="zh-CN"/>
        </w:rPr>
        <w:t>五、交通管制雷达项目建设背景及必要性分析</w:t>
      </w:r>
      <w:bookmarkEnd w:id="19"/>
    </w:p>
    <w:p>
      <w:pPr>
        <w:pStyle w:val="Heading2"/>
        <w:rPr>
          <w:rFonts w:ascii="仿宋" w:eastAsia="仿宋" w:hAnsi="仿宋" w:cs="仿宋" w:hint="eastAsia"/>
          <w:lang w:eastAsia="zh-CN"/>
        </w:rPr>
      </w:pPr>
      <w:bookmarkStart w:id="20" w:name="_Toc32737"/>
      <w:r>
        <w:rPr>
          <w:rFonts w:ascii="仿宋" w:eastAsia="仿宋" w:hAnsi="仿宋" w:cs="仿宋" w:hint="eastAsia"/>
          <w:lang w:eastAsia="zh-CN"/>
        </w:rPr>
        <w:t>(一)、交通管制雷达项目背景分析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管制雷达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交通管制雷达项目提供了机遇和挑战的交汇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https://d.book118.com/365100133243011123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交通管制雷达项目规划设计方案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60377"/>
    <w:rsid w:val="750603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1001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2024-03-05T15:28:00Z</dcterms:created>
  <dcterms:modified xsi:type="dcterms:W3CDTF">2024-03-05T15:28:31Z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60B13A03938E422CB81715333A751539_11</vt:lpwstr>
  </property>
  <property fmtid="{D5CDD505-2E9C-101B-9397-08002B2CF9AE}" pid="3" name="KSOProductBuildVer">
    <vt:lpwstr>2052-12.1.0.16388</vt:lpwstr>
  </property>
</Properties>
</file>