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before="144" w:line="241" w:lineRule="auto"/>
        <w:ind w:left="8737" w:right="29" w:hanging="522"/>
        <w:rPr>
          <w:sz w:val="21"/>
          <w:szCs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4845050</wp:posOffset>
            </wp:positionH>
            <wp:positionV relativeFrom="page">
              <wp:posOffset>2564383</wp:posOffset>
            </wp:positionV>
            <wp:extent cx="2288920" cy="952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892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4845050</wp:posOffset>
            </wp:positionH>
            <wp:positionV relativeFrom="page">
              <wp:posOffset>2774315</wp:posOffset>
            </wp:positionV>
            <wp:extent cx="2288920" cy="952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892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5200014</wp:posOffset>
            </wp:positionH>
            <wp:positionV relativeFrom="page">
              <wp:posOffset>3064188</wp:posOffset>
            </wp:positionV>
            <wp:extent cx="1705610" cy="1095569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5610" cy="1095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410209</wp:posOffset>
            </wp:positionH>
            <wp:positionV relativeFrom="page">
              <wp:posOffset>594423</wp:posOffset>
            </wp:positionV>
            <wp:extent cx="1565910" cy="370776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370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4098"/>
          <w:spacing w:val="-5"/>
          <w:sz w:val="21"/>
          <w:szCs w:val="21"/>
        </w:rPr>
        <w:t>证券研究报告</w:t>
      </w:r>
      <w:r>
        <w:rPr>
          <w:color w:val="004098"/>
          <w:spacing w:val="34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4098"/>
          <w:spacing w:val="-5"/>
          <w:sz w:val="21"/>
          <w:szCs w:val="21"/>
        </w:rPr>
        <w:t>|</w:t>
      </w:r>
      <w:r>
        <w:rPr>
          <w:rFonts w:ascii="Tahoma" w:eastAsia="Tahoma" w:hAnsi="Tahoma" w:cs="Tahoma"/>
          <w:color w:val="004098"/>
          <w:spacing w:val="42"/>
          <w:w w:val="101"/>
          <w:sz w:val="21"/>
          <w:szCs w:val="21"/>
        </w:rPr>
        <w:t xml:space="preserve"> </w:t>
      </w:r>
      <w:r>
        <w:rPr>
          <w:color w:val="004098"/>
          <w:spacing w:val="-5"/>
          <w:sz w:val="21"/>
          <w:szCs w:val="21"/>
        </w:rPr>
        <w:t>行业周报</w:t>
      </w:r>
      <w:r>
        <w:rPr>
          <w:color w:val="004098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4098"/>
          <w:spacing w:val="-6"/>
          <w:sz w:val="21"/>
          <w:szCs w:val="21"/>
        </w:rPr>
        <w:t xml:space="preserve">2024 </w:t>
      </w:r>
      <w:r>
        <w:rPr>
          <w:color w:val="004098"/>
          <w:spacing w:val="-6"/>
          <w:sz w:val="21"/>
          <w:szCs w:val="21"/>
        </w:rPr>
        <w:t>年</w:t>
      </w:r>
      <w:r>
        <w:rPr>
          <w:color w:val="004098"/>
          <w:spacing w:val="-36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4098"/>
          <w:spacing w:val="-6"/>
          <w:sz w:val="21"/>
          <w:szCs w:val="21"/>
        </w:rPr>
        <w:t>02</w:t>
      </w:r>
      <w:r>
        <w:rPr>
          <w:rFonts w:ascii="Tahoma" w:eastAsia="Tahoma" w:hAnsi="Tahoma" w:cs="Tahoma"/>
          <w:color w:val="004098"/>
          <w:spacing w:val="4"/>
          <w:sz w:val="21"/>
          <w:szCs w:val="21"/>
        </w:rPr>
        <w:t xml:space="preserve"> </w:t>
      </w:r>
      <w:r>
        <w:rPr>
          <w:color w:val="004098"/>
          <w:spacing w:val="-6"/>
          <w:sz w:val="21"/>
          <w:szCs w:val="21"/>
        </w:rPr>
        <w:t>月</w:t>
      </w:r>
      <w:r>
        <w:rPr>
          <w:color w:val="004098"/>
          <w:spacing w:val="-33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4098"/>
          <w:spacing w:val="-6"/>
          <w:sz w:val="21"/>
          <w:szCs w:val="21"/>
        </w:rPr>
        <w:t>24</w:t>
      </w:r>
      <w:r>
        <w:rPr>
          <w:rFonts w:ascii="Tahoma" w:eastAsia="Tahoma" w:hAnsi="Tahoma" w:cs="Tahoma"/>
          <w:color w:val="004098"/>
          <w:spacing w:val="32"/>
          <w:w w:val="101"/>
          <w:sz w:val="21"/>
          <w:szCs w:val="21"/>
        </w:rPr>
        <w:t xml:space="preserve"> </w:t>
      </w:r>
      <w:r>
        <w:rPr>
          <w:color w:val="004098"/>
          <w:spacing w:val="-6"/>
          <w:sz w:val="21"/>
          <w:szCs w:val="21"/>
        </w:rPr>
        <w:t>日</w:t>
      </w:r>
    </w:p>
    <w:p>
      <w:pPr>
        <w:spacing w:before="22" w:line="45" w:lineRule="exact"/>
      </w:pPr>
      <w:r>
        <w:pict>
          <v:shape id="_x0000_i1025" style="width:530.95pt;height:2.25pt;mso-position-horizontal-relative:char;mso-position-vertical-relative:line" coordorigin="0,0" coordsize="10619,45" path="m,45l10618,45l10618,l,l,45xe" filled="t" fillcolor="#004098" stroked="f">
            <w10:wrap type="none"/>
          </v:shape>
        </w:pict>
      </w:r>
    </w:p>
    <w:p>
      <w:pPr>
        <w:pStyle w:val="BodyText"/>
        <w:spacing w:before="337" w:line="217" w:lineRule="auto"/>
        <w:ind w:left="75"/>
        <w:outlineLvl w:val="0"/>
        <w:rPr>
          <w:sz w:val="48"/>
          <w:szCs w:val="48"/>
        </w:rPr>
      </w:pPr>
      <w:r>
        <w:rPr>
          <w:color w:val="004098"/>
          <w:spacing w:val="3"/>
          <w:sz w:val="48"/>
          <w:szCs w:val="48"/>
          <w14:textOutline w14:w="8717">
            <w14:solidFill>
              <w14:srgbClr w14:val="004098"/>
            </w14:solidFill>
            <w14:prstDash w14:val="solid"/>
            <w14:miter w14:lim="10"/>
          </w14:textOutline>
        </w:rPr>
        <w:t>非银行金融</w:t>
      </w:r>
    </w:p>
    <w:p>
      <w:pPr>
        <w:pStyle w:val="BodyText"/>
        <w:spacing w:before="245" w:line="217" w:lineRule="auto"/>
        <w:ind w:left="59"/>
        <w:rPr>
          <w:sz w:val="36"/>
          <w:szCs w:val="36"/>
        </w:rPr>
      </w:pPr>
      <w:r>
        <w:rPr>
          <w:color w:val="C00000"/>
          <w:spacing w:val="2"/>
          <w:sz w:val="36"/>
          <w:szCs w:val="36"/>
          <w14:textOutline w14:w="6540">
            <w14:solidFill>
              <w14:srgbClr w14:val="C00000"/>
            </w14:solidFill>
            <w14:prstDash w14:val="solid"/>
            <w14:miter w14:lim="10"/>
          </w14:textOutline>
        </w:rPr>
        <w:t>市场或面临回踩压力，非银金融有望后来居上</w:t>
      </w:r>
      <w:r>
        <w:rPr>
          <w:rFonts w:ascii="Tahoma" w:eastAsia="Tahoma" w:hAnsi="Tahoma" w:cs="Tahoma"/>
          <w:b/>
          <w:bCs/>
          <w:color w:val="C00000"/>
          <w:spacing w:val="2"/>
          <w:sz w:val="36"/>
          <w:szCs w:val="36"/>
        </w:rPr>
        <w:t>-</w:t>
      </w:r>
      <w:r>
        <w:rPr>
          <w:color w:val="C00000"/>
          <w:spacing w:val="2"/>
          <w:sz w:val="36"/>
          <w:szCs w:val="36"/>
          <w14:textOutline w14:w="6540">
            <w14:solidFill>
              <w14:srgbClr w14:val="C00000"/>
            </w14:solidFill>
            <w14:prstDash w14:val="solid"/>
            <w14:miter w14:lim="10"/>
          </w14:textOutline>
        </w:rPr>
        <w:t>非银周观点</w:t>
      </w:r>
    </w:p>
    <w:p>
      <w:pPr>
        <w:spacing w:line="126" w:lineRule="exact"/>
      </w:pPr>
    </w:p>
    <w:p>
      <w:pPr>
        <w:spacing w:line="126" w:lineRule="exact"/>
        <w:sectPr>
          <w:footerReference w:type="default" r:id="rId7"/>
          <w:pgSz w:w="11910" w:h="16845"/>
          <w:pgMar w:top="936" w:right="645" w:bottom="840" w:left="645" w:header="0" w:footer="544" w:gutter="0"/>
          <w:cols w:num="1" w:space="708" w:equalWidth="0">
            <w:col w:w="10619" w:space="0"/>
          </w:cols>
        </w:sectPr>
      </w:pPr>
    </w:p>
    <w:p>
      <w:pPr>
        <w:spacing w:line="15" w:lineRule="exact"/>
      </w:pPr>
    </w:p>
    <w:tbl>
      <w:tblPr>
        <w:tblStyle w:val="TableNormal"/>
        <w:tblW w:w="6638" w:type="dxa"/>
        <w:tblInd w:w="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1011"/>
        <w:gridCol w:w="1014"/>
        <w:gridCol w:w="813"/>
        <w:gridCol w:w="939"/>
        <w:gridCol w:w="953"/>
        <w:gridCol w:w="954"/>
        <w:gridCol w:w="954"/>
      </w:tblGrid>
      <w:tr>
        <w:tblPrEx>
          <w:tblW w:w="6638" w:type="dxa"/>
          <w:tblInd w:w="3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260"/>
        </w:trPr>
        <w:tc>
          <w:tcPr>
            <w:tcW w:w="1011" w:type="dxa"/>
            <w:vMerge w:val="restart"/>
            <w:tcBorders>
              <w:top w:val="single" w:sz="6" w:space="0" w:color="004098"/>
              <w:bottom w:val="nil"/>
            </w:tcBorders>
            <w:vAlign w:val="top"/>
          </w:tcPr>
          <w:p>
            <w:pPr>
              <w:spacing w:before="68" w:line="270" w:lineRule="exact"/>
              <w:ind w:left="307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color w:val="004098"/>
                <w:spacing w:val="8"/>
                <w:position w:val="8"/>
                <w:sz w:val="16"/>
                <w:szCs w:val="16"/>
                <w14:textOutline w14:w="2993">
                  <w14:solidFill>
                    <w14:srgbClr w14:val="004098"/>
                  </w14:solidFill>
                  <w14:prstDash w14:val="solid"/>
                  <w14:miter w14:lim="10"/>
                </w14:textOutline>
              </w:rPr>
              <w:t>股票</w:t>
            </w:r>
          </w:p>
          <w:p>
            <w:pPr>
              <w:spacing w:line="223" w:lineRule="auto"/>
              <w:ind w:left="305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color w:val="004098"/>
                <w:spacing w:val="9"/>
                <w:sz w:val="16"/>
                <w:szCs w:val="16"/>
                <w14:textOutline w14:w="2993">
                  <w14:solidFill>
                    <w14:srgbClr w14:val="004098"/>
                  </w14:solidFill>
                  <w14:prstDash w14:val="solid"/>
                  <w14:miter w14:lim="10"/>
                </w14:textOutline>
              </w:rPr>
              <w:t>代码</w:t>
            </w:r>
          </w:p>
        </w:tc>
        <w:tc>
          <w:tcPr>
            <w:tcW w:w="1014" w:type="dxa"/>
            <w:vMerge w:val="restart"/>
            <w:tcBorders>
              <w:top w:val="single" w:sz="6" w:space="0" w:color="004098"/>
              <w:bottom w:val="nil"/>
            </w:tcBorders>
            <w:vAlign w:val="top"/>
          </w:tcPr>
          <w:p>
            <w:pPr>
              <w:spacing w:before="68" w:line="270" w:lineRule="exact"/>
              <w:ind w:left="302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color w:val="004098"/>
                <w:spacing w:val="8"/>
                <w:position w:val="8"/>
                <w:sz w:val="16"/>
                <w:szCs w:val="16"/>
                <w14:textOutline w14:w="2993">
                  <w14:solidFill>
                    <w14:srgbClr w14:val="004098"/>
                  </w14:solidFill>
                  <w14:prstDash w14:val="solid"/>
                  <w14:miter w14:lim="10"/>
                </w14:textOutline>
              </w:rPr>
              <w:t>股票</w:t>
            </w:r>
          </w:p>
          <w:p>
            <w:pPr>
              <w:spacing w:line="222" w:lineRule="auto"/>
              <w:ind w:left="299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color w:val="004098"/>
                <w:spacing w:val="10"/>
                <w:sz w:val="16"/>
                <w:szCs w:val="16"/>
                <w14:textOutline w14:w="2993">
                  <w14:solidFill>
                    <w14:srgbClr w14:val="004098"/>
                  </w14:solidFill>
                  <w14:prstDash w14:val="solid"/>
                  <w14:miter w14:lim="10"/>
                </w14:textOutline>
              </w:rPr>
              <w:t>名称</w:t>
            </w:r>
          </w:p>
        </w:tc>
        <w:tc>
          <w:tcPr>
            <w:tcW w:w="813" w:type="dxa"/>
            <w:vMerge w:val="restart"/>
            <w:tcBorders>
              <w:top w:val="single" w:sz="6" w:space="0" w:color="004098"/>
              <w:bottom w:val="nil"/>
            </w:tcBorders>
            <w:vAlign w:val="top"/>
          </w:tcPr>
          <w:p>
            <w:pPr>
              <w:spacing w:before="68" w:line="270" w:lineRule="exact"/>
              <w:ind w:left="206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color w:val="004098"/>
                <w:spacing w:val="8"/>
                <w:position w:val="8"/>
                <w:sz w:val="16"/>
                <w:szCs w:val="16"/>
                <w14:textOutline w14:w="2993">
                  <w14:solidFill>
                    <w14:srgbClr w14:val="004098"/>
                  </w14:solidFill>
                  <w14:prstDash w14:val="solid"/>
                  <w14:miter w14:lim="10"/>
                </w14:textOutline>
              </w:rPr>
              <w:t>投资</w:t>
            </w:r>
          </w:p>
          <w:p>
            <w:pPr>
              <w:spacing w:line="223" w:lineRule="auto"/>
              <w:ind w:left="204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color w:val="004098"/>
                <w:spacing w:val="9"/>
                <w:sz w:val="16"/>
                <w:szCs w:val="16"/>
                <w14:textOutline w14:w="2993">
                  <w14:solidFill>
                    <w14:srgbClr w14:val="004098"/>
                  </w14:solidFill>
                  <w14:prstDash w14:val="solid"/>
                  <w14:miter w14:lim="10"/>
                </w14:textOutline>
              </w:rPr>
              <w:t>评级</w:t>
            </w:r>
          </w:p>
        </w:tc>
        <w:tc>
          <w:tcPr>
            <w:tcW w:w="1892" w:type="dxa"/>
            <w:gridSpan w:val="2"/>
            <w:tcBorders>
              <w:top w:val="single" w:sz="6" w:space="0" w:color="004098"/>
              <w:bottom w:val="single" w:sz="6" w:space="0" w:color="004098"/>
            </w:tcBorders>
            <w:vAlign w:val="top"/>
          </w:tcPr>
          <w:p>
            <w:pPr>
              <w:pStyle w:val="TableText"/>
              <w:spacing w:before="68" w:line="209" w:lineRule="auto"/>
              <w:ind w:left="628"/>
              <w:rPr>
                <w:rFonts w:ascii="FangSong" w:eastAsia="FangSong" w:hAnsi="FangSong" w:cs="FangSong"/>
              </w:rPr>
            </w:pPr>
            <w:r>
              <w:rPr>
                <w:b/>
                <w:bCs/>
                <w:color w:val="004098"/>
                <w:spacing w:val="-8"/>
              </w:rPr>
              <w:t>EPS</w:t>
            </w:r>
            <w:r>
              <w:rPr>
                <w:b/>
                <w:bCs/>
                <w:color w:val="004098"/>
                <w:spacing w:val="18"/>
                <w:w w:val="101"/>
              </w:rPr>
              <w:t xml:space="preserve">  </w:t>
            </w:r>
            <w:r>
              <w:rPr>
                <w:rFonts w:ascii="FangSong" w:eastAsia="FangSong" w:hAnsi="FangSong" w:cs="FangSong"/>
                <w:color w:val="004098"/>
                <w:spacing w:val="-8"/>
                <w14:textOutline w14:w="2993">
                  <w14:solidFill>
                    <w14:srgbClr w14:val="004098"/>
                  </w14:solidFill>
                  <w14:prstDash w14:val="solid"/>
                  <w14:miter w14:lim="10"/>
                </w14:textOutline>
              </w:rPr>
              <w:t>（元）</w:t>
            </w:r>
          </w:p>
        </w:tc>
        <w:tc>
          <w:tcPr>
            <w:tcW w:w="1908" w:type="dxa"/>
            <w:gridSpan w:val="2"/>
            <w:tcBorders>
              <w:top w:val="single" w:sz="6" w:space="0" w:color="004098"/>
              <w:bottom w:val="single" w:sz="6" w:space="0" w:color="004098"/>
            </w:tcBorders>
            <w:vAlign w:val="top"/>
          </w:tcPr>
          <w:p>
            <w:pPr>
              <w:pStyle w:val="TableText"/>
              <w:spacing w:before="90" w:line="190" w:lineRule="auto"/>
              <w:ind w:left="749"/>
            </w:pPr>
            <w:r>
              <w:rPr>
                <w:b/>
                <w:bCs/>
                <w:color w:val="004098"/>
                <w:spacing w:val="-3"/>
              </w:rPr>
              <w:t>PE</w:t>
            </w:r>
          </w:p>
        </w:tc>
      </w:tr>
      <w:tr>
        <w:tblPrEx>
          <w:tblW w:w="6638" w:type="dxa"/>
          <w:tblInd w:w="30" w:type="dxa"/>
          <w:tblLayout w:type="fixed"/>
        </w:tblPrEx>
        <w:trPr>
          <w:trHeight w:val="267"/>
        </w:trPr>
        <w:tc>
          <w:tcPr>
            <w:tcW w:w="1011" w:type="dxa"/>
            <w:vMerge/>
            <w:tcBorders>
              <w:top w:val="nil"/>
              <w:bottom w:val="single" w:sz="6" w:space="0" w:color="004098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Merge/>
            <w:tcBorders>
              <w:top w:val="nil"/>
              <w:bottom w:val="single" w:sz="6" w:space="0" w:color="004098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Merge/>
            <w:tcBorders>
              <w:top w:val="nil"/>
              <w:bottom w:val="single" w:sz="6" w:space="0" w:color="004098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tcBorders>
              <w:top w:val="single" w:sz="6" w:space="0" w:color="004098"/>
              <w:bottom w:val="single" w:sz="6" w:space="0" w:color="004098"/>
            </w:tcBorders>
            <w:vAlign w:val="top"/>
          </w:tcPr>
          <w:p>
            <w:pPr>
              <w:pStyle w:val="TableText"/>
              <w:spacing w:before="83" w:line="193" w:lineRule="auto"/>
              <w:ind w:left="208"/>
            </w:pPr>
            <w:r>
              <w:rPr>
                <w:b/>
                <w:bCs/>
                <w:color w:val="004098"/>
              </w:rPr>
              <w:t>2023E</w:t>
            </w:r>
          </w:p>
        </w:tc>
        <w:tc>
          <w:tcPr>
            <w:tcW w:w="953" w:type="dxa"/>
            <w:tcBorders>
              <w:top w:val="single" w:sz="6" w:space="0" w:color="004098"/>
              <w:bottom w:val="single" w:sz="6" w:space="0" w:color="004098"/>
            </w:tcBorders>
            <w:vAlign w:val="top"/>
          </w:tcPr>
          <w:p>
            <w:pPr>
              <w:pStyle w:val="TableText"/>
              <w:spacing w:before="83" w:line="193" w:lineRule="auto"/>
              <w:ind w:left="230"/>
            </w:pPr>
            <w:r>
              <w:rPr>
                <w:b/>
                <w:bCs/>
                <w:color w:val="004098"/>
              </w:rPr>
              <w:t>2024E</w:t>
            </w:r>
          </w:p>
        </w:tc>
        <w:tc>
          <w:tcPr>
            <w:tcW w:w="954" w:type="dxa"/>
            <w:tcBorders>
              <w:top w:val="single" w:sz="6" w:space="0" w:color="004098"/>
              <w:bottom w:val="single" w:sz="6" w:space="0" w:color="004098"/>
            </w:tcBorders>
            <w:vAlign w:val="top"/>
          </w:tcPr>
          <w:p>
            <w:pPr>
              <w:pStyle w:val="TableText"/>
              <w:spacing w:before="83" w:line="193" w:lineRule="auto"/>
              <w:ind w:left="223"/>
            </w:pPr>
            <w:r>
              <w:rPr>
                <w:b/>
                <w:bCs/>
                <w:color w:val="004098"/>
              </w:rPr>
              <w:t>2023E</w:t>
            </w:r>
          </w:p>
        </w:tc>
        <w:tc>
          <w:tcPr>
            <w:tcW w:w="954" w:type="dxa"/>
            <w:tcBorders>
              <w:top w:val="single" w:sz="6" w:space="0" w:color="004098"/>
              <w:bottom w:val="single" w:sz="6" w:space="0" w:color="004098"/>
            </w:tcBorders>
            <w:vAlign w:val="top"/>
          </w:tcPr>
          <w:p>
            <w:pPr>
              <w:pStyle w:val="TableText"/>
              <w:spacing w:before="83" w:line="193" w:lineRule="auto"/>
              <w:ind w:left="230"/>
            </w:pPr>
            <w:r>
              <w:rPr>
                <w:b/>
                <w:bCs/>
                <w:color w:val="004098"/>
              </w:rPr>
              <w:t>2024E</w:t>
            </w:r>
          </w:p>
        </w:tc>
      </w:tr>
      <w:tr>
        <w:tblPrEx>
          <w:tblW w:w="6638" w:type="dxa"/>
          <w:tblInd w:w="30" w:type="dxa"/>
          <w:tblLayout w:type="fixed"/>
        </w:tblPrEx>
        <w:trPr>
          <w:trHeight w:val="251"/>
        </w:trPr>
        <w:tc>
          <w:tcPr>
            <w:tcW w:w="1011" w:type="dxa"/>
            <w:tcBorders>
              <w:top w:val="single" w:sz="6" w:space="0" w:color="004098"/>
            </w:tcBorders>
            <w:vAlign w:val="top"/>
          </w:tcPr>
          <w:p>
            <w:pPr>
              <w:pStyle w:val="TableText"/>
              <w:spacing w:before="71" w:line="193" w:lineRule="auto"/>
              <w:ind w:left="97"/>
            </w:pPr>
            <w:r>
              <w:rPr>
                <w:spacing w:val="3"/>
              </w:rPr>
              <w:t>300059.</w:t>
            </w:r>
            <w:r>
              <w:t>SZ</w:t>
            </w:r>
          </w:p>
        </w:tc>
        <w:tc>
          <w:tcPr>
            <w:tcW w:w="1014" w:type="dxa"/>
            <w:tcBorders>
              <w:top w:val="single" w:sz="6" w:space="0" w:color="004098"/>
            </w:tcBorders>
            <w:vAlign w:val="top"/>
          </w:tcPr>
          <w:p>
            <w:pPr>
              <w:spacing w:before="52" w:line="218" w:lineRule="auto"/>
              <w:ind w:left="142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9"/>
                <w:sz w:val="16"/>
                <w:szCs w:val="16"/>
              </w:rPr>
              <w:t>东方财富</w:t>
            </w:r>
          </w:p>
        </w:tc>
        <w:tc>
          <w:tcPr>
            <w:tcW w:w="813" w:type="dxa"/>
            <w:tcBorders>
              <w:top w:val="single" w:sz="6" w:space="0" w:color="004098"/>
            </w:tcBorders>
            <w:vAlign w:val="top"/>
          </w:tcPr>
          <w:p>
            <w:pPr>
              <w:spacing w:before="52" w:line="218" w:lineRule="auto"/>
              <w:ind w:left="213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4"/>
                <w:sz w:val="16"/>
                <w:szCs w:val="16"/>
              </w:rPr>
              <w:t>买入</w:t>
            </w:r>
          </w:p>
        </w:tc>
        <w:tc>
          <w:tcPr>
            <w:tcW w:w="939" w:type="dxa"/>
            <w:tcBorders>
              <w:top w:val="single" w:sz="6" w:space="0" w:color="004098"/>
            </w:tcBorders>
            <w:vAlign w:val="top"/>
          </w:tcPr>
          <w:p>
            <w:pPr>
              <w:pStyle w:val="TableText"/>
              <w:spacing w:before="71" w:line="193" w:lineRule="auto"/>
              <w:ind w:left="292"/>
            </w:pPr>
            <w:r>
              <w:rPr>
                <w:spacing w:val="3"/>
              </w:rPr>
              <w:t>0.50</w:t>
            </w:r>
          </w:p>
        </w:tc>
        <w:tc>
          <w:tcPr>
            <w:tcW w:w="953" w:type="dxa"/>
            <w:tcBorders>
              <w:top w:val="single" w:sz="6" w:space="0" w:color="004098"/>
            </w:tcBorders>
            <w:vAlign w:val="top"/>
          </w:tcPr>
          <w:p>
            <w:pPr>
              <w:pStyle w:val="TableText"/>
              <w:spacing w:before="71" w:line="193" w:lineRule="auto"/>
              <w:ind w:left="314"/>
            </w:pPr>
            <w:r>
              <w:rPr>
                <w:spacing w:val="3"/>
              </w:rPr>
              <w:t>0.59</w:t>
            </w:r>
          </w:p>
        </w:tc>
        <w:tc>
          <w:tcPr>
            <w:tcW w:w="954" w:type="dxa"/>
            <w:tcBorders>
              <w:top w:val="single" w:sz="6" w:space="0" w:color="004098"/>
            </w:tcBorders>
            <w:vAlign w:val="top"/>
          </w:tcPr>
          <w:p>
            <w:pPr>
              <w:pStyle w:val="TableText"/>
              <w:spacing w:before="71" w:line="193" w:lineRule="auto"/>
              <w:ind w:left="280"/>
            </w:pPr>
            <w:r>
              <w:rPr>
                <w:spacing w:val="-1"/>
              </w:rPr>
              <w:t>27.46</w:t>
            </w:r>
          </w:p>
        </w:tc>
        <w:tc>
          <w:tcPr>
            <w:tcW w:w="954" w:type="dxa"/>
            <w:tcBorders>
              <w:top w:val="single" w:sz="6" w:space="0" w:color="004098"/>
            </w:tcBorders>
            <w:vAlign w:val="top"/>
          </w:tcPr>
          <w:p>
            <w:pPr>
              <w:pStyle w:val="TableText"/>
              <w:spacing w:before="70" w:line="194" w:lineRule="auto"/>
              <w:ind w:left="272"/>
            </w:pPr>
            <w:r>
              <w:rPr>
                <w:spacing w:val="2"/>
              </w:rPr>
              <w:t>23.38</w:t>
            </w:r>
          </w:p>
        </w:tc>
      </w:tr>
      <w:tr>
        <w:tblPrEx>
          <w:tblW w:w="6638" w:type="dxa"/>
          <w:tblInd w:w="30" w:type="dxa"/>
          <w:tblLayout w:type="fixed"/>
        </w:tblPrEx>
        <w:trPr>
          <w:trHeight w:val="255"/>
        </w:trPr>
        <w:tc>
          <w:tcPr>
            <w:tcW w:w="1011" w:type="dxa"/>
            <w:vAlign w:val="top"/>
          </w:tcPr>
          <w:p>
            <w:pPr>
              <w:pStyle w:val="TableText"/>
              <w:spacing w:before="75" w:line="193" w:lineRule="auto"/>
              <w:ind w:left="81"/>
            </w:pPr>
            <w:r>
              <w:rPr>
                <w:spacing w:val="3"/>
              </w:rPr>
              <w:t>601456.</w:t>
            </w:r>
            <w:r>
              <w:t>SH</w:t>
            </w:r>
          </w:p>
        </w:tc>
        <w:tc>
          <w:tcPr>
            <w:tcW w:w="1014" w:type="dxa"/>
            <w:vAlign w:val="top"/>
          </w:tcPr>
          <w:p>
            <w:pPr>
              <w:spacing w:before="56" w:line="218" w:lineRule="auto"/>
              <w:ind w:left="151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7"/>
                <w:sz w:val="16"/>
                <w:szCs w:val="16"/>
              </w:rPr>
              <w:t>国联证券</w:t>
            </w:r>
          </w:p>
        </w:tc>
        <w:tc>
          <w:tcPr>
            <w:tcW w:w="813" w:type="dxa"/>
            <w:vAlign w:val="top"/>
          </w:tcPr>
          <w:p>
            <w:pPr>
              <w:spacing w:before="56" w:line="218" w:lineRule="auto"/>
              <w:ind w:left="213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4"/>
                <w:sz w:val="16"/>
                <w:szCs w:val="16"/>
              </w:rPr>
              <w:t>买入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spacing w:before="75" w:line="193" w:lineRule="auto"/>
              <w:ind w:left="292"/>
            </w:pPr>
            <w:r>
              <w:rPr>
                <w:spacing w:val="3"/>
              </w:rPr>
              <w:t>0.37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spacing w:before="75" w:line="193" w:lineRule="auto"/>
              <w:ind w:left="314"/>
            </w:pPr>
            <w:r>
              <w:rPr>
                <w:spacing w:val="3"/>
              </w:rPr>
              <w:t>0.45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spacing w:before="75" w:line="193" w:lineRule="auto"/>
              <w:ind w:left="265"/>
            </w:pPr>
            <w:r>
              <w:rPr>
                <w:spacing w:val="2"/>
              </w:rPr>
              <w:t>29.77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spacing w:before="75" w:line="193" w:lineRule="auto"/>
              <w:ind w:left="272"/>
            </w:pPr>
            <w:r>
              <w:rPr>
                <w:spacing w:val="2"/>
              </w:rPr>
              <w:t>24.52</w:t>
            </w:r>
          </w:p>
        </w:tc>
      </w:tr>
      <w:tr>
        <w:tblPrEx>
          <w:tblW w:w="6638" w:type="dxa"/>
          <w:tblInd w:w="30" w:type="dxa"/>
          <w:tblLayout w:type="fixed"/>
        </w:tblPrEx>
        <w:trPr>
          <w:trHeight w:val="253"/>
        </w:trPr>
        <w:tc>
          <w:tcPr>
            <w:tcW w:w="1011" w:type="dxa"/>
            <w:vAlign w:val="top"/>
          </w:tcPr>
          <w:p>
            <w:pPr>
              <w:pStyle w:val="TableText"/>
              <w:spacing w:before="75" w:line="193" w:lineRule="auto"/>
              <w:ind w:left="81"/>
            </w:pPr>
            <w:r>
              <w:rPr>
                <w:spacing w:val="3"/>
              </w:rPr>
              <w:t>601601.</w:t>
            </w:r>
            <w:r>
              <w:t>SH</w:t>
            </w:r>
          </w:p>
        </w:tc>
        <w:tc>
          <w:tcPr>
            <w:tcW w:w="1014" w:type="dxa"/>
            <w:vAlign w:val="top"/>
          </w:tcPr>
          <w:p>
            <w:pPr>
              <w:spacing w:before="56" w:line="215" w:lineRule="auto"/>
              <w:ind w:left="156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5"/>
                <w:sz w:val="16"/>
                <w:szCs w:val="16"/>
              </w:rPr>
              <w:t>中国太保</w:t>
            </w:r>
          </w:p>
        </w:tc>
        <w:tc>
          <w:tcPr>
            <w:tcW w:w="813" w:type="dxa"/>
            <w:vAlign w:val="top"/>
          </w:tcPr>
          <w:p>
            <w:pPr>
              <w:spacing w:before="56" w:line="215" w:lineRule="auto"/>
              <w:ind w:left="202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10"/>
                <w:sz w:val="16"/>
                <w:szCs w:val="16"/>
              </w:rPr>
              <w:t>增持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spacing w:before="75" w:line="193" w:lineRule="auto"/>
              <w:ind w:left="294"/>
            </w:pPr>
            <w:r>
              <w:rPr>
                <w:spacing w:val="2"/>
              </w:rPr>
              <w:t>2.06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spacing w:before="75" w:line="193" w:lineRule="auto"/>
              <w:ind w:left="316"/>
            </w:pPr>
            <w:r>
              <w:rPr>
                <w:spacing w:val="2"/>
              </w:rPr>
              <w:t>2.71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spacing w:before="75" w:line="193" w:lineRule="auto"/>
              <w:ind w:left="274"/>
            </w:pPr>
            <w:r>
              <w:t>12.62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spacing w:before="75" w:line="193" w:lineRule="auto"/>
              <w:ind w:left="313"/>
            </w:pPr>
            <w:r>
              <w:rPr>
                <w:spacing w:val="3"/>
              </w:rPr>
              <w:t>9.61</w:t>
            </w:r>
          </w:p>
        </w:tc>
      </w:tr>
      <w:tr>
        <w:tblPrEx>
          <w:tblW w:w="6638" w:type="dxa"/>
          <w:tblInd w:w="30" w:type="dxa"/>
          <w:tblLayout w:type="fixed"/>
        </w:tblPrEx>
        <w:trPr>
          <w:trHeight w:val="260"/>
        </w:trPr>
        <w:tc>
          <w:tcPr>
            <w:tcW w:w="1011" w:type="dxa"/>
            <w:tcBorders>
              <w:bottom w:val="single" w:sz="6" w:space="0" w:color="004098"/>
            </w:tcBorders>
            <w:vAlign w:val="top"/>
          </w:tcPr>
          <w:p>
            <w:pPr>
              <w:pStyle w:val="TableText"/>
              <w:spacing w:before="78" w:line="193" w:lineRule="auto"/>
              <w:ind w:left="97"/>
            </w:pPr>
            <w:r>
              <w:rPr>
                <w:spacing w:val="3"/>
              </w:rPr>
              <w:t>300033.</w:t>
            </w:r>
            <w:r>
              <w:t>SZ</w:t>
            </w:r>
          </w:p>
        </w:tc>
        <w:tc>
          <w:tcPr>
            <w:tcW w:w="1014" w:type="dxa"/>
            <w:tcBorders>
              <w:bottom w:val="single" w:sz="6" w:space="0" w:color="004098"/>
            </w:tcBorders>
            <w:vAlign w:val="top"/>
          </w:tcPr>
          <w:p>
            <w:pPr>
              <w:spacing w:before="58" w:line="221" w:lineRule="auto"/>
              <w:ind w:left="228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7"/>
                <w:sz w:val="16"/>
                <w:szCs w:val="16"/>
              </w:rPr>
              <w:t>同花顺</w:t>
            </w:r>
          </w:p>
        </w:tc>
        <w:tc>
          <w:tcPr>
            <w:tcW w:w="813" w:type="dxa"/>
            <w:tcBorders>
              <w:bottom w:val="single" w:sz="6" w:space="0" w:color="004098"/>
            </w:tcBorders>
            <w:vAlign w:val="top"/>
          </w:tcPr>
          <w:p>
            <w:pPr>
              <w:spacing w:before="58" w:line="221" w:lineRule="auto"/>
              <w:ind w:left="213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4"/>
                <w:sz w:val="16"/>
                <w:szCs w:val="16"/>
              </w:rPr>
              <w:t>买入</w:t>
            </w:r>
          </w:p>
        </w:tc>
        <w:tc>
          <w:tcPr>
            <w:tcW w:w="939" w:type="dxa"/>
            <w:tcBorders>
              <w:bottom w:val="single" w:sz="6" w:space="0" w:color="004098"/>
            </w:tcBorders>
            <w:vAlign w:val="top"/>
          </w:tcPr>
          <w:p>
            <w:pPr>
              <w:pStyle w:val="TableText"/>
              <w:spacing w:before="77" w:line="194" w:lineRule="auto"/>
              <w:ind w:left="294"/>
            </w:pPr>
            <w:r>
              <w:rPr>
                <w:spacing w:val="2"/>
              </w:rPr>
              <w:t>2.78</w:t>
            </w:r>
          </w:p>
        </w:tc>
        <w:tc>
          <w:tcPr>
            <w:tcW w:w="953" w:type="dxa"/>
            <w:tcBorders>
              <w:bottom w:val="single" w:sz="6" w:space="0" w:color="004098"/>
            </w:tcBorders>
            <w:vAlign w:val="top"/>
          </w:tcPr>
          <w:p>
            <w:pPr>
              <w:pStyle w:val="TableText"/>
              <w:spacing w:before="78" w:line="193" w:lineRule="auto"/>
              <w:ind w:left="315"/>
            </w:pPr>
            <w:r>
              <w:rPr>
                <w:spacing w:val="2"/>
              </w:rPr>
              <w:t>3.79</w:t>
            </w:r>
          </w:p>
        </w:tc>
        <w:tc>
          <w:tcPr>
            <w:tcW w:w="954" w:type="dxa"/>
            <w:tcBorders>
              <w:bottom w:val="single" w:sz="6" w:space="0" w:color="004098"/>
            </w:tcBorders>
            <w:vAlign w:val="top"/>
          </w:tcPr>
          <w:p>
            <w:pPr>
              <w:pStyle w:val="TableText"/>
              <w:spacing w:before="78" w:line="193" w:lineRule="auto"/>
              <w:ind w:left="274"/>
            </w:pPr>
            <w:r>
              <w:t>47.03</w:t>
            </w:r>
          </w:p>
        </w:tc>
        <w:tc>
          <w:tcPr>
            <w:tcW w:w="954" w:type="dxa"/>
            <w:tcBorders>
              <w:bottom w:val="single" w:sz="6" w:space="0" w:color="004098"/>
            </w:tcBorders>
            <w:vAlign w:val="top"/>
          </w:tcPr>
          <w:p>
            <w:pPr>
              <w:pStyle w:val="TableText"/>
              <w:spacing w:before="78" w:line="193" w:lineRule="auto"/>
              <w:ind w:left="271"/>
            </w:pPr>
            <w:r>
              <w:rPr>
                <w:spacing w:val="2"/>
              </w:rPr>
              <w:t>34.44</w:t>
            </w:r>
          </w:p>
        </w:tc>
      </w:tr>
    </w:tbl>
    <w:p>
      <w:pPr>
        <w:pStyle w:val="BodyText"/>
        <w:spacing w:before="83" w:line="210" w:lineRule="auto"/>
        <w:ind w:left="35"/>
        <w:rPr>
          <w:sz w:val="17"/>
          <w:szCs w:val="17"/>
        </w:rPr>
      </w:pPr>
      <w:r>
        <w:rPr>
          <w:i/>
          <w:iCs/>
          <w:color w:val="004098"/>
          <w:spacing w:val="-4"/>
          <w:sz w:val="17"/>
          <w:szCs w:val="17"/>
        </w:rPr>
        <w:t>资料来源：长城证券产业金融研究院</w:t>
      </w:r>
    </w:p>
    <w:p>
      <w:pPr>
        <w:pStyle w:val="BodyText"/>
        <w:spacing w:before="276" w:line="296" w:lineRule="auto"/>
        <w:ind w:left="35" w:right="212" w:firstLine="5"/>
        <w:jc w:val="both"/>
      </w:pPr>
      <w:r>
        <w:rPr>
          <w:color w:val="004098"/>
          <w:spacing w:val="10"/>
          <w14:textOutline w14:w="3537">
            <w14:solidFill>
              <w14:srgbClr w14:val="004098"/>
            </w14:solidFill>
            <w14:prstDash w14:val="solid"/>
            <w14:miter w14:lim="10"/>
          </w14:textOutline>
        </w:rPr>
        <w:t>新一任证监会主席上任，谨慎看好优质券商、金融</w:t>
      </w:r>
      <w:r>
        <w:rPr>
          <w:color w:val="004098"/>
          <w:spacing w:val="42"/>
        </w:rPr>
        <w:t xml:space="preserve"> </w:t>
      </w:r>
      <w:r>
        <w:rPr>
          <w:rFonts w:ascii="Tahoma" w:eastAsia="Tahoma" w:hAnsi="Tahoma" w:cs="Tahoma"/>
          <w:b/>
          <w:bCs/>
          <w:color w:val="004098"/>
        </w:rPr>
        <w:t>IT</w:t>
      </w:r>
      <w:r>
        <w:rPr>
          <w:rFonts w:ascii="Tahoma" w:eastAsia="Tahoma" w:hAnsi="Tahoma" w:cs="Tahoma"/>
          <w:b/>
          <w:bCs/>
          <w:color w:val="004098"/>
          <w:spacing w:val="25"/>
          <w:w w:val="101"/>
        </w:rPr>
        <w:t xml:space="preserve"> </w:t>
      </w:r>
      <w:r>
        <w:rPr>
          <w:color w:val="004098"/>
          <w:spacing w:val="10"/>
          <w14:textOutline w14:w="3537">
            <w14:solidFill>
              <w14:srgbClr w14:val="004098"/>
            </w14:solidFill>
            <w14:prstDash w14:val="solid"/>
            <w14:miter w14:lim="10"/>
          </w14:textOutline>
        </w:rPr>
        <w:t>及关注部分高分红非</w:t>
      </w:r>
      <w:r>
        <w:rPr>
          <w:color w:val="004098"/>
        </w:rPr>
        <w:t xml:space="preserve"> </w:t>
      </w:r>
      <w:r>
        <w:rPr>
          <w:color w:val="004098"/>
          <w:spacing w:val="5"/>
          <w14:textOutline w14:w="3537">
            <w14:solidFill>
              <w14:srgbClr w14:val="004098"/>
            </w14:solidFill>
            <w14:prstDash w14:val="solid"/>
            <w14:miter w14:lim="10"/>
          </w14:textOutline>
        </w:rPr>
        <w:t>银金融个股机会。</w:t>
      </w:r>
      <w:r>
        <w:rPr>
          <w:color w:val="004098"/>
          <w:spacing w:val="5"/>
        </w:rPr>
        <w:t xml:space="preserve"> </w:t>
      </w:r>
      <w:r>
        <w:rPr>
          <w:spacing w:val="5"/>
        </w:rPr>
        <w:t>本周市场继续走强，</w:t>
      </w:r>
      <w:r>
        <w:rPr>
          <w:spacing w:val="-52"/>
        </w:rPr>
        <w:t xml:space="preserve"> </w:t>
      </w:r>
      <w:r>
        <w:rPr>
          <w:spacing w:val="5"/>
        </w:rPr>
        <w:t>沪指罕见地走出</w:t>
      </w:r>
      <w:r>
        <w:rPr>
          <w:spacing w:val="-14"/>
        </w:rPr>
        <w:t xml:space="preserve"> </w:t>
      </w:r>
      <w:r>
        <w:rPr>
          <w:rFonts w:ascii="Tahoma" w:eastAsia="Tahoma" w:hAnsi="Tahoma" w:cs="Tahoma"/>
          <w:spacing w:val="5"/>
        </w:rPr>
        <w:t xml:space="preserve">8 </w:t>
      </w:r>
      <w:r>
        <w:rPr>
          <w:spacing w:val="5"/>
        </w:rPr>
        <w:t>连阳，</w:t>
      </w:r>
      <w:r>
        <w:rPr>
          <w:spacing w:val="4"/>
        </w:rPr>
        <w:t>短期或存在</w:t>
      </w:r>
      <w:r>
        <w:t xml:space="preserve"> </w:t>
      </w:r>
      <w:r>
        <w:rPr>
          <w:spacing w:val="5"/>
        </w:rPr>
        <w:t>回踩压力，</w:t>
      </w:r>
      <w:r>
        <w:rPr>
          <w:spacing w:val="5"/>
        </w:rPr>
        <w:t xml:space="preserve"> </w:t>
      </w:r>
      <w:r>
        <w:rPr>
          <w:spacing w:val="5"/>
        </w:rPr>
        <w:t>市场信心改善在途。证监会新一任主席到位，</w:t>
      </w:r>
      <w:r>
        <w:rPr>
          <w:spacing w:val="5"/>
        </w:rPr>
        <w:t xml:space="preserve"> </w:t>
      </w:r>
      <w:r>
        <w:rPr>
          <w:spacing w:val="5"/>
        </w:rPr>
        <w:t>预计会出台更多稳</w:t>
      </w:r>
      <w:r>
        <w:t xml:space="preserve"> </w:t>
      </w:r>
      <w:r>
        <w:rPr>
          <w:spacing w:val="11"/>
        </w:rPr>
        <w:t>定市场政策。我们仍倾向于认为市场或存在一定程度的“高低切换”下风格</w:t>
      </w:r>
      <w:r>
        <w:rPr>
          <w:spacing w:val="2"/>
        </w:rPr>
        <w:t xml:space="preserve"> </w:t>
      </w:r>
      <w:r>
        <w:rPr>
          <w:spacing w:val="8"/>
        </w:rPr>
        <w:t>均衡的内在驱动力，券商、保险及多元金融仍相对低估，</w:t>
      </w:r>
      <w:r>
        <w:rPr>
          <w:spacing w:val="8"/>
        </w:rPr>
        <w:t xml:space="preserve"> </w:t>
      </w:r>
      <w:r>
        <w:rPr>
          <w:spacing w:val="8"/>
        </w:rPr>
        <w:t>亦是市场维持</w:t>
      </w:r>
      <w:r>
        <w:rPr>
          <w:spacing w:val="7"/>
        </w:rPr>
        <w:t>稳定</w:t>
      </w:r>
      <w:r>
        <w:t xml:space="preserve"> </w:t>
      </w:r>
      <w:r>
        <w:rPr>
          <w:spacing w:val="6"/>
        </w:rPr>
        <w:t>及进一步突破的重要抓手，</w:t>
      </w:r>
      <w:r>
        <w:rPr>
          <w:spacing w:val="6"/>
        </w:rPr>
        <w:t xml:space="preserve"> </w:t>
      </w:r>
      <w:r>
        <w:rPr>
          <w:spacing w:val="6"/>
        </w:rPr>
        <w:t>修复具备想象空间。交易节奏层面而言，</w:t>
      </w:r>
      <w:r>
        <w:rPr>
          <w:spacing w:val="-29"/>
        </w:rPr>
        <w:t xml:space="preserve"> </w:t>
      </w:r>
      <w:r>
        <w:rPr>
          <w:spacing w:val="6"/>
        </w:rPr>
        <w:t>当下券</w:t>
      </w:r>
      <w:r>
        <w:t xml:space="preserve"> </w:t>
      </w:r>
      <w:r>
        <w:rPr>
          <w:spacing w:val="3"/>
        </w:rPr>
        <w:t>商板块成交金额波动回落到</w:t>
      </w:r>
      <w:r>
        <w:rPr>
          <w:spacing w:val="-23"/>
        </w:rPr>
        <w:t xml:space="preserve"> </w:t>
      </w:r>
      <w:r>
        <w:rPr>
          <w:rFonts w:ascii="Tahoma" w:eastAsia="Tahoma" w:hAnsi="Tahoma" w:cs="Tahoma"/>
          <w:spacing w:val="3"/>
        </w:rPr>
        <w:t xml:space="preserve">293 </w:t>
      </w:r>
      <w:r>
        <w:rPr>
          <w:spacing w:val="3"/>
        </w:rPr>
        <w:t>亿元（</w:t>
      </w:r>
      <w:r>
        <w:rPr>
          <w:rFonts w:ascii="Tahoma" w:eastAsia="Tahoma" w:hAnsi="Tahoma" w:cs="Tahoma"/>
          <w:spacing w:val="3"/>
        </w:rPr>
        <w:t xml:space="preserve">2023 </w:t>
      </w:r>
      <w:r>
        <w:rPr>
          <w:spacing w:val="3"/>
        </w:rPr>
        <w:t>年</w:t>
      </w:r>
      <w:r>
        <w:rPr>
          <w:spacing w:val="-28"/>
        </w:rPr>
        <w:t xml:space="preserve"> </w:t>
      </w:r>
      <w:r>
        <w:rPr>
          <w:rFonts w:ascii="Tahoma" w:eastAsia="Tahoma" w:hAnsi="Tahoma" w:cs="Tahoma"/>
          <w:spacing w:val="3"/>
        </w:rPr>
        <w:t xml:space="preserve">8 </w:t>
      </w:r>
      <w:r>
        <w:rPr>
          <w:spacing w:val="3"/>
        </w:rPr>
        <w:t>月高点为</w:t>
      </w:r>
      <w:r>
        <w:rPr>
          <w:spacing w:val="3"/>
        </w:rPr>
        <w:t xml:space="preserve"> </w:t>
      </w:r>
      <w:r>
        <w:rPr>
          <w:rFonts w:ascii="Tahoma" w:eastAsia="Tahoma" w:hAnsi="Tahoma" w:cs="Tahoma"/>
          <w:spacing w:val="3"/>
        </w:rPr>
        <w:t xml:space="preserve">1564 </w:t>
      </w:r>
      <w:r>
        <w:rPr>
          <w:spacing w:val="3"/>
        </w:rPr>
        <w:t>亿元</w:t>
      </w:r>
      <w:r>
        <w:rPr>
          <w:spacing w:val="-22"/>
        </w:rPr>
        <w:t>），</w:t>
      </w:r>
      <w:r>
        <w:rPr>
          <w:spacing w:val="-6"/>
        </w:rPr>
        <w:t xml:space="preserve"> </w:t>
      </w:r>
      <w:r>
        <w:rPr>
          <w:spacing w:val="3"/>
        </w:rPr>
        <w:t>战</w:t>
      </w:r>
      <w:r>
        <w:t xml:space="preserve"> </w:t>
      </w:r>
      <w:r>
        <w:rPr>
          <w:spacing w:val="11"/>
        </w:rPr>
        <w:t>略性配置窗口继续打开。我们仍谨慎看好相对低估值优质国资券商、具备并</w:t>
      </w:r>
      <w:r>
        <w:rPr>
          <w:spacing w:val="2"/>
        </w:rPr>
        <w:t xml:space="preserve"> </w:t>
      </w:r>
      <w:r>
        <w:rPr>
          <w:spacing w:val="5"/>
        </w:rPr>
        <w:t>购重组想象空间券商，在海外</w:t>
      </w:r>
      <w:r>
        <w:rPr>
          <w:spacing w:val="-18"/>
        </w:rPr>
        <w:t xml:space="preserve"> </w:t>
      </w:r>
      <w:r>
        <w:rPr>
          <w:rFonts w:ascii="Tahoma" w:eastAsia="Tahoma" w:hAnsi="Tahoma" w:cs="Tahoma"/>
        </w:rPr>
        <w:t>AI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spacing w:val="5"/>
        </w:rPr>
        <w:t>巨头英伟达业绩超预期的背景下，</w:t>
      </w:r>
      <w:r>
        <w:rPr>
          <w:spacing w:val="-29"/>
        </w:rPr>
        <w:t xml:space="preserve"> </w:t>
      </w:r>
      <w:r>
        <w:rPr>
          <w:spacing w:val="5"/>
        </w:rPr>
        <w:t>有望映射</w:t>
      </w:r>
      <w:r>
        <w:t xml:space="preserve"> </w:t>
      </w:r>
      <w:r>
        <w:rPr>
          <w:spacing w:val="8"/>
        </w:rPr>
        <w:t>到国内优质金融</w:t>
      </w:r>
      <w:r>
        <w:rPr>
          <w:spacing w:val="-15"/>
        </w:rPr>
        <w:t xml:space="preserve"> </w:t>
      </w:r>
      <w:r>
        <w:rPr>
          <w:rFonts w:ascii="Tahoma" w:eastAsia="Tahoma" w:hAnsi="Tahoma" w:cs="Tahoma"/>
        </w:rPr>
        <w:t>IT</w:t>
      </w:r>
      <w:r>
        <w:rPr>
          <w:spacing w:val="8"/>
        </w:rPr>
        <w:t>。交易节奏看，板块空间可能取决于前排的信达证券、中</w:t>
      </w:r>
      <w:r>
        <w:t xml:space="preserve"> </w:t>
      </w:r>
      <w:r>
        <w:rPr>
          <w:spacing w:val="10"/>
        </w:rPr>
        <w:t>金公司、中国银河等个股走势所带动的情绪热度。</w:t>
      </w:r>
    </w:p>
    <w:p>
      <w:pPr>
        <w:pStyle w:val="BodyText"/>
        <w:spacing w:before="236" w:line="290" w:lineRule="auto"/>
        <w:ind w:left="35" w:right="155"/>
        <w:jc w:val="both"/>
      </w:pPr>
      <w:r>
        <w:rPr>
          <w:color w:val="004098"/>
          <w:spacing w:val="5"/>
          <w14:textOutline w14:w="3537">
            <w14:solidFill>
              <w14:srgbClr w14:val="004098"/>
            </w14:solidFill>
            <w14:prstDash w14:val="solid"/>
            <w14:miter w14:lim="10"/>
          </w14:textOutline>
        </w:rPr>
        <w:t>保险股估值有望修复，</w:t>
      </w:r>
      <w:r>
        <w:rPr>
          <w:color w:val="004098"/>
          <w:spacing w:val="5"/>
        </w:rPr>
        <w:t xml:space="preserve"> </w:t>
      </w:r>
      <w:r>
        <w:rPr>
          <w:color w:val="004098"/>
          <w:spacing w:val="5"/>
          <w14:textOutline w14:w="3537">
            <w14:solidFill>
              <w14:srgbClr w14:val="004098"/>
            </w14:solidFill>
            <w14:prstDash w14:val="solid"/>
            <w14:miter w14:lim="10"/>
          </w14:textOutline>
        </w:rPr>
        <w:t>关注存款利率下调的替代效应。</w:t>
      </w:r>
      <w:r>
        <w:rPr>
          <w:color w:val="004098"/>
          <w:spacing w:val="5"/>
        </w:rPr>
        <w:t xml:space="preserve"> </w:t>
      </w:r>
      <w:r>
        <w:rPr>
          <w:spacing w:val="5"/>
        </w:rPr>
        <w:t>本周十年期国</w:t>
      </w:r>
      <w:r>
        <w:rPr>
          <w:spacing w:val="4"/>
        </w:rPr>
        <w:t>债收益</w:t>
      </w:r>
      <w:r>
        <w:t xml:space="preserve"> </w:t>
      </w:r>
      <w:r>
        <w:rPr>
          <w:spacing w:val="9"/>
        </w:rPr>
        <w:t>率回落到</w:t>
      </w:r>
      <w:r>
        <w:rPr>
          <w:spacing w:val="-24"/>
        </w:rPr>
        <w:t xml:space="preserve"> </w:t>
      </w:r>
      <w:r>
        <w:rPr>
          <w:rFonts w:ascii="Tahoma" w:eastAsia="Tahoma" w:hAnsi="Tahoma" w:cs="Tahoma"/>
          <w:spacing w:val="9"/>
        </w:rPr>
        <w:t>2.40%</w:t>
      </w:r>
      <w:r>
        <w:rPr>
          <w:spacing w:val="9"/>
        </w:rPr>
        <w:t>附近，在红利风格扩散下，保险板块估值有</w:t>
      </w:r>
      <w:r>
        <w:rPr>
          <w:spacing w:val="8"/>
        </w:rPr>
        <w:t>所修复，后续走</w:t>
      </w:r>
      <w:r>
        <w:t xml:space="preserve"> </w:t>
      </w:r>
      <w:r>
        <w:rPr>
          <w:spacing w:val="11"/>
        </w:rPr>
        <w:t>势需密切关注汇率走势及基本修复。我们认为，保险负债端基本面延续弱复</w:t>
      </w:r>
      <w:r>
        <w:rPr>
          <w:spacing w:val="2"/>
        </w:rPr>
        <w:t xml:space="preserve"> </w:t>
      </w:r>
      <w:r>
        <w:rPr>
          <w:spacing w:val="6"/>
        </w:rPr>
        <w:t>苏态势，</w:t>
      </w:r>
      <w:r>
        <w:rPr>
          <w:rFonts w:ascii="Tahoma" w:eastAsia="Tahoma" w:hAnsi="Tahoma" w:cs="Tahoma"/>
          <w:spacing w:val="6"/>
        </w:rPr>
        <w:t xml:space="preserve">2024 </w:t>
      </w:r>
      <w:r>
        <w:rPr>
          <w:spacing w:val="6"/>
        </w:rPr>
        <w:t>年</w:t>
      </w:r>
      <w:r>
        <w:rPr>
          <w:spacing w:val="6"/>
        </w:rPr>
        <w:t xml:space="preserve"> </w:t>
      </w:r>
      <w:r>
        <w:rPr>
          <w:rFonts w:ascii="Tahoma" w:eastAsia="Tahoma" w:hAnsi="Tahoma" w:cs="Tahoma"/>
          <w:spacing w:val="6"/>
        </w:rPr>
        <w:t xml:space="preserve">1 </w:t>
      </w:r>
      <w:r>
        <w:rPr>
          <w:spacing w:val="6"/>
        </w:rPr>
        <w:t>月上市险企披露今年首月保费数据，</w:t>
      </w:r>
      <w:r>
        <w:rPr>
          <w:spacing w:val="5"/>
        </w:rPr>
        <w:t>寿险保费同比普降。</w:t>
      </w:r>
      <w:r>
        <w:t xml:space="preserve"> </w:t>
      </w:r>
      <w:r>
        <w:rPr>
          <w:spacing w:val="2"/>
        </w:rPr>
        <w:t>保险估值修复仍值得期待，</w:t>
      </w:r>
      <w:r>
        <w:rPr>
          <w:spacing w:val="2"/>
        </w:rPr>
        <w:t xml:space="preserve"> </w:t>
      </w:r>
      <w:r>
        <w:rPr>
          <w:spacing w:val="2"/>
        </w:rPr>
        <w:t>目前板块估值极具性价比，</w:t>
      </w:r>
      <w:r>
        <w:rPr>
          <w:spacing w:val="-25"/>
        </w:rPr>
        <w:t xml:space="preserve"> </w:t>
      </w:r>
      <w:r>
        <w:rPr>
          <w:spacing w:val="2"/>
        </w:rPr>
        <w:t>高分红仍具备吸</w:t>
      </w:r>
      <w:r>
        <w:rPr>
          <w:spacing w:val="1"/>
        </w:rPr>
        <w:t>引力，</w:t>
      </w:r>
      <w:r>
        <w:t xml:space="preserve"> </w:t>
      </w:r>
      <w:r>
        <w:rPr>
          <w:spacing w:val="11"/>
        </w:rPr>
        <w:t>看好板块布局机会，重点关注中国太保、中国平安等。</w:t>
      </w:r>
    </w:p>
    <w:p>
      <w:pPr>
        <w:pStyle w:val="BodyText"/>
        <w:spacing w:before="240" w:line="242" w:lineRule="auto"/>
        <w:ind w:left="40" w:right="158" w:hanging="2"/>
        <w:jc w:val="both"/>
        <w:rPr>
          <w:sz w:val="21"/>
          <w:szCs w:val="21"/>
        </w:rPr>
      </w:pPr>
      <w:r>
        <w:rPr>
          <w:color w:val="004098"/>
          <w:spacing w:val="-3"/>
          <w14:textOutline w14:w="3537">
            <w14:solidFill>
              <w14:srgbClr w14:val="004098"/>
            </w14:solidFill>
            <w14:prstDash w14:val="solid"/>
            <w14:miter w14:lim="10"/>
          </w14:textOutline>
        </w:rPr>
        <w:t>风险提示：</w:t>
      </w:r>
      <w:r>
        <w:rPr>
          <w:color w:val="004098"/>
          <w:spacing w:val="41"/>
        </w:rPr>
        <w:t xml:space="preserve"> </w:t>
      </w:r>
      <w:r>
        <w:rPr>
          <w:color w:val="C00000"/>
          <w:spacing w:val="-3"/>
          <w:sz w:val="21"/>
          <w:szCs w:val="21"/>
          <w14:textOutline w14:w="3810">
            <w14:solidFill>
              <w14:srgbClr w14:val="C00000"/>
            </w14:solidFill>
            <w14:prstDash w14:val="solid"/>
            <w14:miter w14:lim="10"/>
          </w14:textOutline>
        </w:rPr>
        <w:t>中美摩擦加剧风险；中美利差持续倒挂风险；地</w:t>
      </w:r>
      <w:r>
        <w:rPr>
          <w:color w:val="C00000"/>
          <w:spacing w:val="-4"/>
          <w:sz w:val="21"/>
          <w:szCs w:val="21"/>
          <w14:textOutline w14:w="3810">
            <w14:solidFill>
              <w14:srgbClr w14:val="C00000"/>
            </w14:solidFill>
            <w14:prstDash w14:val="solid"/>
            <w14:miter w14:lim="10"/>
          </w14:textOutline>
        </w:rPr>
        <w:t>缘政治风险；</w:t>
      </w:r>
      <w:r>
        <w:rPr>
          <w:color w:val="C00000"/>
          <w:sz w:val="21"/>
          <w:szCs w:val="21"/>
        </w:rPr>
        <w:t xml:space="preserve"> </w:t>
      </w:r>
      <w:r>
        <w:rPr>
          <w:color w:val="C00000"/>
          <w:spacing w:val="-1"/>
          <w:sz w:val="21"/>
          <w:szCs w:val="21"/>
          <w14:textOutline w14:w="3810">
            <w14:solidFill>
              <w14:srgbClr w14:val="C00000"/>
            </w14:solidFill>
            <w14:prstDash w14:val="solid"/>
            <w14:miter w14:lim="10"/>
          </w14:textOutline>
        </w:rPr>
        <w:t>宏观经济下行风险；地产风险处理不及预期风险；股市系统性</w:t>
      </w:r>
      <w:r>
        <w:rPr>
          <w:color w:val="C00000"/>
          <w:spacing w:val="-2"/>
          <w:sz w:val="21"/>
          <w:szCs w:val="21"/>
          <w14:textOutline w14:w="3810">
            <w14:solidFill>
              <w14:srgbClr w14:val="C00000"/>
            </w14:solidFill>
            <w14:prstDash w14:val="solid"/>
            <w14:miter w14:lim="10"/>
          </w14:textOutline>
        </w:rPr>
        <w:t>下跌风险；</w:t>
      </w:r>
      <w:r>
        <w:rPr>
          <w:color w:val="C00000"/>
          <w:sz w:val="21"/>
          <w:szCs w:val="21"/>
        </w:rPr>
        <w:t xml:space="preserve"> </w:t>
      </w:r>
      <w:r>
        <w:rPr>
          <w:color w:val="C00000"/>
          <w:spacing w:val="2"/>
          <w:sz w:val="21"/>
          <w:szCs w:val="21"/>
          <w14:textOutline w14:w="3810">
            <w14:solidFill>
              <w14:srgbClr w14:val="C00000"/>
            </w14:solidFill>
            <w14:prstDash w14:val="solid"/>
            <w14:miter w14:lim="10"/>
          </w14:textOutline>
        </w:rPr>
        <w:t>监管趋严风险。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line="344" w:lineRule="exact"/>
      </w:pPr>
      <w:r>
        <w:rPr>
          <w:position w:val="-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i1026" type="#_x0000_t202" style="width:180.25pt;height:17.3pt;mso-position-horizontal-relative:char;mso-position-vertical-relative:line" filled="t" fillcolor="#1f497d" stroked="f">
            <o:lock v:ext="edit" aspectratio="f"/>
            <v:textbox inset="0,0,0,0">
              <w:txbxContent>
                <w:p>
                  <w:pPr>
                    <w:spacing w:before="49" w:line="217" w:lineRule="auto"/>
                    <w:ind w:left="595"/>
                    <w:rPr>
                      <w:rFonts w:ascii="FangSong" w:eastAsia="FangSong" w:hAnsi="FangSong" w:cs="FangSong"/>
                      <w:sz w:val="24"/>
                      <w:szCs w:val="24"/>
                    </w:rPr>
                  </w:pPr>
                  <w:r>
                    <w:rPr>
                      <w:rFonts w:ascii="FangSong" w:eastAsia="FangSong" w:hAnsi="FangSong" w:cs="FangSong"/>
                      <w:color w:val="FFFFFF"/>
                      <w:spacing w:val="3"/>
                      <w:sz w:val="24"/>
                      <w:szCs w:val="24"/>
                      <w14:textOutline w14:w="4354">
                        <w14:solidFill>
                          <w14:srgbClr w14:val="FFFFFF"/>
                        </w14:solidFill>
                        <w14:prstDash w14:val="solid"/>
                        <w14:miter w14:lim="10"/>
                      </w14:textOutline>
                    </w:rPr>
                    <w:t>强于大市（维持评级）</w:t>
                  </w:r>
                </w:p>
              </w:txbxContent>
            </v:textbox>
            <w10:wrap type="none"/>
          </v:shape>
        </w:pict>
      </w:r>
    </w:p>
    <w:p>
      <w:pPr>
        <w:spacing w:line="289" w:lineRule="auto"/>
        <w:rPr>
          <w:rFonts w:ascii="Arial"/>
          <w:sz w:val="21"/>
        </w:rPr>
      </w:pPr>
    </w:p>
    <w:p>
      <w:pPr>
        <w:pStyle w:val="BodyText"/>
        <w:spacing w:before="69" w:line="217" w:lineRule="auto"/>
        <w:ind w:left="8"/>
        <w:rPr>
          <w:sz w:val="21"/>
          <w:szCs w:val="21"/>
        </w:rPr>
      </w:pPr>
      <w:r>
        <w:rPr>
          <w:color w:val="004098"/>
          <w:spacing w:val="9"/>
          <w:sz w:val="21"/>
          <w:szCs w:val="21"/>
          <w14:textOutline w14:w="3810">
            <w14:solidFill>
              <w14:srgbClr w14:val="004098"/>
            </w14:solidFill>
            <w14:prstDash w14:val="solid"/>
            <w14:miter w14:lim="10"/>
          </w14:textOutline>
        </w:rPr>
        <w:t>行业走势</w:t>
      </w:r>
    </w:p>
    <w:p>
      <w:pPr>
        <w:pStyle w:val="BodyText"/>
        <w:spacing w:before="209" w:line="223" w:lineRule="auto"/>
        <w:ind w:left="461"/>
        <w:rPr>
          <w:rFonts w:ascii="Tahoma" w:eastAsia="Tahoma" w:hAnsi="Tahoma" w:cs="Tahoma"/>
          <w:sz w:val="16"/>
          <w:szCs w:val="16"/>
        </w:rPr>
      </w:pPr>
      <w:r>
        <w:rPr>
          <w:position w:val="3"/>
          <w:sz w:val="16"/>
          <w:szCs w:val="16"/>
        </w:rPr>
        <w:drawing>
          <wp:inline distT="0" distB="0" distL="0" distR="0">
            <wp:extent cx="269240" cy="254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24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7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非银行金融</w:t>
      </w:r>
      <w:r>
        <w:rPr>
          <w:spacing w:val="1"/>
          <w:sz w:val="16"/>
          <w:szCs w:val="16"/>
        </w:rPr>
        <w:t xml:space="preserve">    </w:t>
      </w:r>
      <w:r>
        <w:rPr>
          <w:strike/>
          <w:spacing w:val="20"/>
          <w:sz w:val="16"/>
          <w:szCs w:val="16"/>
        </w:rPr>
        <w:t xml:space="preserve">    </w:t>
      </w:r>
      <w:r>
        <w:rPr>
          <w:spacing w:val="-17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沪深</w:t>
      </w:r>
      <w:r>
        <w:rPr>
          <w:rFonts w:ascii="Tahoma" w:eastAsia="Tahoma" w:hAnsi="Tahoma" w:cs="Tahoma"/>
          <w:spacing w:val="2"/>
          <w:sz w:val="16"/>
          <w:szCs w:val="16"/>
        </w:rPr>
        <w:t>300</w:t>
      </w:r>
    </w:p>
    <w:p>
      <w:pPr>
        <w:spacing w:before="33" w:line="239" w:lineRule="exact"/>
        <w:ind w:left="209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pacing w:val="-1"/>
          <w:position w:val="9"/>
          <w:sz w:val="13"/>
          <w:szCs w:val="13"/>
        </w:rPr>
        <w:t>15%</w:t>
      </w:r>
    </w:p>
    <w:p>
      <w:pPr>
        <w:spacing w:line="194" w:lineRule="auto"/>
        <w:ind w:left="209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pacing w:val="-1"/>
          <w:sz w:val="13"/>
          <w:szCs w:val="13"/>
        </w:rPr>
        <w:t>10%</w:t>
      </w:r>
    </w:p>
    <w:p>
      <w:pPr>
        <w:spacing w:before="112" w:line="194" w:lineRule="auto"/>
        <w:ind w:left="279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z w:val="13"/>
          <w:szCs w:val="13"/>
        </w:rPr>
        <w:t>5%</w:t>
      </w:r>
    </w:p>
    <w:p>
      <w:pPr>
        <w:spacing w:before="112" w:line="194" w:lineRule="auto"/>
        <w:ind w:left="226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z w:val="13"/>
          <w:szCs w:val="13"/>
        </w:rPr>
        <w:t>-1%</w:t>
      </w:r>
    </w:p>
    <w:p>
      <w:pPr>
        <w:spacing w:before="112" w:line="194" w:lineRule="auto"/>
        <w:ind w:left="226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z w:val="13"/>
          <w:szCs w:val="13"/>
        </w:rPr>
        <w:t>-6%</w:t>
      </w:r>
    </w:p>
    <w:p>
      <w:pPr>
        <w:spacing w:before="113" w:line="194" w:lineRule="auto"/>
        <w:ind w:left="149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pacing w:val="-1"/>
          <w:sz w:val="13"/>
          <w:szCs w:val="13"/>
        </w:rPr>
        <w:t>-11</w:t>
      </w:r>
      <w:r>
        <w:rPr>
          <w:rFonts w:ascii="Tahoma" w:eastAsia="Tahoma" w:hAnsi="Tahoma" w:cs="Tahoma"/>
          <w:spacing w:val="-17"/>
          <w:sz w:val="13"/>
          <w:szCs w:val="13"/>
        </w:rPr>
        <w:t xml:space="preserve"> </w:t>
      </w:r>
      <w:r>
        <w:rPr>
          <w:rFonts w:ascii="Tahoma" w:eastAsia="Tahoma" w:hAnsi="Tahoma" w:cs="Tahoma"/>
          <w:spacing w:val="-1"/>
          <w:sz w:val="13"/>
          <w:szCs w:val="13"/>
        </w:rPr>
        <w:t>%</w:t>
      </w:r>
    </w:p>
    <w:p>
      <w:pPr>
        <w:spacing w:before="112" w:line="194" w:lineRule="auto"/>
        <w:ind w:left="149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pacing w:val="-1"/>
          <w:sz w:val="13"/>
          <w:szCs w:val="13"/>
        </w:rPr>
        <w:t>-16</w:t>
      </w:r>
      <w:r>
        <w:rPr>
          <w:rFonts w:ascii="Tahoma" w:eastAsia="Tahoma" w:hAnsi="Tahoma" w:cs="Tahoma"/>
          <w:spacing w:val="-17"/>
          <w:sz w:val="13"/>
          <w:szCs w:val="13"/>
        </w:rPr>
        <w:t xml:space="preserve"> </w:t>
      </w:r>
      <w:r>
        <w:rPr>
          <w:rFonts w:ascii="Tahoma" w:eastAsia="Tahoma" w:hAnsi="Tahoma" w:cs="Tahoma"/>
          <w:spacing w:val="-1"/>
          <w:sz w:val="13"/>
          <w:szCs w:val="13"/>
        </w:rPr>
        <w:t>%</w:t>
      </w:r>
    </w:p>
    <w:p>
      <w:pPr>
        <w:spacing w:before="112" w:line="194" w:lineRule="auto"/>
        <w:ind w:left="149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pacing w:val="-1"/>
          <w:sz w:val="13"/>
          <w:szCs w:val="13"/>
        </w:rPr>
        <w:t>-22</w:t>
      </w:r>
      <w:r>
        <w:rPr>
          <w:rFonts w:ascii="Tahoma" w:eastAsia="Tahoma" w:hAnsi="Tahoma" w:cs="Tahoma"/>
          <w:spacing w:val="-17"/>
          <w:sz w:val="13"/>
          <w:szCs w:val="13"/>
        </w:rPr>
        <w:t xml:space="preserve"> </w:t>
      </w:r>
      <w:r>
        <w:rPr>
          <w:rFonts w:ascii="Tahoma" w:eastAsia="Tahoma" w:hAnsi="Tahoma" w:cs="Tahoma"/>
          <w:spacing w:val="-1"/>
          <w:sz w:val="13"/>
          <w:szCs w:val="13"/>
        </w:rPr>
        <w:t>%</w:t>
      </w:r>
    </w:p>
    <w:p>
      <w:pPr>
        <w:spacing w:before="58" w:line="194" w:lineRule="auto"/>
        <w:ind w:left="372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pacing w:val="4"/>
          <w:sz w:val="13"/>
          <w:szCs w:val="13"/>
        </w:rPr>
        <w:t>2023-02</w:t>
      </w:r>
      <w:r>
        <w:rPr>
          <w:rFonts w:ascii="Tahoma" w:eastAsia="Tahoma" w:hAnsi="Tahoma" w:cs="Tahoma"/>
          <w:sz w:val="13"/>
          <w:szCs w:val="13"/>
        </w:rPr>
        <w:t xml:space="preserve">         </w:t>
      </w:r>
      <w:r>
        <w:rPr>
          <w:rFonts w:ascii="Tahoma" w:eastAsia="Tahoma" w:hAnsi="Tahoma" w:cs="Tahoma"/>
          <w:spacing w:val="4"/>
          <w:sz w:val="13"/>
          <w:szCs w:val="13"/>
        </w:rPr>
        <w:t>2023-06</w:t>
      </w:r>
      <w:r>
        <w:rPr>
          <w:rFonts w:ascii="Tahoma" w:eastAsia="Tahoma" w:hAnsi="Tahoma" w:cs="Tahoma"/>
          <w:spacing w:val="1"/>
          <w:sz w:val="13"/>
          <w:szCs w:val="13"/>
        </w:rPr>
        <w:t xml:space="preserve">         </w:t>
      </w:r>
      <w:r>
        <w:rPr>
          <w:rFonts w:ascii="Tahoma" w:eastAsia="Tahoma" w:hAnsi="Tahoma" w:cs="Tahoma"/>
          <w:spacing w:val="4"/>
          <w:sz w:val="13"/>
          <w:szCs w:val="13"/>
        </w:rPr>
        <w:t>2023-10</w:t>
      </w:r>
      <w:r>
        <w:rPr>
          <w:rFonts w:ascii="Tahoma" w:eastAsia="Tahoma" w:hAnsi="Tahoma" w:cs="Tahoma"/>
          <w:spacing w:val="1"/>
          <w:sz w:val="13"/>
          <w:szCs w:val="13"/>
        </w:rPr>
        <w:t xml:space="preserve">         </w:t>
      </w:r>
      <w:r>
        <w:rPr>
          <w:rFonts w:ascii="Tahoma" w:eastAsia="Tahoma" w:hAnsi="Tahoma" w:cs="Tahoma"/>
          <w:spacing w:val="4"/>
          <w:sz w:val="13"/>
          <w:szCs w:val="13"/>
        </w:rPr>
        <w:t>2024-02</w:t>
      </w:r>
    </w:p>
    <w:p>
      <w:pPr>
        <w:spacing w:line="186" w:lineRule="exact"/>
      </w:pPr>
    </w:p>
    <w:tbl>
      <w:tblPr>
        <w:tblStyle w:val="TableNormal"/>
        <w:tblW w:w="360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3604"/>
      </w:tblGrid>
      <w:tr>
        <w:tblPrEx>
          <w:tblW w:w="3604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335"/>
        </w:trPr>
        <w:tc>
          <w:tcPr>
            <w:tcW w:w="3604" w:type="dxa"/>
            <w:tcBorders>
              <w:top w:val="single" w:sz="6" w:space="0" w:color="004098"/>
              <w:bottom w:val="single" w:sz="6" w:space="0" w:color="004098"/>
            </w:tcBorders>
            <w:vAlign w:val="top"/>
          </w:tcPr>
          <w:p>
            <w:pPr>
              <w:spacing w:before="45" w:line="216" w:lineRule="auto"/>
              <w:ind w:left="10"/>
              <w:rPr>
                <w:rFonts w:ascii="FangSong" w:eastAsia="FangSong" w:hAnsi="FangSong" w:cs="FangSong"/>
                <w:sz w:val="21"/>
                <w:szCs w:val="21"/>
              </w:rPr>
            </w:pPr>
            <w:r>
              <w:rPr>
                <w:rFonts w:ascii="FangSong" w:eastAsia="FangSong" w:hAnsi="FangSong" w:cs="FangSong"/>
                <w:color w:val="004098"/>
                <w:spacing w:val="2"/>
                <w:sz w:val="21"/>
                <w:szCs w:val="21"/>
                <w14:textOutline w14:w="3810">
                  <w14:solidFill>
                    <w14:srgbClr w14:val="004098"/>
                  </w14:solidFill>
                  <w14:prstDash w14:val="solid"/>
                  <w14:miter w14:lim="10"/>
                </w14:textOutline>
              </w:rPr>
              <w:t>作者</w:t>
            </w:r>
          </w:p>
        </w:tc>
      </w:tr>
      <w:tr>
        <w:tblPrEx>
          <w:tblW w:w="3604" w:type="dxa"/>
          <w:tblInd w:w="0" w:type="dxa"/>
          <w:tblLayout w:type="fixed"/>
        </w:tblPrEx>
        <w:trPr>
          <w:trHeight w:val="1072"/>
        </w:trPr>
        <w:tc>
          <w:tcPr>
            <w:tcW w:w="3604" w:type="dxa"/>
            <w:tcBorders>
              <w:top w:val="single" w:sz="6" w:space="0" w:color="004098"/>
              <w:bottom w:val="single" w:sz="6" w:space="0" w:color="004098"/>
            </w:tcBorders>
            <w:vAlign w:val="top"/>
          </w:tcPr>
          <w:p>
            <w:pPr>
              <w:spacing w:before="109" w:line="223" w:lineRule="auto"/>
              <w:ind w:left="37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color w:val="004098"/>
                <w:spacing w:val="8"/>
                <w:sz w:val="16"/>
                <w:szCs w:val="16"/>
                <w14:textOutline w14:w="2993">
                  <w14:solidFill>
                    <w14:srgbClr w14:val="004098"/>
                  </w14:solidFill>
                  <w14:prstDash w14:val="solid"/>
                  <w14:miter w14:lim="10"/>
                </w14:textOutline>
              </w:rPr>
              <w:t>分析师刘文强</w:t>
            </w:r>
          </w:p>
          <w:p>
            <w:pPr>
              <w:pStyle w:val="TableText"/>
              <w:spacing w:before="119" w:line="220" w:lineRule="auto"/>
              <w:ind w:left="39"/>
              <w:rPr>
                <w:sz w:val="15"/>
                <w:szCs w:val="15"/>
              </w:rPr>
            </w:pPr>
            <w:r>
              <w:rPr>
                <w:rFonts w:ascii="FangSong" w:eastAsia="FangSong" w:hAnsi="FangSong" w:cs="FangSong"/>
                <w:spacing w:val="-10"/>
                <w:sz w:val="15"/>
                <w:szCs w:val="15"/>
              </w:rPr>
              <w:t>执业证书编号：</w:t>
            </w:r>
            <w:r>
              <w:rPr>
                <w:rFonts w:ascii="FangSong" w:eastAsia="FangSong" w:hAnsi="FangSong" w:cs="FangSong"/>
                <w:spacing w:val="64"/>
                <w:sz w:val="15"/>
                <w:szCs w:val="15"/>
              </w:rPr>
              <w:t xml:space="preserve"> </w:t>
            </w:r>
            <w:r>
              <w:rPr>
                <w:spacing w:val="-10"/>
                <w:sz w:val="15"/>
                <w:szCs w:val="15"/>
              </w:rPr>
              <w:t>S1070517110001</w:t>
            </w:r>
          </w:p>
          <w:p>
            <w:pPr>
              <w:pStyle w:val="TableText"/>
              <w:spacing w:before="137" w:line="212" w:lineRule="auto"/>
              <w:ind w:left="42"/>
              <w:rPr>
                <w:sz w:val="15"/>
                <w:szCs w:val="15"/>
              </w:rPr>
            </w:pPr>
            <w:r>
              <w:rPr>
                <w:rFonts w:ascii="FangSong" w:eastAsia="FangSong" w:hAnsi="FangSong" w:cs="FangSong"/>
                <w:spacing w:val="-3"/>
                <w:sz w:val="15"/>
                <w:szCs w:val="15"/>
              </w:rPr>
              <w:t>邮箱：</w:t>
            </w:r>
            <w:r>
              <w:rPr>
                <w:rFonts w:ascii="FangSong" w:eastAsia="FangSong" w:hAnsi="FangSong" w:cs="FangSong"/>
                <w:spacing w:val="-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liuwq@cgws.com</w:t>
            </w:r>
          </w:p>
        </w:tc>
      </w:tr>
      <w:tr>
        <w:tblPrEx>
          <w:tblW w:w="3604" w:type="dxa"/>
          <w:tblInd w:w="0" w:type="dxa"/>
          <w:tblLayout w:type="fixed"/>
        </w:tblPrEx>
        <w:trPr>
          <w:trHeight w:val="320"/>
        </w:trPr>
        <w:tc>
          <w:tcPr>
            <w:tcW w:w="3604" w:type="dxa"/>
            <w:tcBorders>
              <w:top w:val="single" w:sz="6" w:space="0" w:color="004098"/>
              <w:bottom w:val="single" w:sz="6" w:space="0" w:color="004098"/>
            </w:tcBorders>
            <w:vAlign w:val="top"/>
          </w:tcPr>
          <w:p>
            <w:pPr>
              <w:spacing w:before="49" w:line="217" w:lineRule="auto"/>
              <w:ind w:left="5"/>
              <w:rPr>
                <w:rFonts w:ascii="FangSong" w:eastAsia="FangSong" w:hAnsi="FangSong" w:cs="FangSong"/>
                <w:sz w:val="21"/>
                <w:szCs w:val="21"/>
              </w:rPr>
            </w:pPr>
            <w:r>
              <w:rPr>
                <w:rFonts w:ascii="FangSong" w:eastAsia="FangSong" w:hAnsi="FangSong" w:cs="FangSong"/>
                <w:color w:val="004098"/>
                <w:spacing w:val="10"/>
                <w:sz w:val="21"/>
                <w:szCs w:val="21"/>
                <w14:textOutline w14:w="3810">
                  <w14:solidFill>
                    <w14:srgbClr w14:val="004098"/>
                  </w14:solidFill>
                  <w14:prstDash w14:val="solid"/>
                  <w14:miter w14:lim="10"/>
                </w14:textOutline>
              </w:rPr>
              <w:t>相关研究</w:t>
            </w:r>
          </w:p>
        </w:tc>
      </w:tr>
    </w:tbl>
    <w:p>
      <w:pPr>
        <w:pStyle w:val="BodyText"/>
        <w:spacing w:before="126" w:line="266" w:lineRule="auto"/>
        <w:ind w:left="134" w:right="186" w:firstLine="2"/>
        <w:rPr>
          <w:rFonts w:ascii="Tahoma" w:eastAsia="Tahoma" w:hAnsi="Tahoma" w:cs="Tahoma"/>
          <w:sz w:val="15"/>
          <w:szCs w:val="15"/>
        </w:rPr>
      </w:pPr>
      <w:r>
        <w:rPr>
          <w:rFonts w:ascii="Tahoma" w:eastAsia="Tahoma" w:hAnsi="Tahoma" w:cs="Tahoma"/>
          <w:spacing w:val="-5"/>
          <w:sz w:val="15"/>
          <w:szCs w:val="15"/>
        </w:rPr>
        <w:t>1</w:t>
      </w:r>
      <w:r>
        <w:rPr>
          <w:spacing w:val="-5"/>
          <w:sz w:val="15"/>
          <w:szCs w:val="15"/>
        </w:rPr>
        <w:t>、《证监会新主席上任，</w:t>
      </w:r>
      <w:r>
        <w:rPr>
          <w:spacing w:val="64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非银金融有望继续走强</w:t>
      </w:r>
      <w:r>
        <w:rPr>
          <w:rFonts w:ascii="Tahoma" w:eastAsia="Tahoma" w:hAnsi="Tahoma" w:cs="Tahoma"/>
          <w:spacing w:val="-5"/>
          <w:sz w:val="15"/>
          <w:szCs w:val="15"/>
        </w:rPr>
        <w:t>-</w:t>
      </w:r>
      <w:r>
        <w:rPr>
          <w:rFonts w:ascii="Tahoma" w:eastAsia="Tahoma" w:hAnsi="Tahoma" w:cs="Tahoma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非银周观点》</w:t>
      </w:r>
      <w:r>
        <w:rPr>
          <w:rFonts w:ascii="Tahoma" w:eastAsia="Tahoma" w:hAnsi="Tahoma" w:cs="Tahoma"/>
          <w:spacing w:val="-4"/>
          <w:sz w:val="15"/>
          <w:szCs w:val="15"/>
        </w:rPr>
        <w:t>2024-02-20</w:t>
      </w:r>
    </w:p>
    <w:p>
      <w:pPr>
        <w:pStyle w:val="BodyText"/>
        <w:spacing w:before="168" w:line="267" w:lineRule="auto"/>
        <w:ind w:left="125" w:right="180" w:firstLine="2"/>
        <w:rPr>
          <w:rFonts w:ascii="Tahoma" w:eastAsia="Tahoma" w:hAnsi="Tahoma" w:cs="Tahoma"/>
          <w:sz w:val="15"/>
          <w:szCs w:val="15"/>
        </w:rPr>
      </w:pPr>
      <w:r>
        <w:rPr>
          <w:rFonts w:ascii="Tahoma" w:eastAsia="Tahoma" w:hAnsi="Tahoma" w:cs="Tahoma"/>
          <w:spacing w:val="-6"/>
          <w:sz w:val="15"/>
          <w:szCs w:val="15"/>
        </w:rPr>
        <w:t>2</w:t>
      </w:r>
      <w:r>
        <w:rPr>
          <w:spacing w:val="-6"/>
          <w:sz w:val="15"/>
          <w:szCs w:val="15"/>
        </w:rPr>
        <w:t>、《市场再次巨幅波动，</w:t>
      </w:r>
      <w:r>
        <w:rPr>
          <w:spacing w:val="81"/>
          <w:sz w:val="15"/>
          <w:szCs w:val="15"/>
        </w:rPr>
        <w:t xml:space="preserve"> </w:t>
      </w:r>
      <w:r>
        <w:rPr>
          <w:spacing w:val="-6"/>
          <w:sz w:val="15"/>
          <w:szCs w:val="15"/>
        </w:rPr>
        <w:t>非银金融有望企稳</w:t>
      </w:r>
      <w:r>
        <w:rPr>
          <w:rFonts w:ascii="Tahoma" w:eastAsia="Tahoma" w:hAnsi="Tahoma" w:cs="Tahoma"/>
          <w:spacing w:val="-6"/>
          <w:sz w:val="15"/>
          <w:szCs w:val="15"/>
        </w:rPr>
        <w:t>-</w:t>
      </w:r>
      <w:r>
        <w:rPr>
          <w:rFonts w:ascii="Tahoma" w:eastAsia="Tahoma" w:hAnsi="Tahoma" w:cs="Tahoma"/>
          <w:spacing w:val="-27"/>
          <w:sz w:val="15"/>
          <w:szCs w:val="15"/>
        </w:rPr>
        <w:t xml:space="preserve"> </w:t>
      </w:r>
      <w:r>
        <w:rPr>
          <w:spacing w:val="-6"/>
          <w:sz w:val="15"/>
          <w:szCs w:val="15"/>
        </w:rPr>
        <w:t>非银</w:t>
      </w:r>
      <w:r>
        <w:rPr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周观点》</w:t>
      </w:r>
      <w:r>
        <w:rPr>
          <w:rFonts w:ascii="Tahoma" w:eastAsia="Tahoma" w:hAnsi="Tahoma" w:cs="Tahoma"/>
          <w:spacing w:val="-3"/>
          <w:sz w:val="15"/>
          <w:szCs w:val="15"/>
        </w:rPr>
        <w:t>2024-02-05</w:t>
      </w:r>
    </w:p>
    <w:p>
      <w:pPr>
        <w:pStyle w:val="BodyText"/>
        <w:spacing w:before="167" w:line="266" w:lineRule="auto"/>
        <w:ind w:left="138" w:right="188" w:hanging="11"/>
        <w:rPr>
          <w:rFonts w:ascii="Tahoma" w:eastAsia="Tahoma" w:hAnsi="Tahoma" w:cs="Tahoma"/>
          <w:sz w:val="15"/>
          <w:szCs w:val="15"/>
        </w:rPr>
      </w:pPr>
      <w:r>
        <w:rPr>
          <w:rFonts w:ascii="Tahoma" w:eastAsia="Tahoma" w:hAnsi="Tahoma" w:cs="Tahoma"/>
          <w:spacing w:val="-10"/>
          <w:sz w:val="15"/>
          <w:szCs w:val="15"/>
        </w:rPr>
        <w:t>3</w:t>
      </w:r>
      <w:r>
        <w:rPr>
          <w:spacing w:val="-10"/>
          <w:sz w:val="15"/>
          <w:szCs w:val="15"/>
        </w:rPr>
        <w:t>、</w:t>
      </w:r>
      <w:r>
        <w:rPr>
          <w:spacing w:val="-21"/>
          <w:sz w:val="15"/>
          <w:szCs w:val="15"/>
        </w:rPr>
        <w:t xml:space="preserve"> </w:t>
      </w:r>
      <w:r>
        <w:rPr>
          <w:spacing w:val="-10"/>
          <w:sz w:val="15"/>
          <w:szCs w:val="15"/>
        </w:rPr>
        <w:t>《市场信心修复仍需时间，</w:t>
      </w:r>
      <w:r>
        <w:rPr>
          <w:spacing w:val="37"/>
          <w:sz w:val="15"/>
          <w:szCs w:val="15"/>
        </w:rPr>
        <w:t xml:space="preserve"> </w:t>
      </w:r>
      <w:r>
        <w:rPr>
          <w:spacing w:val="-10"/>
          <w:sz w:val="15"/>
          <w:szCs w:val="15"/>
        </w:rPr>
        <w:t>密切关注两融数据边</w:t>
      </w:r>
      <w:r>
        <w:rPr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际变化》</w:t>
      </w:r>
      <w:r>
        <w:rPr>
          <w:rFonts w:ascii="Tahoma" w:eastAsia="Tahoma" w:hAnsi="Tahoma" w:cs="Tahoma"/>
          <w:spacing w:val="-4"/>
          <w:sz w:val="15"/>
          <w:szCs w:val="15"/>
        </w:rPr>
        <w:t>2024-02-02</w:t>
      </w:r>
    </w:p>
    <w:p>
      <w:pPr>
        <w:spacing w:line="266" w:lineRule="auto"/>
        <w:rPr>
          <w:rFonts w:ascii="Tahoma" w:eastAsia="Tahoma" w:hAnsi="Tahoma" w:cs="Tahoma"/>
          <w:sz w:val="15"/>
          <w:szCs w:val="15"/>
        </w:rPr>
        <w:sectPr>
          <w:footerReference w:type="default" r:id="rId9"/>
          <w:type w:val="continuous"/>
          <w:pgSz w:w="11910" w:h="16845"/>
          <w:pgMar w:top="936" w:right="645" w:bottom="840" w:left="645" w:header="0" w:footer="544" w:gutter="0"/>
          <w:pgNumType w:start="2"/>
          <w:cols w:num="2" w:space="708" w:equalWidth="0">
            <w:col w:w="6885" w:space="100"/>
            <w:col w:w="3635" w:space="0"/>
          </w:cols>
        </w:sectPr>
      </w:pPr>
    </w:p>
    <w:p>
      <w:pPr>
        <w:pStyle w:val="BodyText"/>
        <w:spacing w:before="324" w:line="222" w:lineRule="auto"/>
        <w:ind w:left="115"/>
        <w:rPr>
          <w:sz w:val="28"/>
          <w:szCs w:val="28"/>
        </w:rPr>
      </w:pPr>
      <w:r>
        <w:rPr>
          <w:color w:val="004098"/>
          <w:sz w:val="28"/>
          <w:szCs w:val="28"/>
          <w14:textOutline w14:w="5179">
            <w14:solidFill>
              <w14:srgbClr w14:val="004098"/>
            </w14:solidFill>
            <w14:prstDash w14:val="solid"/>
            <w14:miter w14:lim="10"/>
          </w14:textOutline>
        </w:rPr>
        <w:t>内容目录</w:t>
      </w:r>
    </w:p>
    <w:p>
      <w:pPr>
        <w:spacing w:line="258" w:lineRule="auto"/>
        <w:rPr>
          <w:rFonts w:ascii="Arial"/>
          <w:sz w:val="21"/>
        </w:rPr>
      </w:pPr>
    </w:p>
    <w:sdt>
      <w:sdtPr>
        <w:rPr>
          <w:rFonts w:ascii="Tahoma" w:eastAsia="Tahoma" w:hAnsi="Tahoma" w:cs="Tahoma"/>
          <w:sz w:val="21"/>
          <w:szCs w:val="21"/>
        </w:rPr>
        <w:id w:val="796174750"/>
        <w:docPartObj>
          <w:docPartGallery w:val="Table of Contents"/>
          <w:docPartUnique/>
        </w:docPartObj>
      </w:sdtPr>
      <w:sdtEndPr>
        <w:rPr>
          <w:rFonts w:ascii="Tahoma" w:eastAsia="Tahoma" w:hAnsi="Tahoma" w:cs="Tahoma"/>
          <w:sz w:val="21"/>
          <w:szCs w:val="21"/>
        </w:rPr>
      </w:sdtEndPr>
      <w:sdtContent>
        <w:p>
          <w:pPr>
            <w:pStyle w:val="BodyText"/>
            <w:tabs>
              <w:tab w:val="right" w:leader="dot" w:pos="10600"/>
            </w:tabs>
            <w:spacing w:before="68" w:line="220" w:lineRule="auto"/>
            <w:ind w:left="87"/>
            <w:rPr>
              <w:rFonts w:ascii="Tahoma" w:eastAsia="Tahoma" w:hAnsi="Tahoma" w:cs="Tahoma"/>
              <w:sz w:val="21"/>
              <w:szCs w:val="21"/>
            </w:rPr>
          </w:pPr>
          <w:r>
            <w:rPr>
              <w:rFonts w:ascii="Tahoma" w:eastAsia="Tahoma" w:hAnsi="Tahoma" w:cs="Tahoma"/>
              <w:spacing w:val="-4"/>
              <w:sz w:val="21"/>
              <w:szCs w:val="21"/>
            </w:rPr>
            <w:t>1.</w:t>
          </w:r>
          <w:r>
            <w:rPr>
              <w:spacing w:val="-4"/>
              <w:sz w:val="21"/>
              <w:szCs w:val="21"/>
            </w:rPr>
            <w:t>主要观点</w:t>
          </w:r>
          <w:r>
            <w:rPr>
              <w:spacing w:val="-38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57"/>
              <w:sz w:val="21"/>
              <w:szCs w:val="21"/>
            </w:rPr>
            <w:t xml:space="preserve"> </w:t>
          </w:r>
          <w:hyperlink w:anchor="bookmark1" w:history="1">
            <w:r>
              <w:rPr>
                <w:rFonts w:ascii="Tahoma" w:eastAsia="Tahoma" w:hAnsi="Tahoma" w:cs="Tahoma"/>
                <w:sz w:val="21"/>
                <w:szCs w:val="21"/>
              </w:rPr>
              <w:t>4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65" w:line="218" w:lineRule="auto"/>
            <w:ind w:left="507"/>
            <w:rPr>
              <w:rFonts w:ascii="Tahoma" w:eastAsia="Tahoma" w:hAnsi="Tahoma" w:cs="Tahoma"/>
              <w:sz w:val="21"/>
              <w:szCs w:val="21"/>
            </w:rPr>
          </w:pPr>
          <w:r>
            <w:rPr>
              <w:rFonts w:ascii="Tahoma" w:eastAsia="Tahoma" w:hAnsi="Tahoma" w:cs="Tahoma"/>
              <w:spacing w:val="-6"/>
              <w:sz w:val="21"/>
              <w:szCs w:val="21"/>
            </w:rPr>
            <w:t>1.1</w:t>
          </w:r>
          <w:r>
            <w:rPr>
              <w:rFonts w:ascii="Tahoma" w:eastAsia="Tahoma" w:hAnsi="Tahoma" w:cs="Tahoma"/>
              <w:spacing w:val="21"/>
              <w:sz w:val="21"/>
              <w:szCs w:val="21"/>
            </w:rPr>
            <w:t xml:space="preserve"> </w:t>
          </w:r>
          <w:r>
            <w:rPr>
              <w:spacing w:val="-6"/>
              <w:sz w:val="21"/>
              <w:szCs w:val="21"/>
            </w:rPr>
            <w:t>下周观点</w:t>
          </w:r>
          <w:r>
            <w:rPr>
              <w:sz w:val="21"/>
              <w:szCs w:val="21"/>
            </w:rPr>
            <w:tab/>
          </w:r>
          <w:r>
            <w:rPr>
              <w:spacing w:val="-58"/>
              <w:sz w:val="21"/>
              <w:szCs w:val="21"/>
            </w:rPr>
            <w:t xml:space="preserve"> </w:t>
          </w:r>
          <w:hyperlink w:anchor="bookmark2" w:history="1">
            <w:r>
              <w:rPr>
                <w:rFonts w:ascii="Tahoma" w:eastAsia="Tahoma" w:hAnsi="Tahoma" w:cs="Tahoma"/>
                <w:sz w:val="21"/>
                <w:szCs w:val="21"/>
              </w:rPr>
              <w:t>4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66" w:line="220" w:lineRule="auto"/>
            <w:ind w:left="507"/>
            <w:rPr>
              <w:rFonts w:ascii="Tahoma" w:eastAsia="Tahoma" w:hAnsi="Tahoma" w:cs="Tahoma"/>
              <w:sz w:val="21"/>
              <w:szCs w:val="21"/>
            </w:rPr>
          </w:pPr>
          <w:r>
            <w:rPr>
              <w:rFonts w:ascii="Tahoma" w:eastAsia="Tahoma" w:hAnsi="Tahoma" w:cs="Tahoma"/>
              <w:spacing w:val="-5"/>
              <w:sz w:val="21"/>
              <w:szCs w:val="21"/>
            </w:rPr>
            <w:t>1.2</w:t>
          </w:r>
          <w:r>
            <w:rPr>
              <w:rFonts w:ascii="Tahoma" w:eastAsia="Tahoma" w:hAnsi="Tahoma" w:cs="Tahoma"/>
              <w:spacing w:val="25"/>
              <w:sz w:val="21"/>
              <w:szCs w:val="21"/>
            </w:rPr>
            <w:t xml:space="preserve"> </w:t>
          </w:r>
          <w:r>
            <w:rPr>
              <w:spacing w:val="-5"/>
              <w:sz w:val="21"/>
              <w:szCs w:val="21"/>
            </w:rPr>
            <w:t>重点投资组合</w:t>
          </w:r>
          <w:r>
            <w:rPr>
              <w:sz w:val="21"/>
              <w:szCs w:val="21"/>
            </w:rPr>
            <w:tab/>
          </w:r>
          <w:r>
            <w:rPr>
              <w:spacing w:val="-51"/>
              <w:sz w:val="21"/>
              <w:szCs w:val="21"/>
            </w:rPr>
            <w:t xml:space="preserve"> </w:t>
          </w:r>
          <w:hyperlink w:anchor="bookmark3" w:history="1">
            <w:r>
              <w:rPr>
                <w:rFonts w:ascii="Tahoma" w:eastAsia="Tahoma" w:hAnsi="Tahoma" w:cs="Tahoma"/>
                <w:sz w:val="21"/>
                <w:szCs w:val="21"/>
              </w:rPr>
              <w:t>5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50" w:line="217" w:lineRule="auto"/>
            <w:ind w:left="928"/>
            <w:rPr>
              <w:rFonts w:ascii="Tahoma" w:eastAsia="Tahoma" w:hAnsi="Tahoma" w:cs="Tahoma"/>
              <w:sz w:val="21"/>
              <w:szCs w:val="21"/>
            </w:rPr>
          </w:pPr>
          <w:r>
            <w:rPr>
              <w:rFonts w:ascii="Tahoma" w:eastAsia="Tahoma" w:hAnsi="Tahoma" w:cs="Tahoma"/>
              <w:spacing w:val="-2"/>
              <w:sz w:val="21"/>
              <w:szCs w:val="21"/>
            </w:rPr>
            <w:t xml:space="preserve">1.2.1 </w:t>
          </w:r>
          <w:r>
            <w:rPr>
              <w:spacing w:val="-2"/>
              <w:sz w:val="21"/>
              <w:szCs w:val="21"/>
            </w:rPr>
            <w:t>保险板块</w:t>
          </w:r>
          <w:r>
            <w:rPr>
              <w:sz w:val="21"/>
              <w:szCs w:val="21"/>
            </w:rPr>
            <w:tab/>
          </w:r>
          <w:r>
            <w:rPr>
              <w:spacing w:val="-51"/>
              <w:sz w:val="21"/>
              <w:szCs w:val="21"/>
            </w:rPr>
            <w:t xml:space="preserve"> </w:t>
          </w:r>
          <w:hyperlink w:anchor="bookmark4" w:history="1">
            <w:r>
              <w:rPr>
                <w:rFonts w:ascii="Tahoma" w:eastAsia="Tahoma" w:hAnsi="Tahoma" w:cs="Tahoma"/>
                <w:sz w:val="21"/>
                <w:szCs w:val="21"/>
              </w:rPr>
              <w:t>5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70" w:line="218" w:lineRule="auto"/>
            <w:ind w:left="928"/>
            <w:rPr>
              <w:rFonts w:ascii="Tahoma" w:eastAsia="Tahoma" w:hAnsi="Tahoma" w:cs="Tahoma"/>
              <w:sz w:val="21"/>
              <w:szCs w:val="21"/>
            </w:rPr>
          </w:pPr>
          <w:r>
            <w:rPr>
              <w:rFonts w:ascii="Tahoma" w:eastAsia="Tahoma" w:hAnsi="Tahoma" w:cs="Tahoma"/>
              <w:spacing w:val="-4"/>
              <w:sz w:val="21"/>
              <w:szCs w:val="21"/>
            </w:rPr>
            <w:t>1.2.2</w:t>
          </w:r>
          <w:r>
            <w:rPr>
              <w:rFonts w:ascii="Tahoma" w:eastAsia="Tahoma" w:hAnsi="Tahoma" w:cs="Tahoma"/>
              <w:spacing w:val="17"/>
              <w:sz w:val="21"/>
              <w:szCs w:val="21"/>
            </w:rPr>
            <w:t xml:space="preserve"> </w:t>
          </w:r>
          <w:r>
            <w:rPr>
              <w:spacing w:val="-4"/>
              <w:sz w:val="21"/>
              <w:szCs w:val="21"/>
            </w:rPr>
            <w:t>券商板块</w:t>
          </w:r>
          <w:r>
            <w:rPr>
              <w:sz w:val="21"/>
              <w:szCs w:val="21"/>
            </w:rPr>
            <w:tab/>
          </w:r>
          <w:r>
            <w:rPr>
              <w:spacing w:val="-51"/>
              <w:sz w:val="21"/>
              <w:szCs w:val="21"/>
            </w:rPr>
            <w:t xml:space="preserve"> </w:t>
          </w:r>
          <w:hyperlink w:anchor="bookmark5" w:history="1">
            <w:r>
              <w:rPr>
                <w:rFonts w:ascii="Tahoma" w:eastAsia="Tahoma" w:hAnsi="Tahoma" w:cs="Tahoma"/>
                <w:sz w:val="21"/>
                <w:szCs w:val="21"/>
              </w:rPr>
              <w:t>5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67" w:line="218" w:lineRule="auto"/>
            <w:ind w:left="75"/>
            <w:rPr>
              <w:rFonts w:ascii="Tahoma" w:eastAsia="Tahoma" w:hAnsi="Tahoma" w:cs="Tahoma"/>
              <w:sz w:val="21"/>
              <w:szCs w:val="21"/>
            </w:rPr>
          </w:pPr>
          <w:r>
            <w:rPr>
              <w:rFonts w:ascii="Tahoma" w:eastAsia="Tahoma" w:hAnsi="Tahoma" w:cs="Tahoma"/>
              <w:spacing w:val="-2"/>
              <w:sz w:val="21"/>
              <w:szCs w:val="21"/>
            </w:rPr>
            <w:t>2.</w:t>
          </w:r>
          <w:r>
            <w:rPr>
              <w:spacing w:val="-2"/>
              <w:sz w:val="21"/>
              <w:szCs w:val="21"/>
            </w:rPr>
            <w:t>市场回顾</w:t>
          </w:r>
          <w:r>
            <w:rPr>
              <w:spacing w:val="-38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51"/>
              <w:sz w:val="21"/>
              <w:szCs w:val="21"/>
            </w:rPr>
            <w:t xml:space="preserve"> </w:t>
          </w:r>
          <w:hyperlink w:anchor="bookmark6" w:history="1">
            <w:r>
              <w:rPr>
                <w:rFonts w:ascii="Tahoma" w:eastAsia="Tahoma" w:hAnsi="Tahoma" w:cs="Tahoma"/>
                <w:sz w:val="21"/>
                <w:szCs w:val="21"/>
              </w:rPr>
              <w:t>7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67" w:line="217" w:lineRule="auto"/>
            <w:ind w:left="495"/>
            <w:rPr>
              <w:rFonts w:ascii="Tahoma" w:eastAsia="Tahoma" w:hAnsi="Tahoma" w:cs="Tahoma"/>
              <w:sz w:val="21"/>
              <w:szCs w:val="21"/>
            </w:rPr>
          </w:pPr>
          <w:r>
            <w:rPr>
              <w:rFonts w:ascii="Tahoma" w:eastAsia="Tahoma" w:hAnsi="Tahoma" w:cs="Tahoma"/>
              <w:spacing w:val="-1"/>
              <w:sz w:val="21"/>
              <w:szCs w:val="21"/>
            </w:rPr>
            <w:t xml:space="preserve">2.1 </w:t>
          </w:r>
          <w:r>
            <w:rPr>
              <w:spacing w:val="-1"/>
              <w:sz w:val="21"/>
              <w:szCs w:val="21"/>
            </w:rPr>
            <w:t>保险行业</w:t>
          </w:r>
          <w:r>
            <w:rPr>
              <w:sz w:val="21"/>
              <w:szCs w:val="21"/>
            </w:rPr>
            <w:tab/>
          </w:r>
          <w:r>
            <w:rPr>
              <w:spacing w:val="-56"/>
              <w:sz w:val="21"/>
              <w:szCs w:val="21"/>
            </w:rPr>
            <w:t xml:space="preserve"> </w:t>
          </w:r>
          <w:hyperlink w:anchor="bookmark7" w:history="1">
            <w:r>
              <w:rPr>
                <w:rFonts w:ascii="Tahoma" w:eastAsia="Tahoma" w:hAnsi="Tahoma" w:cs="Tahoma"/>
                <w:sz w:val="21"/>
                <w:szCs w:val="21"/>
              </w:rPr>
              <w:t>9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68" w:line="219" w:lineRule="auto"/>
            <w:ind w:left="916"/>
            <w:rPr>
              <w:rFonts w:ascii="Tahoma" w:eastAsia="Tahoma" w:hAnsi="Tahoma" w:cs="Tahoma"/>
              <w:sz w:val="21"/>
              <w:szCs w:val="21"/>
            </w:rPr>
          </w:pPr>
          <w:r>
            <w:rPr>
              <w:rFonts w:ascii="Tahoma" w:eastAsia="Tahoma" w:hAnsi="Tahoma" w:cs="Tahoma"/>
              <w:spacing w:val="-1"/>
              <w:sz w:val="21"/>
              <w:szCs w:val="21"/>
            </w:rPr>
            <w:t xml:space="preserve">2.1.1 </w:t>
          </w:r>
          <w:r>
            <w:rPr>
              <w:spacing w:val="-1"/>
              <w:sz w:val="21"/>
              <w:szCs w:val="21"/>
            </w:rPr>
            <w:t>宏观数据</w:t>
          </w:r>
          <w:r>
            <w:rPr>
              <w:sz w:val="21"/>
              <w:szCs w:val="21"/>
            </w:rPr>
            <w:tab/>
          </w:r>
          <w:r>
            <w:rPr>
              <w:spacing w:val="-57"/>
              <w:sz w:val="21"/>
              <w:szCs w:val="21"/>
            </w:rPr>
            <w:t xml:space="preserve"> </w:t>
          </w:r>
          <w:hyperlink w:anchor="bookmark8" w:history="1">
            <w:r>
              <w:rPr>
                <w:rFonts w:ascii="Tahoma" w:eastAsia="Tahoma" w:hAnsi="Tahoma" w:cs="Tahoma"/>
                <w:sz w:val="21"/>
                <w:szCs w:val="21"/>
              </w:rPr>
              <w:t>9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51" w:line="217" w:lineRule="auto"/>
            <w:ind w:left="916"/>
            <w:rPr>
              <w:rFonts w:ascii="Tahoma" w:eastAsia="Tahoma" w:hAnsi="Tahoma" w:cs="Tahoma"/>
              <w:sz w:val="21"/>
              <w:szCs w:val="21"/>
            </w:rPr>
          </w:pPr>
          <w:r>
            <w:rPr>
              <w:rFonts w:ascii="Tahoma" w:eastAsia="Tahoma" w:hAnsi="Tahoma" w:cs="Tahoma"/>
              <w:spacing w:val="-1"/>
              <w:sz w:val="21"/>
              <w:szCs w:val="21"/>
            </w:rPr>
            <w:t xml:space="preserve">2.1.2 </w:t>
          </w:r>
          <w:r>
            <w:rPr>
              <w:spacing w:val="-1"/>
              <w:sz w:val="21"/>
              <w:szCs w:val="21"/>
            </w:rPr>
            <w:t>行业数据</w:t>
          </w:r>
          <w:r>
            <w:rPr>
              <w:sz w:val="21"/>
              <w:szCs w:val="21"/>
            </w:rPr>
            <w:tab/>
          </w:r>
          <w:r>
            <w:rPr>
              <w:spacing w:val="-40"/>
              <w:sz w:val="21"/>
              <w:szCs w:val="21"/>
            </w:rPr>
            <w:t xml:space="preserve"> </w:t>
          </w:r>
          <w:hyperlink w:anchor="bookmark9" w:history="1">
            <w:r>
              <w:rPr>
                <w:rFonts w:ascii="Tahoma" w:eastAsia="Tahoma" w:hAnsi="Tahoma" w:cs="Tahoma"/>
                <w:spacing w:val="-5"/>
                <w:sz w:val="21"/>
                <w:szCs w:val="21"/>
              </w:rPr>
              <w:t>10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69" w:line="218" w:lineRule="auto"/>
            <w:ind w:left="916"/>
            <w:rPr>
              <w:rFonts w:ascii="Tahoma" w:eastAsia="Tahoma" w:hAnsi="Tahoma" w:cs="Tahoma"/>
              <w:sz w:val="21"/>
              <w:szCs w:val="21"/>
            </w:rPr>
          </w:pPr>
          <w:r>
            <w:rPr>
              <w:rFonts w:ascii="Tahoma" w:eastAsia="Tahoma" w:hAnsi="Tahoma" w:cs="Tahoma"/>
              <w:spacing w:val="-3"/>
              <w:sz w:val="21"/>
              <w:szCs w:val="21"/>
            </w:rPr>
            <w:t>2.1.3</w:t>
          </w:r>
          <w:r>
            <w:rPr>
              <w:rFonts w:ascii="Tahoma" w:eastAsia="Tahoma" w:hAnsi="Tahoma" w:cs="Tahoma"/>
              <w:spacing w:val="20"/>
              <w:sz w:val="21"/>
              <w:szCs w:val="21"/>
            </w:rPr>
            <w:t xml:space="preserve"> </w:t>
          </w:r>
          <w:r>
            <w:rPr>
              <w:spacing w:val="-3"/>
              <w:sz w:val="21"/>
              <w:szCs w:val="21"/>
            </w:rPr>
            <w:t>上市险企</w:t>
          </w:r>
          <w:r>
            <w:rPr>
              <w:sz w:val="21"/>
              <w:szCs w:val="21"/>
            </w:rPr>
            <w:tab/>
          </w:r>
          <w:r>
            <w:rPr>
              <w:spacing w:val="-40"/>
              <w:sz w:val="21"/>
              <w:szCs w:val="21"/>
            </w:rPr>
            <w:t xml:space="preserve"> </w:t>
          </w:r>
          <w:hyperlink w:anchor="bookmark10" w:history="1">
            <w:r>
              <w:rPr>
                <w:rFonts w:ascii="Tahoma" w:eastAsia="Tahoma" w:hAnsi="Tahoma" w:cs="Tahoma"/>
                <w:spacing w:val="-5"/>
                <w:sz w:val="21"/>
                <w:szCs w:val="21"/>
              </w:rPr>
              <w:t>11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67" w:line="219" w:lineRule="auto"/>
            <w:ind w:left="916"/>
            <w:rPr>
              <w:rFonts w:ascii="Tahoma" w:eastAsia="Tahoma" w:hAnsi="Tahoma" w:cs="Tahoma"/>
              <w:sz w:val="21"/>
              <w:szCs w:val="21"/>
            </w:rPr>
          </w:pPr>
          <w:r>
            <w:rPr>
              <w:rFonts w:ascii="Tahoma" w:eastAsia="Tahoma" w:hAnsi="Tahoma" w:cs="Tahoma"/>
              <w:spacing w:val="-3"/>
              <w:sz w:val="21"/>
              <w:szCs w:val="21"/>
            </w:rPr>
            <w:t>2.1.4</w:t>
          </w:r>
          <w:r>
            <w:rPr>
              <w:rFonts w:ascii="Tahoma" w:eastAsia="Tahoma" w:hAnsi="Tahoma" w:cs="Tahoma"/>
              <w:spacing w:val="20"/>
              <w:sz w:val="21"/>
              <w:szCs w:val="21"/>
            </w:rPr>
            <w:t xml:space="preserve"> </w:t>
          </w:r>
          <w:r>
            <w:rPr>
              <w:spacing w:val="-3"/>
              <w:sz w:val="21"/>
              <w:szCs w:val="21"/>
            </w:rPr>
            <w:t>港股险企</w:t>
          </w:r>
          <w:r>
            <w:rPr>
              <w:sz w:val="21"/>
              <w:szCs w:val="21"/>
            </w:rPr>
            <w:tab/>
          </w:r>
          <w:r>
            <w:rPr>
              <w:spacing w:val="-40"/>
              <w:sz w:val="21"/>
              <w:szCs w:val="21"/>
            </w:rPr>
            <w:t xml:space="preserve"> </w:t>
          </w:r>
          <w:hyperlink w:anchor="bookmark11" w:history="1">
            <w:r>
              <w:rPr>
                <w:rFonts w:ascii="Tahoma" w:eastAsia="Tahoma" w:hAnsi="Tahoma" w:cs="Tahoma"/>
                <w:spacing w:val="-5"/>
                <w:sz w:val="21"/>
                <w:szCs w:val="21"/>
              </w:rPr>
              <w:t>11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66" w:line="217" w:lineRule="auto"/>
            <w:ind w:left="495"/>
            <w:rPr>
              <w:rFonts w:ascii="Tahoma" w:eastAsia="Tahoma" w:hAnsi="Tahoma" w:cs="Tahoma"/>
              <w:sz w:val="21"/>
              <w:szCs w:val="21"/>
            </w:rPr>
          </w:pPr>
          <w:r>
            <w:rPr>
              <w:rFonts w:ascii="Tahoma" w:eastAsia="Tahoma" w:hAnsi="Tahoma" w:cs="Tahoma"/>
              <w:spacing w:val="-3"/>
              <w:sz w:val="21"/>
              <w:szCs w:val="21"/>
            </w:rPr>
            <w:t>2.2</w:t>
          </w:r>
          <w:r>
            <w:rPr>
              <w:rFonts w:ascii="Tahoma" w:eastAsia="Tahoma" w:hAnsi="Tahoma" w:cs="Tahoma"/>
              <w:spacing w:val="12"/>
              <w:sz w:val="21"/>
              <w:szCs w:val="21"/>
            </w:rPr>
            <w:t xml:space="preserve"> </w:t>
          </w:r>
          <w:r>
            <w:rPr>
              <w:spacing w:val="-3"/>
              <w:sz w:val="21"/>
              <w:szCs w:val="21"/>
            </w:rPr>
            <w:t>券商行业</w:t>
          </w:r>
          <w:r>
            <w:rPr>
              <w:sz w:val="21"/>
              <w:szCs w:val="21"/>
            </w:rPr>
            <w:tab/>
          </w:r>
          <w:r>
            <w:rPr>
              <w:spacing w:val="-39"/>
              <w:sz w:val="21"/>
              <w:szCs w:val="21"/>
            </w:rPr>
            <w:t xml:space="preserve"> </w:t>
          </w:r>
          <w:hyperlink w:anchor="bookmark12" w:history="1">
            <w:r>
              <w:rPr>
                <w:rFonts w:ascii="Tahoma" w:eastAsia="Tahoma" w:hAnsi="Tahoma" w:cs="Tahoma"/>
                <w:spacing w:val="-5"/>
                <w:sz w:val="21"/>
                <w:szCs w:val="21"/>
              </w:rPr>
              <w:t>12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69" w:line="219" w:lineRule="auto"/>
            <w:ind w:left="495"/>
            <w:rPr>
              <w:rFonts w:ascii="Tahoma" w:eastAsia="Tahoma" w:hAnsi="Tahoma" w:cs="Tahoma"/>
              <w:sz w:val="21"/>
              <w:szCs w:val="21"/>
            </w:rPr>
          </w:pPr>
          <w:r>
            <w:rPr>
              <w:rFonts w:ascii="Tahoma" w:eastAsia="Tahoma" w:hAnsi="Tahoma" w:cs="Tahoma"/>
              <w:spacing w:val="-4"/>
              <w:sz w:val="21"/>
              <w:szCs w:val="21"/>
            </w:rPr>
            <w:t>2.3</w:t>
          </w:r>
          <w:r>
            <w:rPr>
              <w:rFonts w:ascii="Tahoma" w:eastAsia="Tahoma" w:hAnsi="Tahoma" w:cs="Tahoma"/>
              <w:spacing w:val="19"/>
              <w:sz w:val="21"/>
              <w:szCs w:val="21"/>
            </w:rPr>
            <w:t xml:space="preserve"> </w:t>
          </w:r>
          <w:r>
            <w:rPr>
              <w:spacing w:val="-4"/>
              <w:sz w:val="21"/>
              <w:szCs w:val="21"/>
            </w:rPr>
            <w:t>多元金融</w:t>
          </w:r>
          <w:r>
            <w:rPr>
              <w:sz w:val="21"/>
              <w:szCs w:val="21"/>
            </w:rPr>
            <w:tab/>
          </w:r>
          <w:r>
            <w:rPr>
              <w:spacing w:val="-51"/>
              <w:sz w:val="21"/>
              <w:szCs w:val="21"/>
            </w:rPr>
            <w:t xml:space="preserve"> </w:t>
          </w:r>
          <w:hyperlink w:anchor="bookmark13" w:history="1">
            <w:r>
              <w:rPr>
                <w:rFonts w:ascii="Tahoma" w:eastAsia="Tahoma" w:hAnsi="Tahoma" w:cs="Tahoma"/>
                <w:spacing w:val="-2"/>
                <w:sz w:val="21"/>
                <w:szCs w:val="21"/>
              </w:rPr>
              <w:t>24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51" w:line="217" w:lineRule="auto"/>
            <w:ind w:left="73"/>
            <w:rPr>
              <w:rFonts w:ascii="Tahoma" w:eastAsia="Tahoma" w:hAnsi="Tahoma" w:cs="Tahoma"/>
              <w:sz w:val="21"/>
              <w:szCs w:val="21"/>
            </w:rPr>
          </w:pPr>
          <w:r>
            <w:rPr>
              <w:rFonts w:ascii="Tahoma" w:eastAsia="Tahoma" w:hAnsi="Tahoma" w:cs="Tahoma"/>
              <w:spacing w:val="-2"/>
              <w:sz w:val="21"/>
              <w:szCs w:val="21"/>
            </w:rPr>
            <w:t>3.</w:t>
          </w:r>
          <w:r>
            <w:rPr>
              <w:spacing w:val="-2"/>
              <w:sz w:val="21"/>
              <w:szCs w:val="21"/>
            </w:rPr>
            <w:t>行业动态</w:t>
          </w:r>
          <w:r>
            <w:rPr>
              <w:spacing w:val="-37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50"/>
              <w:sz w:val="21"/>
              <w:szCs w:val="21"/>
            </w:rPr>
            <w:t xml:space="preserve"> </w:t>
          </w:r>
          <w:hyperlink w:anchor="bookmark14" w:history="1">
            <w:r>
              <w:rPr>
                <w:rFonts w:ascii="Tahoma" w:eastAsia="Tahoma" w:hAnsi="Tahoma" w:cs="Tahoma"/>
                <w:spacing w:val="-2"/>
                <w:sz w:val="21"/>
                <w:szCs w:val="21"/>
              </w:rPr>
              <w:t>24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69" w:line="218" w:lineRule="auto"/>
            <w:ind w:left="68"/>
            <w:rPr>
              <w:rFonts w:ascii="Tahoma" w:eastAsia="Tahoma" w:hAnsi="Tahoma" w:cs="Tahoma"/>
              <w:sz w:val="21"/>
              <w:szCs w:val="21"/>
            </w:rPr>
          </w:pPr>
          <w:r>
            <w:rPr>
              <w:rFonts w:ascii="Tahoma" w:eastAsia="Tahoma" w:hAnsi="Tahoma" w:cs="Tahoma"/>
              <w:sz w:val="21"/>
              <w:szCs w:val="21"/>
            </w:rPr>
            <w:t>4.</w:t>
          </w:r>
          <w:r>
            <w:rPr>
              <w:sz w:val="21"/>
              <w:szCs w:val="21"/>
            </w:rPr>
            <w:t>上市公司重要公告</w:t>
          </w:r>
          <w:r>
            <w:rPr>
              <w:spacing w:val="-42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51"/>
              <w:sz w:val="21"/>
              <w:szCs w:val="21"/>
            </w:rPr>
            <w:t xml:space="preserve"> </w:t>
          </w:r>
          <w:hyperlink w:anchor="bookmark15" w:history="1">
            <w:r>
              <w:rPr>
                <w:rFonts w:ascii="Tahoma" w:eastAsia="Tahoma" w:hAnsi="Tahoma" w:cs="Tahoma"/>
                <w:spacing w:val="-2"/>
                <w:sz w:val="21"/>
                <w:szCs w:val="21"/>
              </w:rPr>
              <w:t>27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66" w:line="220" w:lineRule="auto"/>
            <w:ind w:left="76"/>
            <w:rPr>
              <w:rFonts w:ascii="Tahoma" w:eastAsia="Tahoma" w:hAnsi="Tahoma" w:cs="Tahoma"/>
              <w:sz w:val="21"/>
              <w:szCs w:val="21"/>
            </w:rPr>
          </w:pPr>
          <w:r>
            <w:rPr>
              <w:rFonts w:ascii="Tahoma" w:eastAsia="Tahoma" w:hAnsi="Tahoma" w:cs="Tahoma"/>
              <w:spacing w:val="-2"/>
              <w:sz w:val="21"/>
              <w:szCs w:val="21"/>
            </w:rPr>
            <w:t>5.</w:t>
          </w:r>
          <w:r>
            <w:rPr>
              <w:spacing w:val="-2"/>
              <w:sz w:val="21"/>
              <w:szCs w:val="21"/>
            </w:rPr>
            <w:t>风险提示</w:t>
          </w:r>
          <w:r>
            <w:rPr>
              <w:spacing w:val="-40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50"/>
              <w:sz w:val="21"/>
              <w:szCs w:val="21"/>
            </w:rPr>
            <w:t xml:space="preserve"> </w:t>
          </w:r>
          <w:hyperlink w:anchor="bookmark16" w:history="1">
            <w:r>
              <w:rPr>
                <w:rFonts w:ascii="Tahoma" w:eastAsia="Tahoma" w:hAnsi="Tahoma" w:cs="Tahoma"/>
                <w:spacing w:val="-2"/>
                <w:sz w:val="21"/>
                <w:szCs w:val="21"/>
              </w:rPr>
              <w:t>29</w:t>
            </w:r>
          </w:hyperlink>
        </w:p>
      </w:sdtContent>
    </w:sdt>
    <w:p>
      <w:pPr>
        <w:spacing w:line="403" w:lineRule="auto"/>
        <w:rPr>
          <w:rFonts w:ascii="Arial"/>
          <w:sz w:val="21"/>
        </w:rPr>
      </w:pPr>
    </w:p>
    <w:p>
      <w:pPr>
        <w:pStyle w:val="BodyText"/>
        <w:spacing w:before="92" w:line="222" w:lineRule="auto"/>
        <w:ind w:left="108"/>
        <w:rPr>
          <w:sz w:val="28"/>
          <w:szCs w:val="28"/>
        </w:rPr>
      </w:pPr>
      <w:r>
        <w:rPr>
          <w:color w:val="004098"/>
          <w:spacing w:val="1"/>
          <w:sz w:val="28"/>
          <w:szCs w:val="28"/>
          <w14:textOutline w14:w="5179">
            <w14:solidFill>
              <w14:srgbClr w14:val="004098"/>
            </w14:solidFill>
            <w14:prstDash w14:val="solid"/>
            <w14:miter w14:lim="10"/>
          </w14:textOutline>
        </w:rPr>
        <w:t>图表目录</w:t>
      </w:r>
    </w:p>
    <w:p>
      <w:pPr>
        <w:spacing w:line="255" w:lineRule="auto"/>
        <w:rPr>
          <w:rFonts w:ascii="Arial"/>
          <w:sz w:val="21"/>
        </w:rPr>
      </w:pPr>
    </w:p>
    <w:sdt>
      <w:sdtPr>
        <w:rPr>
          <w:rFonts w:ascii="FangSong" w:eastAsia="FangSong" w:hAnsi="FangSong" w:cs="FangSong"/>
          <w:sz w:val="22"/>
          <w:szCs w:val="22"/>
        </w:rPr>
        <w:id w:val="614889011"/>
        <w:docPartObj>
          <w:docPartGallery w:val="Table of Contents"/>
          <w:docPartUnique/>
        </w:docPartObj>
      </w:sdtPr>
      <w:sdtEndPr>
        <w:rPr>
          <w:rFonts w:ascii="Tahoma" w:eastAsia="Tahoma" w:hAnsi="Tahoma" w:cs="Tahoma"/>
          <w:sz w:val="22"/>
          <w:szCs w:val="22"/>
        </w:rPr>
      </w:sdtEndPr>
      <w:sdtContent>
        <w:p>
          <w:pPr>
            <w:pStyle w:val="BodyText"/>
            <w:tabs>
              <w:tab w:val="right" w:leader="dot" w:pos="10651"/>
            </w:tabs>
            <w:spacing w:before="72" w:line="212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2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2"/>
              <w:sz w:val="22"/>
              <w:szCs w:val="22"/>
            </w:rPr>
            <w:t>1</w:t>
          </w:r>
          <w:r>
            <w:rPr>
              <w:i/>
              <w:iCs/>
              <w:spacing w:val="2"/>
              <w:sz w:val="22"/>
              <w:szCs w:val="22"/>
            </w:rPr>
            <w:t>：</w:t>
          </w:r>
          <w:r>
            <w:rPr>
              <w:spacing w:val="-29"/>
              <w:sz w:val="22"/>
              <w:szCs w:val="22"/>
            </w:rPr>
            <w:t xml:space="preserve"> </w:t>
          </w:r>
          <w:r>
            <w:rPr>
              <w:i/>
              <w:iCs/>
              <w:spacing w:val="2"/>
              <w:sz w:val="22"/>
              <w:szCs w:val="22"/>
            </w:rPr>
            <w:t>保险板块</w:t>
          </w:r>
          <w:r>
            <w:rPr>
              <w:rFonts w:ascii="Tahoma" w:eastAsia="Tahoma" w:hAnsi="Tahoma" w:cs="Tahoma"/>
              <w:spacing w:val="2"/>
              <w:sz w:val="22"/>
              <w:szCs w:val="22"/>
            </w:rPr>
            <w:t>P/</w:t>
          </w:r>
          <w:r>
            <w:rPr>
              <w:rFonts w:ascii="Tahoma" w:eastAsia="Tahoma" w:hAnsi="Tahoma" w:cs="Tahoma"/>
              <w:sz w:val="22"/>
              <w:szCs w:val="22"/>
            </w:rPr>
            <w:t>EV</w:t>
          </w:r>
          <w:r>
            <w:rPr>
              <w:i/>
              <w:iCs/>
              <w:spacing w:val="2"/>
              <w:sz w:val="22"/>
              <w:szCs w:val="22"/>
            </w:rPr>
            <w:t>估值图（上为</w:t>
          </w:r>
          <w:r>
            <w:rPr>
              <w:rFonts w:ascii="Tahoma" w:eastAsia="Tahoma" w:hAnsi="Tahoma" w:cs="Tahoma"/>
              <w:spacing w:val="2"/>
              <w:sz w:val="22"/>
              <w:szCs w:val="22"/>
            </w:rPr>
            <w:t>A</w:t>
          </w:r>
          <w:r>
            <w:rPr>
              <w:i/>
              <w:iCs/>
              <w:spacing w:val="2"/>
              <w:sz w:val="22"/>
              <w:szCs w:val="22"/>
            </w:rPr>
            <w:t>股，</w:t>
          </w:r>
          <w:r>
            <w:rPr>
              <w:spacing w:val="-65"/>
              <w:sz w:val="22"/>
              <w:szCs w:val="22"/>
            </w:rPr>
            <w:t xml:space="preserve"> </w:t>
          </w:r>
          <w:r>
            <w:rPr>
              <w:i/>
              <w:iCs/>
              <w:spacing w:val="2"/>
              <w:sz w:val="22"/>
              <w:szCs w:val="22"/>
            </w:rPr>
            <w:t>下为</w:t>
          </w:r>
          <w:r>
            <w:rPr>
              <w:rFonts w:ascii="Tahoma" w:eastAsia="Tahoma" w:hAnsi="Tahoma" w:cs="Tahoma"/>
              <w:spacing w:val="2"/>
              <w:sz w:val="22"/>
              <w:szCs w:val="22"/>
            </w:rPr>
            <w:t>H</w:t>
          </w:r>
          <w:r>
            <w:rPr>
              <w:i/>
              <w:iCs/>
              <w:spacing w:val="2"/>
              <w:sz w:val="22"/>
              <w:szCs w:val="22"/>
            </w:rPr>
            <w:t>股）</w:t>
          </w:r>
          <w:r>
            <w:rPr>
              <w:spacing w:val="2"/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  <w:r>
            <w:rPr>
              <w:spacing w:val="-66"/>
              <w:sz w:val="22"/>
              <w:szCs w:val="22"/>
            </w:rPr>
            <w:t xml:space="preserve"> </w:t>
          </w:r>
          <w:hyperlink w:anchor="bookmark17" w:history="1">
            <w:r>
              <w:rPr>
                <w:rFonts w:ascii="Tahoma" w:eastAsia="Tahoma" w:hAnsi="Tahoma" w:cs="Tahoma"/>
                <w:spacing w:val="24"/>
                <w:w w:val="108"/>
                <w:sz w:val="22"/>
                <w:szCs w:val="22"/>
              </w:rPr>
              <w:t>5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46" w:line="207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9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9"/>
              <w:sz w:val="22"/>
              <w:szCs w:val="22"/>
            </w:rPr>
            <w:t>2</w:t>
          </w:r>
          <w:r>
            <w:rPr>
              <w:i/>
              <w:iCs/>
              <w:spacing w:val="9"/>
              <w:sz w:val="22"/>
              <w:szCs w:val="22"/>
            </w:rPr>
            <w:t>：</w:t>
          </w:r>
          <w:r>
            <w:rPr>
              <w:spacing w:val="-29"/>
              <w:sz w:val="22"/>
              <w:szCs w:val="22"/>
            </w:rPr>
            <w:t xml:space="preserve"> </w:t>
          </w:r>
          <w:r>
            <w:rPr>
              <w:i/>
              <w:iCs/>
              <w:spacing w:val="9"/>
              <w:sz w:val="22"/>
              <w:szCs w:val="22"/>
            </w:rPr>
            <w:t>券商</w:t>
          </w:r>
          <w:r>
            <w:rPr>
              <w:rFonts w:ascii="Tahoma" w:eastAsia="Tahoma" w:hAnsi="Tahoma" w:cs="Tahoma"/>
              <w:sz w:val="22"/>
              <w:szCs w:val="22"/>
            </w:rPr>
            <w:t>PB</w:t>
          </w:r>
          <w:r>
            <w:rPr>
              <w:i/>
              <w:iCs/>
              <w:spacing w:val="9"/>
              <w:sz w:val="22"/>
              <w:szCs w:val="22"/>
            </w:rPr>
            <w:t>估值保持平稳</w:t>
          </w:r>
          <w:r>
            <w:rPr>
              <w:sz w:val="22"/>
              <w:szCs w:val="22"/>
            </w:rPr>
            <w:tab/>
          </w:r>
          <w:r>
            <w:rPr>
              <w:spacing w:val="-69"/>
              <w:sz w:val="22"/>
              <w:szCs w:val="22"/>
            </w:rPr>
            <w:t xml:space="preserve"> </w:t>
          </w:r>
          <w:hyperlink w:anchor="bookmark18" w:history="1">
            <w:r>
              <w:rPr>
                <w:rFonts w:ascii="Tahoma" w:eastAsia="Tahoma" w:hAnsi="Tahoma" w:cs="Tahoma"/>
                <w:spacing w:val="14"/>
                <w:w w:val="120"/>
                <w:sz w:val="22"/>
                <w:szCs w:val="22"/>
              </w:rPr>
              <w:t>6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69" w:line="220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4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4"/>
              <w:sz w:val="22"/>
              <w:szCs w:val="22"/>
            </w:rPr>
            <w:t>3</w:t>
          </w:r>
          <w:r>
            <w:rPr>
              <w:i/>
              <w:iCs/>
              <w:spacing w:val="-4"/>
              <w:sz w:val="22"/>
              <w:szCs w:val="22"/>
            </w:rPr>
            <w:t>：</w:t>
          </w:r>
          <w:r>
            <w:rPr>
              <w:spacing w:val="-33"/>
              <w:sz w:val="22"/>
              <w:szCs w:val="22"/>
            </w:rPr>
            <w:t xml:space="preserve"> </w:t>
          </w:r>
          <w:r>
            <w:rPr>
              <w:i/>
              <w:iCs/>
              <w:spacing w:val="-4"/>
              <w:sz w:val="22"/>
              <w:szCs w:val="22"/>
            </w:rPr>
            <w:t>上市券商加权</w:t>
          </w:r>
          <w:r>
            <w:rPr>
              <w:rFonts w:ascii="Tahoma" w:eastAsia="Tahoma" w:hAnsi="Tahoma" w:cs="Tahoma"/>
              <w:spacing w:val="-4"/>
              <w:sz w:val="22"/>
              <w:szCs w:val="22"/>
            </w:rPr>
            <w:t>ROE</w:t>
          </w:r>
          <w:r>
            <w:rPr>
              <w:i/>
              <w:iCs/>
              <w:spacing w:val="-4"/>
              <w:sz w:val="22"/>
              <w:szCs w:val="22"/>
            </w:rPr>
            <w:t>均值底部震荡（单位：</w:t>
          </w:r>
          <w:r>
            <w:rPr>
              <w:spacing w:val="-31"/>
              <w:sz w:val="22"/>
              <w:szCs w:val="22"/>
            </w:rPr>
            <w:t xml:space="preserve"> </w:t>
          </w:r>
          <w:r>
            <w:rPr>
              <w:rFonts w:ascii="Tahoma" w:eastAsia="Tahoma" w:hAnsi="Tahoma" w:cs="Tahoma"/>
              <w:spacing w:val="-4"/>
              <w:sz w:val="22"/>
              <w:szCs w:val="22"/>
            </w:rPr>
            <w:t>%</w:t>
          </w:r>
          <w:r>
            <w:rPr>
              <w:i/>
              <w:iCs/>
              <w:spacing w:val="-4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70"/>
              <w:sz w:val="22"/>
              <w:szCs w:val="22"/>
            </w:rPr>
            <w:t xml:space="preserve"> </w:t>
          </w:r>
          <w:hyperlink w:anchor="bookmark19" w:history="1">
            <w:r>
              <w:rPr>
                <w:rFonts w:ascii="Tahoma" w:eastAsia="Tahoma" w:hAnsi="Tahoma" w:cs="Tahoma"/>
                <w:spacing w:val="14"/>
                <w:w w:val="120"/>
                <w:sz w:val="22"/>
                <w:szCs w:val="22"/>
              </w:rPr>
              <w:t>6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53" w:line="208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13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13"/>
              <w:sz w:val="22"/>
              <w:szCs w:val="22"/>
            </w:rPr>
            <w:t>4</w:t>
          </w:r>
          <w:r>
            <w:rPr>
              <w:i/>
              <w:iCs/>
              <w:spacing w:val="13"/>
              <w:sz w:val="22"/>
              <w:szCs w:val="22"/>
            </w:rPr>
            <w:t>：</w:t>
          </w:r>
          <w:r>
            <w:rPr>
              <w:spacing w:val="-28"/>
              <w:sz w:val="22"/>
              <w:szCs w:val="22"/>
            </w:rPr>
            <w:t xml:space="preserve"> </w:t>
          </w:r>
          <w:r>
            <w:rPr>
              <w:i/>
              <w:iCs/>
              <w:spacing w:val="13"/>
              <w:sz w:val="22"/>
              <w:szCs w:val="22"/>
            </w:rPr>
            <w:t>上市券商</w:t>
          </w:r>
          <w:r>
            <w:rPr>
              <w:rFonts w:ascii="Tahoma" w:eastAsia="Tahoma" w:hAnsi="Tahoma" w:cs="Tahoma"/>
              <w:sz w:val="22"/>
              <w:szCs w:val="22"/>
            </w:rPr>
            <w:t>PB</w:t>
          </w:r>
          <w:r>
            <w:rPr>
              <w:i/>
              <w:iCs/>
              <w:spacing w:val="13"/>
              <w:sz w:val="22"/>
              <w:szCs w:val="22"/>
            </w:rPr>
            <w:t>估值与</w:t>
          </w:r>
          <w:r>
            <w:rPr>
              <w:rFonts w:ascii="Tahoma" w:eastAsia="Tahoma" w:hAnsi="Tahoma" w:cs="Tahoma"/>
              <w:sz w:val="22"/>
              <w:szCs w:val="22"/>
            </w:rPr>
            <w:t>ROE</w:t>
          </w:r>
          <w:r>
            <w:rPr>
              <w:i/>
              <w:iCs/>
              <w:spacing w:val="13"/>
              <w:sz w:val="22"/>
              <w:szCs w:val="22"/>
            </w:rPr>
            <w:t>关系图</w:t>
          </w:r>
          <w:r>
            <w:rPr>
              <w:sz w:val="22"/>
              <w:szCs w:val="22"/>
            </w:rPr>
            <w:tab/>
          </w:r>
          <w:r>
            <w:rPr>
              <w:spacing w:val="-70"/>
              <w:sz w:val="22"/>
              <w:szCs w:val="22"/>
            </w:rPr>
            <w:t xml:space="preserve"> </w:t>
          </w:r>
          <w:hyperlink w:anchor="bookmark20" w:history="1">
            <w:r>
              <w:rPr>
                <w:rFonts w:ascii="Tahoma" w:eastAsia="Tahoma" w:hAnsi="Tahoma" w:cs="Tahoma"/>
                <w:spacing w:val="14"/>
                <w:w w:val="120"/>
                <w:sz w:val="22"/>
                <w:szCs w:val="22"/>
              </w:rPr>
              <w:t>6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68" w:line="208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z w:val="22"/>
              <w:szCs w:val="22"/>
            </w:rPr>
            <w:t>5</w:t>
          </w:r>
          <w:r>
            <w:rPr>
              <w:i/>
              <w:iCs/>
              <w:sz w:val="22"/>
              <w:szCs w:val="22"/>
            </w:rPr>
            <w:t>：</w:t>
          </w:r>
          <w:r>
            <w:rPr>
              <w:spacing w:val="-24"/>
              <w:sz w:val="22"/>
              <w:szCs w:val="22"/>
            </w:rPr>
            <w:t xml:space="preserve"> </w:t>
          </w:r>
          <w:r>
            <w:rPr>
              <w:i/>
              <w:iCs/>
              <w:sz w:val="22"/>
              <w:szCs w:val="22"/>
            </w:rPr>
            <w:t>券商估值分位数统计</w:t>
          </w:r>
          <w:r>
            <w:rPr>
              <w:sz w:val="22"/>
              <w:szCs w:val="22"/>
            </w:rPr>
            <w:tab/>
          </w:r>
          <w:r>
            <w:rPr>
              <w:spacing w:val="-69"/>
              <w:sz w:val="22"/>
              <w:szCs w:val="22"/>
            </w:rPr>
            <w:t xml:space="preserve"> </w:t>
          </w:r>
          <w:hyperlink w:anchor="bookmark21" w:history="1">
            <w:r>
              <w:rPr>
                <w:rFonts w:ascii="Tahoma" w:eastAsia="Tahoma" w:hAnsi="Tahoma" w:cs="Tahoma"/>
                <w:spacing w:val="14"/>
                <w:w w:val="120"/>
                <w:sz w:val="22"/>
                <w:szCs w:val="22"/>
              </w:rPr>
              <w:t>6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67" w:line="210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2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2"/>
              <w:sz w:val="22"/>
              <w:szCs w:val="22"/>
            </w:rPr>
            <w:t>6</w:t>
          </w:r>
          <w:r>
            <w:rPr>
              <w:i/>
              <w:iCs/>
              <w:spacing w:val="-2"/>
              <w:sz w:val="22"/>
              <w:szCs w:val="22"/>
            </w:rPr>
            <w:t>：</w:t>
          </w:r>
          <w:r>
            <w:rPr>
              <w:spacing w:val="-13"/>
              <w:sz w:val="22"/>
              <w:szCs w:val="22"/>
            </w:rPr>
            <w:t xml:space="preserve"> </w:t>
          </w:r>
          <w:r>
            <w:rPr>
              <w:i/>
              <w:iCs/>
              <w:spacing w:val="-2"/>
              <w:sz w:val="22"/>
              <w:szCs w:val="22"/>
            </w:rPr>
            <w:t>非银指数走势及成交金额</w:t>
          </w:r>
          <w:r>
            <w:rPr>
              <w:sz w:val="22"/>
              <w:szCs w:val="22"/>
            </w:rPr>
            <w:tab/>
          </w:r>
          <w:r>
            <w:rPr>
              <w:spacing w:val="-71"/>
              <w:sz w:val="22"/>
              <w:szCs w:val="22"/>
            </w:rPr>
            <w:t xml:space="preserve"> </w:t>
          </w:r>
          <w:hyperlink w:anchor="bookmark22" w:history="1">
            <w:r>
              <w:rPr>
                <w:rFonts w:ascii="Tahoma" w:eastAsia="Tahoma" w:hAnsi="Tahoma" w:cs="Tahoma"/>
                <w:spacing w:val="16"/>
                <w:w w:val="120"/>
                <w:sz w:val="22"/>
                <w:szCs w:val="22"/>
              </w:rPr>
              <w:t>8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50" w:line="220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9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9"/>
              <w:sz w:val="22"/>
              <w:szCs w:val="22"/>
            </w:rPr>
            <w:t>7</w:t>
          </w:r>
          <w:r>
            <w:rPr>
              <w:i/>
              <w:iCs/>
              <w:spacing w:val="-9"/>
              <w:sz w:val="22"/>
              <w:szCs w:val="22"/>
            </w:rPr>
            <w:t>：</w:t>
          </w:r>
          <w:r>
            <w:rPr>
              <w:spacing w:val="-9"/>
              <w:sz w:val="22"/>
              <w:szCs w:val="22"/>
            </w:rPr>
            <w:t xml:space="preserve"> </w:t>
          </w:r>
          <w:r>
            <w:rPr>
              <w:i/>
              <w:iCs/>
              <w:spacing w:val="-9"/>
              <w:sz w:val="22"/>
              <w:szCs w:val="22"/>
            </w:rPr>
            <w:t>中债国债</w:t>
          </w:r>
          <w:r>
            <w:rPr>
              <w:rFonts w:ascii="Tahoma" w:eastAsia="Tahoma" w:hAnsi="Tahoma" w:cs="Tahoma"/>
              <w:spacing w:val="-9"/>
              <w:sz w:val="22"/>
              <w:szCs w:val="22"/>
            </w:rPr>
            <w:t>60</w:t>
          </w:r>
          <w:r>
            <w:rPr>
              <w:rFonts w:ascii="Tahoma" w:eastAsia="Tahoma" w:hAnsi="Tahoma" w:cs="Tahoma"/>
              <w:spacing w:val="-3"/>
              <w:sz w:val="22"/>
              <w:szCs w:val="22"/>
            </w:rPr>
            <w:t xml:space="preserve"> </w:t>
          </w:r>
          <w:r>
            <w:rPr>
              <w:i/>
              <w:iCs/>
              <w:spacing w:val="-9"/>
              <w:sz w:val="22"/>
              <w:szCs w:val="22"/>
            </w:rPr>
            <w:t>日移动平均线下降（单位：</w:t>
          </w:r>
          <w:r>
            <w:rPr>
              <w:spacing w:val="-9"/>
              <w:sz w:val="22"/>
              <w:szCs w:val="22"/>
            </w:rPr>
            <w:t xml:space="preserve"> </w:t>
          </w:r>
          <w:r>
            <w:rPr>
              <w:rFonts w:ascii="Tahoma" w:eastAsia="Tahoma" w:hAnsi="Tahoma" w:cs="Tahoma"/>
              <w:spacing w:val="-9"/>
              <w:sz w:val="22"/>
              <w:szCs w:val="22"/>
            </w:rPr>
            <w:t>%</w:t>
          </w:r>
          <w:r>
            <w:rPr>
              <w:i/>
              <w:iCs/>
              <w:spacing w:val="-9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70"/>
              <w:sz w:val="22"/>
              <w:szCs w:val="22"/>
            </w:rPr>
            <w:t xml:space="preserve"> </w:t>
          </w:r>
          <w:hyperlink w:anchor="bookmark23" w:history="1">
            <w:r>
              <w:rPr>
                <w:rFonts w:ascii="Tahoma" w:eastAsia="Tahoma" w:hAnsi="Tahoma" w:cs="Tahoma"/>
                <w:spacing w:val="14"/>
                <w:w w:val="122"/>
                <w:sz w:val="22"/>
                <w:szCs w:val="22"/>
              </w:rPr>
              <w:t>9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54" w:line="212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4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4"/>
              <w:sz w:val="22"/>
              <w:szCs w:val="22"/>
            </w:rPr>
            <w:t>8</w:t>
          </w:r>
          <w:r>
            <w:rPr>
              <w:i/>
              <w:iCs/>
              <w:spacing w:val="-4"/>
              <w:sz w:val="22"/>
              <w:szCs w:val="22"/>
            </w:rPr>
            <w:t>：</w:t>
          </w:r>
          <w:r>
            <w:rPr>
              <w:spacing w:val="-4"/>
              <w:sz w:val="22"/>
              <w:szCs w:val="22"/>
            </w:rPr>
            <w:t xml:space="preserve"> </w:t>
          </w:r>
          <w:r>
            <w:rPr>
              <w:i/>
              <w:iCs/>
              <w:spacing w:val="-4"/>
              <w:sz w:val="22"/>
              <w:szCs w:val="22"/>
            </w:rPr>
            <w:t>中债总全价</w:t>
          </w:r>
          <w:r>
            <w:rPr>
              <w:rFonts w:ascii="Tahoma" w:eastAsia="Tahoma" w:hAnsi="Tahoma" w:cs="Tahoma"/>
              <w:spacing w:val="-4"/>
              <w:sz w:val="22"/>
              <w:szCs w:val="22"/>
            </w:rPr>
            <w:t>/</w:t>
          </w:r>
          <w:r>
            <w:rPr>
              <w:i/>
              <w:iCs/>
              <w:spacing w:val="-4"/>
              <w:sz w:val="22"/>
              <w:szCs w:val="22"/>
            </w:rPr>
            <w:t>总净价指数上升</w:t>
          </w:r>
          <w:r>
            <w:rPr>
              <w:sz w:val="22"/>
              <w:szCs w:val="22"/>
            </w:rPr>
            <w:tab/>
          </w:r>
          <w:r>
            <w:rPr>
              <w:spacing w:val="-71"/>
              <w:sz w:val="22"/>
              <w:szCs w:val="22"/>
            </w:rPr>
            <w:t xml:space="preserve"> </w:t>
          </w:r>
          <w:hyperlink w:anchor="bookmark24" w:history="1">
            <w:r>
              <w:rPr>
                <w:rFonts w:ascii="Tahoma" w:eastAsia="Tahoma" w:hAnsi="Tahoma" w:cs="Tahoma"/>
                <w:spacing w:val="14"/>
                <w:w w:val="122"/>
                <w:sz w:val="22"/>
                <w:szCs w:val="22"/>
              </w:rPr>
              <w:t>9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62" w:line="220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10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10"/>
              <w:sz w:val="22"/>
              <w:szCs w:val="22"/>
            </w:rPr>
            <w:t>9</w:t>
          </w:r>
          <w:r>
            <w:rPr>
              <w:i/>
              <w:iCs/>
              <w:spacing w:val="-10"/>
              <w:sz w:val="22"/>
              <w:szCs w:val="22"/>
            </w:rPr>
            <w:t>：</w:t>
          </w:r>
          <w:r>
            <w:rPr>
              <w:spacing w:val="-29"/>
              <w:sz w:val="22"/>
              <w:szCs w:val="22"/>
            </w:rPr>
            <w:t xml:space="preserve"> </w:t>
          </w:r>
          <w:r>
            <w:rPr>
              <w:i/>
              <w:iCs/>
              <w:spacing w:val="-10"/>
              <w:sz w:val="22"/>
              <w:szCs w:val="22"/>
            </w:rPr>
            <w:t>主要债券到期收益率变化（单位：</w:t>
          </w:r>
          <w:r>
            <w:rPr>
              <w:spacing w:val="-10"/>
              <w:sz w:val="22"/>
              <w:szCs w:val="22"/>
            </w:rPr>
            <w:t xml:space="preserve"> </w:t>
          </w:r>
          <w:r>
            <w:rPr>
              <w:rFonts w:ascii="Tahoma" w:eastAsia="Tahoma" w:hAnsi="Tahoma" w:cs="Tahoma"/>
              <w:spacing w:val="-10"/>
              <w:sz w:val="22"/>
              <w:szCs w:val="22"/>
            </w:rPr>
            <w:t>%</w:t>
          </w:r>
          <w:r>
            <w:rPr>
              <w:i/>
              <w:iCs/>
              <w:spacing w:val="-10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72"/>
              <w:sz w:val="22"/>
              <w:szCs w:val="22"/>
            </w:rPr>
            <w:t xml:space="preserve"> </w:t>
          </w:r>
          <w:hyperlink w:anchor="bookmark25" w:history="1">
            <w:r>
              <w:rPr>
                <w:rFonts w:ascii="Tahoma" w:eastAsia="Tahoma" w:hAnsi="Tahoma" w:cs="Tahoma"/>
                <w:spacing w:val="14"/>
                <w:w w:val="122"/>
                <w:sz w:val="22"/>
                <w:szCs w:val="22"/>
              </w:rPr>
              <w:t>9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54" w:line="208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1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1"/>
              <w:sz w:val="22"/>
              <w:szCs w:val="22"/>
            </w:rPr>
            <w:t>10</w:t>
          </w:r>
          <w:r>
            <w:rPr>
              <w:i/>
              <w:iCs/>
              <w:spacing w:val="1"/>
              <w:sz w:val="22"/>
              <w:szCs w:val="22"/>
            </w:rPr>
            <w:t>：</w:t>
          </w:r>
          <w:r>
            <w:rPr>
              <w:spacing w:val="-36"/>
              <w:sz w:val="22"/>
              <w:szCs w:val="22"/>
            </w:rPr>
            <w:t xml:space="preserve"> </w:t>
          </w:r>
          <w:r>
            <w:rPr>
              <w:rFonts w:ascii="Tahoma" w:eastAsia="Tahoma" w:hAnsi="Tahoma" w:cs="Tahoma"/>
              <w:spacing w:val="1"/>
              <w:sz w:val="22"/>
              <w:szCs w:val="22"/>
            </w:rPr>
            <w:t>7</w:t>
          </w:r>
          <w:r>
            <w:rPr>
              <w:i/>
              <w:iCs/>
              <w:spacing w:val="1"/>
              <w:sz w:val="22"/>
              <w:szCs w:val="22"/>
            </w:rPr>
            <w:t>天银行间质押式回购利率上升</w:t>
          </w:r>
          <w:r>
            <w:rPr>
              <w:sz w:val="22"/>
              <w:szCs w:val="22"/>
            </w:rPr>
            <w:tab/>
          </w:r>
          <w:r>
            <w:rPr>
              <w:spacing w:val="-55"/>
              <w:sz w:val="22"/>
              <w:szCs w:val="22"/>
            </w:rPr>
            <w:t xml:space="preserve"> </w:t>
          </w:r>
          <w:hyperlink w:anchor="bookmark26" w:history="1">
            <w:r>
              <w:rPr>
                <w:rFonts w:ascii="Tahoma" w:eastAsia="Tahoma" w:hAnsi="Tahoma" w:cs="Tahoma"/>
                <w:spacing w:val="12"/>
                <w:sz w:val="22"/>
                <w:szCs w:val="22"/>
              </w:rPr>
              <w:t>10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67" w:line="208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1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1"/>
              <w:sz w:val="22"/>
              <w:szCs w:val="22"/>
            </w:rPr>
            <w:t>11</w:t>
          </w:r>
          <w:r>
            <w:rPr>
              <w:i/>
              <w:iCs/>
              <w:spacing w:val="1"/>
              <w:sz w:val="22"/>
              <w:szCs w:val="22"/>
            </w:rPr>
            <w:t>：</w:t>
          </w:r>
          <w:r>
            <w:rPr>
              <w:spacing w:val="-26"/>
              <w:sz w:val="22"/>
              <w:szCs w:val="22"/>
            </w:rPr>
            <w:t xml:space="preserve"> </w:t>
          </w:r>
          <w:r>
            <w:rPr>
              <w:rFonts w:ascii="Tahoma" w:eastAsia="Tahoma" w:hAnsi="Tahoma" w:cs="Tahoma"/>
              <w:spacing w:val="1"/>
              <w:sz w:val="22"/>
              <w:szCs w:val="22"/>
            </w:rPr>
            <w:t>7</w:t>
          </w:r>
          <w:r>
            <w:rPr>
              <w:i/>
              <w:iCs/>
              <w:spacing w:val="1"/>
              <w:sz w:val="22"/>
              <w:szCs w:val="22"/>
            </w:rPr>
            <w:t>天银行间同业拆借利率下降</w:t>
          </w:r>
          <w:r>
            <w:rPr>
              <w:sz w:val="22"/>
              <w:szCs w:val="22"/>
            </w:rPr>
            <w:tab/>
          </w:r>
          <w:r>
            <w:rPr>
              <w:spacing w:val="-55"/>
              <w:sz w:val="22"/>
              <w:szCs w:val="22"/>
            </w:rPr>
            <w:t xml:space="preserve"> </w:t>
          </w:r>
          <w:hyperlink w:anchor="bookmark27" w:history="1">
            <w:r>
              <w:rPr>
                <w:rFonts w:ascii="Tahoma" w:eastAsia="Tahoma" w:hAnsi="Tahoma" w:cs="Tahoma"/>
                <w:spacing w:val="12"/>
                <w:sz w:val="22"/>
                <w:szCs w:val="22"/>
              </w:rPr>
              <w:t>10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52" w:line="220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10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10"/>
              <w:sz w:val="22"/>
              <w:szCs w:val="22"/>
            </w:rPr>
            <w:t>12</w:t>
          </w:r>
          <w:r>
            <w:rPr>
              <w:i/>
              <w:iCs/>
              <w:spacing w:val="-10"/>
              <w:sz w:val="22"/>
              <w:szCs w:val="22"/>
            </w:rPr>
            <w:t>：</w:t>
          </w:r>
          <w:r>
            <w:rPr>
              <w:spacing w:val="-19"/>
              <w:sz w:val="22"/>
              <w:szCs w:val="22"/>
            </w:rPr>
            <w:t xml:space="preserve"> </w:t>
          </w:r>
          <w:r>
            <w:rPr>
              <w:i/>
              <w:iCs/>
              <w:spacing w:val="-10"/>
              <w:sz w:val="22"/>
              <w:szCs w:val="22"/>
            </w:rPr>
            <w:t>理财产品预期收益率下降（单位：</w:t>
          </w:r>
          <w:r>
            <w:rPr>
              <w:spacing w:val="-10"/>
              <w:sz w:val="22"/>
              <w:szCs w:val="22"/>
            </w:rPr>
            <w:t xml:space="preserve"> </w:t>
          </w:r>
          <w:r>
            <w:rPr>
              <w:rFonts w:ascii="Tahoma" w:eastAsia="Tahoma" w:hAnsi="Tahoma" w:cs="Tahoma"/>
              <w:spacing w:val="-10"/>
              <w:sz w:val="22"/>
              <w:szCs w:val="22"/>
            </w:rPr>
            <w:t>%</w:t>
          </w:r>
          <w:r>
            <w:rPr>
              <w:i/>
              <w:iCs/>
              <w:spacing w:val="-10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54"/>
              <w:sz w:val="22"/>
              <w:szCs w:val="22"/>
            </w:rPr>
            <w:t xml:space="preserve"> </w:t>
          </w:r>
          <w:hyperlink w:anchor="bookmark28" w:history="1">
            <w:r>
              <w:rPr>
                <w:rFonts w:ascii="Tahoma" w:eastAsia="Tahoma" w:hAnsi="Tahoma" w:cs="Tahoma"/>
                <w:spacing w:val="12"/>
                <w:sz w:val="22"/>
                <w:szCs w:val="22"/>
              </w:rPr>
              <w:t>10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53" w:line="220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6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6"/>
              <w:sz w:val="22"/>
              <w:szCs w:val="22"/>
            </w:rPr>
            <w:t>13</w:t>
          </w:r>
          <w:r>
            <w:rPr>
              <w:i/>
              <w:iCs/>
              <w:spacing w:val="-6"/>
              <w:sz w:val="22"/>
              <w:szCs w:val="22"/>
            </w:rPr>
            <w:t>：</w:t>
          </w:r>
          <w:r>
            <w:rPr>
              <w:spacing w:val="-38"/>
              <w:sz w:val="22"/>
              <w:szCs w:val="22"/>
            </w:rPr>
            <w:t xml:space="preserve"> </w:t>
          </w:r>
          <w:r>
            <w:rPr>
              <w:i/>
              <w:iCs/>
              <w:spacing w:val="-6"/>
              <w:sz w:val="22"/>
              <w:szCs w:val="22"/>
            </w:rPr>
            <w:t>余额宝</w:t>
          </w:r>
          <w:r>
            <w:rPr>
              <w:rFonts w:ascii="Tahoma" w:eastAsia="Tahoma" w:hAnsi="Tahoma" w:cs="Tahoma"/>
              <w:spacing w:val="-6"/>
              <w:sz w:val="22"/>
              <w:szCs w:val="22"/>
            </w:rPr>
            <w:t>7</w:t>
          </w:r>
          <w:r>
            <w:rPr>
              <w:rFonts w:ascii="Tahoma" w:eastAsia="Tahoma" w:hAnsi="Tahoma" w:cs="Tahoma"/>
              <w:spacing w:val="-16"/>
              <w:sz w:val="22"/>
              <w:szCs w:val="22"/>
            </w:rPr>
            <w:t xml:space="preserve"> </w:t>
          </w:r>
          <w:r>
            <w:rPr>
              <w:i/>
              <w:iCs/>
              <w:spacing w:val="-6"/>
              <w:sz w:val="22"/>
              <w:szCs w:val="22"/>
            </w:rPr>
            <w:t>日年化收益率下降（单位：</w:t>
          </w:r>
          <w:r>
            <w:rPr>
              <w:spacing w:val="-6"/>
              <w:sz w:val="22"/>
              <w:szCs w:val="22"/>
            </w:rPr>
            <w:t xml:space="preserve"> </w:t>
          </w:r>
          <w:r>
            <w:rPr>
              <w:rFonts w:ascii="Tahoma" w:eastAsia="Tahoma" w:hAnsi="Tahoma" w:cs="Tahoma"/>
              <w:spacing w:val="-6"/>
              <w:sz w:val="22"/>
              <w:szCs w:val="22"/>
            </w:rPr>
            <w:t>%</w:t>
          </w:r>
          <w:r>
            <w:rPr>
              <w:i/>
              <w:iCs/>
              <w:spacing w:val="-6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54"/>
              <w:sz w:val="22"/>
              <w:szCs w:val="22"/>
            </w:rPr>
            <w:t xml:space="preserve"> </w:t>
          </w:r>
          <w:hyperlink w:anchor="bookmark29" w:history="1">
            <w:r>
              <w:rPr>
                <w:rFonts w:ascii="Tahoma" w:eastAsia="Tahoma" w:hAnsi="Tahoma" w:cs="Tahoma"/>
                <w:spacing w:val="12"/>
                <w:sz w:val="22"/>
                <w:szCs w:val="22"/>
              </w:rPr>
              <w:t>10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54" w:line="208" w:lineRule="auto"/>
            <w:ind w:left="86"/>
            <w:rPr>
              <w:rFonts w:ascii="Tahoma" w:eastAsia="Tahoma" w:hAnsi="Tahoma" w:cs="Tahoma"/>
              <w:sz w:val="22"/>
              <w:szCs w:val="22"/>
            </w:rPr>
            <w:sectPr>
              <w:headerReference w:type="default" r:id="rId10"/>
              <w:footerReference w:type="default" r:id="rId11"/>
              <w:pgSz w:w="11910" w:h="16845"/>
              <w:pgMar w:top="885" w:right="644" w:bottom="840" w:left="612" w:header="386" w:footer="542" w:gutter="0"/>
              <w:pgNumType w:start="3"/>
              <w:cols w:space="708"/>
            </w:sectPr>
          </w:pPr>
          <w:r>
            <w:rPr>
              <w:i/>
              <w:iCs/>
              <w:spacing w:val="-3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3"/>
              <w:sz w:val="22"/>
              <w:szCs w:val="22"/>
            </w:rPr>
            <w:t>14</w:t>
          </w:r>
          <w:r>
            <w:rPr>
              <w:i/>
              <w:iCs/>
              <w:spacing w:val="-3"/>
              <w:sz w:val="22"/>
              <w:szCs w:val="22"/>
            </w:rPr>
            <w:t>：</w:t>
          </w:r>
          <w:r>
            <w:rPr>
              <w:spacing w:val="-28"/>
              <w:sz w:val="22"/>
              <w:szCs w:val="22"/>
            </w:rPr>
            <w:t xml:space="preserve"> </w:t>
          </w:r>
          <w:r>
            <w:rPr>
              <w:i/>
              <w:iCs/>
              <w:spacing w:val="-3"/>
              <w:sz w:val="22"/>
              <w:szCs w:val="22"/>
            </w:rPr>
            <w:t>各险类风险保障金额和新增保单件数</w:t>
          </w:r>
          <w:r>
            <w:rPr>
              <w:sz w:val="22"/>
              <w:szCs w:val="22"/>
            </w:rPr>
            <w:tab/>
          </w:r>
          <w:r>
            <w:rPr>
              <w:spacing w:val="-55"/>
              <w:sz w:val="22"/>
              <w:szCs w:val="22"/>
            </w:rPr>
            <w:t xml:space="preserve"> </w:t>
          </w:r>
          <w:hyperlink w:anchor="bookmark30" w:history="1">
            <w:r>
              <w:rPr>
                <w:rFonts w:ascii="Tahoma" w:eastAsia="Tahoma" w:hAnsi="Tahoma" w:cs="Tahoma"/>
                <w:spacing w:val="11"/>
                <w:sz w:val="22"/>
                <w:szCs w:val="22"/>
              </w:rPr>
              <w:t>12</w:t>
            </w:r>
          </w:hyperlink>
        </w:p>
      </w:sdtContent>
    </w:sdt>
    <w:sdt>
      <w:sdtPr>
        <w:rPr>
          <w:rFonts w:ascii="FangSong" w:eastAsia="FangSong" w:hAnsi="FangSong" w:cs="FangSong"/>
          <w:sz w:val="22"/>
          <w:szCs w:val="22"/>
        </w:rPr>
        <w:id w:val="526592983"/>
        <w:docPartObj>
          <w:docPartGallery w:val="Table of Contents"/>
          <w:docPartUnique/>
        </w:docPartObj>
      </w:sdtPr>
      <w:sdtEndPr>
        <w:rPr>
          <w:rFonts w:ascii="Tahoma" w:eastAsia="Tahoma" w:hAnsi="Tahoma" w:cs="Tahoma"/>
          <w:sz w:val="22"/>
          <w:szCs w:val="22"/>
        </w:rPr>
      </w:sdtEndPr>
      <w:sdtContent>
        <w:p>
          <w:pPr>
            <w:pStyle w:val="BodyText"/>
            <w:tabs>
              <w:tab w:val="right" w:leader="dot" w:pos="10653"/>
            </w:tabs>
            <w:spacing w:before="67" w:line="208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9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9"/>
              <w:sz w:val="22"/>
              <w:szCs w:val="22"/>
            </w:rPr>
            <w:t>15</w:t>
          </w:r>
          <w:r>
            <w:rPr>
              <w:i/>
              <w:iCs/>
              <w:spacing w:val="-9"/>
              <w:sz w:val="22"/>
              <w:szCs w:val="22"/>
            </w:rPr>
            <w:t>：</w:t>
          </w:r>
          <w:r>
            <w:rPr>
              <w:spacing w:val="-18"/>
              <w:sz w:val="22"/>
              <w:szCs w:val="22"/>
            </w:rPr>
            <w:t xml:space="preserve"> </w:t>
          </w:r>
          <w:r>
            <w:rPr>
              <w:i/>
              <w:iCs/>
              <w:spacing w:val="-9"/>
              <w:sz w:val="22"/>
              <w:szCs w:val="22"/>
            </w:rPr>
            <w:t>人民银行货币投放与回笼（单位：亿元）</w:t>
          </w:r>
          <w:r>
            <w:rPr>
              <w:spacing w:val="-9"/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  <w:r>
            <w:rPr>
              <w:spacing w:val="-53"/>
              <w:sz w:val="22"/>
              <w:szCs w:val="22"/>
            </w:rPr>
            <w:t xml:space="preserve"> </w:t>
          </w:r>
          <w:hyperlink w:anchor="bookmark31" w:history="1">
            <w:r>
              <w:rPr>
                <w:rFonts w:ascii="Tahoma" w:eastAsia="Tahoma" w:hAnsi="Tahoma" w:cs="Tahoma"/>
                <w:spacing w:val="11"/>
                <w:sz w:val="22"/>
                <w:szCs w:val="22"/>
              </w:rPr>
              <w:t>12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68" w:line="208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8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8"/>
              <w:sz w:val="22"/>
              <w:szCs w:val="22"/>
            </w:rPr>
            <w:t>16</w:t>
          </w:r>
          <w:r>
            <w:rPr>
              <w:i/>
              <w:iCs/>
              <w:spacing w:val="-8"/>
              <w:sz w:val="22"/>
              <w:szCs w:val="22"/>
            </w:rPr>
            <w:t>：</w:t>
          </w:r>
          <w:r>
            <w:rPr>
              <w:spacing w:val="-38"/>
              <w:sz w:val="22"/>
              <w:szCs w:val="22"/>
            </w:rPr>
            <w:t xml:space="preserve"> </w:t>
          </w:r>
          <w:r>
            <w:rPr>
              <w:i/>
              <w:iCs/>
              <w:spacing w:val="-8"/>
              <w:sz w:val="22"/>
              <w:szCs w:val="22"/>
            </w:rPr>
            <w:t>公募基金发行数量统计（单位：只）</w:t>
          </w:r>
          <w:r>
            <w:rPr>
              <w:spacing w:val="-8"/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  <w:r>
            <w:rPr>
              <w:spacing w:val="-56"/>
              <w:sz w:val="22"/>
              <w:szCs w:val="22"/>
            </w:rPr>
            <w:t xml:space="preserve"> </w:t>
          </w:r>
          <w:hyperlink w:anchor="bookmark32" w:history="1">
            <w:r>
              <w:rPr>
                <w:rFonts w:ascii="Tahoma" w:eastAsia="Tahoma" w:hAnsi="Tahoma" w:cs="Tahoma"/>
                <w:spacing w:val="12"/>
                <w:sz w:val="22"/>
                <w:szCs w:val="22"/>
              </w:rPr>
              <w:t>13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52" w:line="208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8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8"/>
              <w:sz w:val="22"/>
              <w:szCs w:val="22"/>
            </w:rPr>
            <w:t>17</w:t>
          </w:r>
          <w:r>
            <w:rPr>
              <w:i/>
              <w:iCs/>
              <w:spacing w:val="-8"/>
              <w:sz w:val="22"/>
              <w:szCs w:val="22"/>
            </w:rPr>
            <w:t>：</w:t>
          </w:r>
          <w:r>
            <w:rPr>
              <w:spacing w:val="-26"/>
              <w:sz w:val="22"/>
              <w:szCs w:val="22"/>
            </w:rPr>
            <w:t xml:space="preserve"> </w:t>
          </w:r>
          <w:r>
            <w:rPr>
              <w:i/>
              <w:iCs/>
              <w:spacing w:val="-8"/>
              <w:sz w:val="22"/>
              <w:szCs w:val="22"/>
            </w:rPr>
            <w:t>公募基金发行份额（单位：亿份）</w:t>
          </w:r>
          <w:r>
            <w:rPr>
              <w:spacing w:val="-49"/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  <w:r>
            <w:rPr>
              <w:spacing w:val="-55"/>
              <w:sz w:val="22"/>
              <w:szCs w:val="22"/>
            </w:rPr>
            <w:t xml:space="preserve"> </w:t>
          </w:r>
          <w:hyperlink w:anchor="bookmark33" w:history="1">
            <w:r>
              <w:rPr>
                <w:rFonts w:ascii="Tahoma" w:eastAsia="Tahoma" w:hAnsi="Tahoma" w:cs="Tahoma"/>
                <w:spacing w:val="12"/>
                <w:sz w:val="22"/>
                <w:szCs w:val="22"/>
              </w:rPr>
              <w:t>13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67" w:line="210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6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6"/>
              <w:sz w:val="22"/>
              <w:szCs w:val="22"/>
            </w:rPr>
            <w:t>18</w:t>
          </w:r>
          <w:r>
            <w:rPr>
              <w:i/>
              <w:iCs/>
              <w:spacing w:val="6"/>
              <w:sz w:val="22"/>
              <w:szCs w:val="22"/>
            </w:rPr>
            <w:t>：</w:t>
          </w:r>
          <w:r>
            <w:rPr>
              <w:spacing w:val="-35"/>
              <w:sz w:val="22"/>
              <w:szCs w:val="22"/>
            </w:rPr>
            <w:t xml:space="preserve"> </w:t>
          </w:r>
          <w:r>
            <w:rPr>
              <w:rFonts w:ascii="Tahoma" w:eastAsia="Tahoma" w:hAnsi="Tahoma" w:cs="Tahoma"/>
              <w:spacing w:val="6"/>
              <w:sz w:val="22"/>
              <w:szCs w:val="22"/>
            </w:rPr>
            <w:t>A</w:t>
          </w:r>
          <w:r>
            <w:rPr>
              <w:i/>
              <w:iCs/>
              <w:spacing w:val="6"/>
              <w:sz w:val="22"/>
              <w:szCs w:val="22"/>
            </w:rPr>
            <w:t>股成交金额下降</w:t>
          </w:r>
          <w:r>
            <w:rPr>
              <w:sz w:val="22"/>
              <w:szCs w:val="22"/>
            </w:rPr>
            <w:tab/>
          </w:r>
          <w:r>
            <w:rPr>
              <w:spacing w:val="-54"/>
              <w:sz w:val="22"/>
              <w:szCs w:val="22"/>
            </w:rPr>
            <w:t xml:space="preserve"> </w:t>
          </w:r>
          <w:hyperlink w:anchor="bookmark34" w:history="1">
            <w:r>
              <w:rPr>
                <w:rFonts w:ascii="Tahoma" w:eastAsia="Tahoma" w:hAnsi="Tahoma" w:cs="Tahoma"/>
                <w:spacing w:val="12"/>
                <w:sz w:val="22"/>
                <w:szCs w:val="22"/>
              </w:rPr>
              <w:t>13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65" w:line="220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10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10"/>
              <w:sz w:val="22"/>
              <w:szCs w:val="22"/>
            </w:rPr>
            <w:t>19</w:t>
          </w:r>
          <w:r>
            <w:rPr>
              <w:i/>
              <w:iCs/>
              <w:spacing w:val="-10"/>
              <w:sz w:val="22"/>
              <w:szCs w:val="22"/>
            </w:rPr>
            <w:t>：</w:t>
          </w:r>
          <w:r>
            <w:rPr>
              <w:spacing w:val="-20"/>
              <w:sz w:val="22"/>
              <w:szCs w:val="22"/>
            </w:rPr>
            <w:t xml:space="preserve"> </w:t>
          </w:r>
          <w:r>
            <w:rPr>
              <w:i/>
              <w:iCs/>
              <w:spacing w:val="-10"/>
              <w:sz w:val="22"/>
              <w:szCs w:val="22"/>
            </w:rPr>
            <w:t>市值换手率下降（单位：</w:t>
          </w:r>
          <w:r>
            <w:rPr>
              <w:spacing w:val="-10"/>
              <w:sz w:val="22"/>
              <w:szCs w:val="22"/>
            </w:rPr>
            <w:t xml:space="preserve"> </w:t>
          </w:r>
          <w:r>
            <w:rPr>
              <w:rFonts w:ascii="Tahoma" w:eastAsia="Tahoma" w:hAnsi="Tahoma" w:cs="Tahoma"/>
              <w:spacing w:val="-10"/>
              <w:sz w:val="22"/>
              <w:szCs w:val="22"/>
            </w:rPr>
            <w:t>%</w:t>
          </w:r>
          <w:r>
            <w:rPr>
              <w:i/>
              <w:iCs/>
              <w:spacing w:val="-10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55"/>
              <w:sz w:val="22"/>
              <w:szCs w:val="22"/>
            </w:rPr>
            <w:t xml:space="preserve"> </w:t>
          </w:r>
          <w:hyperlink w:anchor="bookmark35" w:history="1">
            <w:r>
              <w:rPr>
                <w:rFonts w:ascii="Tahoma" w:eastAsia="Tahoma" w:hAnsi="Tahoma" w:cs="Tahoma"/>
                <w:spacing w:val="12"/>
                <w:sz w:val="22"/>
                <w:szCs w:val="22"/>
              </w:rPr>
              <w:t>13</w:t>
            </w:r>
          </w:hyperlink>
        </w:p>
        <w:p>
          <w:pPr>
            <w:pStyle w:val="BodyText"/>
            <w:tabs>
              <w:tab w:val="right" w:leader="dot" w:pos="10651"/>
            </w:tabs>
            <w:spacing w:before="53" w:line="210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2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2"/>
              <w:sz w:val="22"/>
              <w:szCs w:val="22"/>
            </w:rPr>
            <w:t>20</w:t>
          </w:r>
          <w:r>
            <w:rPr>
              <w:i/>
              <w:iCs/>
              <w:spacing w:val="2"/>
              <w:sz w:val="22"/>
              <w:szCs w:val="22"/>
            </w:rPr>
            <w:t>：</w:t>
          </w:r>
          <w:r>
            <w:rPr>
              <w:spacing w:val="-18"/>
              <w:sz w:val="22"/>
              <w:szCs w:val="22"/>
            </w:rPr>
            <w:t xml:space="preserve"> </w:t>
          </w:r>
          <w:r>
            <w:rPr>
              <w:i/>
              <w:iCs/>
              <w:spacing w:val="2"/>
              <w:sz w:val="22"/>
              <w:szCs w:val="22"/>
            </w:rPr>
            <w:t>两融余额上升</w:t>
          </w:r>
          <w:r>
            <w:rPr>
              <w:sz w:val="22"/>
              <w:szCs w:val="22"/>
            </w:rPr>
            <w:tab/>
          </w:r>
          <w:r>
            <w:rPr>
              <w:spacing w:val="-54"/>
              <w:sz w:val="22"/>
              <w:szCs w:val="22"/>
            </w:rPr>
            <w:t xml:space="preserve"> </w:t>
          </w:r>
          <w:hyperlink w:anchor="bookmark36" w:history="1">
            <w:r>
              <w:rPr>
                <w:rFonts w:ascii="Tahoma" w:eastAsia="Tahoma" w:hAnsi="Tahoma" w:cs="Tahoma"/>
                <w:spacing w:val="11"/>
                <w:sz w:val="22"/>
                <w:szCs w:val="22"/>
              </w:rPr>
              <w:t>14</w:t>
            </w:r>
          </w:hyperlink>
        </w:p>
        <w:p>
          <w:pPr>
            <w:pStyle w:val="BodyText"/>
            <w:tabs>
              <w:tab w:val="right" w:leader="dot" w:pos="10651"/>
            </w:tabs>
            <w:spacing w:before="64" w:line="209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9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9"/>
              <w:sz w:val="22"/>
              <w:szCs w:val="22"/>
            </w:rPr>
            <w:t>21</w:t>
          </w:r>
          <w:r>
            <w:rPr>
              <w:i/>
              <w:iCs/>
              <w:spacing w:val="-9"/>
              <w:sz w:val="22"/>
              <w:szCs w:val="22"/>
            </w:rPr>
            <w:t>：</w:t>
          </w:r>
          <w:r>
            <w:rPr>
              <w:spacing w:val="-16"/>
              <w:sz w:val="22"/>
              <w:szCs w:val="22"/>
            </w:rPr>
            <w:t xml:space="preserve"> </w:t>
          </w:r>
          <w:r>
            <w:rPr>
              <w:i/>
              <w:iCs/>
              <w:spacing w:val="-9"/>
              <w:sz w:val="22"/>
              <w:szCs w:val="22"/>
            </w:rPr>
            <w:t>沪股通成交净买入额（单位：亿元）</w:t>
          </w:r>
          <w:r>
            <w:rPr>
              <w:spacing w:val="-9"/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  <w:r>
            <w:rPr>
              <w:spacing w:val="-55"/>
              <w:sz w:val="22"/>
              <w:szCs w:val="22"/>
            </w:rPr>
            <w:t xml:space="preserve"> </w:t>
          </w:r>
          <w:hyperlink w:anchor="bookmark37" w:history="1">
            <w:r>
              <w:rPr>
                <w:rFonts w:ascii="Tahoma" w:eastAsia="Tahoma" w:hAnsi="Tahoma" w:cs="Tahoma"/>
                <w:spacing w:val="11"/>
                <w:sz w:val="22"/>
                <w:szCs w:val="22"/>
              </w:rPr>
              <w:t>14</w:t>
            </w:r>
          </w:hyperlink>
        </w:p>
        <w:p>
          <w:pPr>
            <w:pStyle w:val="BodyText"/>
            <w:tabs>
              <w:tab w:val="right" w:leader="dot" w:pos="10651"/>
            </w:tabs>
            <w:spacing w:before="53" w:line="208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9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9"/>
              <w:sz w:val="22"/>
              <w:szCs w:val="22"/>
            </w:rPr>
            <w:t>22</w:t>
          </w:r>
          <w:r>
            <w:rPr>
              <w:i/>
              <w:iCs/>
              <w:spacing w:val="-9"/>
              <w:sz w:val="22"/>
              <w:szCs w:val="22"/>
            </w:rPr>
            <w:t>：</w:t>
          </w:r>
          <w:r>
            <w:rPr>
              <w:spacing w:val="-16"/>
              <w:sz w:val="22"/>
              <w:szCs w:val="22"/>
            </w:rPr>
            <w:t xml:space="preserve"> </w:t>
          </w:r>
          <w:r>
            <w:rPr>
              <w:i/>
              <w:iCs/>
              <w:spacing w:val="-9"/>
              <w:sz w:val="22"/>
              <w:szCs w:val="22"/>
            </w:rPr>
            <w:t>深股通成交净买入额（单位：亿元）</w:t>
          </w:r>
          <w:r>
            <w:rPr>
              <w:spacing w:val="-9"/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  <w:r>
            <w:rPr>
              <w:spacing w:val="-55"/>
              <w:sz w:val="22"/>
              <w:szCs w:val="22"/>
            </w:rPr>
            <w:t xml:space="preserve"> </w:t>
          </w:r>
          <w:hyperlink w:anchor="bookmark38" w:history="1">
            <w:r>
              <w:rPr>
                <w:rFonts w:ascii="Tahoma" w:eastAsia="Tahoma" w:hAnsi="Tahoma" w:cs="Tahoma"/>
                <w:spacing w:val="11"/>
                <w:sz w:val="22"/>
                <w:szCs w:val="22"/>
              </w:rPr>
              <w:t>14</w:t>
            </w:r>
          </w:hyperlink>
        </w:p>
        <w:p>
          <w:pPr>
            <w:pStyle w:val="BodyText"/>
            <w:tabs>
              <w:tab w:val="right" w:leader="dot" w:pos="10651"/>
            </w:tabs>
            <w:spacing w:before="67" w:line="208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8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8"/>
              <w:sz w:val="22"/>
              <w:szCs w:val="22"/>
            </w:rPr>
            <w:t>23</w:t>
          </w:r>
          <w:r>
            <w:rPr>
              <w:i/>
              <w:iCs/>
              <w:spacing w:val="-8"/>
              <w:sz w:val="22"/>
              <w:szCs w:val="22"/>
            </w:rPr>
            <w:t>：</w:t>
          </w:r>
          <w:r>
            <w:rPr>
              <w:spacing w:val="-29"/>
              <w:sz w:val="22"/>
              <w:szCs w:val="22"/>
            </w:rPr>
            <w:t xml:space="preserve"> </w:t>
          </w:r>
          <w:r>
            <w:rPr>
              <w:i/>
              <w:iCs/>
              <w:spacing w:val="-8"/>
              <w:sz w:val="22"/>
              <w:szCs w:val="22"/>
            </w:rPr>
            <w:t>北上资金持股市值变化（单位：亿元）</w:t>
          </w:r>
          <w:r>
            <w:rPr>
              <w:spacing w:val="-49"/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  <w:r>
            <w:rPr>
              <w:spacing w:val="-54"/>
              <w:sz w:val="22"/>
              <w:szCs w:val="22"/>
            </w:rPr>
            <w:t xml:space="preserve"> </w:t>
          </w:r>
          <w:hyperlink w:anchor="bookmark39" w:history="1">
            <w:r>
              <w:rPr>
                <w:rFonts w:ascii="Tahoma" w:eastAsia="Tahoma" w:hAnsi="Tahoma" w:cs="Tahoma"/>
                <w:spacing w:val="11"/>
                <w:sz w:val="22"/>
                <w:szCs w:val="22"/>
              </w:rPr>
              <w:t>15</w:t>
            </w:r>
          </w:hyperlink>
        </w:p>
        <w:p>
          <w:pPr>
            <w:pStyle w:val="BodyText"/>
            <w:tabs>
              <w:tab w:val="right" w:leader="dot" w:pos="10651"/>
            </w:tabs>
            <w:spacing w:before="67" w:line="220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7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7"/>
              <w:sz w:val="22"/>
              <w:szCs w:val="22"/>
            </w:rPr>
            <w:t>24</w:t>
          </w:r>
          <w:r>
            <w:rPr>
              <w:i/>
              <w:iCs/>
              <w:spacing w:val="-7"/>
              <w:sz w:val="22"/>
              <w:szCs w:val="22"/>
            </w:rPr>
            <w:t>：</w:t>
          </w:r>
          <w:r>
            <w:rPr>
              <w:spacing w:val="-38"/>
              <w:sz w:val="22"/>
              <w:szCs w:val="22"/>
            </w:rPr>
            <w:t xml:space="preserve"> </w:t>
          </w:r>
          <w:r>
            <w:rPr>
              <w:i/>
              <w:iCs/>
              <w:spacing w:val="-7"/>
              <w:sz w:val="22"/>
              <w:szCs w:val="22"/>
            </w:rPr>
            <w:t>行业市值占总市值</w:t>
          </w:r>
          <w:r>
            <w:rPr>
              <w:rFonts w:ascii="Tahoma" w:eastAsia="Tahoma" w:hAnsi="Tahoma" w:cs="Tahoma"/>
              <w:spacing w:val="-7"/>
              <w:sz w:val="22"/>
              <w:szCs w:val="22"/>
            </w:rPr>
            <w:t>3%</w:t>
          </w:r>
          <w:r>
            <w:rPr>
              <w:i/>
              <w:iCs/>
              <w:spacing w:val="-7"/>
              <w:sz w:val="22"/>
              <w:szCs w:val="22"/>
            </w:rPr>
            <w:t>以上的行业市值占比</w:t>
          </w:r>
          <w:r>
            <w:rPr>
              <w:i/>
              <w:iCs/>
              <w:spacing w:val="-8"/>
              <w:sz w:val="22"/>
              <w:szCs w:val="22"/>
            </w:rPr>
            <w:t>变化（单位：</w:t>
          </w:r>
          <w:r>
            <w:rPr>
              <w:spacing w:val="-31"/>
              <w:sz w:val="22"/>
              <w:szCs w:val="22"/>
            </w:rPr>
            <w:t xml:space="preserve"> </w:t>
          </w:r>
          <w:r>
            <w:rPr>
              <w:rFonts w:ascii="Tahoma" w:eastAsia="Tahoma" w:hAnsi="Tahoma" w:cs="Tahoma"/>
              <w:spacing w:val="-8"/>
              <w:sz w:val="22"/>
              <w:szCs w:val="22"/>
            </w:rPr>
            <w:t>%</w:t>
          </w:r>
          <w:r>
            <w:rPr>
              <w:i/>
              <w:iCs/>
              <w:spacing w:val="-8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54"/>
              <w:sz w:val="22"/>
              <w:szCs w:val="22"/>
            </w:rPr>
            <w:t xml:space="preserve"> </w:t>
          </w:r>
          <w:hyperlink w:anchor="bookmark40" w:history="1">
            <w:r>
              <w:rPr>
                <w:rFonts w:ascii="Tahoma" w:eastAsia="Tahoma" w:hAnsi="Tahoma" w:cs="Tahoma"/>
                <w:spacing w:val="11"/>
                <w:sz w:val="22"/>
                <w:szCs w:val="22"/>
              </w:rPr>
              <w:t>15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54" w:line="208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8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8"/>
              <w:sz w:val="22"/>
              <w:szCs w:val="22"/>
            </w:rPr>
            <w:t>25</w:t>
          </w:r>
          <w:r>
            <w:rPr>
              <w:i/>
              <w:iCs/>
              <w:spacing w:val="-8"/>
              <w:sz w:val="22"/>
              <w:szCs w:val="22"/>
            </w:rPr>
            <w:t>：</w:t>
          </w:r>
          <w:r>
            <w:rPr>
              <w:spacing w:val="-29"/>
              <w:sz w:val="22"/>
              <w:szCs w:val="22"/>
            </w:rPr>
            <w:t xml:space="preserve"> </w:t>
          </w:r>
          <w:r>
            <w:rPr>
              <w:i/>
              <w:iCs/>
              <w:spacing w:val="-8"/>
              <w:sz w:val="22"/>
              <w:szCs w:val="22"/>
            </w:rPr>
            <w:t>股票质押新增规模不变（单位：亿股）</w:t>
          </w:r>
          <w:r>
            <w:rPr>
              <w:spacing w:val="-49"/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  <w:r>
            <w:rPr>
              <w:spacing w:val="-54"/>
              <w:sz w:val="22"/>
              <w:szCs w:val="22"/>
            </w:rPr>
            <w:t xml:space="preserve"> </w:t>
          </w:r>
          <w:hyperlink w:anchor="bookmark41" w:history="1">
            <w:r>
              <w:rPr>
                <w:rFonts w:ascii="Tahoma" w:eastAsia="Tahoma" w:hAnsi="Tahoma" w:cs="Tahoma"/>
                <w:spacing w:val="12"/>
                <w:sz w:val="22"/>
                <w:szCs w:val="22"/>
              </w:rPr>
              <w:t>16</w:t>
            </w:r>
          </w:hyperlink>
        </w:p>
      </w:sdtContent>
    </w:sdt>
    <w:p>
      <w:pPr>
        <w:spacing w:line="208" w:lineRule="auto"/>
        <w:rPr>
          <w:rFonts w:ascii="Tahoma" w:eastAsia="Tahoma" w:hAnsi="Tahoma" w:cs="Tahoma"/>
          <w:sz w:val="22"/>
          <w:szCs w:val="22"/>
        </w:rPr>
        <w:sectPr>
          <w:headerReference w:type="default" r:id="rId12"/>
          <w:footerReference w:type="default" r:id="rId13"/>
          <w:type w:val="nextPage"/>
          <w:pgSz w:w="11910" w:h="16845"/>
          <w:pgMar w:top="885" w:right="644" w:bottom="840" w:left="612" w:header="386" w:footer="542" w:gutter="0"/>
          <w:pgNumType w:start="4"/>
          <w:cols w:space="708"/>
          <w:titlePg w:val="0"/>
        </w:sectPr>
      </w:pPr>
    </w:p>
    <w:sdt>
      <w:sdtPr>
        <w:rPr>
          <w:rFonts w:ascii="FangSong" w:eastAsia="FangSong" w:hAnsi="FangSong" w:cs="FangSong"/>
          <w:sz w:val="22"/>
          <w:szCs w:val="22"/>
        </w:rPr>
        <w:id w:val="2109142669"/>
        <w:docPartObj>
          <w:docPartGallery w:val="Table of Contents"/>
          <w:docPartUnique/>
        </w:docPartObj>
      </w:sdtPr>
      <w:sdtEndPr>
        <w:rPr>
          <w:rFonts w:ascii="Tahoma" w:eastAsia="Tahoma" w:hAnsi="Tahoma" w:cs="Tahoma"/>
          <w:sz w:val="22"/>
          <w:szCs w:val="22"/>
        </w:rPr>
      </w:sdtEndPr>
      <w:sdtContent>
        <w:p>
          <w:pPr>
            <w:pStyle w:val="BodyText"/>
            <w:tabs>
              <w:tab w:val="right" w:leader="dot" w:pos="10653"/>
            </w:tabs>
            <w:spacing w:before="194" w:line="210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1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1"/>
              <w:sz w:val="22"/>
              <w:szCs w:val="22"/>
            </w:rPr>
            <w:t>26</w:t>
          </w:r>
          <w:r>
            <w:rPr>
              <w:i/>
              <w:iCs/>
              <w:spacing w:val="1"/>
              <w:sz w:val="22"/>
              <w:szCs w:val="22"/>
            </w:rPr>
            <w:t>：</w:t>
          </w:r>
          <w:r>
            <w:rPr>
              <w:spacing w:val="-28"/>
              <w:sz w:val="22"/>
              <w:szCs w:val="22"/>
            </w:rPr>
            <w:t xml:space="preserve"> </w:t>
          </w:r>
          <w:r>
            <w:rPr>
              <w:i/>
              <w:iCs/>
              <w:spacing w:val="1"/>
              <w:sz w:val="22"/>
              <w:szCs w:val="22"/>
            </w:rPr>
            <w:t>上交所平均质押率</w:t>
          </w:r>
          <w:r>
            <w:rPr>
              <w:sz w:val="22"/>
              <w:szCs w:val="22"/>
            </w:rPr>
            <w:tab/>
          </w:r>
          <w:r>
            <w:rPr>
              <w:spacing w:val="-54"/>
              <w:sz w:val="22"/>
              <w:szCs w:val="22"/>
            </w:rPr>
            <w:t xml:space="preserve"> </w:t>
          </w:r>
          <w:hyperlink w:anchor="bookmark42" w:history="1">
            <w:r>
              <w:rPr>
                <w:rFonts w:ascii="Tahoma" w:eastAsia="Tahoma" w:hAnsi="Tahoma" w:cs="Tahoma"/>
                <w:spacing w:val="12"/>
                <w:sz w:val="22"/>
                <w:szCs w:val="22"/>
              </w:rPr>
              <w:t>16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65" w:line="210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1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1"/>
              <w:sz w:val="22"/>
              <w:szCs w:val="22"/>
            </w:rPr>
            <w:t>27</w:t>
          </w:r>
          <w:r>
            <w:rPr>
              <w:i/>
              <w:iCs/>
              <w:spacing w:val="1"/>
              <w:sz w:val="22"/>
              <w:szCs w:val="22"/>
            </w:rPr>
            <w:t>：</w:t>
          </w:r>
          <w:r>
            <w:rPr>
              <w:spacing w:val="-28"/>
              <w:sz w:val="22"/>
              <w:szCs w:val="22"/>
            </w:rPr>
            <w:t xml:space="preserve"> </w:t>
          </w:r>
          <w:r>
            <w:rPr>
              <w:i/>
              <w:iCs/>
              <w:spacing w:val="1"/>
              <w:sz w:val="22"/>
              <w:szCs w:val="22"/>
            </w:rPr>
            <w:t>深交所平均质押率</w:t>
          </w:r>
          <w:r>
            <w:rPr>
              <w:sz w:val="22"/>
              <w:szCs w:val="22"/>
            </w:rPr>
            <w:tab/>
          </w:r>
          <w:r>
            <w:rPr>
              <w:spacing w:val="-54"/>
              <w:sz w:val="22"/>
              <w:szCs w:val="22"/>
            </w:rPr>
            <w:t xml:space="preserve"> </w:t>
          </w:r>
          <w:hyperlink w:anchor="bookmark43" w:history="1">
            <w:r>
              <w:rPr>
                <w:rFonts w:ascii="Tahoma" w:eastAsia="Tahoma" w:hAnsi="Tahoma" w:cs="Tahoma"/>
                <w:spacing w:val="12"/>
                <w:sz w:val="22"/>
                <w:szCs w:val="22"/>
              </w:rPr>
              <w:t>16</w:t>
            </w:r>
          </w:hyperlink>
        </w:p>
        <w:p>
          <w:pPr>
            <w:pStyle w:val="BodyText"/>
            <w:tabs>
              <w:tab w:val="right" w:leader="dot" w:pos="10651"/>
            </w:tabs>
            <w:spacing w:before="64" w:line="210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3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3"/>
              <w:sz w:val="22"/>
              <w:szCs w:val="22"/>
            </w:rPr>
            <w:t>28</w:t>
          </w:r>
          <w:r>
            <w:rPr>
              <w:i/>
              <w:iCs/>
              <w:spacing w:val="3"/>
              <w:sz w:val="22"/>
              <w:szCs w:val="22"/>
            </w:rPr>
            <w:t>：</w:t>
          </w:r>
          <w:r>
            <w:rPr>
              <w:spacing w:val="-29"/>
              <w:sz w:val="22"/>
              <w:szCs w:val="22"/>
            </w:rPr>
            <w:t xml:space="preserve"> </w:t>
          </w:r>
          <w:r>
            <w:rPr>
              <w:i/>
              <w:iCs/>
              <w:spacing w:val="3"/>
              <w:sz w:val="22"/>
              <w:szCs w:val="22"/>
            </w:rPr>
            <w:t>股权融资规模</w:t>
          </w:r>
          <w:r>
            <w:rPr>
              <w:sz w:val="22"/>
              <w:szCs w:val="22"/>
            </w:rPr>
            <w:tab/>
          </w:r>
          <w:r>
            <w:rPr>
              <w:spacing w:val="-54"/>
              <w:sz w:val="22"/>
              <w:szCs w:val="22"/>
            </w:rPr>
            <w:t xml:space="preserve"> </w:t>
          </w:r>
          <w:hyperlink w:anchor="bookmark44" w:history="1">
            <w:r>
              <w:rPr>
                <w:rFonts w:ascii="Tahoma" w:eastAsia="Tahoma" w:hAnsi="Tahoma" w:cs="Tahoma"/>
                <w:spacing w:val="11"/>
                <w:sz w:val="22"/>
                <w:szCs w:val="22"/>
              </w:rPr>
              <w:t>17</w:t>
            </w:r>
          </w:hyperlink>
        </w:p>
        <w:p>
          <w:pPr>
            <w:pStyle w:val="BodyText"/>
            <w:tabs>
              <w:tab w:val="right" w:leader="dot" w:pos="10651"/>
            </w:tabs>
            <w:spacing w:before="50" w:line="212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2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2"/>
              <w:sz w:val="22"/>
              <w:szCs w:val="22"/>
            </w:rPr>
            <w:t>29</w:t>
          </w:r>
          <w:r>
            <w:rPr>
              <w:i/>
              <w:iCs/>
              <w:spacing w:val="-2"/>
              <w:sz w:val="22"/>
              <w:szCs w:val="22"/>
            </w:rPr>
            <w:t>：</w:t>
          </w:r>
          <w:r>
            <w:rPr>
              <w:spacing w:val="-19"/>
              <w:sz w:val="22"/>
              <w:szCs w:val="22"/>
            </w:rPr>
            <w:t xml:space="preserve"> </w:t>
          </w:r>
          <w:r>
            <w:rPr>
              <w:i/>
              <w:iCs/>
              <w:spacing w:val="-2"/>
              <w:sz w:val="22"/>
              <w:szCs w:val="22"/>
            </w:rPr>
            <w:t>可转债</w:t>
          </w:r>
          <w:r>
            <w:rPr>
              <w:rFonts w:ascii="Tahoma" w:eastAsia="Tahoma" w:hAnsi="Tahoma" w:cs="Tahoma"/>
              <w:spacing w:val="-2"/>
              <w:sz w:val="22"/>
              <w:szCs w:val="22"/>
            </w:rPr>
            <w:t>/</w:t>
          </w:r>
          <w:r>
            <w:rPr>
              <w:i/>
              <w:iCs/>
              <w:spacing w:val="-2"/>
              <w:sz w:val="22"/>
              <w:szCs w:val="22"/>
            </w:rPr>
            <w:t>可交换债募集资金</w:t>
          </w:r>
          <w:r>
            <w:rPr>
              <w:sz w:val="22"/>
              <w:szCs w:val="22"/>
            </w:rPr>
            <w:tab/>
          </w:r>
          <w:r>
            <w:rPr>
              <w:spacing w:val="-54"/>
              <w:sz w:val="22"/>
              <w:szCs w:val="22"/>
            </w:rPr>
            <w:t xml:space="preserve"> </w:t>
          </w:r>
          <w:hyperlink w:anchor="bookmark45" w:history="1">
            <w:r>
              <w:rPr>
                <w:rFonts w:ascii="Tahoma" w:eastAsia="Tahoma" w:hAnsi="Tahoma" w:cs="Tahoma"/>
                <w:spacing w:val="11"/>
                <w:sz w:val="22"/>
                <w:szCs w:val="22"/>
              </w:rPr>
              <w:t>17</w:t>
            </w:r>
          </w:hyperlink>
        </w:p>
        <w:p>
          <w:pPr>
            <w:pStyle w:val="BodyText"/>
            <w:tabs>
              <w:tab w:val="right" w:leader="dot" w:pos="10651"/>
            </w:tabs>
            <w:spacing w:before="62" w:line="208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9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9"/>
              <w:sz w:val="22"/>
              <w:szCs w:val="22"/>
            </w:rPr>
            <w:t>30</w:t>
          </w:r>
          <w:r>
            <w:rPr>
              <w:i/>
              <w:iCs/>
              <w:spacing w:val="9"/>
              <w:sz w:val="22"/>
              <w:szCs w:val="22"/>
            </w:rPr>
            <w:t>：</w:t>
          </w:r>
          <w:r>
            <w:rPr>
              <w:spacing w:val="-33"/>
              <w:sz w:val="22"/>
              <w:szCs w:val="22"/>
            </w:rPr>
            <w:t xml:space="preserve"> </w:t>
          </w:r>
          <w:r>
            <w:rPr>
              <w:i/>
              <w:iCs/>
              <w:spacing w:val="9"/>
              <w:sz w:val="22"/>
              <w:szCs w:val="22"/>
            </w:rPr>
            <w:t>新发行企业</w:t>
          </w:r>
          <w:r>
            <w:rPr>
              <w:rFonts w:ascii="Tahoma" w:eastAsia="Tahoma" w:hAnsi="Tahoma" w:cs="Tahoma"/>
              <w:sz w:val="22"/>
              <w:szCs w:val="22"/>
            </w:rPr>
            <w:t>ABS</w:t>
          </w:r>
          <w:r>
            <w:rPr>
              <w:i/>
              <w:iCs/>
              <w:spacing w:val="9"/>
              <w:sz w:val="22"/>
              <w:szCs w:val="22"/>
            </w:rPr>
            <w:t>规模</w:t>
          </w:r>
          <w:r>
            <w:rPr>
              <w:sz w:val="22"/>
              <w:szCs w:val="22"/>
            </w:rPr>
            <w:tab/>
          </w:r>
          <w:r>
            <w:rPr>
              <w:spacing w:val="-53"/>
              <w:sz w:val="22"/>
              <w:szCs w:val="22"/>
            </w:rPr>
            <w:t xml:space="preserve"> </w:t>
          </w:r>
          <w:hyperlink w:anchor="bookmark46" w:history="1">
            <w:r>
              <w:rPr>
                <w:rFonts w:ascii="Tahoma" w:eastAsia="Tahoma" w:hAnsi="Tahoma" w:cs="Tahoma"/>
                <w:spacing w:val="11"/>
                <w:sz w:val="22"/>
                <w:szCs w:val="22"/>
              </w:rPr>
              <w:t>17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67" w:line="210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8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8"/>
              <w:sz w:val="22"/>
              <w:szCs w:val="22"/>
            </w:rPr>
            <w:t>31</w:t>
          </w:r>
          <w:r>
            <w:rPr>
              <w:i/>
              <w:iCs/>
              <w:spacing w:val="8"/>
              <w:sz w:val="22"/>
              <w:szCs w:val="22"/>
            </w:rPr>
            <w:t>：</w:t>
          </w:r>
          <w:r>
            <w:rPr>
              <w:spacing w:val="-26"/>
              <w:sz w:val="22"/>
              <w:szCs w:val="22"/>
            </w:rPr>
            <w:t xml:space="preserve"> </w:t>
          </w:r>
          <w:r>
            <w:rPr>
              <w:i/>
              <w:iCs/>
              <w:spacing w:val="8"/>
              <w:sz w:val="22"/>
              <w:szCs w:val="22"/>
            </w:rPr>
            <w:t>证监会核准</w:t>
          </w:r>
          <w:r>
            <w:rPr>
              <w:rFonts w:ascii="Tahoma" w:eastAsia="Tahoma" w:hAnsi="Tahoma" w:cs="Tahoma"/>
              <w:sz w:val="22"/>
              <w:szCs w:val="22"/>
            </w:rPr>
            <w:t>IPO</w:t>
          </w:r>
          <w:r>
            <w:rPr>
              <w:i/>
              <w:iCs/>
              <w:spacing w:val="8"/>
              <w:sz w:val="22"/>
              <w:szCs w:val="22"/>
            </w:rPr>
            <w:t>家数</w:t>
          </w:r>
          <w:r>
            <w:rPr>
              <w:sz w:val="22"/>
              <w:szCs w:val="22"/>
            </w:rPr>
            <w:tab/>
          </w:r>
          <w:r>
            <w:rPr>
              <w:spacing w:val="-55"/>
              <w:sz w:val="22"/>
              <w:szCs w:val="22"/>
            </w:rPr>
            <w:t xml:space="preserve"> </w:t>
          </w:r>
          <w:hyperlink w:anchor="bookmark47" w:history="1">
            <w:r>
              <w:rPr>
                <w:rFonts w:ascii="Tahoma" w:eastAsia="Tahoma" w:hAnsi="Tahoma" w:cs="Tahoma"/>
                <w:spacing w:val="12"/>
                <w:sz w:val="22"/>
                <w:szCs w:val="22"/>
              </w:rPr>
              <w:t>18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66" w:line="208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6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6"/>
              <w:sz w:val="22"/>
              <w:szCs w:val="22"/>
            </w:rPr>
            <w:t>32</w:t>
          </w:r>
          <w:r>
            <w:rPr>
              <w:i/>
              <w:iCs/>
              <w:spacing w:val="-6"/>
              <w:sz w:val="22"/>
              <w:szCs w:val="22"/>
            </w:rPr>
            <w:t>：</w:t>
          </w:r>
          <w:r>
            <w:rPr>
              <w:spacing w:val="-15"/>
              <w:sz w:val="22"/>
              <w:szCs w:val="22"/>
            </w:rPr>
            <w:t xml:space="preserve"> </w:t>
          </w:r>
          <w:r>
            <w:rPr>
              <w:rFonts w:ascii="Tahoma" w:eastAsia="Tahoma" w:hAnsi="Tahoma" w:cs="Tahoma"/>
              <w:spacing w:val="-6"/>
              <w:sz w:val="22"/>
              <w:szCs w:val="22"/>
            </w:rPr>
            <w:t>IPO</w:t>
          </w:r>
          <w:r>
            <w:rPr>
              <w:i/>
              <w:iCs/>
              <w:spacing w:val="-6"/>
              <w:sz w:val="22"/>
              <w:szCs w:val="22"/>
            </w:rPr>
            <w:t>核准金额（单位：亿元）</w:t>
          </w:r>
          <w:r>
            <w:rPr>
              <w:spacing w:val="-6"/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  <w:r>
            <w:rPr>
              <w:spacing w:val="-56"/>
              <w:sz w:val="22"/>
              <w:szCs w:val="22"/>
            </w:rPr>
            <w:t xml:space="preserve"> </w:t>
          </w:r>
          <w:hyperlink w:anchor="bookmark48" w:history="1">
            <w:r>
              <w:rPr>
                <w:rFonts w:ascii="Tahoma" w:eastAsia="Tahoma" w:hAnsi="Tahoma" w:cs="Tahoma"/>
                <w:spacing w:val="12"/>
                <w:sz w:val="22"/>
                <w:szCs w:val="22"/>
              </w:rPr>
              <w:t>18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67" w:line="206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5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5"/>
              <w:sz w:val="22"/>
              <w:szCs w:val="22"/>
            </w:rPr>
            <w:t>33</w:t>
          </w:r>
          <w:r>
            <w:rPr>
              <w:i/>
              <w:iCs/>
              <w:spacing w:val="-5"/>
              <w:sz w:val="22"/>
              <w:szCs w:val="22"/>
            </w:rPr>
            <w:t>：</w:t>
          </w:r>
          <w:r>
            <w:rPr>
              <w:spacing w:val="-20"/>
              <w:sz w:val="22"/>
              <w:szCs w:val="22"/>
            </w:rPr>
            <w:t xml:space="preserve"> </w:t>
          </w:r>
          <w:r>
            <w:rPr>
              <w:rFonts w:ascii="Tahoma" w:eastAsia="Tahoma" w:hAnsi="Tahoma" w:cs="Tahoma"/>
              <w:spacing w:val="-5"/>
              <w:sz w:val="22"/>
              <w:szCs w:val="22"/>
            </w:rPr>
            <w:t>IPO</w:t>
          </w:r>
          <w:r>
            <w:rPr>
              <w:i/>
              <w:iCs/>
              <w:spacing w:val="-5"/>
              <w:sz w:val="22"/>
              <w:szCs w:val="22"/>
            </w:rPr>
            <w:t>、并购重组、可转债及配股被否率</w:t>
          </w:r>
          <w:r>
            <w:rPr>
              <w:spacing w:val="-98"/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  <w:r>
            <w:rPr>
              <w:spacing w:val="-55"/>
              <w:sz w:val="22"/>
              <w:szCs w:val="22"/>
            </w:rPr>
            <w:t xml:space="preserve"> </w:t>
          </w:r>
          <w:hyperlink w:anchor="bookmark49" w:history="1">
            <w:r>
              <w:rPr>
                <w:rFonts w:ascii="Tahoma" w:eastAsia="Tahoma" w:hAnsi="Tahoma" w:cs="Tahoma"/>
                <w:spacing w:val="12"/>
                <w:sz w:val="22"/>
                <w:szCs w:val="22"/>
              </w:rPr>
              <w:t>18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54" w:line="210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1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1"/>
              <w:sz w:val="22"/>
              <w:szCs w:val="22"/>
            </w:rPr>
            <w:t>34</w:t>
          </w:r>
          <w:r>
            <w:rPr>
              <w:i/>
              <w:iCs/>
              <w:spacing w:val="-1"/>
              <w:sz w:val="22"/>
              <w:szCs w:val="22"/>
            </w:rPr>
            <w:t>：</w:t>
          </w:r>
          <w:r>
            <w:rPr>
              <w:spacing w:val="-36"/>
              <w:sz w:val="22"/>
              <w:szCs w:val="22"/>
            </w:rPr>
            <w:t xml:space="preserve"> </w:t>
          </w:r>
          <w:r>
            <w:rPr>
              <w:i/>
              <w:iCs/>
              <w:spacing w:val="-1"/>
              <w:sz w:val="22"/>
              <w:szCs w:val="22"/>
            </w:rPr>
            <w:t>各季度累计承销家数与金额</w:t>
          </w:r>
          <w:r>
            <w:rPr>
              <w:sz w:val="22"/>
              <w:szCs w:val="22"/>
            </w:rPr>
            <w:tab/>
          </w:r>
          <w:r>
            <w:rPr>
              <w:spacing w:val="-56"/>
              <w:sz w:val="22"/>
              <w:szCs w:val="22"/>
            </w:rPr>
            <w:t xml:space="preserve"> </w:t>
          </w:r>
          <w:hyperlink w:anchor="bookmark50" w:history="1">
            <w:r>
              <w:rPr>
                <w:rFonts w:ascii="Tahoma" w:eastAsia="Tahoma" w:hAnsi="Tahoma" w:cs="Tahoma"/>
                <w:spacing w:val="12"/>
                <w:sz w:val="22"/>
                <w:szCs w:val="22"/>
              </w:rPr>
              <w:t>18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65" w:line="208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5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5"/>
              <w:sz w:val="22"/>
              <w:szCs w:val="22"/>
            </w:rPr>
            <w:t>35</w:t>
          </w:r>
          <w:r>
            <w:rPr>
              <w:i/>
              <w:iCs/>
              <w:spacing w:val="-5"/>
              <w:sz w:val="22"/>
              <w:szCs w:val="22"/>
            </w:rPr>
            <w:t>：</w:t>
          </w:r>
          <w:r>
            <w:rPr>
              <w:spacing w:val="-35"/>
              <w:sz w:val="22"/>
              <w:szCs w:val="22"/>
            </w:rPr>
            <w:t xml:space="preserve"> </w:t>
          </w:r>
          <w:r>
            <w:rPr>
              <w:rFonts w:ascii="Tahoma" w:eastAsia="Tahoma" w:hAnsi="Tahoma" w:cs="Tahoma"/>
              <w:spacing w:val="-5"/>
              <w:sz w:val="22"/>
              <w:szCs w:val="22"/>
            </w:rPr>
            <w:t>2019-2024</w:t>
          </w:r>
          <w:r>
            <w:rPr>
              <w:i/>
              <w:iCs/>
              <w:spacing w:val="-5"/>
              <w:sz w:val="22"/>
              <w:szCs w:val="22"/>
            </w:rPr>
            <w:t>年证券承销规模分布（亿元）</w:t>
          </w:r>
          <w:r>
            <w:rPr>
              <w:spacing w:val="-5"/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  <w:r>
            <w:rPr>
              <w:spacing w:val="-54"/>
              <w:sz w:val="22"/>
              <w:szCs w:val="22"/>
            </w:rPr>
            <w:t xml:space="preserve"> </w:t>
          </w:r>
          <w:hyperlink w:anchor="bookmark51" w:history="1">
            <w:r>
              <w:rPr>
                <w:rFonts w:ascii="Tahoma" w:eastAsia="Tahoma" w:hAnsi="Tahoma" w:cs="Tahoma"/>
                <w:spacing w:val="12"/>
                <w:sz w:val="22"/>
                <w:szCs w:val="22"/>
              </w:rPr>
              <w:t>19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68" w:line="210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z w:val="22"/>
              <w:szCs w:val="22"/>
            </w:rPr>
            <w:t>36</w:t>
          </w:r>
          <w:r>
            <w:rPr>
              <w:i/>
              <w:iCs/>
              <w:sz w:val="22"/>
              <w:szCs w:val="22"/>
            </w:rPr>
            <w:t>：</w:t>
          </w:r>
          <w:r>
            <w:rPr>
              <w:spacing w:val="-33"/>
              <w:sz w:val="22"/>
              <w:szCs w:val="22"/>
            </w:rPr>
            <w:t xml:space="preserve"> </w:t>
          </w:r>
          <w:r>
            <w:rPr>
              <w:rFonts w:ascii="Tahoma" w:eastAsia="Tahoma" w:hAnsi="Tahoma" w:cs="Tahoma"/>
              <w:sz w:val="22"/>
              <w:szCs w:val="22"/>
            </w:rPr>
            <w:t>2019-2024</w:t>
          </w:r>
          <w:r>
            <w:rPr>
              <w:i/>
              <w:iCs/>
              <w:sz w:val="22"/>
              <w:szCs w:val="22"/>
            </w:rPr>
            <w:t>年首发、增发家数及规模</w:t>
          </w:r>
          <w:r>
            <w:rPr>
              <w:sz w:val="22"/>
              <w:szCs w:val="22"/>
            </w:rPr>
            <w:tab/>
          </w:r>
          <w:r>
            <w:rPr>
              <w:spacing w:val="-56"/>
              <w:sz w:val="22"/>
              <w:szCs w:val="22"/>
            </w:rPr>
            <w:t xml:space="preserve"> </w:t>
          </w:r>
          <w:hyperlink w:anchor="bookmark52" w:history="1">
            <w:r>
              <w:rPr>
                <w:rFonts w:ascii="Tahoma" w:eastAsia="Tahoma" w:hAnsi="Tahoma" w:cs="Tahoma"/>
                <w:spacing w:val="12"/>
                <w:sz w:val="22"/>
                <w:szCs w:val="22"/>
              </w:rPr>
              <w:t>19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64" w:line="208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1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1"/>
              <w:sz w:val="22"/>
              <w:szCs w:val="22"/>
            </w:rPr>
            <w:t>37</w:t>
          </w:r>
          <w:r>
            <w:rPr>
              <w:i/>
              <w:iCs/>
              <w:spacing w:val="1"/>
              <w:sz w:val="22"/>
              <w:szCs w:val="22"/>
            </w:rPr>
            <w:t>：</w:t>
          </w:r>
          <w:r>
            <w:rPr>
              <w:spacing w:val="-28"/>
              <w:sz w:val="22"/>
              <w:szCs w:val="22"/>
            </w:rPr>
            <w:t xml:space="preserve"> </w:t>
          </w:r>
          <w:r>
            <w:rPr>
              <w:i/>
              <w:iCs/>
              <w:spacing w:val="1"/>
              <w:sz w:val="22"/>
              <w:szCs w:val="22"/>
            </w:rPr>
            <w:t>并购重组通过家数</w:t>
          </w:r>
          <w:r>
            <w:rPr>
              <w:sz w:val="22"/>
              <w:szCs w:val="22"/>
            </w:rPr>
            <w:tab/>
          </w:r>
          <w:r>
            <w:rPr>
              <w:spacing w:val="-54"/>
              <w:sz w:val="22"/>
              <w:szCs w:val="22"/>
            </w:rPr>
            <w:t xml:space="preserve"> </w:t>
          </w:r>
          <w:hyperlink w:anchor="bookmark53" w:history="1">
            <w:r>
              <w:rPr>
                <w:rFonts w:ascii="Tahoma" w:eastAsia="Tahoma" w:hAnsi="Tahoma" w:cs="Tahoma"/>
                <w:spacing w:val="12"/>
                <w:sz w:val="22"/>
                <w:szCs w:val="22"/>
              </w:rPr>
              <w:t>19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69" w:line="208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1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1"/>
              <w:sz w:val="22"/>
              <w:szCs w:val="22"/>
            </w:rPr>
            <w:t>38</w:t>
          </w:r>
          <w:r>
            <w:rPr>
              <w:i/>
              <w:iCs/>
              <w:spacing w:val="1"/>
              <w:sz w:val="22"/>
              <w:szCs w:val="22"/>
            </w:rPr>
            <w:t>：</w:t>
          </w:r>
          <w:r>
            <w:rPr>
              <w:spacing w:val="-28"/>
              <w:sz w:val="22"/>
              <w:szCs w:val="22"/>
            </w:rPr>
            <w:t xml:space="preserve"> </w:t>
          </w:r>
          <w:r>
            <w:rPr>
              <w:i/>
              <w:iCs/>
              <w:spacing w:val="1"/>
              <w:sz w:val="22"/>
              <w:szCs w:val="22"/>
            </w:rPr>
            <w:t>资管产品发行统计</w:t>
          </w:r>
          <w:r>
            <w:rPr>
              <w:sz w:val="22"/>
              <w:szCs w:val="22"/>
            </w:rPr>
            <w:tab/>
          </w:r>
          <w:r>
            <w:rPr>
              <w:spacing w:val="-66"/>
              <w:sz w:val="22"/>
              <w:szCs w:val="22"/>
            </w:rPr>
            <w:t xml:space="preserve"> </w:t>
          </w:r>
          <w:hyperlink w:anchor="bookmark54" w:history="1">
            <w:r>
              <w:rPr>
                <w:rFonts w:ascii="Tahoma" w:eastAsia="Tahoma" w:hAnsi="Tahoma" w:cs="Tahoma"/>
                <w:spacing w:val="18"/>
                <w:sz w:val="22"/>
                <w:szCs w:val="22"/>
              </w:rPr>
              <w:t>20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52" w:line="208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z w:val="22"/>
              <w:szCs w:val="22"/>
            </w:rPr>
            <w:t>39</w:t>
          </w:r>
          <w:r>
            <w:rPr>
              <w:i/>
              <w:iCs/>
              <w:sz w:val="22"/>
              <w:szCs w:val="22"/>
            </w:rPr>
            <w:t>：</w:t>
          </w:r>
          <w:r>
            <w:rPr>
              <w:spacing w:val="-34"/>
              <w:sz w:val="22"/>
              <w:szCs w:val="22"/>
            </w:rPr>
            <w:t xml:space="preserve"> </w:t>
          </w:r>
          <w:r>
            <w:rPr>
              <w:i/>
              <w:iCs/>
              <w:sz w:val="22"/>
              <w:szCs w:val="22"/>
            </w:rPr>
            <w:t>每周信托产品发行规模</w:t>
          </w:r>
          <w:r>
            <w:rPr>
              <w:sz w:val="22"/>
              <w:szCs w:val="22"/>
            </w:rPr>
            <w:tab/>
          </w:r>
          <w:r>
            <w:rPr>
              <w:spacing w:val="-66"/>
              <w:sz w:val="22"/>
              <w:szCs w:val="22"/>
            </w:rPr>
            <w:t xml:space="preserve"> </w:t>
          </w:r>
          <w:hyperlink w:anchor="bookmark13" w:history="1">
            <w:r>
              <w:rPr>
                <w:rFonts w:ascii="Tahoma" w:eastAsia="Tahoma" w:hAnsi="Tahoma" w:cs="Tahoma"/>
                <w:spacing w:val="17"/>
                <w:sz w:val="22"/>
                <w:szCs w:val="22"/>
              </w:rPr>
              <w:t>24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67" w:line="209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1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1"/>
              <w:sz w:val="22"/>
              <w:szCs w:val="22"/>
            </w:rPr>
            <w:t>40</w:t>
          </w:r>
          <w:r>
            <w:rPr>
              <w:i/>
              <w:iCs/>
              <w:spacing w:val="1"/>
              <w:sz w:val="22"/>
              <w:szCs w:val="22"/>
            </w:rPr>
            <w:t>：</w:t>
          </w:r>
          <w:r>
            <w:rPr>
              <w:spacing w:val="-38"/>
              <w:sz w:val="22"/>
              <w:szCs w:val="22"/>
            </w:rPr>
            <w:t xml:space="preserve"> </w:t>
          </w:r>
          <w:r>
            <w:rPr>
              <w:i/>
              <w:iCs/>
              <w:spacing w:val="1"/>
              <w:sz w:val="22"/>
              <w:szCs w:val="22"/>
            </w:rPr>
            <w:t>信托产品预计收益率</w:t>
          </w:r>
          <w:r>
            <w:rPr>
              <w:sz w:val="22"/>
              <w:szCs w:val="22"/>
            </w:rPr>
            <w:tab/>
          </w:r>
          <w:r>
            <w:rPr>
              <w:spacing w:val="-65"/>
              <w:sz w:val="22"/>
              <w:szCs w:val="22"/>
            </w:rPr>
            <w:t xml:space="preserve"> </w:t>
          </w:r>
          <w:hyperlink w:anchor="bookmark14" w:history="1">
            <w:r>
              <w:rPr>
                <w:rFonts w:ascii="Tahoma" w:eastAsia="Tahoma" w:hAnsi="Tahoma" w:cs="Tahoma"/>
                <w:spacing w:val="17"/>
                <w:sz w:val="22"/>
                <w:szCs w:val="22"/>
              </w:rPr>
              <w:t>24</w:t>
            </w:r>
          </w:hyperlink>
        </w:p>
      </w:sdtContent>
    </w:sdt>
    <w:p>
      <w:pPr>
        <w:spacing w:line="209" w:lineRule="auto"/>
        <w:rPr>
          <w:rFonts w:ascii="Tahoma" w:eastAsia="Tahoma" w:hAnsi="Tahoma" w:cs="Tahoma"/>
          <w:sz w:val="22"/>
          <w:szCs w:val="22"/>
        </w:rPr>
        <w:sectPr>
          <w:headerReference w:type="default" r:id="rId14"/>
          <w:footerReference w:type="default" r:id="rId15"/>
          <w:pgSz w:w="11910" w:h="16845"/>
          <w:pgMar w:top="885" w:right="644" w:bottom="840" w:left="612" w:header="386" w:footer="542" w:gutter="0"/>
          <w:pgNumType w:start="5"/>
          <w:cols w:space="708"/>
        </w:sectPr>
      </w:pPr>
    </w:p>
    <w:p>
      <w:pPr>
        <w:pStyle w:val="BodyText"/>
        <w:spacing w:before="297" w:line="220" w:lineRule="auto"/>
        <w:ind w:left="2645"/>
        <w:outlineLvl w:val="0"/>
        <w:rPr>
          <w:sz w:val="30"/>
          <w:szCs w:val="30"/>
        </w:rPr>
      </w:pPr>
      <w:bookmarkStart w:id="0" w:name="bookmark1"/>
      <w:bookmarkEnd w:id="0"/>
      <w:bookmarkStart w:id="1" w:name="bookmark2"/>
      <w:bookmarkEnd w:id="1"/>
      <w:r>
        <w:rPr>
          <w:rFonts w:ascii="Tahoma" w:eastAsia="Tahoma" w:hAnsi="Tahoma" w:cs="Tahoma"/>
          <w:b/>
          <w:bCs/>
          <w:color w:val="004098"/>
          <w:spacing w:val="3"/>
          <w:sz w:val="30"/>
          <w:szCs w:val="30"/>
        </w:rPr>
        <w:t>1.</w:t>
      </w:r>
      <w:r>
        <w:rPr>
          <w:color w:val="004098"/>
          <w:spacing w:val="3"/>
          <w:sz w:val="30"/>
          <w:szCs w:val="30"/>
          <w14:textOutline w14:w="5451">
            <w14:solidFill>
              <w14:srgbClr w14:val="004098"/>
            </w14:solidFill>
            <w14:prstDash w14:val="solid"/>
            <w14:miter w14:lim="10"/>
          </w14:textOutline>
        </w:rPr>
        <w:t>主要观点</w:t>
      </w:r>
    </w:p>
    <w:p>
      <w:pPr>
        <w:spacing w:line="339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</w:p>
    <w:p>
      <w:pPr>
        <w:pStyle w:val="BodyText"/>
        <w:spacing w:before="78" w:line="218" w:lineRule="auto"/>
        <w:ind w:left="2639"/>
        <w:outlineLvl w:val="1"/>
        <w:rPr>
          <w:sz w:val="24"/>
          <w:szCs w:val="24"/>
        </w:rPr>
      </w:pPr>
      <w:r>
        <w:rPr>
          <w:rFonts w:ascii="Tahoma" w:eastAsia="Tahoma" w:hAnsi="Tahoma" w:cs="Tahoma"/>
          <w:b/>
          <w:bCs/>
          <w:color w:val="004098"/>
          <w:spacing w:val="1"/>
          <w:sz w:val="24"/>
          <w:szCs w:val="24"/>
        </w:rPr>
        <w:t xml:space="preserve">1.1 </w:t>
      </w:r>
      <w:r>
        <w:rPr>
          <w:color w:val="004098"/>
          <w:spacing w:val="1"/>
          <w:sz w:val="24"/>
          <w:szCs w:val="24"/>
          <w14:textOutline w14:w="4354">
            <w14:solidFill>
              <w14:srgbClr w14:val="004098"/>
            </w14:solidFill>
            <w14:prstDash w14:val="solid"/>
            <w14:miter w14:lim="10"/>
          </w14:textOutline>
        </w:rPr>
        <w:t>下周观点</w:t>
      </w:r>
    </w:p>
    <w:p>
      <w:pPr>
        <w:pStyle w:val="BodyText"/>
        <w:spacing w:before="282" w:line="235" w:lineRule="auto"/>
        <w:ind w:left="2627"/>
        <w:rPr>
          <w:sz w:val="21"/>
          <w:szCs w:val="21"/>
        </w:rPr>
      </w:pPr>
      <w:r>
        <w:rPr>
          <w:rFonts w:ascii="Tahoma" w:eastAsia="Tahoma" w:hAnsi="Tahoma" w:cs="Tahoma"/>
          <w:spacing w:val="-12"/>
          <w:sz w:val="21"/>
          <w:szCs w:val="21"/>
        </w:rPr>
        <w:t xml:space="preserve">2 </w:t>
      </w:r>
      <w:r>
        <w:rPr>
          <w:spacing w:val="-12"/>
          <w:sz w:val="21"/>
          <w:szCs w:val="21"/>
        </w:rPr>
        <w:t>月</w:t>
      </w:r>
      <w:r>
        <w:rPr>
          <w:spacing w:val="-50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2"/>
          <w:sz w:val="21"/>
          <w:szCs w:val="21"/>
        </w:rPr>
        <w:t>19</w:t>
      </w:r>
      <w:r>
        <w:rPr>
          <w:rFonts w:ascii="Tahoma" w:eastAsia="Tahoma" w:hAnsi="Tahoma" w:cs="Tahoma"/>
          <w:spacing w:val="17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日</w:t>
      </w:r>
      <w:r>
        <w:rPr>
          <w:rFonts w:ascii="Tahoma" w:eastAsia="Tahoma" w:hAnsi="Tahoma" w:cs="Tahoma"/>
          <w:spacing w:val="-12"/>
          <w:sz w:val="21"/>
          <w:szCs w:val="21"/>
        </w:rPr>
        <w:t>-23</w:t>
      </w:r>
      <w:r>
        <w:rPr>
          <w:rFonts w:ascii="Tahoma" w:eastAsia="Tahoma" w:hAnsi="Tahoma" w:cs="Tahoma"/>
          <w:spacing w:val="17"/>
          <w:w w:val="101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日，沪深</w:t>
      </w:r>
      <w:r>
        <w:rPr>
          <w:rFonts w:ascii="Tahoma" w:eastAsia="Tahoma" w:hAnsi="Tahoma" w:cs="Tahoma"/>
          <w:spacing w:val="-12"/>
          <w:sz w:val="21"/>
          <w:szCs w:val="21"/>
        </w:rPr>
        <w:t>300</w:t>
      </w:r>
      <w:r>
        <w:rPr>
          <w:rFonts w:ascii="Tahoma" w:eastAsia="Tahoma" w:hAnsi="Tahoma" w:cs="Tahoma"/>
          <w:spacing w:val="-19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指数</w:t>
      </w:r>
      <w:r>
        <w:rPr>
          <w:rFonts w:ascii="Tahoma" w:eastAsia="Tahoma" w:hAnsi="Tahoma" w:cs="Tahoma"/>
          <w:spacing w:val="-12"/>
          <w:sz w:val="21"/>
          <w:szCs w:val="21"/>
        </w:rPr>
        <w:t xml:space="preserve">3489.74 </w:t>
      </w:r>
      <w:r>
        <w:rPr>
          <w:spacing w:val="-12"/>
          <w:sz w:val="21"/>
          <w:szCs w:val="21"/>
        </w:rPr>
        <w:t>点（</w:t>
      </w:r>
      <w:r>
        <w:rPr>
          <w:rFonts w:ascii="Tahoma" w:eastAsia="Tahoma" w:hAnsi="Tahoma" w:cs="Tahoma"/>
          <w:spacing w:val="-12"/>
          <w:sz w:val="21"/>
          <w:szCs w:val="21"/>
        </w:rPr>
        <w:t>3.71%</w:t>
      </w:r>
      <w:r>
        <w:rPr>
          <w:spacing w:val="-44"/>
          <w:w w:val="75"/>
          <w:sz w:val="21"/>
          <w:szCs w:val="21"/>
        </w:rPr>
        <w:t>），</w:t>
      </w:r>
      <w:r>
        <w:rPr>
          <w:spacing w:val="-12"/>
          <w:sz w:val="21"/>
          <w:szCs w:val="21"/>
        </w:rPr>
        <w:t>保险指数（申万）</w:t>
      </w:r>
      <w:r>
        <w:rPr>
          <w:rFonts w:ascii="Tahoma" w:eastAsia="Tahoma" w:hAnsi="Tahoma" w:cs="Tahoma"/>
          <w:spacing w:val="-12"/>
          <w:sz w:val="21"/>
          <w:szCs w:val="21"/>
        </w:rPr>
        <w:t xml:space="preserve">965.15 </w:t>
      </w:r>
      <w:r>
        <w:rPr>
          <w:spacing w:val="-12"/>
          <w:sz w:val="21"/>
          <w:szCs w:val="21"/>
        </w:rPr>
        <w:t>点（</w:t>
      </w:r>
      <w:r>
        <w:rPr>
          <w:rFonts w:ascii="Tahoma" w:eastAsia="Tahoma" w:hAnsi="Tahoma" w:cs="Tahoma"/>
          <w:spacing w:val="-12"/>
          <w:sz w:val="21"/>
          <w:szCs w:val="21"/>
        </w:rPr>
        <w:t>3.39%</w:t>
      </w:r>
      <w:r>
        <w:rPr>
          <w:spacing w:val="-44"/>
          <w:w w:val="75"/>
          <w:sz w:val="21"/>
          <w:szCs w:val="21"/>
        </w:rPr>
        <w:t>），</w:t>
      </w:r>
      <w:r>
        <w:rPr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券商指数</w:t>
      </w:r>
      <w:r>
        <w:rPr>
          <w:spacing w:val="-31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>5222.16</w:t>
      </w:r>
      <w:r>
        <w:rPr>
          <w:rFonts w:ascii="Tahoma" w:eastAsia="Tahoma" w:hAnsi="Tahoma" w:cs="Tahoma"/>
          <w:spacing w:val="29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点（</w:t>
      </w:r>
      <w:r>
        <w:rPr>
          <w:rFonts w:ascii="Tahoma" w:eastAsia="Tahoma" w:hAnsi="Tahoma" w:cs="Tahoma"/>
          <w:spacing w:val="-3"/>
          <w:sz w:val="21"/>
          <w:szCs w:val="21"/>
        </w:rPr>
        <w:t>2.35%</w:t>
      </w:r>
      <w:r>
        <w:rPr>
          <w:spacing w:val="3"/>
          <w:sz w:val="21"/>
          <w:szCs w:val="21"/>
        </w:rPr>
        <w:t>），</w:t>
      </w:r>
      <w:r>
        <w:rPr>
          <w:spacing w:val="-3"/>
          <w:sz w:val="21"/>
          <w:szCs w:val="21"/>
        </w:rPr>
        <w:t>多元金融指数</w:t>
      </w:r>
      <w:r>
        <w:rPr>
          <w:spacing w:val="-25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>996.13</w:t>
      </w:r>
      <w:r>
        <w:rPr>
          <w:rFonts w:ascii="Tahoma" w:eastAsia="Tahoma" w:hAnsi="Tahoma" w:cs="Tahoma"/>
          <w:spacing w:val="2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点（</w:t>
      </w:r>
      <w:r>
        <w:rPr>
          <w:rFonts w:ascii="Tahoma" w:eastAsia="Tahoma" w:hAnsi="Tahoma" w:cs="Tahoma"/>
          <w:spacing w:val="-3"/>
          <w:sz w:val="21"/>
          <w:szCs w:val="21"/>
        </w:rPr>
        <w:t>4.38%</w:t>
      </w:r>
      <w:r>
        <w:rPr>
          <w:spacing w:val="-3"/>
          <w:sz w:val="21"/>
          <w:szCs w:val="21"/>
        </w:rPr>
        <w:t>）。</w:t>
      </w:r>
    </w:p>
    <w:p>
      <w:pPr>
        <w:pStyle w:val="BodyText"/>
        <w:spacing w:before="244" w:line="265" w:lineRule="auto"/>
        <w:ind w:left="2626" w:right="51" w:firstLine="16"/>
        <w:jc w:val="both"/>
        <w:rPr>
          <w:sz w:val="21"/>
          <w:szCs w:val="21"/>
        </w:rPr>
      </w:pPr>
      <w:r>
        <w:rPr>
          <w:sz w:val="21"/>
          <w:szCs w:val="21"/>
        </w:rPr>
        <w:t>国际方面，俄乌冲突存在升级可能性，巴以冲突</w:t>
      </w:r>
      <w:r>
        <w:rPr>
          <w:spacing w:val="-1"/>
          <w:sz w:val="21"/>
          <w:szCs w:val="21"/>
        </w:rPr>
        <w:t>继续，持续牵动市场神经。北京时间</w:t>
      </w:r>
      <w:r>
        <w:rPr>
          <w:spacing w:val="-1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2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月</w:t>
      </w:r>
      <w:r>
        <w:rPr>
          <w:spacing w:val="-3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9"/>
          <w:sz w:val="21"/>
          <w:szCs w:val="21"/>
        </w:rPr>
        <w:t>22</w:t>
      </w:r>
      <w:r>
        <w:rPr>
          <w:rFonts w:ascii="Tahoma" w:eastAsia="Tahoma" w:hAnsi="Tahoma" w:cs="Tahoma"/>
          <w:spacing w:val="47"/>
          <w:w w:val="101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日凌晨，</w:t>
      </w:r>
      <w:r>
        <w:rPr>
          <w:spacing w:val="-25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美联储发布了</w:t>
      </w:r>
      <w:r>
        <w:rPr>
          <w:spacing w:val="-35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9"/>
          <w:sz w:val="21"/>
          <w:szCs w:val="21"/>
        </w:rPr>
        <w:t xml:space="preserve">2024 </w:t>
      </w:r>
      <w:r>
        <w:rPr>
          <w:spacing w:val="-9"/>
          <w:sz w:val="21"/>
          <w:szCs w:val="21"/>
        </w:rPr>
        <w:t>年首次货币政策会议的纪要。会议纪要显示，</w:t>
      </w:r>
      <w:r>
        <w:rPr>
          <w:spacing w:val="50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美国联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邦基金利率可能已达峰值，但表示过早放松货币政策立场存在风险。国内方面，监管部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门陆续采取多方位措施维护市场稳定。吴主席上任后，证监会组织了多场座谈活动，证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监会表示将认真对待来自各个方面的意见建议包括批评意见，经过论证切实可行的马上</w:t>
      </w:r>
      <w:r>
        <w:rPr>
          <w:spacing w:val="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就办，</w:t>
      </w:r>
      <w:r>
        <w:rPr>
          <w:spacing w:val="-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一时不具备条件的做好沟通解释，</w:t>
      </w:r>
      <w:r>
        <w:rPr>
          <w:spacing w:val="-3"/>
          <w:sz w:val="21"/>
          <w:szCs w:val="21"/>
        </w:rPr>
        <w:t>及时回应市场关切，依靠各个方面的共同努力</w:t>
      </w:r>
      <w:r>
        <w:rPr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把资本市场建设好、发展好。人民币汇率作为影响市场的重要变量，</w:t>
      </w:r>
      <w:r>
        <w:rPr>
          <w:spacing w:val="79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目前围绕</w:t>
      </w:r>
      <w:r>
        <w:rPr>
          <w:spacing w:val="-5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7"/>
          <w:sz w:val="21"/>
          <w:szCs w:val="21"/>
        </w:rPr>
        <w:t>7.19</w:t>
      </w:r>
      <w:r>
        <w:rPr>
          <w:rFonts w:ascii="Tahoma" w:eastAsia="Tahoma" w:hAnsi="Tahoma" w:cs="Tahoma"/>
          <w:spacing w:val="24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附近</w:t>
      </w:r>
      <w:r>
        <w:rPr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波动，未来需密切关注汇率走势。</w:t>
      </w:r>
    </w:p>
    <w:p>
      <w:pPr>
        <w:pStyle w:val="BodyText"/>
        <w:spacing w:before="224" w:line="271" w:lineRule="auto"/>
        <w:ind w:left="2621" w:right="54" w:firstLine="3"/>
        <w:rPr>
          <w:sz w:val="21"/>
          <w:szCs w:val="21"/>
        </w:rPr>
      </w:pPr>
      <w:r>
        <w:rPr>
          <w:spacing w:val="-11"/>
          <w:sz w:val="21"/>
          <w:szCs w:val="21"/>
        </w:rPr>
        <w:t>本周市场继续走强，</w:t>
      </w:r>
      <w:r>
        <w:rPr>
          <w:spacing w:val="-11"/>
          <w:sz w:val="21"/>
          <w:szCs w:val="21"/>
        </w:rPr>
        <w:t xml:space="preserve"> </w:t>
      </w:r>
      <w:r>
        <w:rPr>
          <w:spacing w:val="-11"/>
          <w:sz w:val="21"/>
          <w:szCs w:val="21"/>
        </w:rPr>
        <w:t>沪指罕见地走出</w:t>
      </w:r>
      <w:r>
        <w:rPr>
          <w:spacing w:val="-40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1"/>
          <w:sz w:val="21"/>
          <w:szCs w:val="21"/>
        </w:rPr>
        <w:t xml:space="preserve">8 </w:t>
      </w:r>
      <w:r>
        <w:rPr>
          <w:spacing w:val="-11"/>
          <w:sz w:val="21"/>
          <w:szCs w:val="21"/>
        </w:rPr>
        <w:t>连阳，短</w:t>
      </w:r>
      <w:r>
        <w:rPr>
          <w:spacing w:val="-12"/>
          <w:sz w:val="21"/>
          <w:szCs w:val="21"/>
        </w:rPr>
        <w:t>期或存在回踩压力，</w:t>
      </w:r>
      <w:r>
        <w:rPr>
          <w:spacing w:val="-12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市场信心改善在途。</w:t>
      </w:r>
      <w:r>
        <w:rPr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我们在多次报告中旗帜鲜明指出，</w:t>
      </w:r>
      <w:r>
        <w:rPr>
          <w:spacing w:val="4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4"/>
          <w:sz w:val="21"/>
          <w:szCs w:val="21"/>
        </w:rPr>
        <w:t>A</w:t>
      </w:r>
      <w:r>
        <w:rPr>
          <w:rFonts w:ascii="Tahoma" w:eastAsia="Tahoma" w:hAnsi="Tahoma" w:cs="Tahoma"/>
          <w:spacing w:val="42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股市场未来走势，需看大国关系改善程度、国内经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济复苏斜率情况，及进一步看需求侧政策出台及兑现力度，政策出台的预期度情况（凡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是对资本市场产生重大影响的政策，应事先与金融管理部门协调；证监会新一任主席到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位，预计会出台更多稳定市场政策</w:t>
      </w:r>
      <w:r>
        <w:rPr>
          <w:sz w:val="21"/>
          <w:szCs w:val="21"/>
        </w:rPr>
        <w:t>），</w:t>
      </w:r>
      <w:r>
        <w:rPr>
          <w:spacing w:val="-1"/>
          <w:sz w:val="21"/>
          <w:szCs w:val="21"/>
        </w:rPr>
        <w:t>如延长</w:t>
      </w:r>
      <w:r>
        <w:rPr>
          <w:spacing w:val="-50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 xml:space="preserve">A </w:t>
      </w:r>
      <w:r>
        <w:rPr>
          <w:spacing w:val="-1"/>
          <w:sz w:val="21"/>
          <w:szCs w:val="21"/>
        </w:rPr>
        <w:t>股交易时间、长期资金加大</w:t>
      </w:r>
      <w:r>
        <w:rPr>
          <w:spacing w:val="-49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 xml:space="preserve">A </w:t>
      </w:r>
      <w:r>
        <w:rPr>
          <w:spacing w:val="-1"/>
          <w:sz w:val="21"/>
          <w:szCs w:val="21"/>
        </w:rPr>
        <w:t>股配</w:t>
      </w:r>
      <w:r>
        <w:rPr>
          <w:spacing w:val="-2"/>
          <w:sz w:val="21"/>
          <w:szCs w:val="21"/>
        </w:rPr>
        <w:t>置力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度、平准基金入市及资本市场基础制度改革等，市场主体还是希望能出台更系统的政策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以提振市场信心。从配置窗口看，美国十年期国债收益率波动回落到</w:t>
      </w:r>
      <w:r>
        <w:rPr>
          <w:spacing w:val="-53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4.25%</w:t>
      </w:r>
      <w:r>
        <w:rPr>
          <w:sz w:val="21"/>
          <w:szCs w:val="21"/>
        </w:rPr>
        <w:t>附近，美元</w:t>
      </w:r>
      <w:r>
        <w:rPr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指数波动回落到</w:t>
      </w:r>
      <w:r>
        <w:rPr>
          <w:spacing w:val="-2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>103.97</w:t>
      </w:r>
      <w:r>
        <w:rPr>
          <w:rFonts w:ascii="Tahoma" w:eastAsia="Tahoma" w:hAnsi="Tahoma" w:cs="Tahoma"/>
          <w:spacing w:val="24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附近，中美利差压力保</w:t>
      </w:r>
      <w:r>
        <w:rPr>
          <w:spacing w:val="-4"/>
          <w:sz w:val="21"/>
          <w:szCs w:val="21"/>
        </w:rPr>
        <w:t>持稳定。我们仍倾向于认为市场或存在一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定程度的“高低切换”下风格均衡的内在驱动力，券商、保险及多元</w:t>
      </w:r>
      <w:r>
        <w:rPr>
          <w:spacing w:val="-2"/>
          <w:sz w:val="21"/>
          <w:szCs w:val="21"/>
        </w:rPr>
        <w:t>金融仍相对低估，</w:t>
      </w:r>
      <w:r>
        <w:rPr>
          <w:spacing w:val="-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亦是市场维持稳定及进一步突破的重要抓手，修复具备想象空间。交</w:t>
      </w:r>
      <w:r>
        <w:rPr>
          <w:spacing w:val="-2"/>
          <w:sz w:val="21"/>
          <w:szCs w:val="21"/>
        </w:rPr>
        <w:t>易节奏层面而言，</w:t>
      </w:r>
      <w:r>
        <w:rPr>
          <w:spacing w:val="-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当下券商板块成交金额波动回落到</w:t>
      </w:r>
      <w:r>
        <w:rPr>
          <w:spacing w:val="-36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 xml:space="preserve">293 </w:t>
      </w:r>
      <w:r>
        <w:rPr>
          <w:spacing w:val="-3"/>
          <w:sz w:val="21"/>
          <w:szCs w:val="21"/>
        </w:rPr>
        <w:t>亿元（</w:t>
      </w:r>
      <w:r>
        <w:rPr>
          <w:rFonts w:ascii="Tahoma" w:eastAsia="Tahoma" w:hAnsi="Tahoma" w:cs="Tahoma"/>
          <w:spacing w:val="-3"/>
          <w:sz w:val="21"/>
          <w:szCs w:val="21"/>
        </w:rPr>
        <w:t xml:space="preserve">2023 </w:t>
      </w:r>
      <w:r>
        <w:rPr>
          <w:spacing w:val="-3"/>
          <w:sz w:val="21"/>
          <w:szCs w:val="21"/>
        </w:rPr>
        <w:t>年</w:t>
      </w:r>
      <w:r>
        <w:rPr>
          <w:spacing w:val="-5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>8</w:t>
      </w:r>
      <w:r>
        <w:rPr>
          <w:rFonts w:ascii="Tahoma" w:eastAsia="Tahoma" w:hAnsi="Tahoma" w:cs="Tahoma"/>
          <w:spacing w:val="19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月高</w:t>
      </w:r>
      <w:r>
        <w:rPr>
          <w:spacing w:val="-4"/>
          <w:sz w:val="21"/>
          <w:szCs w:val="21"/>
        </w:rPr>
        <w:t>点为</w:t>
      </w:r>
      <w:r>
        <w:rPr>
          <w:spacing w:val="-2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4"/>
          <w:sz w:val="21"/>
          <w:szCs w:val="21"/>
        </w:rPr>
        <w:t xml:space="preserve">1564 </w:t>
      </w:r>
      <w:r>
        <w:rPr>
          <w:spacing w:val="-4"/>
          <w:sz w:val="21"/>
          <w:szCs w:val="21"/>
        </w:rPr>
        <w:t>亿元</w:t>
      </w:r>
      <w:r>
        <w:rPr>
          <w:spacing w:val="-3"/>
          <w:sz w:val="21"/>
          <w:szCs w:val="21"/>
        </w:rPr>
        <w:t>），</w:t>
      </w:r>
      <w:r>
        <w:rPr>
          <w:spacing w:val="-4"/>
          <w:sz w:val="21"/>
          <w:szCs w:val="21"/>
        </w:rPr>
        <w:t>战略性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配置窗口继续打开。我们仍谨慎看好相对低估值优质国资券商、具备并购重组想象空间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券商，在海外</w:t>
      </w:r>
      <w:r>
        <w:rPr>
          <w:spacing w:val="-3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2"/>
          <w:sz w:val="21"/>
          <w:szCs w:val="21"/>
        </w:rPr>
        <w:t>AI</w:t>
      </w:r>
      <w:r>
        <w:rPr>
          <w:rFonts w:ascii="Tahoma" w:eastAsia="Tahoma" w:hAnsi="Tahoma" w:cs="Tahoma"/>
          <w:spacing w:val="3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巨头英伟达业绩超预期的背景下，有望映</w:t>
      </w:r>
      <w:r>
        <w:rPr>
          <w:spacing w:val="-3"/>
          <w:sz w:val="21"/>
          <w:szCs w:val="21"/>
        </w:rPr>
        <w:t>射到国内优质金融</w:t>
      </w:r>
      <w:r>
        <w:rPr>
          <w:spacing w:val="-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>IT</w:t>
      </w:r>
      <w:r>
        <w:rPr>
          <w:spacing w:val="-3"/>
          <w:sz w:val="21"/>
          <w:szCs w:val="21"/>
        </w:rPr>
        <w:t>。交易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节奏看，板块空间可能取决于前排的信达证券、中金公司、中国银河等个股走势所带动</w:t>
      </w:r>
      <w:r>
        <w:rPr>
          <w:spacing w:val="5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的情绪热度。</w:t>
      </w:r>
    </w:p>
    <w:p>
      <w:pPr>
        <w:pStyle w:val="BodyText"/>
        <w:spacing w:before="232" w:line="265" w:lineRule="auto"/>
        <w:ind w:left="2621" w:right="50" w:firstLine="3"/>
        <w:rPr>
          <w:sz w:val="21"/>
          <w:szCs w:val="21"/>
        </w:rPr>
      </w:pPr>
      <w:r>
        <w:rPr>
          <w:spacing w:val="-4"/>
          <w:sz w:val="21"/>
          <w:szCs w:val="21"/>
        </w:rPr>
        <w:t>本周十年期国债收益率回落到</w:t>
      </w:r>
      <w:r>
        <w:rPr>
          <w:rFonts w:ascii="Tahoma" w:eastAsia="Tahoma" w:hAnsi="Tahoma" w:cs="Tahoma"/>
          <w:spacing w:val="-4"/>
          <w:sz w:val="21"/>
          <w:szCs w:val="21"/>
        </w:rPr>
        <w:t>2.40%</w:t>
      </w:r>
      <w:r>
        <w:rPr>
          <w:spacing w:val="-4"/>
          <w:sz w:val="21"/>
          <w:szCs w:val="21"/>
        </w:rPr>
        <w:t>附近，在红利风格扩散下，保险板块估值有所修复，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后续走势需密切关注汇率走势及基本修复。我们认为，保险负债端基本面延续弱复苏态</w:t>
      </w:r>
      <w:r>
        <w:rPr>
          <w:spacing w:val="12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势，</w:t>
      </w:r>
      <w:r>
        <w:rPr>
          <w:spacing w:val="-3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8"/>
          <w:sz w:val="21"/>
          <w:szCs w:val="21"/>
        </w:rPr>
        <w:t xml:space="preserve">2024 </w:t>
      </w:r>
      <w:r>
        <w:rPr>
          <w:spacing w:val="-8"/>
          <w:sz w:val="21"/>
          <w:szCs w:val="21"/>
        </w:rPr>
        <w:t>年</w:t>
      </w:r>
      <w:r>
        <w:rPr>
          <w:spacing w:val="-3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8"/>
          <w:sz w:val="21"/>
          <w:szCs w:val="21"/>
        </w:rPr>
        <w:t>1</w:t>
      </w:r>
      <w:r>
        <w:rPr>
          <w:rFonts w:ascii="Tahoma" w:eastAsia="Tahoma" w:hAnsi="Tahoma" w:cs="Tahoma"/>
          <w:spacing w:val="20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月上市险企披露今年首月保费数据，</w:t>
      </w:r>
      <w:r>
        <w:rPr>
          <w:spacing w:val="29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寿险保费同比普降。监管对保险产品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销售做了“报行合一”调整而可能影响“开门红”节奏，需关注银行存款利率继续调整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影响而带来的理财型保险产品的替代效应，经济观察报报道，监管窗口指导保险公司下</w:t>
      </w:r>
      <w:r>
        <w:rPr>
          <w:spacing w:val="1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调万能险结算利率，</w:t>
      </w:r>
      <w:r>
        <w:rPr>
          <w:spacing w:val="5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5"/>
          <w:sz w:val="21"/>
          <w:szCs w:val="21"/>
        </w:rPr>
        <w:t xml:space="preserve">2014 </w:t>
      </w:r>
      <w:r>
        <w:rPr>
          <w:spacing w:val="-5"/>
          <w:sz w:val="21"/>
          <w:szCs w:val="21"/>
        </w:rPr>
        <w:t>年</w:t>
      </w:r>
      <w:r>
        <w:rPr>
          <w:spacing w:val="-36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5"/>
          <w:sz w:val="21"/>
          <w:szCs w:val="21"/>
        </w:rPr>
        <w:t>1</w:t>
      </w:r>
      <w:r>
        <w:rPr>
          <w:rFonts w:ascii="Tahoma" w:eastAsia="Tahoma" w:hAnsi="Tahoma" w:cs="Tahoma"/>
          <w:spacing w:val="19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月起结算年化利率不得超过</w:t>
      </w:r>
      <w:r>
        <w:rPr>
          <w:spacing w:val="-58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5"/>
          <w:sz w:val="21"/>
          <w:szCs w:val="21"/>
        </w:rPr>
        <w:t>4%</w:t>
      </w:r>
      <w:r>
        <w:rPr>
          <w:spacing w:val="-5"/>
          <w:sz w:val="21"/>
          <w:szCs w:val="21"/>
        </w:rPr>
        <w:t>。有媒体</w:t>
      </w:r>
      <w:r>
        <w:rPr>
          <w:spacing w:val="-6"/>
          <w:sz w:val="21"/>
          <w:szCs w:val="21"/>
        </w:rPr>
        <w:t>报道称，今年</w:t>
      </w:r>
      <w:r>
        <w:rPr>
          <w:spacing w:val="-40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6"/>
          <w:sz w:val="21"/>
          <w:szCs w:val="21"/>
        </w:rPr>
        <w:t>6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月应进一步压降，</w:t>
      </w:r>
      <w:r>
        <w:rPr>
          <w:spacing w:val="-4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或将视情况分为</w:t>
      </w:r>
      <w:r>
        <w:rPr>
          <w:spacing w:val="-36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4"/>
          <w:sz w:val="21"/>
          <w:szCs w:val="21"/>
        </w:rPr>
        <w:t>3.8%</w:t>
      </w:r>
      <w:r>
        <w:rPr>
          <w:spacing w:val="-4"/>
          <w:sz w:val="21"/>
          <w:szCs w:val="21"/>
        </w:rPr>
        <w:t>和</w:t>
      </w:r>
      <w:r>
        <w:rPr>
          <w:spacing w:val="-35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4"/>
          <w:sz w:val="21"/>
          <w:szCs w:val="21"/>
        </w:rPr>
        <w:t>3.5%</w:t>
      </w:r>
      <w:r>
        <w:rPr>
          <w:spacing w:val="-5"/>
          <w:sz w:val="21"/>
          <w:szCs w:val="21"/>
        </w:rPr>
        <w:t>两个上限档位。</w:t>
      </w:r>
    </w:p>
    <w:p>
      <w:pPr>
        <w:pStyle w:val="BodyText"/>
        <w:spacing w:before="233"/>
        <w:ind w:left="2622" w:right="78"/>
        <w:rPr>
          <w:sz w:val="21"/>
          <w:szCs w:val="21"/>
        </w:rPr>
      </w:pPr>
      <w:r>
        <w:rPr>
          <w:sz w:val="21"/>
          <w:szCs w:val="21"/>
        </w:rPr>
        <w:t>保险估值修复仍值得期待，目前板块估值极具性价比，高分红仍具备吸引力，看好板块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布局机会，重点关注中国太保、中国平安等。</w:t>
      </w:r>
    </w:p>
    <w:p>
      <w:pPr>
        <w:rPr>
          <w:sz w:val="21"/>
          <w:szCs w:val="21"/>
        </w:rPr>
        <w:sectPr>
          <w:headerReference w:type="default" r:id="rId16"/>
          <w:footerReference w:type="default" r:id="rId17"/>
          <w:pgSz w:w="11910" w:h="16845"/>
          <w:pgMar w:top="885" w:right="603" w:bottom="840" w:left="612" w:header="386" w:footer="542" w:gutter="0"/>
          <w:pgNumType w:start="6"/>
          <w:cols w:space="708"/>
        </w:sectPr>
      </w:pPr>
    </w:p>
    <w:p>
      <w:pPr>
        <w:pStyle w:val="BodyText"/>
        <w:spacing w:before="168" w:line="537" w:lineRule="exact"/>
        <w:ind w:left="2639"/>
        <w:rPr>
          <w:sz w:val="24"/>
          <w:szCs w:val="24"/>
        </w:rPr>
      </w:pPr>
      <w:r>
        <w:pict>
          <v:shape id="_x0000_s1027" style="width:400.3pt;height:0.75pt;margin-top:182.42pt;margin-left:161.45pt;mso-position-horizontal-relative:page;mso-position-vertical-relative:page;position:absolute;z-index:251669504" coordorigin="0,0" coordsize="8005,15" o:allowincell="f" path="m,15l8005,15l8005,l,l,15xe" filled="t" fillcolor="#004098" stroked="f"/>
        </w:pict>
      </w:r>
      <w:r>
        <w:pict>
          <v:shape id="_x0000_s1028" style="width:400.3pt;height:0.75pt;margin-top:530.73pt;margin-left:161.45pt;mso-position-horizontal-relative:page;mso-position-vertical-relative:page;position:absolute;z-index:251670528" coordorigin="0,0" coordsize="8005,15" o:allowincell="f" path="m,15l8005,15l8005,l,l,15xe" filled="t" fillcolor="#004098" stroked="f"/>
        </w:pict>
      </w:r>
      <w:r>
        <w:pict>
          <v:shape id="_x0000_s1029" style="width:3.05pt;height:136.05pt;margin-top:191.92pt;margin-left:192.53pt;mso-position-horizontal-relative:page;mso-position-vertical-relative:page;position:absolute;z-index:251662336" coordorigin="0,0" coordsize="60,2721" o:allowincell="f" path="m53,2720l53,7m,2386l53,2386m,2041l53,2041m,1696l53,1696m,1366l53,1366m,1021l53,1021m,691l53,691m,346l53,346m,7l53,7e" filled="f" strokecolor="black" strokeweight="0.75pt"/>
        </w:pict>
      </w: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2477516</wp:posOffset>
            </wp:positionH>
            <wp:positionV relativeFrom="page">
              <wp:posOffset>2578353</wp:posOffset>
            </wp:positionV>
            <wp:extent cx="4418583" cy="1016477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18583" cy="1016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0" style="width:350.5pt;height:3.05pt;margin-top:327.58pt;margin-left:192.53pt;mso-position-horizontal-relative:page;mso-position-vertical-relative:page;position:absolute;z-index:251667456" coordorigin="0,0" coordsize="7010,60" o:allowincell="f" path="m,7l53,7m53,7l7009,7m53,7l53,60m844,7l844,60m1594,7l1594,60m2389,7l2389,60m3169,7l3169,60m3934,7l3934,60m4729,7l4729,60m5479,7l5479,60m6272,7l6272,60e" filled="f" strokecolor="black" strokeweight="0.75pt"/>
        </w:pict>
      </w:r>
      <w:r>
        <w:pict>
          <v:shape id="_x0000_s1031" style="width:3.05pt;height:116.6pt;margin-top:371.26pt;margin-left:190.66pt;mso-position-horizontal-relative:page;mso-position-vertical-relative:page;position:absolute;z-index:251664384" coordorigin="0,0" coordsize="60,2331" o:allowincell="f" path="m53,2331l53,7m,1994l53,1994m,1664l53,1664m,1334l53,1334m,1004l53,1004m,674l53,674m,344l53,344m,7l53,7e" filled="f" strokecolor="black" strokeweight="0.75pt"/>
        </w:pict>
      </w:r>
      <w:r>
        <w:pict>
          <v:group id="_x0000_s1032" style="width:348.05pt;height:42.95pt;margin-top:433.7pt;margin-left:193.21pt;mso-position-horizontal-relative:page;mso-position-vertical-relative:page;position:absolute;z-index:251665408" coordorigin="0,0" coordsize="6960,859" o:allowincell="f" filled="f" stroked="f">
            <v:shape id="_x0000_s1033" style="width:6960;height:240;position:absolute;top:618" coordorigin="0,0" coordsize="6960,240" path="m15,29c40,31,74,34,91,35c103,36,110,36,116,37c125,39,133,43,142,45c150,48,158,52,167,51c174,50,179,43,192,41c209,39,252,40,268,39c281,39,288,38,294,38c302,38,311,39,319,38c328,37,336,32,345,31c351,31,357,34,370,35c387,37,429,41,446,42c459,42,465,40,472,40c480,39,488,38,497,36c505,35,514,33,522,31c529,30,535,26,548,26c565,26,607,29,624,31c637,33,643,38,649,40c653,42,662,45,675,46c700,49,776,58,802,59c815,59,822,50,827,49c835,47,844,47,852,48c861,48,869,52,878,52c884,53,891,52,903,50c920,48,962,38,979,36c992,35,998,37,1005,40c1013,45,1022,57,1030,62c1039,68,1047,68,1055,71c1062,74,1067,79,1081,81c1098,83,1140,83,1157,83c1170,83,1176,83,1182,82c1191,81,1199,78,1208,76c1216,73,1225,68,1233,66c1240,65,1246,68,1259,68c1275,68,1318,65,1335,68c1350,71,1352,81,1360,85c1369,89,1377,93,1385,95c1394,98,1402,100,1411,101c1417,102,1424,99,1436,100c1453,101,1495,113,1512,109c1529,106,1529,85,1538,80c1546,75,1555,82,1563,79c1572,76,1580,69,1589,62c1597,55,1597,42,1614,37c1631,32,1673,34,1690,33c1703,33,1709,35,1715,36c1724,37,1732,41,1741,41c1749,41,1758,38,1766,36c1773,34,1778,27,1792,27c1809,27,1851,33,1868,36c1881,39,1887,44,1893,45c1902,47,1910,48,1919,49c1927,49,1935,47,1944,49c1951,51,1955,60,1969,63c1986,67,2029,72,2045,75c2058,76,2065,76,2071,78c2079,81,2088,86,2096,89c2105,92,2113,94,2122,95c2128,96,2134,95,2147,97c2164,100,2206,110,2223,112c2236,113,2242,109,2249,109c2257,108,2266,107,2274,106c2282,105,2291,104,2299,103c2306,103,2312,103,2325,102c2342,102,2384,102,2401,99c2415,97,2419,90,2426,88c2435,86,2443,87,2452,87c2460,87,2469,87,2477,87c2483,87,2490,91,2502,87c2519,82,2562,60,2579,57c2593,55,2597,68,2604,70c2612,72,2621,68,2629,69c2638,70,2646,75,2655,76c2661,77,2667,76,2680,76c2697,75,2739,72,2756,73c2769,73,2775,78,2782,80c2790,81,2799,82,2807,82c2816,82,2824,80,2832,80c2839,80,2845,80,2858,81c2875,82,2917,85,2934,85c2947,85,2953,79,2959,81c2968,85,2976,96,2985,102c2993,107,3002,111,3010,113c3016,115,3023,112,3036,113c3052,115,3095,121,3112,123c3124,124,3131,122,3137,122c3146,122,3154,123,3162,124c3165,124,3175,126,3188,126c3239,127,3416,125,3467,125c3480,125,3490,128,3492,128c3501,129,3509,128,3518,128c3526,128,3535,129,3543,128c3550,126,3555,120,3569,118c3586,114,3628,107,3645,107c3659,107,3663,116,3670,118c3679,121,3687,129,3696,126c3704,124,3712,104,3721,102c3728,100,3732,112,3746,113c3763,115,3806,112,3822,113c3836,115,3841,121,3848,123c3856,124,3865,122,3873,122c3882,122,3890,123,3899,124c3905,125,3911,126,3924,126c3941,127,3983,125,4000,125c4013,125,4019,128,4026,128c4034,129,4042,128,4051,128c4059,128,4068,129,4076,128c4083,126,4088,120,4102,118c4119,114,4161,107,4178,107c4192,107,4196,116,4203,118c4212,121,4220,125,4229,126c4237,128,4246,128,4254,130c4258,131,4271,148,4279,138c4296,119,4339,16,4356,15c4372,12,4372,111,4381,126c4389,141,4399,108,4406,106c4415,104,4423,111,4432,113c4438,115,4444,119,4457,118c4474,117,4516,110,4533,109c4539,108,4546,109,4559,110c4597,113,4724,126,4762,130c4774,131,4784,129,4787,129c4794,129,4800,130,4812,131c4829,133,4872,136,4889,138c4902,139,4908,143,4914,144c4922,144,4931,141,4939,141c4948,141,4956,143,4965,144c4971,145,4977,147,4990,148c5007,150,5049,155,5066,156c5079,156,5085,150,5092,151c5100,151,5109,158,5117,159c5126,160,5134,158,5142,157c5149,156,5155,151,5168,150c5185,150,5227,151,5244,152c5257,153,5263,157,5269,158c5278,160,5286,160,5295,159c5303,159,5312,157,5320,157c5327,157,5333,158,5346,158c5362,158,5405,158,5422,158c5434,158,5441,158,5447,158c5456,157,5464,157,5472,155c5481,152,5489,142,5498,140c5503,139,5511,140,5523,144c5545,150,5604,173,5625,179c5629,180,5638,178,5650,179c5718,185,5963,209,6031,216c6044,217,6053,218,6056,218c6073,220,6116,225,6132,224c6146,224,6151,219,6158,216c6166,213,6175,208,6183,204c6192,200,6200,196,6209,195c6215,194,6221,198,6234,198c6251,198,6293,195,6310,195c6324,196,6329,202,6336,203c6344,205,6352,206,6361,205c6370,205,6378,203,6386,203c6393,203,6399,206,6412,206c6429,207,6471,211,6488,209c6503,206,6506,194,6513,191c6522,189,6530,191,6539,192c6541,192,6551,194,6564,194c6615,194,6792,192,6843,191c6856,191,6867,189,6869,188c6877,186,6886,179,6894,176c6902,172,6911,171,6920,170c6928,169,6936,170,6945,170e" filled="f" strokecolor="black" strokeweight="1.5pt">
              <v:stroke endcap="round"/>
            </v:shape>
            <v:shape id="_x0000_s1034" style="width:6960;height:567;position:absolute" coordorigin="0,0" coordsize="6960,567" path="m15,111c40,115,74,121,91,123c103,124,110,118,116,120c125,123,133,134,142,138c150,142,158,152,167,146c175,140,175,111,192,103c209,95,252,101,268,98c282,97,287,92,294,90c302,87,311,83,319,79c328,76,336,70,345,68c351,66,357,68,370,67c387,66,429,63,446,61c459,60,465,54,472,59c480,67,488,103,497,108c505,113,514,94,522,90c529,87,535,82,548,83c565,84,607,91,624,97c641,104,641,117,649,123c654,126,661,133,675,136c700,143,776,162,802,163c819,163,821,142,827,139c835,134,844,134,852,133c861,133,869,136,878,137c884,138,891,142,903,139c920,134,962,114,979,109c991,105,999,105,1005,106c1013,107,1022,111,1030,118c1039,125,1047,140,1055,147c1062,152,1067,155,1081,157c1098,159,1140,163,1157,162c1171,161,1175,155,1182,150c1191,145,1199,139,1208,130c1216,122,1225,105,1233,98c1240,93,1245,93,1259,92c1275,91,1318,87,1335,92c1352,97,1352,115,1360,122c1369,129,1377,129,1385,131c1394,134,1402,138,1411,138c1417,138,1424,132,1436,134c1453,138,1495,166,1512,159c1529,151,1529,101,1538,90c1545,80,1556,94,1563,91c1572,87,1580,78,1589,66c1597,54,1597,28,1614,20c1631,12,1673,14,1690,18c1707,21,1707,32,1715,41c1724,49,1732,65,1741,70c1749,75,1758,71,1766,68c1774,65,1776,52,1792,51c1809,49,1851,53,1868,59c1885,64,1885,80,1893,84c1902,88,1910,81,1919,80c1927,80,1935,77,1944,81c1952,86,1953,99,1969,109c1986,118,2029,131,2045,139c2060,146,2064,152,2071,159c2079,166,2088,177,2096,184c2105,192,2113,195,2122,201c2129,207,2132,215,2147,222c2164,231,2206,248,2223,253c2236,256,2242,250,2249,249c2257,248,2266,246,2274,246c2282,245,2291,247,2299,246c2306,245,2312,244,2325,241c2342,237,2384,231,2401,223c2418,216,2418,201,2426,196c2435,191,2443,192,2452,192c2460,192,2469,194,2477,194c2482,194,2491,200,2502,194c2519,184,2562,139,2579,134c2596,130,2596,162,2604,165c2612,169,2621,152,2629,154c2638,156,2646,173,2655,177c2661,180,2668,175,2680,177c2697,179,2739,186,2756,189c2769,191,2775,194,2782,195c2790,196,2799,197,2807,197c2816,197,2824,198,2832,196c2839,194,2844,184,2858,185c2875,187,2917,205,2934,208c2945,210,2954,195,2959,206c2968,223,2976,290,2985,308c2990,320,3005,314,3010,315c3016,316,3023,314,3036,315c3052,316,3095,319,3112,320c3124,320,3131,318,3137,318c3146,318,3154,318,3162,318c3165,318,3175,314,3188,314c3239,314,3416,316,3467,318c3480,318,3490,323,3492,323c3501,326,3509,331,3518,330c3526,330,3535,325,3543,321c3550,317,3554,309,3569,304c3586,297,3628,281,3645,283c3662,284,3662,300,3670,312c3679,324,3687,354,3696,354c3704,353,3712,315,3721,308c3727,303,3733,314,3746,315c3763,316,3806,314,3822,315c3835,316,3841,319,3848,320c3856,320,3865,318,3873,318c3882,318,3890,318,3899,318c3905,317,3911,314,3924,314c3941,314,3983,316,4000,318c4013,319,4019,322,4026,323c4034,326,4042,331,4051,330c4059,330,4068,325,4076,321c4084,317,4087,309,4102,304c4119,297,4161,281,4178,283c4195,284,4195,300,4203,312c4212,324,4220,345,4229,354c4237,362,4246,359,4254,363c4256,364,4275,394,4279,379c4296,323,4339,27,4356,24c4372,22,4372,313,4381,364c4384,384,4403,335,4406,334c4415,331,4423,340,4432,344c4439,348,4442,361,4457,361c4474,361,4516,348,4533,345c4539,344,4546,343,4559,346c4597,356,4724,397,4762,406c4774,409,4784,401,4787,401c4793,400,4800,398,4812,400c4829,402,4872,409,4889,414c4903,419,4907,429,4914,431c4922,434,4931,427,4939,429c4948,430,4956,439,4965,442c4971,444,4978,443,4990,444c5007,444,5049,448,5066,446c5080,445,5085,435,5092,435c5100,436,5109,447,5117,450c5126,453,5134,455,5142,452c5150,450,5152,435,5168,435c5185,435,5227,447,5244,450c5257,453,5263,456,5269,457c5278,458,5286,455,5295,454c5303,454,5312,453,5320,454c5327,455,5332,459,5346,460c5362,461,5405,460,5422,460c5434,460,5441,461,5447,460c5456,458,5464,459,5472,451c5481,444,5489,422,5498,415c5502,412,5512,408,5523,413c5545,423,5604,463,5625,474c5629,475,5638,472,5650,474c5718,485,5963,529,6031,540c6044,542,6053,540,6056,540c6073,542,6116,553,6132,550c6150,547,6150,533,6158,524c6166,514,6175,503,6183,493c6192,483,6200,467,6209,465c6216,463,6219,478,6234,480c6251,482,6293,474,6310,478c6327,482,6327,499,6336,502c6344,506,6352,499,6361,499c6370,498,6378,498,6386,500c6394,503,6397,513,6412,515c6429,517,6471,520,6488,513c6505,506,6505,481,6513,474c6522,468,6530,475,6539,476c6541,476,6551,479,6564,479c6615,479,6792,476,6843,476c6856,476,6867,481,6869,480c6877,474,6886,450,6894,441c6902,432,6911,430,6920,425c6928,421,6936,418,6945,415e" filled="f" strokecolor="red" strokeweight="1.5pt">
              <v:stroke endcap="round"/>
            </v:shape>
            <v:shape id="_x0000_s1035" style="width:6960;height:296;position:absolute;top:479" coordorigin="0,0" coordsize="6960,296" path="m15,15c40,18,74,18,91,25c108,33,108,52,116,59c125,66,133,66,142,68c150,71,158,75,167,74c173,74,179,68,192,66c209,64,252,66,268,63c283,60,286,49,294,47c302,44,311,47,319,45c328,44,336,41,345,39c351,37,357,34,370,33c387,32,429,32,446,32c459,32,465,34,472,35c480,35,488,34,497,35c505,35,514,35,522,37c529,39,534,47,548,49c565,53,607,55,624,59c638,62,642,70,649,72c653,73,662,73,675,74c700,76,776,86,802,84c818,83,821,67,827,63c835,57,844,52,852,51c861,50,869,55,878,56c884,57,891,58,903,56c920,54,962,44,979,41c992,39,998,37,1005,39c1013,40,1022,47,1030,51c1039,55,1047,61,1055,63c1062,65,1068,63,1081,63c1098,63,1140,63,1157,63c1170,64,1176,65,1182,63c1191,62,1199,57,1208,53c1216,50,1225,44,1233,44c1240,44,1245,52,1259,53c1275,55,1318,49,1335,53c1352,58,1352,77,1360,82c1369,88,1377,82,1385,85c1394,88,1402,95,1411,98c1417,100,1424,98,1436,100c1453,104,1495,121,1512,119c1529,116,1529,90,1538,85c1546,80,1555,92,1563,90c1572,88,1580,78,1589,71c1596,65,1598,55,1614,49c1631,44,1673,40,1690,39c1703,38,1709,41,1715,43c1724,45,1732,53,1741,53c1749,55,1758,50,1766,48c1773,46,1778,39,1792,40c1809,41,1851,48,1868,53c1882,58,1886,69,1893,72c1902,75,1910,70,1919,70c1927,71,1935,72,1944,75c1951,77,1955,86,1969,88c1986,92,2029,93,2045,95c2058,96,2064,99,2071,100c2079,102,2088,105,2096,107c2105,109,2113,111,2122,113c2128,114,2134,114,2147,117c2164,121,2206,132,2223,135c2236,138,2242,138,2249,138c2257,140,2266,142,2274,142c2282,142,2291,140,2299,138c2306,136,2311,130,2325,129c2342,127,2384,129,2401,128c2414,126,2420,121,2426,120c2435,118,2443,117,2452,117c2460,117,2469,118,2477,118c2483,118,2491,122,2502,118c2519,112,2562,85,2579,80c2591,76,2598,86,2604,86c2612,86,2621,80,2629,79c2638,78,2646,80,2655,80c2661,80,2667,79,2680,80c2697,80,2739,79,2756,82c2770,84,2775,91,2782,94c2790,96,2799,98,2807,99c2816,99,2824,97,2832,96c2839,95,2845,91,2858,90c2875,89,2917,92,2934,90c2947,89,2953,85,2959,82c2968,79,2976,71,2985,72c2993,72,3002,81,3010,83c3016,85,3023,84,3036,83c3052,83,3095,79,3112,79c3125,79,3131,83,3137,85c3146,86,3154,87,3162,88c3165,89,3175,94,3188,94c3239,95,3416,92,3467,90c3480,89,3490,83,3492,82c3501,81,3509,83,3518,84c3526,85,3535,86,3543,86c3550,86,3556,85,3569,86c3586,86,3628,83,3645,89c3662,96,3662,118,3670,127c3679,136,3687,153,3696,143c3704,134,3712,82,3721,72c3728,63,3732,82,3746,83c3763,85,3806,84,3822,83c3835,83,3841,79,3848,79c3856,79,3865,83,3873,85c3882,86,3890,87,3899,88c3905,90,3911,94,3924,94c3941,95,3983,92,4000,90c4013,88,4019,83,4026,82c4034,81,4042,83,4051,84c4059,85,4068,86,4076,86c4082,86,4089,85,4102,86c4119,86,4161,83,4178,89c4195,96,4195,118,4203,127c4212,136,4220,141,4229,143c4237,146,4246,142,4254,143c4260,145,4267,156,4279,151c4296,145,4339,105,4356,103c4372,101,4372,137,4381,140c4389,142,4398,123,4406,120c4415,118,4423,122,4432,125c4439,127,4443,138,4457,138c4474,138,4516,127,4533,126c4539,126,4546,129,4559,131c4597,136,4724,150,4762,155c4774,156,4784,157,4787,157c4793,158,4800,158,4812,160c4829,162,4872,169,4889,174c4902,177,4907,183,4914,185c4922,186,4931,180,4939,181c4948,181,4956,186,4965,187c4971,188,4978,189,4990,190c5007,191,5049,196,5066,197c5079,197,5085,191,5092,191c5100,191,5109,195,5117,196c5126,197,5134,200,5142,199c5149,199,5155,194,5168,194c5185,194,5227,198,5244,201c5258,203,5263,210,5269,211c5278,212,5286,208,5295,206c5303,204,5312,200,5320,199c5327,199,5333,200,5346,200c5362,200,5405,200,5422,200c5434,200,5441,200,5447,200c5456,200,5464,204,5472,201c5481,197,5489,185,5498,181c5503,179,5511,174,5523,177c5545,183,5604,213,5625,217c5629,218,5636,205,5650,206c5718,213,5963,251,6031,261c6044,263,6053,269,6056,270c6073,273,6116,280,6132,280c6146,280,6151,273,6158,269c6166,265,6175,260,6183,252c6192,245,6200,229,6209,225c6215,223,6221,231,6234,231c6251,231,6293,223,6310,225c6325,226,6328,236,6336,239c6344,242,6352,244,6361,245c6370,246,6378,244,6386,245c6393,246,6399,250,6412,252c6429,254,6471,259,6488,255c6505,251,6505,234,6513,229c6522,223,6530,224,6539,222c6541,222,6551,219,6564,218c6615,217,6792,215,6843,215c6856,214,6867,217,6869,216c6877,215,6886,208,6894,205c6902,202,6911,199,6920,198c6928,197,6936,199,6945,199e" filled="f" strokecolor="#a5a5a5" strokeweight="1.5pt">
              <v:stroke endcap="round"/>
            </v:shape>
          </v:group>
        </w:pict>
      </w:r>
      <w:r>
        <w:pict>
          <v:shape id="_x0000_s1036" style="width:348.05pt;height:10.65pt;margin-top:467.78pt;margin-left:193.21pt;mso-position-horizontal-relative:page;mso-position-vertical-relative:page;position:absolute;z-index:251666432" coordorigin="0,0" coordsize="6960,212" o:allowincell="f" path="m15,45c40,46,74,48,91,48c103,48,110,46,116,47c125,49,133,54,142,56c150,59,158,61,167,61c173,60,179,54,192,53c209,52,252,56,268,55c282,54,287,49,294,48c302,47,311,51,319,50c328,48,336,40,345,38c351,36,357,37,370,36c387,35,429,34,446,33c459,33,465,33,472,33c480,34,488,35,497,35c505,36,514,37,522,37c529,37,535,33,548,34c565,36,607,42,624,45c637,46,643,49,649,50c653,50,662,52,675,53c700,55,776,63,802,63c815,63,822,53,827,52c835,50,844,50,852,50c861,50,869,52,878,52c884,52,890,51,903,50c920,47,962,40,979,39c992,37,998,39,1005,40c1013,42,1022,43,1030,48c1039,53,1047,67,1055,70c1062,73,1068,68,1081,68c1098,68,1140,72,1157,73c1170,73,1176,70,1182,70c1191,68,1199,68,1208,66c1216,64,1225,57,1233,56c1240,55,1246,59,1259,60c1275,61,1318,58,1335,60c1348,61,1353,68,1360,70c1369,73,1377,75,1385,76c1394,77,1402,77,1411,77c1417,77,1424,73,1436,74c1453,76,1495,88,1512,84c1529,81,1529,56,1538,51c1546,46,1555,56,1563,55c1572,53,1580,48,1589,43c1596,38,1598,27,1614,23c1631,19,1673,18,1690,18c1703,18,1709,23,1715,24c1724,25,1732,26,1741,26c1749,25,1758,23,1766,21c1773,19,1779,13,1792,15c1809,17,1851,28,1868,33c1881,36,1887,40,1893,41c1902,42,1910,39,1919,40c1927,41,1935,44,1944,46c1950,48,1956,51,1969,53c1986,55,2029,58,2045,59c2058,60,2065,59,2071,60c2079,61,2088,63,2096,64c2105,65,2113,65,2122,65c2128,65,2134,62,2147,64c2164,65,2206,73,2223,75c2236,76,2242,73,2249,73c2257,73,2266,76,2274,76c2282,76,2291,75,2299,74c2306,73,2312,71,2325,70c2342,68,2384,67,2401,65c2414,63,2420,56,2426,56c2435,55,2443,59,2452,61c2460,63,2469,66,2477,67c2483,68,2490,69,2502,67c2519,64,2562,50,2579,48c2592,46,2598,53,2604,54c2612,55,2621,51,2629,52c2638,53,2646,57,2655,58c2661,59,2667,59,2680,58c2697,57,2739,52,2756,54c2771,55,2775,66,2782,67c2790,70,2799,68,2807,68c2816,68,2824,69,2832,69c2839,68,2845,64,2858,64c2875,64,2917,67,2934,68c2947,69,2953,68,2959,69c2968,70,2976,74,2985,76c2993,78,3002,79,3010,79c3016,80,3023,79,3036,79c3052,80,3095,80,3112,81c3125,82,3131,85,3137,86c3146,86,3154,85,3162,87c3165,87,3174,95,3188,96c3239,100,3416,108,3467,110c3480,111,3490,109,3492,109c3501,110,3509,112,3518,113c3526,114,3535,115,3543,115c3550,114,3556,112,3569,110c3586,107,3628,98,3645,98c3658,98,3663,106,3670,108c3679,111,3687,118,3696,112c3704,107,3712,81,3721,76c3727,72,3734,79,3746,79c3763,80,3806,79,3822,79c3835,80,3842,80,3848,81c3856,82,3865,85,3873,86c3882,86,3890,85,3899,87c3905,88,3911,93,3924,96c3941,100,3983,108,4000,110c4013,112,4019,109,4026,109c4034,110,4042,112,4051,113c4059,114,4068,115,4076,115c4083,114,4089,112,4102,110c4119,107,4161,98,4178,98c4192,98,4196,106,4203,108c4212,111,4220,111,4229,112c4237,114,4246,115,4254,116c4259,117,4269,128,4279,121c4296,109,4339,47,4356,47c4372,47,4372,110,4381,121c4389,131,4398,113,4406,112c4415,112,4423,117,4432,118c4438,120,4444,122,4457,122c4474,122,4516,120,4533,120c4539,119,4546,121,4559,122c4597,125,4724,135,4762,137c4774,138,4784,137,4787,137c4794,137,4800,137,4812,138c4829,138,4872,139,4889,141c4902,142,4908,147,4914,148c4922,149,4931,145,4939,146c4948,146,4956,148,4965,149c4971,150,4978,151,4990,151c5007,151,5049,151,5066,150c5079,149,5085,144,5092,144c5100,144,5109,149,5117,151c5126,152,5134,154,5142,154c5149,154,5155,149,5168,149c5185,149,5227,152,5244,154c5257,155,5263,158,5269,159c5278,160,5286,160,5295,159c5303,158,5312,154,5320,154c5327,153,5333,155,5346,155c5362,155,5405,155,5422,155c5434,155,5441,156,5447,155c5456,155,5464,155,5472,153c5481,151,5489,144,5498,142c5503,141,5511,140,5523,142c5545,146,5604,161,5625,164c5629,165,5638,162,5650,163c5718,167,5963,182,6031,187c6044,187,6053,190,6056,190c6073,192,6116,197,6132,197c6146,197,6151,194,6158,192c6166,189,6175,185,6183,181c6192,178,6200,172,6209,170c6215,169,6221,172,6234,172c6251,172,6293,170,6310,171c6324,172,6329,180,6336,181c6344,182,6352,179,6361,179c6370,179,6378,178,6386,179c6393,179,6399,179,6412,180c6429,181,6471,186,6488,184c6502,183,6506,174,6513,172c6522,170,6530,171,6539,170c6541,170,6551,169,6564,169c6615,169,6792,170,6843,170c6856,170,6867,168,6869,167c6877,165,6886,158,6894,155c6902,152,6911,150,6920,149c6928,149,6936,150,6945,150e" filled="f" strokecolor="#ffc000" strokeweight="1.5pt">
            <v:stroke endcap="round"/>
          </v:shape>
        </w:pict>
      </w:r>
      <w:r>
        <w:pict>
          <v:shape id="_x0000_s1037" style="width:350.45pt;height:3.05pt;margin-top:487.46pt;margin-left:190.66pt;mso-position-horizontal-relative:page;mso-position-vertical-relative:page;position:absolute;z-index:251668480" coordorigin="0,0" coordsize="7009,60" o:allowincell="f" path="m,7l53,7m53,7l7008,7m53,7l53,60m836,7l836,60m1601,7l1601,60m2381,7l2381,60m3176,7l3176,60m3941,7l3941,60m4721,7l4721,60m5486,7l5486,60m6272,7l6272,60e" filled="f" strokecolor="black" strokeweight="0.75pt"/>
        </w:pict>
      </w:r>
      <w:bookmarkStart w:id="2" w:name="bookmark17"/>
      <w:bookmarkEnd w:id="2"/>
      <w:bookmarkStart w:id="3" w:name="bookmark3"/>
      <w:bookmarkEnd w:id="3"/>
      <w:bookmarkStart w:id="4" w:name="bookmark4"/>
      <w:bookmarkEnd w:id="4"/>
      <w:bookmarkStart w:id="5" w:name="bookmark5"/>
      <w:bookmarkEnd w:id="5"/>
      <w:r>
        <w:rPr>
          <w:rFonts w:ascii="Tahoma" w:eastAsia="Tahoma" w:hAnsi="Tahoma" w:cs="Tahoma"/>
          <w:b/>
          <w:bCs/>
          <w:color w:val="004098"/>
          <w:spacing w:val="2"/>
          <w:position w:val="22"/>
          <w:sz w:val="24"/>
          <w:szCs w:val="24"/>
        </w:rPr>
        <w:t xml:space="preserve">1.2 </w:t>
      </w:r>
      <w:r>
        <w:rPr>
          <w:color w:val="004098"/>
          <w:spacing w:val="2"/>
          <w:position w:val="22"/>
          <w:sz w:val="24"/>
          <w:szCs w:val="24"/>
          <w14:textOutline w14:w="4354">
            <w14:solidFill>
              <w14:srgbClr w14:val="004098"/>
            </w14:solidFill>
            <w14:prstDash w14:val="solid"/>
            <w14:miter w14:lim="10"/>
          </w14:textOutline>
        </w:rPr>
        <w:t>重点投资组合</w:t>
      </w:r>
    </w:p>
    <w:p>
      <w:pPr>
        <w:pStyle w:val="BodyText"/>
        <w:spacing w:line="216" w:lineRule="auto"/>
        <w:ind w:left="2636"/>
        <w:rPr>
          <w:sz w:val="21"/>
          <w:szCs w:val="21"/>
        </w:rPr>
      </w:pPr>
      <w:r>
        <w:rPr>
          <w:rFonts w:ascii="Tahoma" w:eastAsia="Tahoma" w:hAnsi="Tahoma" w:cs="Tahoma"/>
          <w:b/>
          <w:bCs/>
          <w:color w:val="004098"/>
          <w:spacing w:val="1"/>
          <w:sz w:val="21"/>
          <w:szCs w:val="21"/>
        </w:rPr>
        <w:t xml:space="preserve">1.2.1 </w:t>
      </w:r>
      <w:r>
        <w:rPr>
          <w:color w:val="004098"/>
          <w:spacing w:val="1"/>
          <w:sz w:val="21"/>
          <w:szCs w:val="21"/>
          <w14:textOutline w14:w="3810">
            <w14:solidFill>
              <w14:srgbClr w14:val="004098"/>
            </w14:solidFill>
            <w14:prstDash w14:val="solid"/>
            <w14:miter w14:lim="10"/>
          </w14:textOutline>
        </w:rPr>
        <w:t>保险板块</w:t>
      </w:r>
    </w:p>
    <w:p>
      <w:pPr>
        <w:pStyle w:val="BodyText"/>
        <w:spacing w:before="308"/>
        <w:ind w:left="2623" w:right="28" w:firstLine="6"/>
        <w:rPr>
          <w:sz w:val="21"/>
          <w:szCs w:val="21"/>
        </w:rPr>
      </w:pPr>
      <w:r>
        <w:rPr>
          <w:spacing w:val="-2"/>
          <w:sz w:val="21"/>
          <w:szCs w:val="21"/>
        </w:rPr>
        <w:t>从交易层面看，当前保险板块估值仍处于历史较低水平。</w:t>
      </w:r>
      <w:r>
        <w:rPr>
          <w:spacing w:val="-3"/>
          <w:sz w:val="21"/>
          <w:szCs w:val="21"/>
        </w:rPr>
        <w:t>时间步入</w:t>
      </w:r>
      <w:r>
        <w:rPr>
          <w:spacing w:val="-36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>2024</w:t>
      </w:r>
      <w:r>
        <w:rPr>
          <w:spacing w:val="-3"/>
          <w:sz w:val="21"/>
          <w:szCs w:val="21"/>
        </w:rPr>
        <w:t>，高股息高分红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低估值资产的价值有望获得重估，保险股具备一定的估值修复吸引力。</w:t>
      </w:r>
    </w:p>
    <w:p>
      <w:pPr>
        <w:pStyle w:val="BodyText"/>
        <w:spacing w:before="219" w:line="217" w:lineRule="auto"/>
        <w:ind w:left="2626"/>
        <w:rPr>
          <w:sz w:val="21"/>
          <w:szCs w:val="21"/>
        </w:rPr>
      </w:pPr>
      <w:r>
        <w:rPr>
          <w:spacing w:val="-1"/>
          <w:sz w:val="21"/>
          <w:szCs w:val="21"/>
        </w:rPr>
        <w:t>个股角度，重点推荐中国平安、中国太保，建议关注中国财险、新华保险、中国人寿。</w:t>
      </w:r>
    </w:p>
    <w:p>
      <w:pPr>
        <w:pStyle w:val="BodyText"/>
        <w:spacing w:before="232" w:line="216" w:lineRule="auto"/>
        <w:ind w:left="2638"/>
        <w:rPr>
          <w:sz w:val="20"/>
          <w:szCs w:val="20"/>
        </w:rPr>
      </w:pPr>
      <w:r>
        <w:rPr>
          <w:i/>
          <w:iCs/>
          <w:color w:val="004098"/>
          <w:spacing w:val="15"/>
          <w:sz w:val="20"/>
          <w:szCs w:val="20"/>
        </w:rPr>
        <w:t>图表</w:t>
      </w:r>
      <w:r>
        <w:rPr>
          <w:rFonts w:ascii="Tahoma" w:eastAsia="Tahoma" w:hAnsi="Tahoma" w:cs="Tahoma"/>
          <w:color w:val="004098"/>
          <w:spacing w:val="15"/>
          <w:sz w:val="20"/>
          <w:szCs w:val="20"/>
        </w:rPr>
        <w:t>1</w:t>
      </w:r>
      <w:r>
        <w:rPr>
          <w:i/>
          <w:iCs/>
          <w:color w:val="004098"/>
          <w:spacing w:val="15"/>
          <w:sz w:val="20"/>
          <w:szCs w:val="20"/>
        </w:rPr>
        <w:t>：保险板块</w:t>
      </w:r>
      <w:r>
        <w:rPr>
          <w:rFonts w:ascii="Tahoma" w:eastAsia="Tahoma" w:hAnsi="Tahoma" w:cs="Tahoma"/>
          <w:color w:val="004098"/>
          <w:spacing w:val="15"/>
          <w:sz w:val="20"/>
          <w:szCs w:val="20"/>
        </w:rPr>
        <w:t>P/</w:t>
      </w:r>
      <w:r>
        <w:rPr>
          <w:rFonts w:ascii="Tahoma" w:eastAsia="Tahoma" w:hAnsi="Tahoma" w:cs="Tahoma"/>
          <w:color w:val="004098"/>
          <w:sz w:val="20"/>
          <w:szCs w:val="20"/>
        </w:rPr>
        <w:t>EV</w:t>
      </w:r>
      <w:r>
        <w:rPr>
          <w:i/>
          <w:iCs/>
          <w:color w:val="004098"/>
          <w:spacing w:val="15"/>
          <w:sz w:val="20"/>
          <w:szCs w:val="20"/>
        </w:rPr>
        <w:t>估值图（上为</w:t>
      </w:r>
      <w:r>
        <w:rPr>
          <w:rFonts w:ascii="Tahoma" w:eastAsia="Tahoma" w:hAnsi="Tahoma" w:cs="Tahoma"/>
          <w:color w:val="004098"/>
          <w:spacing w:val="15"/>
          <w:sz w:val="20"/>
          <w:szCs w:val="20"/>
        </w:rPr>
        <w:t>A</w:t>
      </w:r>
      <w:r>
        <w:rPr>
          <w:i/>
          <w:iCs/>
          <w:color w:val="004098"/>
          <w:spacing w:val="15"/>
          <w:sz w:val="20"/>
          <w:szCs w:val="20"/>
        </w:rPr>
        <w:t>股，下为</w:t>
      </w:r>
      <w:r>
        <w:rPr>
          <w:rFonts w:ascii="Tahoma" w:eastAsia="Tahoma" w:hAnsi="Tahoma" w:cs="Tahoma"/>
          <w:color w:val="004098"/>
          <w:spacing w:val="15"/>
          <w:sz w:val="20"/>
          <w:szCs w:val="20"/>
        </w:rPr>
        <w:t>H</w:t>
      </w:r>
      <w:r>
        <w:rPr>
          <w:i/>
          <w:iCs/>
          <w:color w:val="004098"/>
          <w:spacing w:val="15"/>
          <w:sz w:val="20"/>
          <w:szCs w:val="20"/>
        </w:rPr>
        <w:t>股）</w:t>
      </w:r>
    </w:p>
    <w:p>
      <w:pPr>
        <w:spacing w:before="161" w:line="341" w:lineRule="exact"/>
        <w:ind w:left="288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position w:val="15"/>
          <w:sz w:val="16"/>
          <w:szCs w:val="16"/>
        </w:rPr>
        <w:t>0.8</w:t>
      </w:r>
    </w:p>
    <w:p>
      <w:pPr>
        <w:spacing w:line="193" w:lineRule="auto"/>
        <w:ind w:left="288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0.7</w:t>
      </w:r>
    </w:p>
    <w:p>
      <w:pPr>
        <w:spacing w:before="184" w:line="193" w:lineRule="auto"/>
        <w:ind w:left="288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0.6</w:t>
      </w:r>
    </w:p>
    <w:p>
      <w:pPr>
        <w:spacing w:before="184" w:line="193" w:lineRule="auto"/>
        <w:ind w:left="288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0.5</w:t>
      </w:r>
    </w:p>
    <w:p>
      <w:pPr>
        <w:spacing w:before="184" w:line="193" w:lineRule="auto"/>
        <w:ind w:left="288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0.4</w:t>
      </w:r>
    </w:p>
    <w:p>
      <w:pPr>
        <w:spacing w:before="184" w:line="193" w:lineRule="auto"/>
        <w:ind w:left="288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0.3</w:t>
      </w:r>
    </w:p>
    <w:p>
      <w:pPr>
        <w:spacing w:before="184" w:line="193" w:lineRule="auto"/>
        <w:ind w:left="288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0.2</w:t>
      </w:r>
    </w:p>
    <w:p>
      <w:pPr>
        <w:spacing w:before="185" w:line="193" w:lineRule="auto"/>
        <w:ind w:left="288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0.1</w:t>
      </w:r>
    </w:p>
    <w:p>
      <w:pPr>
        <w:spacing w:before="184" w:line="193" w:lineRule="auto"/>
        <w:ind w:left="288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0.0</w:t>
      </w:r>
    </w:p>
    <w:p>
      <w:pPr>
        <w:spacing w:before="52" w:line="209" w:lineRule="auto"/>
        <w:ind w:left="3025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2023/05    2023/06    2023/07 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  2023/08    2023/09    2023/10    2023/11    2023/12    2024/01</w:t>
      </w:r>
    </w:p>
    <w:p>
      <w:pPr>
        <w:pStyle w:val="BodyText"/>
        <w:tabs>
          <w:tab w:val="left" w:pos="3905"/>
        </w:tabs>
        <w:spacing w:before="16" w:line="222" w:lineRule="auto"/>
        <w:ind w:left="3491"/>
        <w:rPr>
          <w:sz w:val="16"/>
          <w:szCs w:val="16"/>
        </w:rPr>
      </w:pPr>
      <w:r>
        <w:rPr>
          <w:strike/>
          <w:sz w:val="16"/>
          <w:szCs w:val="16"/>
        </w:rPr>
        <w:tab/>
      </w:r>
      <w:r>
        <w:rPr>
          <w:spacing w:val="-23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中国人寿</w:t>
      </w:r>
      <w:r>
        <w:rPr>
          <w:spacing w:val="1"/>
          <w:sz w:val="16"/>
          <w:szCs w:val="16"/>
        </w:rPr>
        <w:t xml:space="preserve">        </w:t>
      </w:r>
      <w:r>
        <w:rPr>
          <w:position w:val="5"/>
          <w:sz w:val="16"/>
          <w:szCs w:val="16"/>
        </w:rPr>
        <w:drawing>
          <wp:inline distT="0" distB="0" distL="0" distR="0">
            <wp:extent cx="262889" cy="1905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288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0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中国平安</w:t>
      </w:r>
      <w:r>
        <w:rPr>
          <w:spacing w:val="2"/>
          <w:sz w:val="16"/>
          <w:szCs w:val="16"/>
        </w:rPr>
        <w:t xml:space="preserve">        </w:t>
      </w:r>
      <w:r>
        <w:rPr>
          <w:strike/>
          <w:spacing w:val="3"/>
          <w:sz w:val="16"/>
          <w:szCs w:val="16"/>
        </w:rPr>
        <w:t xml:space="preserve">     </w:t>
      </w:r>
      <w:r>
        <w:rPr>
          <w:spacing w:val="-19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中国太保</w:t>
      </w:r>
      <w:r>
        <w:rPr>
          <w:spacing w:val="1"/>
          <w:sz w:val="16"/>
          <w:szCs w:val="16"/>
        </w:rPr>
        <w:t xml:space="preserve">        </w:t>
      </w:r>
      <w:r>
        <w:rPr>
          <w:position w:val="5"/>
          <w:sz w:val="16"/>
          <w:szCs w:val="16"/>
        </w:rPr>
        <w:drawing>
          <wp:inline distT="0" distB="0" distL="0" distR="0">
            <wp:extent cx="262889" cy="1905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288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2"/>
          <w:sz w:val="16"/>
          <w:szCs w:val="16"/>
        </w:rPr>
        <w:t xml:space="preserve"> </w:t>
      </w:r>
      <w:r>
        <w:rPr>
          <w:sz w:val="16"/>
          <w:szCs w:val="16"/>
        </w:rPr>
        <w:t>新华保险</w:t>
      </w:r>
    </w:p>
    <w:p>
      <w:pPr>
        <w:spacing w:line="242" w:lineRule="auto"/>
        <w:rPr>
          <w:rFonts w:ascii="Arial"/>
          <w:sz w:val="21"/>
        </w:rPr>
      </w:pPr>
    </w:p>
    <w:p>
      <w:pPr>
        <w:spacing w:before="49" w:line="330" w:lineRule="exact"/>
        <w:ind w:left="285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5"/>
          <w:position w:val="15"/>
          <w:sz w:val="16"/>
          <w:szCs w:val="16"/>
        </w:rPr>
        <w:t>1.4</w:t>
      </w:r>
    </w:p>
    <w:p>
      <w:pPr>
        <w:spacing w:line="193" w:lineRule="auto"/>
        <w:ind w:left="285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5"/>
          <w:sz w:val="16"/>
          <w:szCs w:val="16"/>
        </w:rPr>
        <w:t>1.2</w:t>
      </w:r>
    </w:p>
    <w:p>
      <w:pPr>
        <w:spacing w:before="176" w:line="194" w:lineRule="auto"/>
        <w:ind w:left="285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5"/>
          <w:sz w:val="16"/>
          <w:szCs w:val="16"/>
        </w:rPr>
        <w:t>1.0</w:t>
      </w:r>
    </w:p>
    <w:p>
      <w:pPr>
        <w:spacing w:before="177" w:line="194" w:lineRule="auto"/>
        <w:ind w:left="2842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0.8</w:t>
      </w:r>
    </w:p>
    <w:p>
      <w:pPr>
        <w:spacing w:before="177" w:line="193" w:lineRule="auto"/>
        <w:ind w:left="2842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0.6</w:t>
      </w:r>
    </w:p>
    <w:p>
      <w:pPr>
        <w:spacing w:before="176" w:line="193" w:lineRule="auto"/>
        <w:ind w:left="2842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0.4</w:t>
      </w:r>
    </w:p>
    <w:p>
      <w:pPr>
        <w:spacing w:before="177" w:line="193" w:lineRule="auto"/>
        <w:ind w:left="2842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0.2</w:t>
      </w:r>
    </w:p>
    <w:p>
      <w:pPr>
        <w:spacing w:before="176" w:line="194" w:lineRule="auto"/>
        <w:ind w:left="2842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0.0</w:t>
      </w:r>
    </w:p>
    <w:p>
      <w:pPr>
        <w:spacing w:before="53" w:line="209" w:lineRule="auto"/>
        <w:ind w:left="2988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2023/05    2023/06    2023/07 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  2023/08    2023/09    2023/10    2023/11    2023/12    2024/01</w:t>
      </w:r>
    </w:p>
    <w:p>
      <w:pPr>
        <w:pStyle w:val="BodyText"/>
        <w:tabs>
          <w:tab w:val="left" w:pos="3905"/>
        </w:tabs>
        <w:spacing w:before="281" w:line="222" w:lineRule="auto"/>
        <w:ind w:left="3491"/>
        <w:rPr>
          <w:sz w:val="16"/>
          <w:szCs w:val="16"/>
        </w:rPr>
      </w:pPr>
      <w:r>
        <w:rPr>
          <w:strike/>
          <w:sz w:val="16"/>
          <w:szCs w:val="16"/>
        </w:rPr>
        <w:tab/>
      </w:r>
      <w:r>
        <w:rPr>
          <w:spacing w:val="-23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中国人寿</w:t>
      </w:r>
      <w:r>
        <w:rPr>
          <w:spacing w:val="1"/>
          <w:sz w:val="16"/>
          <w:szCs w:val="16"/>
        </w:rPr>
        <w:t xml:space="preserve">        </w:t>
      </w:r>
      <w:r>
        <w:rPr>
          <w:position w:val="5"/>
          <w:sz w:val="16"/>
          <w:szCs w:val="16"/>
        </w:rPr>
        <w:drawing>
          <wp:inline distT="0" distB="0" distL="0" distR="0">
            <wp:extent cx="262889" cy="1905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288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0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中国平安</w:t>
      </w:r>
      <w:r>
        <w:rPr>
          <w:spacing w:val="2"/>
          <w:sz w:val="16"/>
          <w:szCs w:val="16"/>
        </w:rPr>
        <w:t xml:space="preserve">        </w:t>
      </w:r>
      <w:r>
        <w:rPr>
          <w:strike/>
          <w:spacing w:val="3"/>
          <w:sz w:val="16"/>
          <w:szCs w:val="16"/>
        </w:rPr>
        <w:t xml:space="preserve">     </w:t>
      </w:r>
      <w:r>
        <w:rPr>
          <w:spacing w:val="-19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中国太保</w:t>
      </w:r>
      <w:r>
        <w:rPr>
          <w:spacing w:val="1"/>
          <w:sz w:val="16"/>
          <w:szCs w:val="16"/>
        </w:rPr>
        <w:t xml:space="preserve">        </w:t>
      </w:r>
      <w:r>
        <w:rPr>
          <w:position w:val="5"/>
          <w:sz w:val="16"/>
          <w:szCs w:val="16"/>
        </w:rPr>
        <w:drawing>
          <wp:inline distT="0" distB="0" distL="0" distR="0">
            <wp:extent cx="262889" cy="1905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288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2"/>
          <w:sz w:val="16"/>
          <w:szCs w:val="16"/>
        </w:rPr>
        <w:t xml:space="preserve"> </w:t>
      </w:r>
      <w:r>
        <w:rPr>
          <w:sz w:val="16"/>
          <w:szCs w:val="16"/>
        </w:rPr>
        <w:t>新华保险</w:t>
      </w:r>
    </w:p>
    <w:p>
      <w:pPr>
        <w:pStyle w:val="BodyText"/>
        <w:spacing w:before="100" w:line="210" w:lineRule="auto"/>
        <w:ind w:left="2622"/>
        <w:rPr>
          <w:sz w:val="17"/>
          <w:szCs w:val="17"/>
        </w:rPr>
      </w:pPr>
      <w:r>
        <w:rPr>
          <w:i/>
          <w:iCs/>
          <w:color w:val="004098"/>
          <w:spacing w:val="1"/>
          <w:sz w:val="17"/>
          <w:szCs w:val="17"/>
        </w:rPr>
        <w:t>资料来源：</w:t>
      </w:r>
      <w:r>
        <w:rPr>
          <w:rFonts w:ascii="Tahoma" w:eastAsia="Tahoma" w:hAnsi="Tahoma" w:cs="Tahoma"/>
          <w:color w:val="004098"/>
          <w:sz w:val="17"/>
          <w:szCs w:val="17"/>
        </w:rPr>
        <w:t>iFinD</w:t>
      </w:r>
      <w:r>
        <w:rPr>
          <w:i/>
          <w:iCs/>
          <w:color w:val="004098"/>
          <w:spacing w:val="1"/>
          <w:sz w:val="17"/>
          <w:szCs w:val="17"/>
        </w:rPr>
        <w:t>，长城证券产业金融研究院，数据</w:t>
      </w:r>
      <w:r>
        <w:rPr>
          <w:i/>
          <w:iCs/>
          <w:color w:val="004098"/>
          <w:sz w:val="17"/>
          <w:szCs w:val="17"/>
        </w:rPr>
        <w:t>截至</w:t>
      </w:r>
      <w:r>
        <w:rPr>
          <w:rFonts w:ascii="Tahoma" w:eastAsia="Tahoma" w:hAnsi="Tahoma" w:cs="Tahoma"/>
          <w:color w:val="004098"/>
          <w:sz w:val="17"/>
          <w:szCs w:val="17"/>
        </w:rPr>
        <w:t>2024</w:t>
      </w:r>
      <w:r>
        <w:rPr>
          <w:i/>
          <w:iCs/>
          <w:color w:val="004098"/>
          <w:sz w:val="17"/>
          <w:szCs w:val="17"/>
        </w:rPr>
        <w:t>年</w:t>
      </w:r>
      <w:r>
        <w:rPr>
          <w:rFonts w:ascii="Tahoma" w:eastAsia="Tahoma" w:hAnsi="Tahoma" w:cs="Tahoma"/>
          <w:color w:val="004098"/>
          <w:sz w:val="17"/>
          <w:szCs w:val="17"/>
        </w:rPr>
        <w:t>2</w:t>
      </w:r>
      <w:r>
        <w:rPr>
          <w:i/>
          <w:iCs/>
          <w:color w:val="004098"/>
          <w:sz w:val="17"/>
          <w:szCs w:val="17"/>
        </w:rPr>
        <w:t>月</w:t>
      </w:r>
      <w:r>
        <w:rPr>
          <w:rFonts w:ascii="Tahoma" w:eastAsia="Tahoma" w:hAnsi="Tahoma" w:cs="Tahoma"/>
          <w:color w:val="004098"/>
          <w:sz w:val="17"/>
          <w:szCs w:val="17"/>
        </w:rPr>
        <w:t>23</w:t>
      </w:r>
      <w:r>
        <w:rPr>
          <w:i/>
          <w:iCs/>
          <w:color w:val="004098"/>
          <w:sz w:val="17"/>
          <w:szCs w:val="17"/>
        </w:rPr>
        <w:t>日</w:t>
      </w:r>
    </w:p>
    <w:p>
      <w:pPr>
        <w:spacing w:line="283" w:lineRule="auto"/>
        <w:rPr>
          <w:rFonts w:ascii="Arial"/>
          <w:sz w:val="21"/>
        </w:rPr>
      </w:pPr>
    </w:p>
    <w:p>
      <w:pPr>
        <w:pStyle w:val="BodyText"/>
        <w:spacing w:before="69" w:line="218" w:lineRule="auto"/>
        <w:ind w:left="2636"/>
        <w:outlineLvl w:val="2"/>
        <w:rPr>
          <w:sz w:val="21"/>
          <w:szCs w:val="21"/>
        </w:rPr>
      </w:pPr>
      <w:r>
        <w:rPr>
          <w:rFonts w:ascii="Tahoma" w:eastAsia="Tahoma" w:hAnsi="Tahoma" w:cs="Tahoma"/>
          <w:b/>
          <w:bCs/>
          <w:color w:val="004098"/>
          <w:spacing w:val="1"/>
          <w:sz w:val="21"/>
          <w:szCs w:val="21"/>
        </w:rPr>
        <w:t xml:space="preserve">1.2.2 </w:t>
      </w:r>
      <w:r>
        <w:rPr>
          <w:color w:val="004098"/>
          <w:spacing w:val="1"/>
          <w:sz w:val="21"/>
          <w:szCs w:val="21"/>
          <w14:textOutline w14:w="3810">
            <w14:solidFill>
              <w14:srgbClr w14:val="004098"/>
            </w14:solidFill>
            <w14:prstDash w14:val="solid"/>
            <w14:miter w14:lim="10"/>
          </w14:textOutline>
        </w:rPr>
        <w:t>券商板块</w:t>
      </w:r>
    </w:p>
    <w:p>
      <w:pPr>
        <w:pStyle w:val="BodyText"/>
        <w:spacing w:before="278" w:line="259" w:lineRule="auto"/>
        <w:ind w:left="2624" w:right="29" w:firstLine="15"/>
        <w:jc w:val="both"/>
        <w:rPr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1</w:t>
      </w:r>
      <w:r>
        <w:rPr>
          <w:sz w:val="21"/>
          <w:szCs w:val="21"/>
        </w:rPr>
        <w:t>）创新</w:t>
      </w:r>
      <w:r>
        <w:rPr>
          <w:rFonts w:ascii="Tahoma" w:eastAsia="Tahoma" w:hAnsi="Tahoma" w:cs="Tahoma"/>
          <w:sz w:val="21"/>
          <w:szCs w:val="21"/>
        </w:rPr>
        <w:t>+</w:t>
      </w:r>
      <w:r>
        <w:rPr>
          <w:sz w:val="21"/>
          <w:szCs w:val="21"/>
        </w:rPr>
        <w:t>转型发展及受益行情的中小型证券公司：重点关注东方财富（</w:t>
      </w:r>
      <w:r>
        <w:rPr>
          <w:rFonts w:ascii="Tahoma" w:eastAsia="Tahoma" w:hAnsi="Tahoma" w:cs="Tahoma"/>
          <w:sz w:val="21"/>
          <w:szCs w:val="21"/>
        </w:rPr>
        <w:t>2</w:t>
      </w:r>
      <w:r>
        <w:rPr>
          <w:rFonts w:ascii="Tahoma" w:eastAsia="Tahoma" w:hAnsi="Tahoma" w:cs="Tahoma"/>
          <w:spacing w:val="-1"/>
          <w:sz w:val="21"/>
          <w:szCs w:val="21"/>
        </w:rPr>
        <w:t>023</w:t>
      </w:r>
      <w:r>
        <w:rPr>
          <w:rFonts w:ascii="Tahoma" w:eastAsia="Tahoma" w:hAnsi="Tahoma" w:cs="Tahoma"/>
          <w:spacing w:val="5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年前三季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度归母净利同比</w:t>
      </w:r>
      <w:r>
        <w:rPr>
          <w:rFonts w:ascii="Tahoma" w:eastAsia="Tahoma" w:hAnsi="Tahoma" w:cs="Tahoma"/>
          <w:spacing w:val="-1"/>
          <w:sz w:val="21"/>
          <w:szCs w:val="21"/>
        </w:rPr>
        <w:t>-5.84%</w:t>
      </w:r>
      <w:r>
        <w:rPr>
          <w:spacing w:val="-1"/>
          <w:sz w:val="21"/>
          <w:szCs w:val="21"/>
        </w:rPr>
        <w:t>，基本符合预期，股价基本触底，长期配置窗口已现</w:t>
      </w:r>
      <w:r>
        <w:rPr>
          <w:spacing w:val="-7"/>
          <w:sz w:val="21"/>
          <w:szCs w:val="21"/>
        </w:rPr>
        <w:t>），</w:t>
      </w:r>
      <w:r>
        <w:rPr>
          <w:spacing w:val="-1"/>
          <w:sz w:val="21"/>
          <w:szCs w:val="21"/>
        </w:rPr>
        <w:t>相关公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司：浙商证券、国金证券、华林证券（收购字节跳动旗下海豚</w:t>
      </w:r>
      <w:r>
        <w:rPr>
          <w:spacing w:val="-1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app</w:t>
      </w:r>
      <w:r>
        <w:rPr>
          <w:spacing w:val="-1"/>
          <w:sz w:val="21"/>
          <w:szCs w:val="21"/>
        </w:rPr>
        <w:t>，期待流量变现打开</w:t>
      </w:r>
      <w:r>
        <w:rPr>
          <w:spacing w:val="12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新空间）等。</w:t>
      </w:r>
    </w:p>
    <w:p>
      <w:pPr>
        <w:pStyle w:val="BodyText"/>
        <w:spacing w:before="231" w:line="260" w:lineRule="auto"/>
        <w:ind w:left="2623" w:right="37" w:firstLine="4"/>
        <w:rPr>
          <w:sz w:val="21"/>
          <w:szCs w:val="21"/>
        </w:rPr>
        <w:sectPr>
          <w:headerReference w:type="default" r:id="rId23"/>
          <w:footerReference w:type="default" r:id="rId24"/>
          <w:pgSz w:w="11910" w:h="16845"/>
          <w:pgMar w:top="885" w:right="645" w:bottom="840" w:left="612" w:header="386" w:footer="542" w:gutter="0"/>
          <w:pgNumType w:start="7"/>
          <w:cols w:space="708"/>
        </w:sectPr>
      </w:pPr>
      <w:r>
        <w:rPr>
          <w:rFonts w:ascii="Tahoma" w:eastAsia="Tahoma" w:hAnsi="Tahoma" w:cs="Tahoma"/>
          <w:spacing w:val="-3"/>
          <w:sz w:val="21"/>
          <w:szCs w:val="21"/>
        </w:rPr>
        <w:t>2</w:t>
      </w:r>
      <w:r>
        <w:rPr>
          <w:spacing w:val="-3"/>
          <w:sz w:val="21"/>
          <w:szCs w:val="21"/>
        </w:rPr>
        <w:t>）业绩优良稳健、营收结构多元化、均衡化且低估值的龙头证券公司：建议关注华泰证</w:t>
      </w:r>
      <w:r>
        <w:rPr>
          <w:spacing w:val="4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券（破净股，估值修复潜力大</w:t>
      </w:r>
      <w:r>
        <w:rPr>
          <w:spacing w:val="-26"/>
          <w:sz w:val="21"/>
          <w:szCs w:val="21"/>
        </w:rPr>
        <w:t>）；</w:t>
      </w:r>
      <w:r>
        <w:rPr>
          <w:spacing w:val="-49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财富线的相关公司：建议关</w:t>
      </w:r>
      <w:r>
        <w:rPr>
          <w:spacing w:val="-7"/>
          <w:sz w:val="21"/>
          <w:szCs w:val="21"/>
        </w:rPr>
        <w:t>注广发证券、东方证券等；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建议关注低估值央国企头部券商，具备并购重组想象空间的，盈利景气度向好的中国银</w:t>
      </w:r>
      <w:r>
        <w:rPr>
          <w:spacing w:val="8"/>
          <w:sz w:val="21"/>
          <w:szCs w:val="21"/>
        </w:rPr>
        <w:t xml:space="preserve"> </w:t>
      </w:r>
    </w:p>
    <w:p>
      <w:pPr>
        <w:pStyle w:val="BodyText"/>
        <w:spacing w:before="231" w:line="260" w:lineRule="auto"/>
        <w:ind w:left="2623" w:right="37" w:firstLine="4"/>
        <w:rPr>
          <w:sz w:val="21"/>
          <w:szCs w:val="21"/>
        </w:rPr>
      </w:pPr>
      <w:r>
        <w:rPr>
          <w:sz w:val="21"/>
          <w:szCs w:val="21"/>
        </w:rPr>
        <w:t>河、中金公司、首创证券、华创云信、国联证券（国联集团正式成为民生证券第一大股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东）、太平洋等；其他为关联券商，未列出。</w:t>
      </w:r>
    </w:p>
    <w:p>
      <w:pPr>
        <w:pStyle w:val="BodyText"/>
        <w:spacing w:before="235" w:line="252" w:lineRule="auto"/>
        <w:ind w:left="2626" w:right="21"/>
        <w:jc w:val="both"/>
        <w:rPr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3</w:t>
      </w:r>
      <w:r>
        <w:rPr>
          <w:sz w:val="21"/>
          <w:szCs w:val="21"/>
        </w:rPr>
        <w:t>）平台型公司，推荐关注同花顺（</w:t>
      </w:r>
      <w:r>
        <w:rPr>
          <w:rFonts w:ascii="Tahoma" w:eastAsia="Tahoma" w:hAnsi="Tahoma" w:cs="Tahoma"/>
          <w:sz w:val="21"/>
          <w:szCs w:val="21"/>
        </w:rPr>
        <w:t>AI</w:t>
      </w:r>
      <w:r>
        <w:rPr>
          <w:rFonts w:ascii="Tahoma" w:eastAsia="Tahoma" w:hAnsi="Tahoma" w:cs="Tahoma"/>
          <w:spacing w:val="39"/>
          <w:sz w:val="21"/>
          <w:szCs w:val="21"/>
        </w:rPr>
        <w:t xml:space="preserve"> </w:t>
      </w:r>
      <w:r>
        <w:rPr>
          <w:sz w:val="21"/>
          <w:szCs w:val="21"/>
        </w:rPr>
        <w:t>选股，加大人工智能技术应用研发，前三季度归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母净利润同比</w:t>
      </w:r>
      <w:r>
        <w:rPr>
          <w:rFonts w:ascii="Tahoma" w:eastAsia="Tahoma" w:hAnsi="Tahoma" w:cs="Tahoma"/>
          <w:spacing w:val="-2"/>
          <w:sz w:val="21"/>
          <w:szCs w:val="21"/>
        </w:rPr>
        <w:t>-12.67%</w:t>
      </w:r>
      <w:r>
        <w:rPr>
          <w:spacing w:val="-2"/>
          <w:sz w:val="21"/>
          <w:szCs w:val="21"/>
        </w:rPr>
        <w:t>）、金证股份（业绩快报显示，</w:t>
      </w:r>
      <w:r>
        <w:rPr>
          <w:rFonts w:ascii="Tahoma" w:eastAsia="Tahoma" w:hAnsi="Tahoma" w:cs="Tahoma"/>
          <w:spacing w:val="-2"/>
          <w:sz w:val="21"/>
          <w:szCs w:val="21"/>
        </w:rPr>
        <w:t xml:space="preserve">2023 </w:t>
      </w:r>
      <w:r>
        <w:rPr>
          <w:spacing w:val="-2"/>
          <w:sz w:val="21"/>
          <w:szCs w:val="21"/>
        </w:rPr>
        <w:t>年归母净利润同比</w:t>
      </w:r>
      <w:r>
        <w:rPr>
          <w:rFonts w:ascii="Tahoma" w:eastAsia="Tahoma" w:hAnsi="Tahoma" w:cs="Tahoma"/>
          <w:spacing w:val="-2"/>
          <w:sz w:val="21"/>
          <w:szCs w:val="21"/>
        </w:rPr>
        <w:t>+30.00%</w:t>
      </w:r>
      <w:r>
        <w:rPr>
          <w:rFonts w:ascii="Tahoma" w:eastAsia="Tahoma" w:hAnsi="Tahoma" w:cs="Tahoma"/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至</w:t>
      </w:r>
      <w:r>
        <w:rPr>
          <w:rFonts w:ascii="Tahoma" w:eastAsia="Tahoma" w:hAnsi="Tahoma" w:cs="Tahoma"/>
          <w:sz w:val="21"/>
          <w:szCs w:val="21"/>
        </w:rPr>
        <w:t>+55.00%</w:t>
      </w:r>
      <w:r>
        <w:rPr>
          <w:sz w:val="21"/>
          <w:szCs w:val="21"/>
        </w:rPr>
        <w:t>；子公司丽海弘金与渤海证</w:t>
      </w:r>
      <w:r>
        <w:rPr>
          <w:spacing w:val="-1"/>
          <w:sz w:val="21"/>
          <w:szCs w:val="21"/>
        </w:rPr>
        <w:t>券就上线弘金算法管理平台达成合作）。</w:t>
      </w:r>
    </w:p>
    <w:p>
      <w:pPr>
        <w:spacing w:line="252" w:lineRule="auto"/>
        <w:rPr>
          <w:sz w:val="21"/>
          <w:szCs w:val="21"/>
        </w:rPr>
        <w:sectPr>
          <w:headerReference w:type="default" r:id="rId25"/>
          <w:footerReference w:type="default" r:id="rId26"/>
          <w:type w:val="nextPage"/>
          <w:pgSz w:w="11910" w:h="16845"/>
          <w:pgMar w:top="885" w:right="645" w:bottom="840" w:left="612" w:header="386" w:footer="542" w:gutter="0"/>
          <w:pgNumType w:start="8"/>
          <w:cols w:space="708"/>
          <w:titlePg w:val="0"/>
        </w:sectPr>
      </w:pPr>
    </w:p>
    <w:p>
      <w:pPr>
        <w:pStyle w:val="BodyText"/>
        <w:spacing w:before="192" w:line="222" w:lineRule="auto"/>
        <w:ind w:left="85"/>
        <w:rPr>
          <w:sz w:val="20"/>
          <w:szCs w:val="20"/>
        </w:rPr>
      </w:pPr>
      <w:r>
        <mc:AlternateContent>
          <mc:Choice Requires="wps">
            <w:drawing>
              <wp:anchor distT="0" distB="0" distL="0" distR="0" simplePos="0" relativeHeight="251740160" behindDoc="0" locked="0" layoutInCell="0" allowOverlap="1">
                <wp:simplePos x="0" y="0"/>
                <wp:positionH relativeFrom="page">
                  <wp:posOffset>5489081</wp:posOffset>
                </wp:positionH>
                <wp:positionV relativeFrom="page">
                  <wp:posOffset>1444985</wp:posOffset>
                </wp:positionV>
                <wp:extent cx="288925" cy="2821939"/>
                <wp:effectExtent l="0" t="0" r="0" b="0"/>
                <wp:wrapNone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5489081" y="1444985"/>
                          <a:ext cx="288925" cy="282193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" w:line="186" w:lineRule="auto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6"/>
                                <w:w w:val="70"/>
                                <w:sz w:val="16"/>
                                <w:szCs w:val="16"/>
                              </w:rPr>
                              <w:t>07/06</w:t>
                            </w:r>
                          </w:p>
                          <w:p>
                            <w:pPr>
                              <w:spacing w:line="169" w:lineRule="auto"/>
                              <w:jc w:val="right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88"/>
                                <w:sz w:val="16"/>
                                <w:szCs w:val="16"/>
                              </w:rPr>
                              <w:t>07</w:t>
                            </w:r>
                            <w:r>
                              <w:rPr>
                                <w:rFonts w:ascii="Tahoma" w:eastAsia="Tahoma" w:hAnsi="Tahoma" w:cs="Tahoma"/>
                                <w:spacing w:val="-62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Tahoma" w:eastAsia="Tahoma" w:hAnsi="Tahoma" w:cs="Tahoma"/>
                                <w:spacing w:val="-88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>
                            <w:pPr>
                              <w:spacing w:line="169" w:lineRule="auto"/>
                              <w:jc w:val="right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88"/>
                                <w:sz w:val="16"/>
                                <w:szCs w:val="16"/>
                              </w:rPr>
                              <w:t>08</w:t>
                            </w:r>
                            <w:r>
                              <w:rPr>
                                <w:rFonts w:ascii="Tahoma" w:eastAsia="Tahoma" w:hAnsi="Tahoma" w:cs="Tahoma"/>
                                <w:spacing w:val="-62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Tahoma" w:eastAsia="Tahoma" w:hAnsi="Tahoma" w:cs="Tahoma"/>
                                <w:spacing w:val="-88"/>
                                <w:sz w:val="16"/>
                                <w:szCs w:val="16"/>
                              </w:rPr>
                              <w:t>06</w:t>
                            </w:r>
                          </w:p>
                          <w:p>
                            <w:pPr>
                              <w:spacing w:line="169" w:lineRule="auto"/>
                              <w:jc w:val="right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88"/>
                                <w:sz w:val="16"/>
                                <w:szCs w:val="16"/>
                              </w:rPr>
                              <w:t>08</w:t>
                            </w:r>
                            <w:r>
                              <w:rPr>
                                <w:rFonts w:ascii="Tahoma" w:eastAsia="Tahoma" w:hAnsi="Tahoma" w:cs="Tahoma"/>
                                <w:spacing w:val="-62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Tahoma" w:eastAsia="Tahoma" w:hAnsi="Tahoma" w:cs="Tahoma"/>
                                <w:spacing w:val="-88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>
                            <w:pPr>
                              <w:spacing w:line="169" w:lineRule="auto"/>
                              <w:jc w:val="right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88"/>
                                <w:sz w:val="16"/>
                                <w:szCs w:val="16"/>
                              </w:rPr>
                              <w:t>09</w:t>
                            </w:r>
                            <w:r>
                              <w:rPr>
                                <w:rFonts w:ascii="Tahoma" w:eastAsia="Tahoma" w:hAnsi="Tahoma" w:cs="Tahoma"/>
                                <w:spacing w:val="-62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Tahoma" w:eastAsia="Tahoma" w:hAnsi="Tahoma" w:cs="Tahoma"/>
                                <w:spacing w:val="-88"/>
                                <w:sz w:val="16"/>
                                <w:szCs w:val="16"/>
                              </w:rPr>
                              <w:t>06</w:t>
                            </w:r>
                          </w:p>
                          <w:p>
                            <w:pPr>
                              <w:spacing w:before="1" w:line="168" w:lineRule="auto"/>
                              <w:jc w:val="right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88"/>
                                <w:sz w:val="16"/>
                                <w:szCs w:val="16"/>
                              </w:rPr>
                              <w:t>09</w:t>
                            </w:r>
                            <w:r>
                              <w:rPr>
                                <w:rFonts w:ascii="Tahoma" w:eastAsia="Tahoma" w:hAnsi="Tahoma" w:cs="Tahoma"/>
                                <w:spacing w:val="-62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Tahoma" w:eastAsia="Tahoma" w:hAnsi="Tahoma" w:cs="Tahoma"/>
                                <w:spacing w:val="-88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>
                            <w:pPr>
                              <w:spacing w:line="169" w:lineRule="auto"/>
                              <w:jc w:val="right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88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Tahoma" w:eastAsia="Tahoma" w:hAnsi="Tahoma" w:cs="Tahoma"/>
                                <w:spacing w:val="-62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Tahoma" w:eastAsia="Tahoma" w:hAnsi="Tahoma" w:cs="Tahoma"/>
                                <w:spacing w:val="-88"/>
                                <w:sz w:val="16"/>
                                <w:szCs w:val="16"/>
                              </w:rPr>
                              <w:t>06</w:t>
                            </w:r>
                          </w:p>
                          <w:p>
                            <w:pPr>
                              <w:spacing w:line="169" w:lineRule="auto"/>
                              <w:jc w:val="right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88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Tahoma" w:eastAsia="Tahoma" w:hAnsi="Tahoma" w:cs="Tahoma"/>
                                <w:spacing w:val="-62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Tahoma" w:eastAsia="Tahoma" w:hAnsi="Tahoma" w:cs="Tahoma"/>
                                <w:spacing w:val="-88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>
                            <w:pPr>
                              <w:spacing w:before="1" w:line="169" w:lineRule="auto"/>
                              <w:jc w:val="right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88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Tahoma" w:eastAsia="Tahoma" w:hAnsi="Tahoma" w:cs="Tahoma"/>
                                <w:spacing w:val="-62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Tahoma" w:eastAsia="Tahoma" w:hAnsi="Tahoma" w:cs="Tahoma"/>
                                <w:spacing w:val="-88"/>
                                <w:sz w:val="16"/>
                                <w:szCs w:val="16"/>
                              </w:rPr>
                              <w:t>06</w:t>
                            </w:r>
                          </w:p>
                          <w:p>
                            <w:pPr>
                              <w:spacing w:line="169" w:lineRule="auto"/>
                              <w:ind w:left="31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4"/>
                                <w:w w:val="83"/>
                                <w:sz w:val="16"/>
                                <w:szCs w:val="16"/>
                              </w:rPr>
                              <w:t>11/12</w:t>
                            </w:r>
                          </w:p>
                          <w:p>
                            <w:pPr>
                              <w:spacing w:before="1" w:line="169" w:lineRule="auto"/>
                              <w:ind w:left="31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9"/>
                                <w:w w:val="81"/>
                                <w:sz w:val="16"/>
                                <w:szCs w:val="16"/>
                              </w:rPr>
                              <w:t>12/06</w:t>
                            </w:r>
                          </w:p>
                          <w:p>
                            <w:pPr>
                              <w:spacing w:line="169" w:lineRule="auto"/>
                              <w:ind w:left="31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3"/>
                                <w:w w:val="90"/>
                                <w:sz w:val="16"/>
                                <w:szCs w:val="16"/>
                              </w:rPr>
                              <w:t>12/12</w:t>
                            </w:r>
                          </w:p>
                          <w:p>
                            <w:pPr>
                              <w:spacing w:line="169" w:lineRule="auto"/>
                              <w:ind w:left="31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1"/>
                                <w:w w:val="94"/>
                                <w:sz w:val="16"/>
                                <w:szCs w:val="16"/>
                              </w:rPr>
                              <w:t>13/06</w:t>
                            </w:r>
                          </w:p>
                          <w:p>
                            <w:pPr>
                              <w:spacing w:line="169" w:lineRule="auto"/>
                              <w:ind w:left="31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3"/>
                                <w:sz w:val="16"/>
                                <w:szCs w:val="16"/>
                              </w:rPr>
                              <w:t>13/12</w:t>
                            </w:r>
                          </w:p>
                          <w:p>
                            <w:pPr>
                              <w:spacing w:before="1" w:line="169" w:lineRule="auto"/>
                              <w:ind w:left="31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8"/>
                                <w:sz w:val="16"/>
                                <w:szCs w:val="16"/>
                              </w:rPr>
                              <w:t>14/06</w:t>
                            </w:r>
                          </w:p>
                          <w:p>
                            <w:pPr>
                              <w:spacing w:line="169" w:lineRule="auto"/>
                              <w:ind w:left="31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4"/>
                                <w:sz w:val="16"/>
                                <w:szCs w:val="16"/>
                              </w:rPr>
                              <w:t>14/12</w:t>
                            </w:r>
                          </w:p>
                          <w:p>
                            <w:pPr>
                              <w:spacing w:line="169" w:lineRule="auto"/>
                              <w:ind w:left="31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15/06</w:t>
                            </w:r>
                          </w:p>
                          <w:p>
                            <w:pPr>
                              <w:spacing w:line="169" w:lineRule="auto"/>
                              <w:ind w:left="31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</w:rPr>
                              <w:t>15/12</w:t>
                            </w:r>
                          </w:p>
                          <w:p>
                            <w:pPr>
                              <w:spacing w:before="1" w:line="169" w:lineRule="auto"/>
                              <w:jc w:val="right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16/06</w:t>
                            </w:r>
                          </w:p>
                          <w:p>
                            <w:pPr>
                              <w:spacing w:line="169" w:lineRule="auto"/>
                              <w:jc w:val="right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16/12</w:t>
                            </w:r>
                          </w:p>
                          <w:p>
                            <w:pPr>
                              <w:tabs>
                                <w:tab w:val="left" w:pos="125"/>
                              </w:tabs>
                              <w:spacing w:before="1" w:line="169" w:lineRule="auto"/>
                              <w:ind w:left="31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ahoma" w:eastAsia="Tahoma" w:hAnsi="Tahoma" w:cs="Tahoma"/>
                                <w:spacing w:val="-10"/>
                                <w:w w:val="86"/>
                                <w:sz w:val="16"/>
                                <w:szCs w:val="16"/>
                              </w:rPr>
                              <w:t>17/</w:t>
                            </w:r>
                            <w:r>
                              <w:rPr>
                                <w:rFonts w:ascii="Tahoma" w:eastAsia="Tahoma" w:hAnsi="Tahoma" w:cs="Tahoma"/>
                                <w:spacing w:val="-9"/>
                                <w:w w:val="86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Tahoma" w:eastAsia="Tahoma" w:hAnsi="Tahoma" w:cs="Tahoma"/>
                                <w:spacing w:val="-6"/>
                                <w:w w:val="86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>
                            <w:pPr>
                              <w:tabs>
                                <w:tab w:val="left" w:pos="145"/>
                              </w:tabs>
                              <w:spacing w:line="168" w:lineRule="auto"/>
                              <w:ind w:left="31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ahoma" w:eastAsia="Tahoma" w:hAnsi="Tahoma" w:cs="Tahoma"/>
                                <w:spacing w:val="-12"/>
                                <w:w w:val="83"/>
                                <w:sz w:val="16"/>
                                <w:szCs w:val="16"/>
                              </w:rPr>
                              <w:t>17/</w:t>
                            </w:r>
                            <w:r>
                              <w:rPr>
                                <w:rFonts w:ascii="Tahoma" w:eastAsia="Tahoma" w:hAnsi="Tahoma" w:cs="Tahoma"/>
                                <w:spacing w:val="-11"/>
                                <w:w w:val="83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Tahoma" w:eastAsia="Tahoma" w:hAnsi="Tahoma" w:cs="Tahoma"/>
                                <w:spacing w:val="-8"/>
                                <w:w w:val="83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>
                            <w:pPr>
                              <w:spacing w:before="1" w:line="169" w:lineRule="auto"/>
                              <w:jc w:val="right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3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Tahoma" w:eastAsia="Tahoma" w:hAnsi="Tahoma" w:cs="Tahoma"/>
                                <w:spacing w:val="-12"/>
                                <w:sz w:val="16"/>
                                <w:szCs w:val="16"/>
                              </w:rPr>
                              <w:t>8/0</w:t>
                            </w:r>
                            <w:r>
                              <w:rPr>
                                <w:rFonts w:ascii="Tahoma" w:eastAsia="Tahoma" w:hAnsi="Tahoma" w:cs="Tahoma"/>
                                <w:spacing w:val="-6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>
                            <w:pPr>
                              <w:spacing w:line="169" w:lineRule="auto"/>
                              <w:jc w:val="right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88"/>
                                <w:sz w:val="16"/>
                                <w:szCs w:val="16"/>
                              </w:rPr>
                              <w:t>18</w:t>
                            </w:r>
                            <w:r>
                              <w:rPr>
                                <w:rFonts w:ascii="Tahoma" w:eastAsia="Tahoma" w:hAnsi="Tahoma" w:cs="Tahoma"/>
                                <w:spacing w:val="-62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Tahoma" w:eastAsia="Tahoma" w:hAnsi="Tahoma" w:cs="Tahoma"/>
                                <w:spacing w:val="-88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>
                            <w:pPr>
                              <w:spacing w:line="169" w:lineRule="auto"/>
                              <w:jc w:val="right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88"/>
                                <w:sz w:val="16"/>
                                <w:szCs w:val="16"/>
                              </w:rPr>
                              <w:t>19</w:t>
                            </w:r>
                            <w:r>
                              <w:rPr>
                                <w:rFonts w:ascii="Tahoma" w:eastAsia="Tahoma" w:hAnsi="Tahoma" w:cs="Tahoma"/>
                                <w:spacing w:val="-62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Tahoma" w:eastAsia="Tahoma" w:hAnsi="Tahoma" w:cs="Tahoma"/>
                                <w:spacing w:val="-88"/>
                                <w:sz w:val="16"/>
                                <w:szCs w:val="16"/>
                              </w:rPr>
                              <w:t>06</w:t>
                            </w:r>
                          </w:p>
                          <w:p>
                            <w:pPr>
                              <w:spacing w:before="1" w:line="169" w:lineRule="auto"/>
                              <w:jc w:val="right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88"/>
                                <w:sz w:val="16"/>
                                <w:szCs w:val="16"/>
                              </w:rPr>
                              <w:t>19</w:t>
                            </w:r>
                            <w:r>
                              <w:rPr>
                                <w:rFonts w:ascii="Tahoma" w:eastAsia="Tahoma" w:hAnsi="Tahoma" w:cs="Tahoma"/>
                                <w:spacing w:val="-62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Tahoma" w:eastAsia="Tahoma" w:hAnsi="Tahoma" w:cs="Tahoma"/>
                                <w:spacing w:val="-88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>
                            <w:pPr>
                              <w:spacing w:line="169" w:lineRule="auto"/>
                              <w:jc w:val="right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88"/>
                                <w:sz w:val="16"/>
                                <w:szCs w:val="16"/>
                              </w:rPr>
                              <w:t>20</w:t>
                            </w:r>
                            <w:r>
                              <w:rPr>
                                <w:rFonts w:ascii="Tahoma" w:eastAsia="Tahoma" w:hAnsi="Tahoma" w:cs="Tahoma"/>
                                <w:spacing w:val="-62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Tahoma" w:eastAsia="Tahoma" w:hAnsi="Tahoma" w:cs="Tahoma"/>
                                <w:spacing w:val="-88"/>
                                <w:sz w:val="16"/>
                                <w:szCs w:val="16"/>
                              </w:rPr>
                              <w:t>06</w:t>
                            </w:r>
                          </w:p>
                          <w:p>
                            <w:pPr>
                              <w:spacing w:before="1" w:line="169" w:lineRule="auto"/>
                              <w:jc w:val="right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88"/>
                                <w:sz w:val="16"/>
                                <w:szCs w:val="16"/>
                              </w:rPr>
                              <w:t>20</w:t>
                            </w:r>
                            <w:r>
                              <w:rPr>
                                <w:rFonts w:ascii="Tahoma" w:eastAsia="Tahoma" w:hAnsi="Tahoma" w:cs="Tahoma"/>
                                <w:spacing w:val="-62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Tahoma" w:eastAsia="Tahoma" w:hAnsi="Tahoma" w:cs="Tahoma"/>
                                <w:spacing w:val="-88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>
                            <w:pPr>
                              <w:spacing w:line="169" w:lineRule="auto"/>
                              <w:jc w:val="right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88"/>
                                <w:sz w:val="16"/>
                                <w:szCs w:val="16"/>
                              </w:rPr>
                              <w:t>21</w:t>
                            </w:r>
                            <w:r>
                              <w:rPr>
                                <w:rFonts w:ascii="Tahoma" w:eastAsia="Tahoma" w:hAnsi="Tahoma" w:cs="Tahoma"/>
                                <w:spacing w:val="-62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Tahoma" w:eastAsia="Tahoma" w:hAnsi="Tahoma" w:cs="Tahoma"/>
                                <w:spacing w:val="-88"/>
                                <w:sz w:val="16"/>
                                <w:szCs w:val="16"/>
                              </w:rPr>
                              <w:t>06</w:t>
                            </w:r>
                          </w:p>
                          <w:p>
                            <w:pPr>
                              <w:spacing w:before="1" w:line="168" w:lineRule="auto"/>
                              <w:jc w:val="right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88"/>
                                <w:sz w:val="16"/>
                                <w:szCs w:val="16"/>
                              </w:rPr>
                              <w:t>21</w:t>
                            </w:r>
                            <w:r>
                              <w:rPr>
                                <w:rFonts w:ascii="Tahoma" w:eastAsia="Tahoma" w:hAnsi="Tahoma" w:cs="Tahoma"/>
                                <w:spacing w:val="-62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Tahoma" w:eastAsia="Tahoma" w:hAnsi="Tahoma" w:cs="Tahoma"/>
                                <w:spacing w:val="-88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>
                            <w:pPr>
                              <w:spacing w:line="169" w:lineRule="auto"/>
                              <w:jc w:val="right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88"/>
                                <w:sz w:val="16"/>
                                <w:szCs w:val="16"/>
                              </w:rPr>
                              <w:t>22</w:t>
                            </w:r>
                            <w:r>
                              <w:rPr>
                                <w:rFonts w:ascii="Tahoma" w:eastAsia="Tahoma" w:hAnsi="Tahoma" w:cs="Tahoma"/>
                                <w:spacing w:val="-62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Tahoma" w:eastAsia="Tahoma" w:hAnsi="Tahoma" w:cs="Tahoma"/>
                                <w:spacing w:val="-88"/>
                                <w:sz w:val="16"/>
                                <w:szCs w:val="16"/>
                              </w:rPr>
                              <w:t>06</w:t>
                            </w:r>
                          </w:p>
                          <w:p>
                            <w:pPr>
                              <w:spacing w:before="8" w:line="195" w:lineRule="auto"/>
                              <w:jc w:val="right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4"/>
                                <w:sz w:val="16"/>
                                <w:szCs w:val="16"/>
                              </w:rPr>
                              <w:t>22/12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28" o:spid="_x0000_s1038" type="#_x0000_t202" style="width:22.75pt;height:222.2pt;margin-top:113.78pt;margin-left:432.21pt;mso-position-horizontal-relative:page;mso-position-vertical-relative:page;mso-wrap-distance-bottom:0;mso-wrap-distance-left:0;mso-wrap-distance-right:0;mso-wrap-distance-top:0;position:absolute;rotation:270;v-text-anchor:top;z-index:251739136" o:allowincell="f" filled="f" fillcolor="this" stroked="f">
                <v:textbox inset="0,0,0,0">
                  <w:txbxContent>
                    <w:p>
                      <w:pPr>
                        <w:spacing w:before="19" w:line="186" w:lineRule="auto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6"/>
                          <w:w w:val="70"/>
                          <w:sz w:val="16"/>
                          <w:szCs w:val="16"/>
                        </w:rPr>
                        <w:t>07/06</w:t>
                      </w:r>
                    </w:p>
                    <w:p>
                      <w:pPr>
                        <w:spacing w:line="169" w:lineRule="auto"/>
                        <w:jc w:val="right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88"/>
                          <w:sz w:val="16"/>
                          <w:szCs w:val="16"/>
                        </w:rPr>
                        <w:t>07</w:t>
                      </w:r>
                      <w:r>
                        <w:rPr>
                          <w:rFonts w:ascii="Tahoma" w:eastAsia="Tahoma" w:hAnsi="Tahoma" w:cs="Tahoma"/>
                          <w:spacing w:val="-62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Tahoma" w:eastAsia="Tahoma" w:hAnsi="Tahoma" w:cs="Tahoma"/>
                          <w:spacing w:val="-88"/>
                          <w:sz w:val="16"/>
                          <w:szCs w:val="16"/>
                        </w:rPr>
                        <w:t>12</w:t>
                      </w:r>
                    </w:p>
                    <w:p>
                      <w:pPr>
                        <w:spacing w:line="169" w:lineRule="auto"/>
                        <w:jc w:val="right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88"/>
                          <w:sz w:val="16"/>
                          <w:szCs w:val="16"/>
                        </w:rPr>
                        <w:t>08</w:t>
                      </w:r>
                      <w:r>
                        <w:rPr>
                          <w:rFonts w:ascii="Tahoma" w:eastAsia="Tahoma" w:hAnsi="Tahoma" w:cs="Tahoma"/>
                          <w:spacing w:val="-62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Tahoma" w:eastAsia="Tahoma" w:hAnsi="Tahoma" w:cs="Tahoma"/>
                          <w:spacing w:val="-88"/>
                          <w:sz w:val="16"/>
                          <w:szCs w:val="16"/>
                        </w:rPr>
                        <w:t>06</w:t>
                      </w:r>
                    </w:p>
                    <w:p>
                      <w:pPr>
                        <w:spacing w:line="169" w:lineRule="auto"/>
                        <w:jc w:val="right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88"/>
                          <w:sz w:val="16"/>
                          <w:szCs w:val="16"/>
                        </w:rPr>
                        <w:t>08</w:t>
                      </w:r>
                      <w:r>
                        <w:rPr>
                          <w:rFonts w:ascii="Tahoma" w:eastAsia="Tahoma" w:hAnsi="Tahoma" w:cs="Tahoma"/>
                          <w:spacing w:val="-62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Tahoma" w:eastAsia="Tahoma" w:hAnsi="Tahoma" w:cs="Tahoma"/>
                          <w:spacing w:val="-88"/>
                          <w:sz w:val="16"/>
                          <w:szCs w:val="16"/>
                        </w:rPr>
                        <w:t>12</w:t>
                      </w:r>
                    </w:p>
                    <w:p>
                      <w:pPr>
                        <w:spacing w:line="169" w:lineRule="auto"/>
                        <w:jc w:val="right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88"/>
                          <w:sz w:val="16"/>
                          <w:szCs w:val="16"/>
                        </w:rPr>
                        <w:t>09</w:t>
                      </w:r>
                      <w:r>
                        <w:rPr>
                          <w:rFonts w:ascii="Tahoma" w:eastAsia="Tahoma" w:hAnsi="Tahoma" w:cs="Tahoma"/>
                          <w:spacing w:val="-62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Tahoma" w:eastAsia="Tahoma" w:hAnsi="Tahoma" w:cs="Tahoma"/>
                          <w:spacing w:val="-88"/>
                          <w:sz w:val="16"/>
                          <w:szCs w:val="16"/>
                        </w:rPr>
                        <w:t>06</w:t>
                      </w:r>
                    </w:p>
                    <w:p>
                      <w:pPr>
                        <w:spacing w:before="1" w:line="168" w:lineRule="auto"/>
                        <w:jc w:val="right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88"/>
                          <w:sz w:val="16"/>
                          <w:szCs w:val="16"/>
                        </w:rPr>
                        <w:t>09</w:t>
                      </w:r>
                      <w:r>
                        <w:rPr>
                          <w:rFonts w:ascii="Tahoma" w:eastAsia="Tahoma" w:hAnsi="Tahoma" w:cs="Tahoma"/>
                          <w:spacing w:val="-62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Tahoma" w:eastAsia="Tahoma" w:hAnsi="Tahoma" w:cs="Tahoma"/>
                          <w:spacing w:val="-88"/>
                          <w:sz w:val="16"/>
                          <w:szCs w:val="16"/>
                        </w:rPr>
                        <w:t>12</w:t>
                      </w:r>
                    </w:p>
                    <w:p>
                      <w:pPr>
                        <w:spacing w:line="169" w:lineRule="auto"/>
                        <w:jc w:val="right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88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Tahoma" w:eastAsia="Tahoma" w:hAnsi="Tahoma" w:cs="Tahoma"/>
                          <w:spacing w:val="-62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Tahoma" w:eastAsia="Tahoma" w:hAnsi="Tahoma" w:cs="Tahoma"/>
                          <w:spacing w:val="-88"/>
                          <w:sz w:val="16"/>
                          <w:szCs w:val="16"/>
                        </w:rPr>
                        <w:t>06</w:t>
                      </w:r>
                    </w:p>
                    <w:p>
                      <w:pPr>
                        <w:spacing w:line="169" w:lineRule="auto"/>
                        <w:jc w:val="right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88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Tahoma" w:eastAsia="Tahoma" w:hAnsi="Tahoma" w:cs="Tahoma"/>
                          <w:spacing w:val="-62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Tahoma" w:eastAsia="Tahoma" w:hAnsi="Tahoma" w:cs="Tahoma"/>
                          <w:spacing w:val="-88"/>
                          <w:sz w:val="16"/>
                          <w:szCs w:val="16"/>
                        </w:rPr>
                        <w:t>12</w:t>
                      </w:r>
                    </w:p>
                    <w:p>
                      <w:pPr>
                        <w:spacing w:before="1" w:line="169" w:lineRule="auto"/>
                        <w:jc w:val="right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88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Tahoma" w:eastAsia="Tahoma" w:hAnsi="Tahoma" w:cs="Tahoma"/>
                          <w:spacing w:val="-62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Tahoma" w:eastAsia="Tahoma" w:hAnsi="Tahoma" w:cs="Tahoma"/>
                          <w:spacing w:val="-88"/>
                          <w:sz w:val="16"/>
                          <w:szCs w:val="16"/>
                        </w:rPr>
                        <w:t>06</w:t>
                      </w:r>
                    </w:p>
                    <w:p>
                      <w:pPr>
                        <w:spacing w:line="169" w:lineRule="auto"/>
                        <w:ind w:left="31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4"/>
                          <w:w w:val="83"/>
                          <w:sz w:val="16"/>
                          <w:szCs w:val="16"/>
                        </w:rPr>
                        <w:t>11/12</w:t>
                      </w:r>
                    </w:p>
                    <w:p>
                      <w:pPr>
                        <w:spacing w:before="1" w:line="169" w:lineRule="auto"/>
                        <w:ind w:left="31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9"/>
                          <w:w w:val="81"/>
                          <w:sz w:val="16"/>
                          <w:szCs w:val="16"/>
                        </w:rPr>
                        <w:t>12/06</w:t>
                      </w:r>
                    </w:p>
                    <w:p>
                      <w:pPr>
                        <w:spacing w:line="169" w:lineRule="auto"/>
                        <w:ind w:left="31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3"/>
                          <w:w w:val="90"/>
                          <w:sz w:val="16"/>
                          <w:szCs w:val="16"/>
                        </w:rPr>
                        <w:t>12/12</w:t>
                      </w:r>
                    </w:p>
                    <w:p>
                      <w:pPr>
                        <w:spacing w:line="169" w:lineRule="auto"/>
                        <w:ind w:left="31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1"/>
                          <w:w w:val="94"/>
                          <w:sz w:val="16"/>
                          <w:szCs w:val="16"/>
                        </w:rPr>
                        <w:t>13/06</w:t>
                      </w:r>
                    </w:p>
                    <w:p>
                      <w:pPr>
                        <w:spacing w:line="169" w:lineRule="auto"/>
                        <w:ind w:left="31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3"/>
                          <w:sz w:val="16"/>
                          <w:szCs w:val="16"/>
                        </w:rPr>
                        <w:t>13/12</w:t>
                      </w:r>
                    </w:p>
                    <w:p>
                      <w:pPr>
                        <w:spacing w:before="1" w:line="169" w:lineRule="auto"/>
                        <w:ind w:left="31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8"/>
                          <w:sz w:val="16"/>
                          <w:szCs w:val="16"/>
                        </w:rPr>
                        <w:t>14/06</w:t>
                      </w:r>
                    </w:p>
                    <w:p>
                      <w:pPr>
                        <w:spacing w:line="169" w:lineRule="auto"/>
                        <w:ind w:left="31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4"/>
                          <w:sz w:val="16"/>
                          <w:szCs w:val="16"/>
                        </w:rPr>
                        <w:t>14/12</w:t>
                      </w:r>
                    </w:p>
                    <w:p>
                      <w:pPr>
                        <w:spacing w:line="169" w:lineRule="auto"/>
                        <w:ind w:left="31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</w:rPr>
                        <w:t>15/06</w:t>
                      </w:r>
                    </w:p>
                    <w:p>
                      <w:pPr>
                        <w:spacing w:line="169" w:lineRule="auto"/>
                        <w:ind w:left="31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</w:rPr>
                        <w:t>15/12</w:t>
                      </w:r>
                    </w:p>
                    <w:p>
                      <w:pPr>
                        <w:spacing w:before="1" w:line="169" w:lineRule="auto"/>
                        <w:jc w:val="right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2"/>
                          <w:sz w:val="16"/>
                          <w:szCs w:val="16"/>
                        </w:rPr>
                        <w:t>16/06</w:t>
                      </w:r>
                    </w:p>
                    <w:p>
                      <w:pPr>
                        <w:spacing w:line="169" w:lineRule="auto"/>
                        <w:jc w:val="right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2"/>
                          <w:sz w:val="16"/>
                          <w:szCs w:val="16"/>
                        </w:rPr>
                        <w:t>16/12</w:t>
                      </w:r>
                    </w:p>
                    <w:p>
                      <w:pPr>
                        <w:tabs>
                          <w:tab w:val="left" w:pos="125"/>
                        </w:tabs>
                        <w:spacing w:before="1" w:line="169" w:lineRule="auto"/>
                        <w:ind w:left="31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ahoma" w:eastAsia="Tahoma" w:hAnsi="Tahoma" w:cs="Tahoma"/>
                          <w:spacing w:val="-10"/>
                          <w:w w:val="86"/>
                          <w:sz w:val="16"/>
                          <w:szCs w:val="16"/>
                        </w:rPr>
                        <w:t>17/</w:t>
                      </w:r>
                      <w:r>
                        <w:rPr>
                          <w:rFonts w:ascii="Tahoma" w:eastAsia="Tahoma" w:hAnsi="Tahoma" w:cs="Tahoma"/>
                          <w:spacing w:val="-9"/>
                          <w:w w:val="86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Tahoma" w:eastAsia="Tahoma" w:hAnsi="Tahoma" w:cs="Tahoma"/>
                          <w:spacing w:val="-6"/>
                          <w:w w:val="86"/>
                          <w:sz w:val="16"/>
                          <w:szCs w:val="16"/>
                        </w:rPr>
                        <w:t>6</w:t>
                      </w:r>
                    </w:p>
                    <w:p>
                      <w:pPr>
                        <w:tabs>
                          <w:tab w:val="left" w:pos="145"/>
                        </w:tabs>
                        <w:spacing w:line="168" w:lineRule="auto"/>
                        <w:ind w:left="31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ahoma" w:eastAsia="Tahoma" w:hAnsi="Tahoma" w:cs="Tahoma"/>
                          <w:spacing w:val="-12"/>
                          <w:w w:val="83"/>
                          <w:sz w:val="16"/>
                          <w:szCs w:val="16"/>
                        </w:rPr>
                        <w:t>17/</w:t>
                      </w:r>
                      <w:r>
                        <w:rPr>
                          <w:rFonts w:ascii="Tahoma" w:eastAsia="Tahoma" w:hAnsi="Tahoma" w:cs="Tahoma"/>
                          <w:spacing w:val="-11"/>
                          <w:w w:val="83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Tahoma" w:eastAsia="Tahoma" w:hAnsi="Tahoma" w:cs="Tahoma"/>
                          <w:spacing w:val="-8"/>
                          <w:w w:val="83"/>
                          <w:sz w:val="16"/>
                          <w:szCs w:val="16"/>
                        </w:rPr>
                        <w:t>2</w:t>
                      </w:r>
                    </w:p>
                    <w:p>
                      <w:pPr>
                        <w:spacing w:before="1" w:line="169" w:lineRule="auto"/>
                        <w:jc w:val="right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3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Tahoma" w:eastAsia="Tahoma" w:hAnsi="Tahoma" w:cs="Tahoma"/>
                          <w:spacing w:val="-12"/>
                          <w:sz w:val="16"/>
                          <w:szCs w:val="16"/>
                        </w:rPr>
                        <w:t>8/0</w:t>
                      </w:r>
                      <w:r>
                        <w:rPr>
                          <w:rFonts w:ascii="Tahoma" w:eastAsia="Tahoma" w:hAnsi="Tahoma" w:cs="Tahoma"/>
                          <w:spacing w:val="-6"/>
                          <w:sz w:val="16"/>
                          <w:szCs w:val="16"/>
                        </w:rPr>
                        <w:t>6</w:t>
                      </w:r>
                    </w:p>
                    <w:p>
                      <w:pPr>
                        <w:spacing w:line="169" w:lineRule="auto"/>
                        <w:jc w:val="right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88"/>
                          <w:sz w:val="16"/>
                          <w:szCs w:val="16"/>
                        </w:rPr>
                        <w:t>18</w:t>
                      </w:r>
                      <w:r>
                        <w:rPr>
                          <w:rFonts w:ascii="Tahoma" w:eastAsia="Tahoma" w:hAnsi="Tahoma" w:cs="Tahoma"/>
                          <w:spacing w:val="-62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Tahoma" w:eastAsia="Tahoma" w:hAnsi="Tahoma" w:cs="Tahoma"/>
                          <w:spacing w:val="-88"/>
                          <w:sz w:val="16"/>
                          <w:szCs w:val="16"/>
                        </w:rPr>
                        <w:t>12</w:t>
                      </w:r>
                    </w:p>
                    <w:p>
                      <w:pPr>
                        <w:spacing w:line="169" w:lineRule="auto"/>
                        <w:jc w:val="right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88"/>
                          <w:sz w:val="16"/>
                          <w:szCs w:val="16"/>
                        </w:rPr>
                        <w:t>19</w:t>
                      </w:r>
                      <w:r>
                        <w:rPr>
                          <w:rFonts w:ascii="Tahoma" w:eastAsia="Tahoma" w:hAnsi="Tahoma" w:cs="Tahoma"/>
                          <w:spacing w:val="-62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Tahoma" w:eastAsia="Tahoma" w:hAnsi="Tahoma" w:cs="Tahoma"/>
                          <w:spacing w:val="-88"/>
                          <w:sz w:val="16"/>
                          <w:szCs w:val="16"/>
                        </w:rPr>
                        <w:t>06</w:t>
                      </w:r>
                    </w:p>
                    <w:p>
                      <w:pPr>
                        <w:spacing w:before="1" w:line="169" w:lineRule="auto"/>
                        <w:jc w:val="right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88"/>
                          <w:sz w:val="16"/>
                          <w:szCs w:val="16"/>
                        </w:rPr>
                        <w:t>19</w:t>
                      </w:r>
                      <w:r>
                        <w:rPr>
                          <w:rFonts w:ascii="Tahoma" w:eastAsia="Tahoma" w:hAnsi="Tahoma" w:cs="Tahoma"/>
                          <w:spacing w:val="-62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Tahoma" w:eastAsia="Tahoma" w:hAnsi="Tahoma" w:cs="Tahoma"/>
                          <w:spacing w:val="-88"/>
                          <w:sz w:val="16"/>
                          <w:szCs w:val="16"/>
                        </w:rPr>
                        <w:t>12</w:t>
                      </w:r>
                    </w:p>
                    <w:p>
                      <w:pPr>
                        <w:spacing w:line="169" w:lineRule="auto"/>
                        <w:jc w:val="right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88"/>
                          <w:sz w:val="16"/>
                          <w:szCs w:val="16"/>
                        </w:rPr>
                        <w:t>20</w:t>
                      </w:r>
                      <w:r>
                        <w:rPr>
                          <w:rFonts w:ascii="Tahoma" w:eastAsia="Tahoma" w:hAnsi="Tahoma" w:cs="Tahoma"/>
                          <w:spacing w:val="-62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Tahoma" w:eastAsia="Tahoma" w:hAnsi="Tahoma" w:cs="Tahoma"/>
                          <w:spacing w:val="-88"/>
                          <w:sz w:val="16"/>
                          <w:szCs w:val="16"/>
                        </w:rPr>
                        <w:t>06</w:t>
                      </w:r>
                    </w:p>
                    <w:p>
                      <w:pPr>
                        <w:spacing w:before="1" w:line="169" w:lineRule="auto"/>
                        <w:jc w:val="right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88"/>
                          <w:sz w:val="16"/>
                          <w:szCs w:val="16"/>
                        </w:rPr>
                        <w:t>20</w:t>
                      </w:r>
                      <w:r>
                        <w:rPr>
                          <w:rFonts w:ascii="Tahoma" w:eastAsia="Tahoma" w:hAnsi="Tahoma" w:cs="Tahoma"/>
                          <w:spacing w:val="-62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Tahoma" w:eastAsia="Tahoma" w:hAnsi="Tahoma" w:cs="Tahoma"/>
                          <w:spacing w:val="-88"/>
                          <w:sz w:val="16"/>
                          <w:szCs w:val="16"/>
                        </w:rPr>
                        <w:t>12</w:t>
                      </w:r>
                    </w:p>
                    <w:p>
                      <w:pPr>
                        <w:spacing w:line="169" w:lineRule="auto"/>
                        <w:jc w:val="right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88"/>
                          <w:sz w:val="16"/>
                          <w:szCs w:val="16"/>
                        </w:rPr>
                        <w:t>21</w:t>
                      </w:r>
                      <w:r>
                        <w:rPr>
                          <w:rFonts w:ascii="Tahoma" w:eastAsia="Tahoma" w:hAnsi="Tahoma" w:cs="Tahoma"/>
                          <w:spacing w:val="-62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Tahoma" w:eastAsia="Tahoma" w:hAnsi="Tahoma" w:cs="Tahoma"/>
                          <w:spacing w:val="-88"/>
                          <w:sz w:val="16"/>
                          <w:szCs w:val="16"/>
                        </w:rPr>
                        <w:t>06</w:t>
                      </w:r>
                    </w:p>
                    <w:p>
                      <w:pPr>
                        <w:spacing w:before="1" w:line="168" w:lineRule="auto"/>
                        <w:jc w:val="right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88"/>
                          <w:sz w:val="16"/>
                          <w:szCs w:val="16"/>
                        </w:rPr>
                        <w:t>21</w:t>
                      </w:r>
                      <w:r>
                        <w:rPr>
                          <w:rFonts w:ascii="Tahoma" w:eastAsia="Tahoma" w:hAnsi="Tahoma" w:cs="Tahoma"/>
                          <w:spacing w:val="-62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Tahoma" w:eastAsia="Tahoma" w:hAnsi="Tahoma" w:cs="Tahoma"/>
                          <w:spacing w:val="-88"/>
                          <w:sz w:val="16"/>
                          <w:szCs w:val="16"/>
                        </w:rPr>
                        <w:t>12</w:t>
                      </w:r>
                    </w:p>
                    <w:p>
                      <w:pPr>
                        <w:spacing w:line="169" w:lineRule="auto"/>
                        <w:jc w:val="right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88"/>
                          <w:sz w:val="16"/>
                          <w:szCs w:val="16"/>
                        </w:rPr>
                        <w:t>22</w:t>
                      </w:r>
                      <w:r>
                        <w:rPr>
                          <w:rFonts w:ascii="Tahoma" w:eastAsia="Tahoma" w:hAnsi="Tahoma" w:cs="Tahoma"/>
                          <w:spacing w:val="-62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Tahoma" w:eastAsia="Tahoma" w:hAnsi="Tahoma" w:cs="Tahoma"/>
                          <w:spacing w:val="-88"/>
                          <w:sz w:val="16"/>
                          <w:szCs w:val="16"/>
                        </w:rPr>
                        <w:t>06</w:t>
                      </w:r>
                    </w:p>
                    <w:p>
                      <w:pPr>
                        <w:spacing w:before="8" w:line="195" w:lineRule="auto"/>
                        <w:jc w:val="right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4"/>
                          <w:sz w:val="16"/>
                          <w:szCs w:val="16"/>
                        </w:rPr>
                        <w:t>22/12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rect id="_x0000_s1039" style="width:21.2pt;height:2pt;margin-top:243.95pt;margin-left:418.19pt;mso-position-horizontal-relative:page;mso-position-vertical-relative:page;position:absolute;z-index:251753472" o:allowincell="f" filled="t" fillcolor="#0000f0" stroked="f"/>
        </w:pict>
      </w:r>
      <w:r>
        <w:pict>
          <v:rect id="_x0000_s1040" style="width:21.25pt;height:2pt;margin-top:243.95pt;margin-left:485.39pt;mso-position-horizontal-relative:page;mso-position-vertical-relative:page;position:absolute;z-index:251752448" o:allowincell="f" filled="t" fillcolor="#ed7d31" stroked="f"/>
        </w:pict>
      </w:r>
      <w:r>
        <mc:AlternateContent>
          <mc:Choice Requires="wps">
            <w:drawing>
              <wp:anchor distT="0" distB="0" distL="0" distR="0" simplePos="0" relativeHeight="251716608" behindDoc="1" locked="0" layoutInCell="0" allowOverlap="1">
                <wp:simplePos x="0" y="0"/>
                <wp:positionH relativeFrom="page">
                  <wp:posOffset>2651125</wp:posOffset>
                </wp:positionH>
                <wp:positionV relativeFrom="page">
                  <wp:posOffset>5086223</wp:posOffset>
                </wp:positionV>
                <wp:extent cx="279400" cy="170179"/>
                <wp:effectExtent l="0" t="0" r="0" b="0"/>
                <wp:wrapNone/>
                <wp:docPr id="30" name="Rect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51125" y="5086223"/>
                          <a:ext cx="279400" cy="17017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30" o:spid="_x0000_s1041" style="width:22pt;height:13.4pt;margin-top:400.49pt;margin-left:208.75pt;mso-position-horizontal-relative:page;mso-position-vertical-relative:page;mso-wrap-distance-bottom:0;mso-wrap-distance-left:0;mso-wrap-distance-right:0;mso-wrap-distance-top:0;position:absolute;v-text-anchor:top;z-index:-251600896" o:allowincell="f" fillcolor="#5b9bd5" stroked="f">
                <v:fill opacity="6425f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2576" behindDoc="1" locked="0" layoutInCell="0" allowOverlap="1">
                <wp:simplePos x="0" y="0"/>
                <wp:positionH relativeFrom="page">
                  <wp:posOffset>3020314</wp:posOffset>
                </wp:positionH>
                <wp:positionV relativeFrom="page">
                  <wp:posOffset>5371973</wp:posOffset>
                </wp:positionV>
                <wp:extent cx="279400" cy="170179"/>
                <wp:effectExtent l="0" t="0" r="0" b="0"/>
                <wp:wrapNone/>
                <wp:docPr id="32" name="Rect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20314" y="5371973"/>
                          <a:ext cx="279400" cy="17017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32" o:spid="_x0000_s1042" style="width:22pt;height:13.4pt;margin-top:422.99pt;margin-left:237.82pt;mso-position-horizontal-relative:page;mso-position-vertical-relative:page;mso-wrap-distance-bottom:0;mso-wrap-distance-left:0;mso-wrap-distance-right:0;mso-wrap-distance-top:0;position:absolute;v-text-anchor:top;z-index:-251644928" o:allowincell="f" fillcolor="#5b9bd5" stroked="f">
                <v:fill opacity="6425f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1" locked="0" layoutInCell="0" allowOverlap="1">
                <wp:simplePos x="0" y="0"/>
                <wp:positionH relativeFrom="page">
                  <wp:posOffset>3441064</wp:posOffset>
                </wp:positionH>
                <wp:positionV relativeFrom="page">
                  <wp:posOffset>5385435</wp:posOffset>
                </wp:positionV>
                <wp:extent cx="279400" cy="170179"/>
                <wp:effectExtent l="0" t="0" r="0" b="0"/>
                <wp:wrapNone/>
                <wp:docPr id="34" name="Rect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41064" y="5385435"/>
                          <a:ext cx="279400" cy="17017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34" o:spid="_x0000_s1043" style="width:22pt;height:13.4pt;margin-top:424.05pt;margin-left:270.95pt;mso-position-horizontal-relative:page;mso-position-vertical-relative:page;mso-wrap-distance-bottom:0;mso-wrap-distance-left:0;mso-wrap-distance-right:0;mso-wrap-distance-top:0;position:absolute;v-text-anchor:top;z-index:-251642880" o:allowincell="f" fillcolor="#5b9bd5" stroked="f">
                <v:fill opacity="6425f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4560" behindDoc="1" locked="0" layoutInCell="0" allowOverlap="1">
                <wp:simplePos x="0" y="0"/>
                <wp:positionH relativeFrom="page">
                  <wp:posOffset>2492375</wp:posOffset>
                </wp:positionH>
                <wp:positionV relativeFrom="page">
                  <wp:posOffset>5461254</wp:posOffset>
                </wp:positionV>
                <wp:extent cx="279400" cy="170179"/>
                <wp:effectExtent l="0" t="0" r="0" b="0"/>
                <wp:wrapNone/>
                <wp:docPr id="36" name="Rect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92375" y="5461254"/>
                          <a:ext cx="279400" cy="17017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36" o:spid="_x0000_s1044" style="width:22pt;height:13.4pt;margin-top:430.02pt;margin-left:196.25pt;mso-position-horizontal-relative:page;mso-position-vertical-relative:page;mso-wrap-distance-bottom:0;mso-wrap-distance-left:0;mso-wrap-distance-right:0;mso-wrap-distance-top:0;position:absolute;v-text-anchor:top;z-index:-251602944" o:allowincell="f" fillcolor="#5b9bd5" stroked="f">
                <v:fill opacity="6425f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0464" behindDoc="1" locked="0" layoutInCell="0" allowOverlap="1">
                <wp:simplePos x="0" y="0"/>
                <wp:positionH relativeFrom="page">
                  <wp:posOffset>4888102</wp:posOffset>
                </wp:positionH>
                <wp:positionV relativeFrom="page">
                  <wp:posOffset>5502275</wp:posOffset>
                </wp:positionV>
                <wp:extent cx="279400" cy="170179"/>
                <wp:effectExtent l="0" t="0" r="0" b="0"/>
                <wp:wrapNone/>
                <wp:docPr id="38" name="Rect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88102" y="5502275"/>
                          <a:ext cx="279400" cy="17017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38" o:spid="_x0000_s1045" style="width:22pt;height:13.4pt;margin-top:433.25pt;margin-left:384.89pt;mso-position-horizontal-relative:page;mso-position-vertical-relative:page;mso-wrap-distance-bottom:0;mso-wrap-distance-left:0;mso-wrap-distance-right:0;mso-wrap-distance-top:0;position:absolute;v-text-anchor:top;z-index:-251607040" o:allowincell="f" fillcolor="#5b9bd5" stroked="f">
                <v:fill opacity="6425f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2512" behindDoc="1" locked="0" layoutInCell="0" allowOverlap="1">
                <wp:simplePos x="0" y="0"/>
                <wp:positionH relativeFrom="page">
                  <wp:posOffset>5090033</wp:posOffset>
                </wp:positionH>
                <wp:positionV relativeFrom="page">
                  <wp:posOffset>5491734</wp:posOffset>
                </wp:positionV>
                <wp:extent cx="279400" cy="170179"/>
                <wp:effectExtent l="0" t="0" r="0" b="0"/>
                <wp:wrapNone/>
                <wp:docPr id="40" name="Rect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90033" y="5491734"/>
                          <a:ext cx="279400" cy="17017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40" o:spid="_x0000_s1046" style="width:22pt;height:13.4pt;margin-top:432.42pt;margin-left:400.79pt;mso-position-horizontal-relative:page;mso-position-vertical-relative:page;mso-wrap-distance-bottom:0;mso-wrap-distance-left:0;mso-wrap-distance-right:0;mso-wrap-distance-top:0;position:absolute;v-text-anchor:top;z-index:-251604992" o:allowincell="f" fillcolor="#5b9bd5" stroked="f">
                <v:fill opacity="6425f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8416" behindDoc="1" locked="0" layoutInCell="0" allowOverlap="1">
                <wp:simplePos x="0" y="0"/>
                <wp:positionH relativeFrom="page">
                  <wp:posOffset>4151375</wp:posOffset>
                </wp:positionH>
                <wp:positionV relativeFrom="page">
                  <wp:posOffset>5566536</wp:posOffset>
                </wp:positionV>
                <wp:extent cx="279400" cy="170179"/>
                <wp:effectExtent l="0" t="0" r="0" b="0"/>
                <wp:wrapNone/>
                <wp:docPr id="42" name="Rect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51375" y="5566536"/>
                          <a:ext cx="279400" cy="17017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42" o:spid="_x0000_s1047" style="width:22pt;height:13.4pt;margin-top:438.31pt;margin-left:326.88pt;mso-position-horizontal-relative:page;mso-position-vertical-relative:page;mso-wrap-distance-bottom:0;mso-wrap-distance-left:0;mso-wrap-distance-right:0;mso-wrap-distance-top:0;position:absolute;v-text-anchor:top;z-index:-251609088" o:allowincell="f" fillcolor="#5b9bd5" stroked="f">
                <v:fill opacity="6425f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6368" behindDoc="1" locked="0" layoutInCell="0" allowOverlap="1">
                <wp:simplePos x="0" y="0"/>
                <wp:positionH relativeFrom="page">
                  <wp:posOffset>4185284</wp:posOffset>
                </wp:positionH>
                <wp:positionV relativeFrom="page">
                  <wp:posOffset>5555869</wp:posOffset>
                </wp:positionV>
                <wp:extent cx="279400" cy="170179"/>
                <wp:effectExtent l="0" t="0" r="0" b="0"/>
                <wp:wrapNone/>
                <wp:docPr id="44" name="Rect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85284" y="5555869"/>
                          <a:ext cx="279400" cy="17017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44" o:spid="_x0000_s1048" style="width:22pt;height:13.4pt;margin-top:437.47pt;margin-left:329.55pt;mso-position-horizontal-relative:page;mso-position-vertical-relative:page;mso-wrap-distance-bottom:0;mso-wrap-distance-left:0;mso-wrap-distance-right:0;mso-wrap-distance-top:0;position:absolute;v-text-anchor:top;z-index:-251611136" o:allowincell="f" fillcolor="#5b9bd5" stroked="f">
                <v:fill opacity="6425f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8176" behindDoc="1" locked="0" layoutInCell="0" allowOverlap="1">
                <wp:simplePos x="0" y="0"/>
                <wp:positionH relativeFrom="page">
                  <wp:posOffset>2657094</wp:posOffset>
                </wp:positionH>
                <wp:positionV relativeFrom="page">
                  <wp:posOffset>5637022</wp:posOffset>
                </wp:positionV>
                <wp:extent cx="279400" cy="170179"/>
                <wp:effectExtent l="0" t="0" r="0" b="0"/>
                <wp:wrapNone/>
                <wp:docPr id="46" name="Rect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57094" y="5637022"/>
                          <a:ext cx="279400" cy="17017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46" o:spid="_x0000_s1049" style="width:22pt;height:13.4pt;margin-top:443.86pt;margin-left:209.22pt;mso-position-horizontal-relative:page;mso-position-vertical-relative:page;mso-wrap-distance-bottom:0;mso-wrap-distance-left:0;mso-wrap-distance-right:0;mso-wrap-distance-top:0;position:absolute;v-text-anchor:top;z-index:-251619328" o:allowincell="f" fillcolor="#5b9bd5" stroked="f">
                <v:fill opacity="6425f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0224" behindDoc="1" locked="0" layoutInCell="0" allowOverlap="1">
                <wp:simplePos x="0" y="0"/>
                <wp:positionH relativeFrom="page">
                  <wp:posOffset>4196714</wp:posOffset>
                </wp:positionH>
                <wp:positionV relativeFrom="page">
                  <wp:posOffset>5624322</wp:posOffset>
                </wp:positionV>
                <wp:extent cx="279400" cy="170179"/>
                <wp:effectExtent l="0" t="0" r="0" b="0"/>
                <wp:wrapNone/>
                <wp:docPr id="48" name="Rect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96714" y="5624322"/>
                          <a:ext cx="279400" cy="17017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48" o:spid="_x0000_s1050" style="width:22pt;height:13.4pt;margin-top:442.86pt;margin-left:330.45pt;mso-position-horizontal-relative:page;mso-position-vertical-relative:page;mso-wrap-distance-bottom:0;mso-wrap-distance-left:0;mso-wrap-distance-right:0;mso-wrap-distance-top:0;position:absolute;v-text-anchor:top;z-index:-251617280" o:allowincell="f" fillcolor="#5b9bd5" stroked="f">
                <v:fill opacity="6425f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2032" behindDoc="1" locked="0" layoutInCell="0" allowOverlap="1">
                <wp:simplePos x="0" y="0"/>
                <wp:positionH relativeFrom="page">
                  <wp:posOffset>2208022</wp:posOffset>
                </wp:positionH>
                <wp:positionV relativeFrom="page">
                  <wp:posOffset>5689473</wp:posOffset>
                </wp:positionV>
                <wp:extent cx="279400" cy="170179"/>
                <wp:effectExtent l="0" t="0" r="0" b="0"/>
                <wp:wrapNone/>
                <wp:docPr id="50" name="Rect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08022" y="5689473"/>
                          <a:ext cx="279400" cy="17017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50" o:spid="_x0000_s1051" style="width:22pt;height:13.4pt;margin-top:447.99pt;margin-left:173.86pt;mso-position-horizontal-relative:page;mso-position-vertical-relative:page;mso-wrap-distance-bottom:0;mso-wrap-distance-left:0;mso-wrap-distance-right:0;mso-wrap-distance-top:0;position:absolute;v-text-anchor:top;z-index:-251625472" o:allowincell="f" fillcolor="#5b9bd5" stroked="f">
                <v:fill opacity="6425f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4080" behindDoc="1" locked="0" layoutInCell="0" allowOverlap="1">
                <wp:simplePos x="0" y="0"/>
                <wp:positionH relativeFrom="page">
                  <wp:posOffset>3150616</wp:posOffset>
                </wp:positionH>
                <wp:positionV relativeFrom="page">
                  <wp:posOffset>5717057</wp:posOffset>
                </wp:positionV>
                <wp:extent cx="299084" cy="130175"/>
                <wp:effectExtent l="0" t="0" r="0" b="0"/>
                <wp:wrapNone/>
                <wp:docPr id="52" name="Rect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150616" y="5717057"/>
                          <a:ext cx="299084" cy="1301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52" o:spid="_x0000_s1052" style="width:23.55pt;height:10.25pt;margin-top:450.16pt;margin-left:248.08pt;mso-position-horizontal-relative:page;mso-position-vertical-relative:page;mso-wrap-distance-bottom:0;mso-wrap-distance-left:0;mso-wrap-distance-right:0;mso-wrap-distance-top:0;position:absolute;v-text-anchor:top;z-index:-251623424" o:allowincell="f" fillcolor="#5b9bd5" stroked="f">
                <v:fill opacity="6425f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6128" behindDoc="1" locked="0" layoutInCell="0" allowOverlap="1">
                <wp:simplePos x="0" y="0"/>
                <wp:positionH relativeFrom="page">
                  <wp:posOffset>3485007</wp:posOffset>
                </wp:positionH>
                <wp:positionV relativeFrom="page">
                  <wp:posOffset>5702935</wp:posOffset>
                </wp:positionV>
                <wp:extent cx="279400" cy="170179"/>
                <wp:effectExtent l="0" t="0" r="0" b="0"/>
                <wp:wrapNone/>
                <wp:docPr id="54" name="Rect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85007" y="5702935"/>
                          <a:ext cx="279400" cy="17017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54" o:spid="_x0000_s1053" style="width:22pt;height:13.4pt;margin-top:449.05pt;margin-left:274.41pt;mso-position-horizontal-relative:page;mso-position-vertical-relative:page;mso-wrap-distance-bottom:0;mso-wrap-distance-left:0;mso-wrap-distance-right:0;mso-wrap-distance-top:0;position:absolute;v-text-anchor:top;z-index:-251621376" o:allowincell="f" fillcolor="#5b9bd5" stroked="f">
                <v:fill opacity="6425f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4320" behindDoc="1" locked="0" layoutInCell="0" allowOverlap="1">
                <wp:simplePos x="0" y="0"/>
                <wp:positionH relativeFrom="page">
                  <wp:posOffset>4685157</wp:posOffset>
                </wp:positionH>
                <wp:positionV relativeFrom="page">
                  <wp:posOffset>5767832</wp:posOffset>
                </wp:positionV>
                <wp:extent cx="279400" cy="170179"/>
                <wp:effectExtent l="0" t="0" r="0" b="0"/>
                <wp:wrapNone/>
                <wp:docPr id="56" name="Rect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85157" y="5767832"/>
                          <a:ext cx="279400" cy="17017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56" o:spid="_x0000_s1054" style="width:22pt;height:13.4pt;margin-top:454.16pt;margin-left:368.91pt;mso-position-horizontal-relative:page;mso-position-vertical-relative:page;mso-wrap-distance-bottom:0;mso-wrap-distance-left:0;mso-wrap-distance-right:0;mso-wrap-distance-top:0;position:absolute;v-text-anchor:top;z-index:-251613184" o:allowincell="f" fillcolor="#5b9bd5" stroked="f">
                <v:fill opacity="6425f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2272" behindDoc="1" locked="0" layoutInCell="0" allowOverlap="1">
                <wp:simplePos x="0" y="0"/>
                <wp:positionH relativeFrom="page">
                  <wp:posOffset>5259832</wp:posOffset>
                </wp:positionH>
                <wp:positionV relativeFrom="page">
                  <wp:posOffset>5739892</wp:posOffset>
                </wp:positionV>
                <wp:extent cx="482600" cy="170179"/>
                <wp:effectExtent l="0" t="0" r="0" b="0"/>
                <wp:wrapNone/>
                <wp:docPr id="58" name="Rect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59832" y="5739892"/>
                          <a:ext cx="482600" cy="17017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58" o:spid="_x0000_s1055" style="width:38pt;height:13.4pt;margin-top:451.96pt;margin-left:414.16pt;mso-position-horizontal-relative:page;mso-position-vertical-relative:page;mso-wrap-distance-bottom:0;mso-wrap-distance-left:0;mso-wrap-distance-right:0;mso-wrap-distance-top:0;position:absolute;v-text-anchor:top;z-index:-251615232" o:allowincell="f" fillcolor="#5b9bd5" stroked="f">
                <v:fill opacity="6425f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9984" behindDoc="1" locked="0" layoutInCell="0" allowOverlap="1">
                <wp:simplePos x="0" y="0"/>
                <wp:positionH relativeFrom="page">
                  <wp:posOffset>4600194</wp:posOffset>
                </wp:positionH>
                <wp:positionV relativeFrom="page">
                  <wp:posOffset>5870955</wp:posOffset>
                </wp:positionV>
                <wp:extent cx="279400" cy="170179"/>
                <wp:effectExtent l="0" t="0" r="0" b="0"/>
                <wp:wrapNone/>
                <wp:docPr id="60" name="Rect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00194" y="5870955"/>
                          <a:ext cx="279400" cy="17017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60" o:spid="_x0000_s1056" style="width:22pt;height:13.4pt;margin-top:462.28pt;margin-left:362.22pt;mso-position-horizontal-relative:page;mso-position-vertical-relative:page;mso-wrap-distance-bottom:0;mso-wrap-distance-left:0;mso-wrap-distance-right:0;mso-wrap-distance-top:0;position:absolute;v-text-anchor:top;z-index:-251627520" o:allowincell="f" fillcolor="#5b9bd5" stroked="f">
                <v:fill opacity="6425f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7936" behindDoc="1" locked="0" layoutInCell="0" allowOverlap="1">
                <wp:simplePos x="0" y="0"/>
                <wp:positionH relativeFrom="page">
                  <wp:posOffset>2527426</wp:posOffset>
                </wp:positionH>
                <wp:positionV relativeFrom="page">
                  <wp:posOffset>6000496</wp:posOffset>
                </wp:positionV>
                <wp:extent cx="279400" cy="170179"/>
                <wp:effectExtent l="0" t="0" r="0" b="0"/>
                <wp:wrapNone/>
                <wp:docPr id="62" name="Rect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27426" y="6000496"/>
                          <a:ext cx="279400" cy="17017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62" o:spid="_x0000_s1057" style="width:22pt;height:13.4pt;margin-top:472.48pt;margin-left:199.01pt;mso-position-horizontal-relative:page;mso-position-vertical-relative:page;mso-wrap-distance-bottom:0;mso-wrap-distance-left:0;mso-wrap-distance-right:0;mso-wrap-distance-top:0;position:absolute;v-text-anchor:top;z-index:-251629568" o:allowincell="f" fillcolor="#5b9bd5" stroked="f">
                <v:fill opacity="6425f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23776" behindDoc="1" locked="0" layoutInCell="0" allowOverlap="1">
                <wp:simplePos x="0" y="0"/>
                <wp:positionH relativeFrom="page">
                  <wp:posOffset>2871851</wp:posOffset>
                </wp:positionH>
                <wp:positionV relativeFrom="page">
                  <wp:posOffset>6190869</wp:posOffset>
                </wp:positionV>
                <wp:extent cx="279400" cy="170179"/>
                <wp:effectExtent l="0" t="0" r="0" b="0"/>
                <wp:wrapNone/>
                <wp:docPr id="64" name="Rect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71851" y="6190869"/>
                          <a:ext cx="279400" cy="17017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64" o:spid="_x0000_s1058" style="width:22pt;height:13.4pt;margin-top:487.47pt;margin-left:226.13pt;mso-position-horizontal-relative:page;mso-position-vertical-relative:page;mso-wrap-distance-bottom:0;mso-wrap-distance-left:0;mso-wrap-distance-right:0;mso-wrap-distance-top:0;position:absolute;v-text-anchor:top;z-index:-251593728" o:allowincell="f" fillcolor="#5b9bd5" stroked="f">
                <v:fill opacity="6425f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4864" behindDoc="1" locked="0" layoutInCell="0" allowOverlap="1">
                <wp:simplePos x="0" y="0"/>
                <wp:positionH relativeFrom="page">
                  <wp:posOffset>3236341</wp:posOffset>
                </wp:positionH>
                <wp:positionV relativeFrom="page">
                  <wp:posOffset>6088380</wp:posOffset>
                </wp:positionV>
                <wp:extent cx="280034" cy="170179"/>
                <wp:effectExtent l="0" t="0" r="0" b="0"/>
                <wp:wrapNone/>
                <wp:docPr id="66" name="Rect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36341" y="6088380"/>
                          <a:ext cx="280034" cy="17017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66" o:spid="_x0000_s1059" style="width:22.05pt;height:13.4pt;margin-top:479.4pt;margin-left:254.83pt;mso-position-horizontal-relative:page;mso-position-vertical-relative:page;mso-wrap-distance-bottom:0;mso-wrap-distance-left:0;mso-wrap-distance-right:0;mso-wrap-distance-top:0;position:absolute;v-text-anchor:top;z-index:-251632640" o:allowincell="f" fillcolor="#5b9bd5" stroked="f">
                <v:fill opacity="6425f"/>
              </v:rect>
            </w:pict>
          </mc:Fallback>
        </mc:AlternateContent>
      </w:r>
      <w:r>
        <w:pict>
          <v:rect id="_x0000_s1060" style="width:22pt;height:13.4pt;margin-top:486.3pt;margin-left:284.67pt;mso-position-horizontal-relative:page;mso-position-vertical-relative:page;position:absolute;z-index:251731968" o:allowincell="f" filled="t" fillcolor="#5b9bd5" stroked="f">
            <v:fill opacity="6425f"/>
          </v:rect>
        </w:pict>
      </w:r>
      <w:r>
        <mc:AlternateContent>
          <mc:Choice Requires="wps">
            <w:drawing>
              <wp:anchor distT="0" distB="0" distL="0" distR="0" simplePos="0" relativeHeight="251682816" behindDoc="1" locked="0" layoutInCell="0" allowOverlap="1">
                <wp:simplePos x="0" y="0"/>
                <wp:positionH relativeFrom="page">
                  <wp:posOffset>4112513</wp:posOffset>
                </wp:positionH>
                <wp:positionV relativeFrom="page">
                  <wp:posOffset>6108446</wp:posOffset>
                </wp:positionV>
                <wp:extent cx="279400" cy="170179"/>
                <wp:effectExtent l="0" t="0" r="0" b="0"/>
                <wp:wrapNone/>
                <wp:docPr id="68" name="Rect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12513" y="6108446"/>
                          <a:ext cx="279400" cy="17017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68" o:spid="_x0000_s1061" style="width:22pt;height:13.4pt;margin-top:480.98pt;margin-left:323.82pt;mso-position-horizontal-relative:page;mso-position-vertical-relative:page;mso-wrap-distance-bottom:0;mso-wrap-distance-left:0;mso-wrap-distance-right:0;mso-wrap-distance-top:0;position:absolute;v-text-anchor:top;z-index:-251634688" o:allowincell="f" fillcolor="#5b9bd5" stroked="f">
                <v:fill opacity="6425f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25824" behindDoc="1" locked="0" layoutInCell="0" allowOverlap="1">
                <wp:simplePos x="0" y="0"/>
                <wp:positionH relativeFrom="page">
                  <wp:posOffset>2735452</wp:posOffset>
                </wp:positionH>
                <wp:positionV relativeFrom="page">
                  <wp:posOffset>6261100</wp:posOffset>
                </wp:positionV>
                <wp:extent cx="279400" cy="170179"/>
                <wp:effectExtent l="0" t="0" r="0" b="0"/>
                <wp:wrapNone/>
                <wp:docPr id="70" name="Rect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35452" y="6261100"/>
                          <a:ext cx="279400" cy="17017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70" o:spid="_x0000_s1062" style="width:22pt;height:13.4pt;margin-top:493pt;margin-left:215.39pt;mso-position-horizontal-relative:page;mso-position-vertical-relative:page;mso-wrap-distance-bottom:0;mso-wrap-distance-left:0;mso-wrap-distance-right:0;mso-wrap-distance-top:0;position:absolute;v-text-anchor:top;z-index:-251591680" o:allowincell="f" fillcolor="#5b9bd5" stroked="f">
                <v:fill opacity="6425f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0768" behindDoc="1" locked="0" layoutInCell="0" allowOverlap="1">
                <wp:simplePos x="0" y="0"/>
                <wp:positionH relativeFrom="page">
                  <wp:posOffset>3236595</wp:posOffset>
                </wp:positionH>
                <wp:positionV relativeFrom="page">
                  <wp:posOffset>6326606</wp:posOffset>
                </wp:positionV>
                <wp:extent cx="381634" cy="167639"/>
                <wp:effectExtent l="0" t="0" r="0" b="0"/>
                <wp:wrapNone/>
                <wp:docPr id="72" name="Rect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36595" y="6326606"/>
                          <a:ext cx="381634" cy="16763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72" o:spid="_x0000_s1063" style="width:30.05pt;height:13.2pt;margin-top:498.16pt;margin-left:254.85pt;mso-position-horizontal-relative:page;mso-position-vertical-relative:page;mso-wrap-distance-bottom:0;mso-wrap-distance-left:0;mso-wrap-distance-right:0;mso-wrap-distance-top:0;position:absolute;v-text-anchor:top;z-index:-251636736" o:allowincell="f" fillcolor="#5b9bd5" stroked="f">
                <v:fill opacity="6425f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8720" behindDoc="1" locked="0" layoutInCell="0" allowOverlap="1">
                <wp:simplePos x="0" y="0"/>
                <wp:positionH relativeFrom="page">
                  <wp:posOffset>3976751</wp:posOffset>
                </wp:positionH>
                <wp:positionV relativeFrom="page">
                  <wp:posOffset>6364351</wp:posOffset>
                </wp:positionV>
                <wp:extent cx="279400" cy="170179"/>
                <wp:effectExtent l="0" t="0" r="0" b="0"/>
                <wp:wrapNone/>
                <wp:docPr id="74" name="Rect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76751" y="6364351"/>
                          <a:ext cx="279400" cy="17017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74" o:spid="_x0000_s1064" style="width:22pt;height:13.4pt;margin-top:501.13pt;margin-left:313.13pt;mso-position-horizontal-relative:page;mso-position-vertical-relative:page;mso-wrap-distance-bottom:0;mso-wrap-distance-left:0;mso-wrap-distance-right:0;mso-wrap-distance-top:0;position:absolute;v-text-anchor:top;z-index:-251638784" o:allowincell="f" fillcolor="#5b9bd5" stroked="f">
                <v:fill opacity="6425f"/>
              </v:rect>
            </w:pict>
          </mc:Fallback>
        </mc:AlternateContent>
      </w:r>
      <w:r>
        <w:pict>
          <v:rect id="_x0000_s1065" style="width:38pt;height:13.4pt;margin-top:495.01pt;margin-left:349.69pt;mso-position-horizontal-relative:page;mso-position-vertical-relative:page;position:absolute;z-index:251735040" o:allowincell="f" filled="t" fillcolor="#5b9bd5" stroked="f">
            <v:fill opacity="6425f"/>
          </v:rect>
        </w:pict>
      </w:r>
      <w:r>
        <w:pict>
          <v:shape id="_x0000_s1066" style="width:4.55pt;height:0.8pt;margin-top:499.42pt;margin-left:366pt;mso-position-horizontal-relative:page;mso-position-vertical-relative:page;position:absolute;z-index:251734016" coordorigin="0,0" coordsize="91,16" o:allowincell="f" path="m,7l90,7e" filled="f" strokecolor="#a6a6a6" strokeweight="0.75pt"/>
        </w:pict>
      </w:r>
      <w:r>
        <mc:AlternateContent>
          <mc:Choice Requires="wps">
            <w:drawing>
              <wp:anchor distT="0" distB="0" distL="0" distR="0" simplePos="0" relativeHeight="251676672" behindDoc="1" locked="0" layoutInCell="0" allowOverlap="1">
                <wp:simplePos x="0" y="0"/>
                <wp:positionH relativeFrom="page">
                  <wp:posOffset>4705984</wp:posOffset>
                </wp:positionH>
                <wp:positionV relativeFrom="page">
                  <wp:posOffset>6262242</wp:posOffset>
                </wp:positionV>
                <wp:extent cx="279400" cy="170179"/>
                <wp:effectExtent l="0" t="0" r="0" b="0"/>
                <wp:wrapNone/>
                <wp:docPr id="76" name="Rect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705984" y="6262242"/>
                          <a:ext cx="279400" cy="17017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76" o:spid="_x0000_s1067" style="width:22pt;height:13.4pt;margin-top:493.09pt;margin-left:370.55pt;mso-position-horizontal-relative:page;mso-position-vertical-relative:page;mso-wrap-distance-bottom:0;mso-wrap-distance-left:0;mso-wrap-distance-right:0;mso-wrap-distance-top:0;position:absolute;v-text-anchor:top;z-index:-251640832" o:allowincell="f" fillcolor="#5b9bd5" stroked="f">
                <v:fill opacity="6425f"/>
              </v:rect>
            </w:pict>
          </mc:Fallback>
        </mc:AlternateContent>
      </w:r>
      <w:r>
        <w:pict>
          <v:rect id="_x0000_s1068" style="width:2.45pt;height:37.6pt;margin-top:489.96pt;margin-left:298.46pt;mso-position-horizontal-relative:page;mso-position-vertical-relative:page;position:absolute;z-index:251729920" o:allowincell="f" filled="t" fillcolor="#a6a6a6" stroked="f"/>
        </w:pict>
      </w:r>
      <w:r>
        <w:pict>
          <v:rect id="_x0000_s1069" style="width:2.2pt;height:69.05pt;margin-top:340.81pt;margin-left:404.62pt;mso-position-horizontal-relative:page;mso-position-vertical-relative:page;position:absolute;z-index:251746304" o:allowincell="f" filled="t" fillcolor="#a6a6a6" stroked="f"/>
        </w:pict>
      </w:r>
      <w:r>
        <w:pict>
          <v:group id="_x0000_s1070" style="width:527.95pt;height:0.75pt;margin-top:66.8pt;margin-left:33.8pt;mso-position-horizontal-relative:page;mso-position-vertical-relative:page;position:absolute;z-index:251742208" coordorigin="0,0" coordsize="10559,15" o:allowincell="f" filled="f" stroked="f">
            <v:shape id="_x0000_s1071" style="width:5137;height:15;position:absolute" coordorigin="0,0" coordsize="5137,15" path="m,15l5136,15l5136,l,l,15xe" filled="t" fillcolor="#004098" stroked="f"/>
            <v:shape id="_x0000_s1072" style="width:286;height:15;left:5136;position:absolute" coordorigin="0,0" coordsize="286,15" path="m,15l15,15l15,l,l,15xem14,15l285,15l285,l14,l14,15xe" filled="t" fillcolor="black" stroked="f"/>
            <v:shape id="_x0000_s1073" style="width:5137;height:15;left:5422;position:absolute" coordorigin="0,0" coordsize="5137,15" path="m,15l15,15l15,l,l,15xem15,15l5136,15l5136,l15,l15,15xe" filled="t" fillcolor="#004098" stroked="f"/>
          </v:group>
        </w:pict>
      </w:r>
      <w:r>
        <w:drawing>
          <wp:anchor distT="0" distB="0" distL="0" distR="0" simplePos="0" relativeHeight="251727872" behindDoc="0" locked="0" layoutInCell="0" allowOverlap="1">
            <wp:simplePos x="0" y="0"/>
            <wp:positionH relativeFrom="page">
              <wp:posOffset>810171</wp:posOffset>
            </wp:positionH>
            <wp:positionV relativeFrom="page">
              <wp:posOffset>964750</wp:posOffset>
            </wp:positionV>
            <wp:extent cx="2790278" cy="1747970"/>
            <wp:effectExtent l="0" t="0" r="0" b="0"/>
            <wp:wrapNone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790278" cy="174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74" style="width:217.15pt;height:142pt;margin-top:80.71pt;margin-left:333.66pt;mso-position-horizontal-relative:page;mso-position-vertical-relative:page;position:absolute;z-index:251726848" coordorigin="0,0" coordsize="4342,2840" o:allowincell="f" path="m53,2832l53,7m,2832l53,2832m,2570l53,2570m,2315l53,2315m,2060l53,2060m,1805l53,1805m,1550l53,1550m,1295l53,1295m,1040l53,1040m,770l53,770m,515l53,515m,260l53,260m,7l53,7m53,2575l4342,2575m53,2575l53,2628m196,2575l196,2628m331,2575l331,2628m466,2575l466,2628m601,2575l601,2628m736,2575l736,2628m871,2575l871,2628m1006,2575l1006,2628m1141,2575l1141,2628m1276,2575l1276,2628m1411,2575l1411,2628m1546,2575l1546,2628m1681,2575l1681,2628m1831,2575l1831,2628m1966,2575l1966,2628m2101,2575l2101,2628m2236,2575l2236,2628m2371,2575l2371,2628m2506,2575l2506,2628m2641,2575l2641,2628m2776,2575l2776,2628m2911,2575l2911,2628m3046,2575l3046,2628m3181,2575l3181,2628m3316,2575l3316,2628m3451,2575l3451,2628m3586,2575l3586,2628m3736,2575l3736,2628m3871,2575l3871,2628m4006,2575l4006,2628m4141,2575l4141,2628m4274,2575l4274,2628e" filled="f" strokecolor="#3f3f3f" strokeweight="0.75pt"/>
        </w:pict>
      </w:r>
      <w:r>
        <w:drawing>
          <wp:anchor distT="0" distB="0" distL="0" distR="0" simplePos="0" relativeHeight="251728896" behindDoc="0" locked="0" layoutInCell="0" allowOverlap="1">
            <wp:simplePos x="0" y="0"/>
            <wp:positionH relativeFrom="page">
              <wp:posOffset>4267200</wp:posOffset>
            </wp:positionH>
            <wp:positionV relativeFrom="page">
              <wp:posOffset>1207261</wp:posOffset>
            </wp:positionV>
            <wp:extent cx="2733675" cy="1488584"/>
            <wp:effectExtent l="0" t="0" r="0" b="0"/>
            <wp:wrapNone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488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75" style="width:22.25pt;height:3pt;margin-top:243.45pt;margin-left:334.5pt;mso-position-horizontal-relative:page;mso-position-vertical-relative:page;position:absolute;z-index:251749376" coordorigin="0,0" coordsize="445,60" o:allowincell="f" path="m30,30l414,30e" filled="f" strokecolor="red" strokeweight="3pt">
            <v:stroke endcap="round"/>
          </v:shape>
        </w:pict>
      </w:r>
      <w:r>
        <w:pict>
          <v:group id="_x0000_s1076" style="width:527.95pt;height:0.75pt;margin-top:257.47pt;margin-left:33.8pt;mso-position-horizontal-relative:page;mso-position-vertical-relative:page;position:absolute;z-index:251741184" coordorigin="0,0" coordsize="10559,15" o:allowincell="f" filled="f" stroked="f">
            <v:shape id="_x0000_s1077" style="width:5137;height:15;position:absolute" coordorigin="0,0" coordsize="5137,15" path="m,15l5136,15l5136,l,l,15xe" filled="t" fillcolor="#004098" stroked="f"/>
            <v:shape id="_x0000_s1078" style="width:286;height:15;left:5136;position:absolute" coordorigin="0,0" coordsize="286,15" path="m,15l15,15l15,l,l,15xem14,15l285,15l285,l14,l14,15xe" filled="t" fillcolor="black" stroked="f"/>
            <v:shape id="_x0000_s1079" style="width:5137;height:15;left:5422;position:absolute" coordorigin="0,0" coordsize="5137,15" path="m,15l15,15l15,l,l,15xem15,15l5136,15l5136,l15,l15,15xe" filled="t" fillcolor="#004098" stroked="f"/>
          </v:group>
        </w:pict>
      </w:r>
      <w:r>
        <w:pict>
          <v:shape id="_x0000_s1080" style="width:400.3pt;height:0.75pt;margin-top:325.05pt;margin-left:161.45pt;mso-position-horizontal-relative:page;mso-position-vertical-relative:page;position:absolute;z-index:251744256" coordorigin="0,0" coordsize="8005,15" o:allowincell="f" path="m,15l8005,15l8005,l,l,15xe" filled="t" fillcolor="#004098" stroked="f"/>
        </w:pict>
      </w:r>
      <w:r>
        <w:pict>
          <v:shape id="_x0000_s1081" style="width:400.3pt;height:0.75pt;margin-top:563pt;margin-left:161.45pt;mso-position-horizontal-relative:page;mso-position-vertical-relative:page;position:absolute;z-index:251745280" coordorigin="0,0" coordsize="8005,15" o:allowincell="f" path="m,15l8005,15l8005,l,l,15xe" filled="t" fillcolor="#004098" stroked="f"/>
        </w:pict>
      </w:r>
      <w:r>
        <w:pict>
          <v:shape id="_x0000_s1082" style="width:527.95pt;height:0.75pt;margin-top:620.05pt;margin-left:33.8pt;mso-position-horizontal-relative:page;mso-position-vertical-relative:page;position:absolute;z-index:251743232" coordorigin="0,0" coordsize="10559,15" o:allowincell="f" path="m,15l1246,15l1246,l,l,15xem1246,15l1261,15l1261,l1246,l1246,15xem1261,15l2462,15l2462,l1261,l1261,15xem2462,15l2477,15l2477,l2462,l2462,15xem2477,15l3574,15l3574,l2477,l2477,15xem3574,15l3589,15l3589,l3574,l3574,15xem3589,15l5827,15l5827,l3589,l3589,15xem5827,15l5842,15l5842,l5827,l5827,15xem5842,15l6668,15l6668,l5842,l5842,15xem6668,15l6683,15l6683,l6668,l6668,15xem6683,15l7915,15l7915,l6683,l6683,15xem7915,15l7930,15l7930,l7915,l7915,15xem7930,15l8740,15l8740,l7930,l7930,15xem8740,15l8755,15l8755,l8740,l8740,15xem8756,15l9582,15l9582,l8756,l8756,15xem9582,15l9597,15l9597,l9582,l9582,15xem9596,15l10558,15l10558,l9596,l9596,15xe" filled="t" fillcolor="#004098" stroked="f"/>
        </w:pict>
      </w:r>
      <w:r>
        <w:pict>
          <v:shape id="_x0000_s1083" type="#_x0000_t202" style="width:25.1pt;height:9.8pt;margin-top:367.81pt;margin-left:210.79pt;mso-position-horizontal-relative:page;mso-position-vertical-relative:page;position:absolute;z-index:251747328" o:allowincell="f" filled="f" stroked="f">
            <o:lock v:ext="edit" aspectratio="f"/>
            <v:textbox inset="0,0,0,0">
              <w:txbxContent>
                <w:p>
                  <w:pPr>
                    <w:spacing w:before="19" w:line="194" w:lineRule="auto"/>
                    <w:ind w:left="20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pacing w:val="-3"/>
                      <w:sz w:val="16"/>
                      <w:szCs w:val="16"/>
                    </w:rPr>
                    <w:t>2.5</w:t>
                  </w:r>
                  <w:r>
                    <w:rPr>
                      <w:rFonts w:ascii="Tahoma" w:eastAsia="Tahoma" w:hAnsi="Tahoma" w:cs="Tahoma"/>
                      <w:spacing w:val="19"/>
                      <w:w w:val="101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Tahoma" w:eastAsia="Tahoma" w:hAnsi="Tahoma" w:cs="Tahoma"/>
                      <w:strike/>
                      <w:sz w:val="16"/>
                      <w:szCs w:val="16"/>
                    </w:rPr>
                    <w:t xml:space="preserve">   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50400" behindDoc="0" locked="0" layoutInCell="0" allowOverlap="1">
            <wp:simplePos x="0" y="0"/>
            <wp:positionH relativeFrom="page">
              <wp:posOffset>5761413</wp:posOffset>
            </wp:positionH>
            <wp:positionV relativeFrom="page">
              <wp:posOffset>4663117</wp:posOffset>
            </wp:positionV>
            <wp:extent cx="66557" cy="66684"/>
            <wp:effectExtent l="0" t="0" r="0" b="0"/>
            <wp:wrapNone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6557" cy="66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84" type="#_x0000_t202" style="width:207.1pt;height:22.1pt;margin-top:438.75pt;margin-left:205.88pt;mso-position-horizontal-relative:page;mso-position-vertical-relative:page;position:absolute;z-index:-251597824" o:allowincell="f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/>
                    <w:ind w:left="20"/>
                    <w:rPr>
                      <w:sz w:val="16"/>
                      <w:szCs w:val="16"/>
                    </w:rPr>
                  </w:pPr>
                  <w:r>
                    <w:rPr>
                      <w:position w:val="-13"/>
                      <w:sz w:val="16"/>
                      <w:szCs w:val="16"/>
                    </w:rPr>
                    <w:drawing>
                      <wp:inline distT="0" distB="0" distL="0" distR="0">
                        <wp:extent cx="30644" cy="147420"/>
                        <wp:effectExtent l="0" t="0" r="0" b="0"/>
                        <wp:docPr id="84" name="IM 8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" name="IM 84"/>
                                <pic:cNvPicPr/>
                              </pic:nvPicPr>
                              <pic:blipFill>
                                <a:blip xmlns:r="http://schemas.openxmlformats.org/officeDocument/2006/relationships"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644" cy="147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                              </w:t>
                  </w:r>
                  <w:r>
                    <w:rPr>
                      <w:spacing w:val="-18"/>
                      <w:w w:val="68"/>
                      <w:sz w:val="16"/>
                      <w:szCs w:val="16"/>
                    </w:rPr>
                    <w:t>国华金安</w:t>
                  </w:r>
                  <w:r>
                    <w:rPr>
                      <w:spacing w:val="17"/>
                      <w:sz w:val="16"/>
                      <w:szCs w:val="16"/>
                    </w:rPr>
                    <w:t xml:space="preserve">   </w:t>
                  </w:r>
                  <w:r>
                    <w:rPr>
                      <w:position w:val="-23"/>
                      <w:sz w:val="16"/>
                      <w:szCs w:val="16"/>
                    </w:rPr>
                    <w:drawing>
                      <wp:inline distT="0" distB="0" distL="0" distR="0">
                        <wp:extent cx="214800" cy="254998"/>
                        <wp:effectExtent l="0" t="0" r="0" b="0"/>
                        <wp:docPr id="86" name="IM 8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" name="IM 86"/>
                                <pic:cNvPicPr/>
                              </pic:nvPicPr>
                              <pic:blipFill>
                                <a:blip xmlns:r="http://schemas.openxmlformats.org/officeDocument/2006/relationships"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4800" cy="2549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6"/>
                      <w:szCs w:val="16"/>
                    </w:rPr>
                    <w:t xml:space="preserve">    </w:t>
                  </w:r>
                  <w:r>
                    <w:rPr>
                      <w:position w:val="-9"/>
                      <w:sz w:val="16"/>
                      <w:szCs w:val="16"/>
                    </w:rPr>
                    <w:drawing>
                      <wp:inline distT="0" distB="0" distL="0" distR="0">
                        <wp:extent cx="194235" cy="93045"/>
                        <wp:effectExtent l="0" t="0" r="0" b="0"/>
                        <wp:docPr id="88" name="IM 8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" name="IM 88"/>
                                <pic:cNvPicPr/>
                              </pic:nvPicPr>
                              <pic:blipFill>
                                <a:blip xmlns:r="http://schemas.openxmlformats.org/officeDocument/2006/relationships"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235" cy="930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1085" type="#_x0000_t202" style="width:195.5pt;height:13.25pt;margin-top:444.94pt;margin-left:205.16pt;mso-position-horizontal-relative:page;mso-position-vertical-relative:page;position:absolute;z-index:-251596800" o:allowincell="f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221" w:lineRule="auto"/>
                    <w:ind w:left="20"/>
                    <w:rPr>
                      <w:sz w:val="16"/>
                      <w:szCs w:val="16"/>
                    </w:rPr>
                  </w:pPr>
                  <w:r>
                    <w:rPr>
                      <w:position w:val="-7"/>
                      <w:sz w:val="16"/>
                      <w:szCs w:val="16"/>
                    </w:rPr>
                    <w:drawing>
                      <wp:inline distT="0" distB="0" distL="0" distR="0">
                        <wp:extent cx="66557" cy="66684"/>
                        <wp:effectExtent l="0" t="0" r="0" b="0"/>
                        <wp:docPr id="90" name="IM 9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0" name="IM 90"/>
                                <pic:cNvPicPr/>
                              </pic:nvPicPr>
                              <pic:blipFill>
                                <a:blip xmlns:r="http://schemas.openxmlformats.org/officeDocument/2006/relationships"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557" cy="66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7"/>
                      <w:position w:val="-1"/>
                      <w:sz w:val="16"/>
                      <w:szCs w:val="16"/>
                    </w:rPr>
                    <w:t>西部</w:t>
                  </w:r>
                  <w:r>
                    <w:rPr>
                      <w:spacing w:val="2"/>
                      <w:position w:val="-1"/>
                      <w:sz w:val="16"/>
                      <w:szCs w:val="16"/>
                    </w:rPr>
                    <w:t xml:space="preserve">               </w:t>
                  </w:r>
                  <w:r>
                    <w:rPr>
                      <w:position w:val="-5"/>
                      <w:sz w:val="16"/>
                      <w:szCs w:val="16"/>
                    </w:rPr>
                    <w:drawing>
                      <wp:inline distT="0" distB="0" distL="0" distR="0">
                        <wp:extent cx="66557" cy="66684"/>
                        <wp:effectExtent l="0" t="0" r="0" b="0"/>
                        <wp:docPr id="92" name="IM 9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" name="IM 92"/>
                                <pic:cNvPicPr/>
                              </pic:nvPicPr>
                              <pic:blipFill>
                                <a:blip xmlns:r="http://schemas.openxmlformats.org/officeDocument/2006/relationships"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557" cy="66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5"/>
                      <w:position w:val="-1"/>
                      <w:sz w:val="16"/>
                      <w:szCs w:val="16"/>
                    </w:rPr>
                    <w:t xml:space="preserve">       </w:t>
                  </w:r>
                  <w:r>
                    <w:rPr>
                      <w:position w:val="3"/>
                      <w:sz w:val="16"/>
                      <w:szCs w:val="16"/>
                    </w:rPr>
                    <w:drawing>
                      <wp:inline distT="0" distB="0" distL="0" distR="0">
                        <wp:extent cx="66557" cy="66684"/>
                        <wp:effectExtent l="0" t="0" r="0" b="0"/>
                        <wp:docPr id="94" name="IM 9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" name="IM 94"/>
                                <pic:cNvPicPr/>
                              </pic:nvPicPr>
                              <pic:blipFill>
                                <a:blip xmlns:r="http://schemas.openxmlformats.org/officeDocument/2006/relationships"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557" cy="66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-9"/>
                      <w:position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7"/>
                      <w:position w:val="1"/>
                      <w:sz w:val="16"/>
                      <w:szCs w:val="16"/>
                    </w:rPr>
                    <w:t>方正</w:t>
                  </w:r>
                  <w:r>
                    <w:rPr>
                      <w:position w:val="1"/>
                      <w:sz w:val="16"/>
                      <w:szCs w:val="16"/>
                    </w:rPr>
                    <w:t xml:space="preserve">           </w:t>
                  </w:r>
                  <w:r>
                    <w:rPr>
                      <w:position w:val="-2"/>
                      <w:sz w:val="16"/>
                      <w:szCs w:val="16"/>
                    </w:rPr>
                    <w:drawing>
                      <wp:inline distT="0" distB="0" distL="0" distR="0">
                        <wp:extent cx="66557" cy="66684"/>
                        <wp:effectExtent l="0" t="0" r="0" b="0"/>
                        <wp:docPr id="96" name="IM 9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" name="IM 96"/>
                                <pic:cNvPicPr/>
                              </pic:nvPicPr>
                              <pic:blipFill>
                                <a:blip xmlns:r="http://schemas.openxmlformats.org/officeDocument/2006/relationships"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557" cy="66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1086" type="#_x0000_t202" style="width:274.85pt;height:24.2pt;margin-top:446.05pt;margin-left:176.38pt;mso-position-horizontal-relative:page;mso-position-vertical-relative:page;position:absolute;z-index:-251595776" o:allowincell="f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443" w:lineRule="exact"/>
                    <w:ind w:left="20"/>
                    <w:rPr>
                      <w:sz w:val="16"/>
                      <w:szCs w:val="16"/>
                    </w:rPr>
                  </w:pPr>
                  <w:r>
                    <w:rPr>
                      <w:spacing w:val="-2"/>
                      <w:position w:val="12"/>
                      <w:sz w:val="16"/>
                      <w:szCs w:val="16"/>
                    </w:rPr>
                    <w:t>天风</w:t>
                  </w:r>
                  <w:r>
                    <w:rPr>
                      <w:spacing w:val="3"/>
                      <w:position w:val="12"/>
                      <w:sz w:val="16"/>
                      <w:szCs w:val="16"/>
                    </w:rPr>
                    <w:t xml:space="preserve">         </w:t>
                  </w:r>
                  <w:r>
                    <w:rPr>
                      <w:sz w:val="16"/>
                      <w:szCs w:val="16"/>
                    </w:rPr>
                    <w:drawing>
                      <wp:inline distT="0" distB="0" distL="0" distR="0">
                        <wp:extent cx="173016" cy="184032"/>
                        <wp:effectExtent l="0" t="0" r="0" b="0"/>
                        <wp:docPr id="98" name="IM 9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" name="IM 98"/>
                                <pic:cNvPicPr/>
                              </pic:nvPicPr>
                              <pic:blipFill>
                                <a:blip xmlns:r="http://schemas.openxmlformats.org/officeDocument/2006/relationships"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3016" cy="1840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75"/>
                      <w:position w:val="12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2"/>
                      <w:position w:val="11"/>
                      <w:sz w:val="16"/>
                      <w:szCs w:val="16"/>
                    </w:rPr>
                    <w:t>东兴</w:t>
                  </w:r>
                  <w:r>
                    <w:rPr>
                      <w:position w:val="-6"/>
                      <w:sz w:val="16"/>
                      <w:szCs w:val="16"/>
                    </w:rPr>
                    <w:drawing>
                      <wp:inline distT="0" distB="0" distL="0" distR="0">
                        <wp:extent cx="63404" cy="66684"/>
                        <wp:effectExtent l="0" t="0" r="0" b="0"/>
                        <wp:docPr id="100" name="IM 10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" name="IM 100"/>
                                <pic:cNvPicPr/>
                              </pic:nvPicPr>
                              <pic:blipFill>
                                <a:blip xmlns:r="http://schemas.openxmlformats.org/officeDocument/2006/relationships"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404" cy="66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-9"/>
                      <w:position w:val="11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2"/>
                      <w:position w:val="10"/>
                      <w:sz w:val="16"/>
                      <w:szCs w:val="16"/>
                    </w:rPr>
                    <w:t>财通</w:t>
                  </w:r>
                  <w:r>
                    <w:rPr>
                      <w:position w:val="-6"/>
                      <w:sz w:val="16"/>
                      <w:szCs w:val="16"/>
                    </w:rPr>
                    <w:drawing>
                      <wp:inline distT="0" distB="0" distL="0" distR="0">
                        <wp:extent cx="63404" cy="66684"/>
                        <wp:effectExtent l="0" t="0" r="0" b="0"/>
                        <wp:docPr id="102" name="IM 10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" name="IM 102"/>
                                <pic:cNvPicPr/>
                              </pic:nvPicPr>
                              <pic:blipFill>
                                <a:blip xmlns:r="http://schemas.openxmlformats.org/officeDocument/2006/relationships"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404" cy="66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1"/>
                      <w:position w:val="10"/>
                      <w:sz w:val="16"/>
                      <w:szCs w:val="16"/>
                    </w:rPr>
                    <w:t xml:space="preserve">     </w:t>
                  </w:r>
                  <w:r>
                    <w:rPr>
                      <w:position w:val="1"/>
                      <w:sz w:val="16"/>
                      <w:szCs w:val="16"/>
                    </w:rPr>
                    <w:drawing>
                      <wp:inline distT="0" distB="0" distL="0" distR="0">
                        <wp:extent cx="63404" cy="66684"/>
                        <wp:effectExtent l="0" t="0" r="0" b="0"/>
                        <wp:docPr id="104" name="IM 10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" name="IM 104"/>
                                <pic:cNvPicPr/>
                              </pic:nvPicPr>
                              <pic:blipFill>
                                <a:blip xmlns:r="http://schemas.openxmlformats.org/officeDocument/2006/relationships"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404" cy="66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2"/>
                      <w:position w:val="10"/>
                      <w:sz w:val="16"/>
                      <w:szCs w:val="16"/>
                    </w:rPr>
                    <w:t xml:space="preserve">  </w:t>
                  </w:r>
                  <w:r>
                    <w:rPr>
                      <w:position w:val="-8"/>
                      <w:sz w:val="16"/>
                      <w:szCs w:val="16"/>
                    </w:rPr>
                    <w:drawing>
                      <wp:inline distT="0" distB="0" distL="0" distR="0">
                        <wp:extent cx="87798" cy="224227"/>
                        <wp:effectExtent l="0" t="0" r="0" b="0"/>
                        <wp:docPr id="106" name="IM 10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" name="IM 106"/>
                                <pic:cNvPicPr/>
                              </pic:nvPicPr>
                              <pic:blipFill>
                                <a:blip xmlns:r="http://schemas.openxmlformats.org/officeDocument/2006/relationships"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798" cy="2242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30"/>
                      <w:position w:val="10"/>
                      <w:sz w:val="16"/>
                      <w:szCs w:val="16"/>
                    </w:rPr>
                    <w:t xml:space="preserve"> </w:t>
                  </w:r>
                  <w:r>
                    <w:rPr>
                      <w:position w:val="-9"/>
                      <w:sz w:val="16"/>
                      <w:szCs w:val="16"/>
                    </w:rPr>
                    <w:drawing>
                      <wp:inline distT="0" distB="0" distL="0" distR="0">
                        <wp:extent cx="291070" cy="162916"/>
                        <wp:effectExtent l="0" t="0" r="0" b="0"/>
                        <wp:docPr id="108" name="IM 10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" name="IM 108"/>
                                <pic:cNvPicPr/>
                              </pic:nvPicPr>
                              <pic:blipFill>
                                <a:blip xmlns:r="http://schemas.openxmlformats.org/officeDocument/2006/relationships"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1070" cy="1629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position w:val="4"/>
                      <w:sz w:val="16"/>
                      <w:szCs w:val="16"/>
                    </w:rPr>
                    <w:drawing>
                      <wp:inline distT="0" distB="0" distL="0" distR="0">
                        <wp:extent cx="91262" cy="195339"/>
                        <wp:effectExtent l="0" t="0" r="0" b="0"/>
                        <wp:docPr id="110" name="IM 11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" name="IM 110"/>
                                <pic:cNvPicPr/>
                              </pic:nvPicPr>
                              <pic:blipFill>
                                <a:blip xmlns:r="http://schemas.openxmlformats.org/officeDocument/2006/relationships"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262" cy="1953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-2"/>
                      <w:sz w:val="16"/>
                      <w:szCs w:val="16"/>
                    </w:rPr>
                    <w:t>国信</w:t>
                  </w:r>
                  <w:r>
                    <w:rPr>
                      <w:spacing w:val="5"/>
                      <w:sz w:val="16"/>
                      <w:szCs w:val="16"/>
                    </w:rPr>
                    <w:t xml:space="preserve">       </w:t>
                  </w:r>
                  <w:r>
                    <w:rPr>
                      <w:spacing w:val="-2"/>
                      <w:position w:val="5"/>
                      <w:sz w:val="16"/>
                      <w:szCs w:val="16"/>
                    </w:rPr>
                    <w:t>中国银河</w:t>
                  </w:r>
                </w:p>
              </w:txbxContent>
            </v:textbox>
          </v:shape>
        </w:pict>
      </w:r>
      <w:r>
        <w:pict>
          <v:shape id="_x0000_s1087" type="#_x0000_t202" style="width:337.2pt;height:21.5pt;margin-top:459.15pt;margin-left:211.26pt;mso-position-horizontal-relative:page;mso-position-vertical-relative:page;position:absolute;z-index:-251594752" o:allowincell="f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389" w:lineRule="exact"/>
                    <w:ind w:left="20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pacing w:val="-1"/>
                      <w:position w:val="3"/>
                      <w:sz w:val="16"/>
                      <w:szCs w:val="16"/>
                    </w:rPr>
                    <w:t>1.0</w:t>
                  </w:r>
                  <w:r>
                    <w:rPr>
                      <w:rFonts w:ascii="Tahoma" w:eastAsia="Tahoma" w:hAnsi="Tahoma" w:cs="Tahoma"/>
                      <w:spacing w:val="19"/>
                      <w:w w:val="101"/>
                      <w:position w:val="3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Tahoma" w:eastAsia="Tahoma" w:hAnsi="Tahoma" w:cs="Tahoma"/>
                      <w:strike/>
                      <w:spacing w:val="22"/>
                      <w:w w:val="101"/>
                      <w:position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position w:val="4"/>
                      <w:sz w:val="16"/>
                      <w:szCs w:val="16"/>
                    </w:rPr>
                    <w:drawing>
                      <wp:inline distT="0" distB="0" distL="0" distR="0">
                        <wp:extent cx="66557" cy="66684"/>
                        <wp:effectExtent l="0" t="0" r="0" b="0"/>
                        <wp:docPr id="112" name="IM 11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" name="IM 112"/>
                                <pic:cNvPicPr/>
                              </pic:nvPicPr>
                              <pic:blipFill>
                                <a:blip xmlns:r="http://schemas.openxmlformats.org/officeDocument/2006/relationships"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557" cy="66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eastAsia="Tahoma" w:hAnsi="Tahoma" w:cs="Tahoma"/>
                      <w:spacing w:val="5"/>
                      <w:position w:val="3"/>
                      <w:sz w:val="16"/>
                      <w:szCs w:val="16"/>
                    </w:rPr>
                    <w:t xml:space="preserve">   </w:t>
                  </w:r>
                  <w:r>
                    <w:rPr>
                      <w:position w:val="4"/>
                      <w:sz w:val="16"/>
                      <w:szCs w:val="16"/>
                    </w:rPr>
                    <w:drawing>
                      <wp:inline distT="0" distB="0" distL="0" distR="0">
                        <wp:extent cx="170972" cy="171820"/>
                        <wp:effectExtent l="0" t="0" r="0" b="0"/>
                        <wp:docPr id="114" name="IM 11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" name="IM 114"/>
                                <pic:cNvPicPr/>
                              </pic:nvPicPr>
                              <pic:blipFill>
                                <a:blip xmlns:r="http://schemas.openxmlformats.org/officeDocument/2006/relationships"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972" cy="1718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eastAsia="Tahoma" w:hAnsi="Tahoma" w:cs="Tahoma"/>
                      <w:spacing w:val="4"/>
                      <w:position w:val="3"/>
                      <w:sz w:val="16"/>
                      <w:szCs w:val="16"/>
                    </w:rPr>
                    <w:t xml:space="preserve">  </w:t>
                  </w:r>
                  <w:r>
                    <w:rPr>
                      <w:position w:val="-7"/>
                      <w:sz w:val="16"/>
                      <w:szCs w:val="16"/>
                    </w:rPr>
                    <w:drawing>
                      <wp:inline distT="0" distB="0" distL="0" distR="0">
                        <wp:extent cx="274526" cy="170813"/>
                        <wp:effectExtent l="0" t="0" r="0" b="0"/>
                        <wp:docPr id="116" name="IM 11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" name="IM 116"/>
                                <pic:cNvPicPr/>
                              </pic:nvPicPr>
                              <pic:blipFill>
                                <a:blip xmlns:r="http://schemas.openxmlformats.org/officeDocument/2006/relationships" r:embed="rId3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4526" cy="1708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eastAsia="Tahoma" w:hAnsi="Tahoma" w:cs="Tahoma"/>
                      <w:spacing w:val="1"/>
                      <w:position w:val="3"/>
                      <w:sz w:val="16"/>
                      <w:szCs w:val="16"/>
                    </w:rPr>
                    <w:t xml:space="preserve">         </w:t>
                  </w:r>
                  <w:r>
                    <w:rPr>
                      <w:position w:val="-2"/>
                      <w:sz w:val="16"/>
                      <w:szCs w:val="16"/>
                    </w:rPr>
                    <w:drawing>
                      <wp:inline distT="0" distB="0" distL="0" distR="0">
                        <wp:extent cx="66557" cy="66684"/>
                        <wp:effectExtent l="0" t="0" r="0" b="0"/>
                        <wp:docPr id="118" name="IM 11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" name="IM 118"/>
                                <pic:cNvPicPr/>
                              </pic:nvPicPr>
                              <pic:blipFill>
                                <a:blip xmlns:r="http://schemas.openxmlformats.org/officeDocument/2006/relationships"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557" cy="66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eastAsia="Tahoma" w:hAnsi="Tahoma" w:cs="Tahoma"/>
                      <w:spacing w:val="8"/>
                      <w:position w:val="3"/>
                      <w:sz w:val="16"/>
                      <w:szCs w:val="16"/>
                    </w:rPr>
                    <w:t xml:space="preserve">      </w:t>
                  </w:r>
                  <w:r>
                    <w:rPr>
                      <w:position w:val="1"/>
                      <w:sz w:val="16"/>
                      <w:szCs w:val="16"/>
                    </w:rPr>
                    <w:drawing>
                      <wp:inline distT="0" distB="0" distL="0" distR="0">
                        <wp:extent cx="199907" cy="157167"/>
                        <wp:effectExtent l="0" t="0" r="0" b="0"/>
                        <wp:docPr id="120" name="IM 12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" name="IM 120"/>
                                <pic:cNvPicPr/>
                              </pic:nvPicPr>
                              <pic:blipFill>
                                <a:blip xmlns:r="http://schemas.openxmlformats.org/officeDocument/2006/relationships"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907" cy="1571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eastAsia="Tahoma" w:hAnsi="Tahoma" w:cs="Tahoma"/>
                      <w:spacing w:val="7"/>
                      <w:position w:val="3"/>
                      <w:sz w:val="16"/>
                      <w:szCs w:val="16"/>
                    </w:rPr>
                    <w:t xml:space="preserve">     </w:t>
                  </w:r>
                  <w:r>
                    <w:rPr>
                      <w:position w:val="-4"/>
                      <w:sz w:val="16"/>
                      <w:szCs w:val="16"/>
                    </w:rPr>
                    <w:drawing>
                      <wp:inline distT="0" distB="0" distL="0" distR="0">
                        <wp:extent cx="66557" cy="66684"/>
                        <wp:effectExtent l="0" t="0" r="0" b="0"/>
                        <wp:docPr id="122" name="IM 12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" name="IM 122"/>
                                <pic:cNvPicPr/>
                              </pic:nvPicPr>
                              <pic:blipFill>
                                <a:blip xmlns:r="http://schemas.openxmlformats.org/officeDocument/2006/relationships"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557" cy="66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-1"/>
                      <w:position w:val="7"/>
                      <w:sz w:val="16"/>
                      <w:szCs w:val="16"/>
                    </w:rPr>
                    <w:t>光大</w:t>
                  </w:r>
                  <w:r>
                    <w:rPr>
                      <w:spacing w:val="-1"/>
                      <w:position w:val="7"/>
                      <w:sz w:val="16"/>
                      <w:szCs w:val="16"/>
                    </w:rPr>
                    <w:t xml:space="preserve">                                 </w:t>
                  </w:r>
                  <w:r>
                    <w:rPr>
                      <w:spacing w:val="-1"/>
                      <w:position w:val="3"/>
                      <w:sz w:val="16"/>
                      <w:szCs w:val="16"/>
                      <w14:textOutline w14:w="2993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</w:rPr>
                    <w:t>加</w:t>
                  </w:r>
                  <w:r>
                    <w:rPr>
                      <w:spacing w:val="-2"/>
                      <w:position w:val="3"/>
                      <w:sz w:val="16"/>
                      <w:szCs w:val="16"/>
                      <w14:textOutline w14:w="2993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</w:rPr>
                    <w:t>权</w:t>
                  </w:r>
                  <w:r>
                    <w:rPr>
                      <w:rFonts w:ascii="Tahoma" w:eastAsia="Tahoma" w:hAnsi="Tahoma" w:cs="Tahoma"/>
                      <w:b/>
                      <w:bCs/>
                      <w:spacing w:val="-2"/>
                      <w:position w:val="3"/>
                      <w:sz w:val="16"/>
                      <w:szCs w:val="16"/>
                    </w:rPr>
                    <w:t>ROE</w:t>
                  </w:r>
                </w:p>
              </w:txbxContent>
            </v:textbox>
          </v:shape>
        </w:pict>
      </w:r>
      <w:r>
        <w:pict>
          <v:shape id="_x0000_s1088" type="#_x0000_t202" style="width:142.1pt;height:28.7pt;margin-top:473.96pt;margin-left:225.04pt;mso-position-horizontal-relative:page;mso-position-vertical-relative:page;position:absolute;z-index:251732992" o:allowincell="f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237" w:lineRule="auto"/>
                    <w:ind w:left="2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drawing>
                      <wp:inline distT="0" distB="0" distL="0" distR="0">
                        <wp:extent cx="73879" cy="200383"/>
                        <wp:effectExtent l="0" t="0" r="0" b="0"/>
                        <wp:docPr id="124" name="IM 12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" name="IM 124"/>
                                <pic:cNvPicPr/>
                              </pic:nvPicPr>
                              <pic:blipFill>
                                <a:blip xmlns:r="http://schemas.openxmlformats.org/officeDocument/2006/relationships"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879" cy="2003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-32"/>
                      <w:position w:val="-8"/>
                      <w:sz w:val="16"/>
                      <w:szCs w:val="16"/>
                    </w:rPr>
                    <w:t>华西</w:t>
                  </w:r>
                  <w:r>
                    <w:rPr>
                      <w:position w:val="12"/>
                      <w:sz w:val="16"/>
                      <w:szCs w:val="16"/>
                    </w:rPr>
                    <w:drawing>
                      <wp:inline distT="0" distB="0" distL="0" distR="0">
                        <wp:extent cx="23201" cy="113863"/>
                        <wp:effectExtent l="0" t="0" r="0" b="0"/>
                        <wp:docPr id="126" name="IM 12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6" name="IM 126"/>
                                <pic:cNvPicPr/>
                              </pic:nvPicPr>
                              <pic:blipFill>
                                <a:blip xmlns:r="http://schemas.openxmlformats.org/officeDocument/2006/relationships" r:embed="rId4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201" cy="1138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9"/>
                      <w:position w:val="-8"/>
                      <w:sz w:val="16"/>
                      <w:szCs w:val="16"/>
                    </w:rPr>
                    <w:t xml:space="preserve">   </w:t>
                  </w:r>
                  <w:r>
                    <w:rPr>
                      <w:spacing w:val="-32"/>
                      <w:position w:val="7"/>
                      <w:sz w:val="16"/>
                      <w:szCs w:val="16"/>
                    </w:rPr>
                    <w:t>东方</w:t>
                  </w:r>
                  <w:r>
                    <w:rPr>
                      <w:position w:val="-9"/>
                      <w:sz w:val="16"/>
                      <w:szCs w:val="16"/>
                    </w:rPr>
                    <w:drawing>
                      <wp:inline distT="0" distB="0" distL="0" distR="0">
                        <wp:extent cx="194695" cy="264182"/>
                        <wp:effectExtent l="0" t="0" r="0" b="0"/>
                        <wp:docPr id="128" name="IM 12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8" name="IM 128"/>
                                <pic:cNvPicPr/>
                              </pic:nvPicPr>
                              <pic:blipFill>
                                <a:blip xmlns:r="http://schemas.openxmlformats.org/officeDocument/2006/relationships" r:embed="rId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695" cy="2641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-32"/>
                      <w:position w:val="-2"/>
                      <w:sz w:val="16"/>
                      <w:szCs w:val="16"/>
                    </w:rPr>
                    <w:t>长国</w:t>
                  </w:r>
                  <w:r>
                    <w:rPr>
                      <w:spacing w:val="-32"/>
                      <w:position w:val="1"/>
                      <w:sz w:val="16"/>
                      <w:szCs w:val="16"/>
                    </w:rPr>
                    <w:t>江</w:t>
                  </w:r>
                  <w:r>
                    <w:rPr>
                      <w:position w:val="14"/>
                      <w:sz w:val="16"/>
                      <w:szCs w:val="16"/>
                    </w:rPr>
                    <w:drawing>
                      <wp:inline distT="0" distB="0" distL="0" distR="0">
                        <wp:extent cx="13033" cy="82289"/>
                        <wp:effectExtent l="0" t="0" r="0" b="0"/>
                        <wp:docPr id="130" name="IM 13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" name="IM 130"/>
                                <pic:cNvPicPr/>
                              </pic:nvPicPr>
                              <pic:blipFill>
                                <a:blip xmlns:r="http://schemas.openxmlformats.org/officeDocument/2006/relationships" r:embed="rId4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33" cy="822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-32"/>
                      <w:position w:val="-5"/>
                      <w:sz w:val="16"/>
                      <w:szCs w:val="16"/>
                    </w:rPr>
                    <w:t>元</w:t>
                  </w:r>
                  <w:r>
                    <w:rPr>
                      <w:spacing w:val="6"/>
                      <w:position w:val="-5"/>
                      <w:sz w:val="16"/>
                      <w:szCs w:val="16"/>
                    </w:rPr>
                    <w:t xml:space="preserve">  </w:t>
                  </w:r>
                  <w:r>
                    <w:rPr>
                      <w:position w:val="-15"/>
                      <w:sz w:val="16"/>
                      <w:szCs w:val="16"/>
                    </w:rPr>
                    <w:drawing>
                      <wp:inline distT="0" distB="0" distL="0" distR="0">
                        <wp:extent cx="119755" cy="334129"/>
                        <wp:effectExtent l="0" t="0" r="0" b="0"/>
                        <wp:docPr id="132" name="IM 13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2" name="IM 132"/>
                                <pic:cNvPicPr/>
                              </pic:nvPicPr>
                              <pic:blipFill>
                                <a:blip xmlns:r="http://schemas.openxmlformats.org/officeDocument/2006/relationships" r:embed="rId4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755" cy="3341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-24"/>
                      <w:position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32"/>
                      <w:position w:val="4"/>
                      <w:sz w:val="16"/>
                      <w:szCs w:val="16"/>
                    </w:rPr>
                    <w:t>广发</w:t>
                  </w:r>
                  <w:r>
                    <w:rPr>
                      <w:spacing w:val="-32"/>
                      <w:position w:val="4"/>
                      <w:sz w:val="16"/>
                      <w:szCs w:val="16"/>
                    </w:rPr>
                    <w:t xml:space="preserve">      </w:t>
                  </w:r>
                  <w:r>
                    <w:rPr>
                      <w:position w:val="-16"/>
                      <w:sz w:val="16"/>
                      <w:szCs w:val="16"/>
                    </w:rPr>
                    <w:drawing>
                      <wp:inline distT="0" distB="0" distL="0" distR="0">
                        <wp:extent cx="43230" cy="324615"/>
                        <wp:effectExtent l="0" t="0" r="0" b="0"/>
                        <wp:docPr id="134" name="IM 13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" name="IM 134"/>
                                <pic:cNvPicPr/>
                              </pic:nvPicPr>
                              <pic:blipFill>
                                <a:blip xmlns:r="http://schemas.openxmlformats.org/officeDocument/2006/relationships"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230" cy="3246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1089" style="width:22pt;height:13.4pt;margin-top:482.64pt;margin-left:279.39pt;mso-position-horizontal-relative:page;mso-position-vertical-relative:page;position:absolute;z-index:251730944" coordorigin="0,0" coordsize="440,267" o:allowincell="f" path="m,267l440,267l440,l,l,267xe" filled="t" fillcolor="#5b9bd5" stroked="f">
            <v:fill opacity="6682f"/>
          </v:shape>
        </w:pict>
      </w:r>
      <w:r>
        <w:pict>
          <v:shape id="_x0000_s1090" type="#_x0000_t202" style="width:180.6pt;height:30.9pt;margin-top:488.8pt;margin-left:210.69pt;mso-position-horizontal-relative:page;mso-position-vertical-relative:page;position:absolute;z-index:251737088" o:allowincell="f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pacing w:val="-28"/>
                      <w:sz w:val="16"/>
                      <w:szCs w:val="16"/>
                    </w:rPr>
                    <w:t>0.5</w:t>
                  </w:r>
                  <w:r>
                    <w:rPr>
                      <w:spacing w:val="-28"/>
                      <w:position w:val="8"/>
                      <w:sz w:val="16"/>
                      <w:szCs w:val="16"/>
                    </w:rPr>
                    <w:t>东</w:t>
                  </w:r>
                  <w:r>
                    <w:rPr>
                      <w:spacing w:val="-28"/>
                      <w:position w:val="8"/>
                      <w:sz w:val="16"/>
                      <w:szCs w:val="16"/>
                      <w:u w:val="single" w:color="858585"/>
                    </w:rPr>
                    <w:t>北</w:t>
                  </w:r>
                  <w:r>
                    <w:rPr>
                      <w:spacing w:val="13"/>
                      <w:position w:val="8"/>
                      <w:sz w:val="16"/>
                      <w:szCs w:val="16"/>
                    </w:rPr>
                    <w:t xml:space="preserve">      </w:t>
                  </w:r>
                  <w:r>
                    <w:rPr>
                      <w:spacing w:val="-28"/>
                      <w:position w:val="-1"/>
                      <w:sz w:val="16"/>
                      <w:szCs w:val="16"/>
                    </w:rPr>
                    <w:t>东吴</w:t>
                  </w:r>
                  <w:r>
                    <w:rPr>
                      <w:spacing w:val="-28"/>
                      <w:position w:val="-1"/>
                      <w:sz w:val="16"/>
                      <w:szCs w:val="16"/>
                    </w:rPr>
                    <w:t xml:space="preserve">       </w:t>
                  </w:r>
                  <w:r>
                    <w:rPr>
                      <w:position w:val="-22"/>
                      <w:sz w:val="16"/>
                      <w:szCs w:val="16"/>
                    </w:rPr>
                    <w:drawing>
                      <wp:inline distT="0" distB="0" distL="0" distR="0">
                        <wp:extent cx="191239" cy="366784"/>
                        <wp:effectExtent l="0" t="0" r="0" b="0"/>
                        <wp:docPr id="136" name="IM 13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6" name="IM 136"/>
                                <pic:cNvPicPr/>
                              </pic:nvPicPr>
                              <pic:blipFill>
                                <a:blip xmlns:r="http://schemas.openxmlformats.org/officeDocument/2006/relationships" r:embed="rId4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239" cy="3667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-28"/>
                      <w:position w:val="-7"/>
                      <w:sz w:val="16"/>
                      <w:szCs w:val="16"/>
                    </w:rPr>
                    <w:t>兴业</w:t>
                  </w:r>
                  <w:r>
                    <w:rPr>
                      <w:spacing w:val="-27"/>
                      <w:position w:val="-7"/>
                      <w:sz w:val="16"/>
                      <w:szCs w:val="16"/>
                    </w:rPr>
                    <w:t xml:space="preserve">    </w:t>
                  </w:r>
                  <w:r>
                    <w:rPr>
                      <w:strike/>
                      <w:spacing w:val="-35"/>
                      <w:position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27"/>
                      <w:position w:val="-8"/>
                      <w:sz w:val="16"/>
                      <w:szCs w:val="16"/>
                    </w:rPr>
                    <w:t>国</w:t>
                  </w:r>
                  <w:r>
                    <w:rPr>
                      <w:position w:val="-10"/>
                      <w:sz w:val="16"/>
                      <w:szCs w:val="16"/>
                    </w:rPr>
                    <w:drawing>
                      <wp:inline distT="0" distB="0" distL="0" distR="0">
                        <wp:extent cx="104517" cy="188259"/>
                        <wp:effectExtent l="0" t="0" r="0" b="0"/>
                        <wp:docPr id="138" name="IM 13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8" name="IM 138"/>
                                <pic:cNvPicPr/>
                              </pic:nvPicPr>
                              <pic:blipFill>
                                <a:blip xmlns:r="http://schemas.openxmlformats.org/officeDocument/2006/relationships" r:embed="rId4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517" cy="188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position w:val="-10"/>
                      <w:sz w:val="16"/>
                      <w:szCs w:val="16"/>
                    </w:rPr>
                    <w:drawing>
                      <wp:inline distT="0" distB="0" distL="0" distR="0">
                        <wp:extent cx="114247" cy="188259"/>
                        <wp:effectExtent l="0" t="0" r="0" b="0"/>
                        <wp:docPr id="140" name="IM 14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" name="IM 140"/>
                                <pic:cNvPicPr/>
                              </pic:nvPicPr>
                              <pic:blipFill>
                                <a:blip xmlns:r="http://schemas.openxmlformats.org/officeDocument/2006/relationships" r:embed="rId5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247" cy="188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-27"/>
                      <w:position w:val="3"/>
                      <w:sz w:val="16"/>
                      <w:szCs w:val="16"/>
                    </w:rPr>
                    <w:t>宏</w:t>
                  </w:r>
                  <w:r>
                    <w:rPr>
                      <w:spacing w:val="-27"/>
                      <w:position w:val="3"/>
                      <w:sz w:val="16"/>
                      <w:szCs w:val="16"/>
                    </w:rPr>
                    <w:t>安华源</w:t>
                  </w:r>
                  <w:r>
                    <w:rPr>
                      <w:spacing w:val="-11"/>
                      <w:position w:val="3"/>
                      <w:sz w:val="16"/>
                      <w:szCs w:val="16"/>
                    </w:rPr>
                    <w:t>泰</w:t>
                  </w:r>
                </w:p>
              </w:txbxContent>
            </v:textbox>
          </v:shape>
        </w:pict>
      </w:r>
      <w:r>
        <w:pict>
          <v:shape id="_x0000_s1091" style="width:22.5pt;height:40.25pt;margin-top:461.68pt;margin-left:322.87pt;mso-position-horizontal-relative:page;mso-position-vertical-relative:page;position:absolute;z-index:-251630592" coordorigin="0,0" coordsize="450,805" o:allowincell="f" path="m6,3l442,800e" filled="f" strokecolor="#a6a6a6" strokeweight="0.75pt"/>
        </w:pict>
      </w:r>
      <w:r>
        <w:pict>
          <v:shape id="_x0000_s1092" type="#_x0000_t202" style="width:12.95pt;height:9.8pt;margin-top:533.96pt;margin-left:210.69pt;mso-position-horizontal-relative:page;mso-position-vertical-relative:page;position:absolute;z-index:251748352" o:allowincell="f" filled="f" stroked="f">
            <o:lock v:ext="edit" aspectratio="f"/>
            <v:textbox inset="0,0,0,0">
              <w:txbxContent>
                <w:p>
                  <w:pPr>
                    <w:spacing w:before="19" w:line="194" w:lineRule="auto"/>
                    <w:ind w:left="20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pacing w:val="-1"/>
                      <w:sz w:val="16"/>
                      <w:szCs w:val="16"/>
                    </w:rPr>
                    <w:t>0.0</w:t>
                  </w:r>
                </w:p>
              </w:txbxContent>
            </v:textbox>
          </v:shape>
        </w:pict>
      </w:r>
      <w:r>
        <w:pict>
          <v:shape id="_x0000_s1093" type="#_x0000_t202" style="width:169.3pt;height:29.55pt;margin-top:471.46pt;margin-left:198.01pt;mso-position-horizontal-relative:page;mso-position-vertical-relative:page;position:absolute;z-index:251736064" o:allowincell="f" filled="f" stroked="f">
            <o:lock v:ext="edit" aspectratio="f"/>
            <v:textbox inset="0,0,0,0">
              <w:txbxContent>
                <w:p>
                  <w:pPr>
                    <w:pStyle w:val="BodyText"/>
                    <w:tabs>
                      <w:tab w:val="left" w:pos="93"/>
                    </w:tabs>
                    <w:spacing w:before="20" w:line="550" w:lineRule="exact"/>
                    <w:ind w:left="20"/>
                    <w:rPr>
                      <w:sz w:val="16"/>
                      <w:szCs w:val="16"/>
                    </w:rPr>
                  </w:pPr>
                  <w:r>
                    <w:rPr>
                      <w:position w:val="23"/>
                      <w:sz w:val="16"/>
                      <w:szCs w:val="16"/>
                    </w:rPr>
                    <w:tab/>
                  </w:r>
                  <w:r>
                    <w:rPr>
                      <w:spacing w:val="-2"/>
                      <w:position w:val="23"/>
                      <w:sz w:val="16"/>
                      <w:szCs w:val="16"/>
                    </w:rPr>
                    <w:t>西南</w:t>
                  </w:r>
                  <w:r>
                    <w:rPr>
                      <w:spacing w:val="36"/>
                      <w:position w:val="23"/>
                      <w:sz w:val="16"/>
                      <w:szCs w:val="16"/>
                    </w:rPr>
                    <w:t xml:space="preserve">  </w:t>
                  </w:r>
                  <w:r>
                    <w:rPr>
                      <w:position w:val="25"/>
                      <w:sz w:val="16"/>
                      <w:szCs w:val="16"/>
                    </w:rPr>
                    <w:drawing>
                      <wp:inline distT="0" distB="0" distL="0" distR="0">
                        <wp:extent cx="104657" cy="85734"/>
                        <wp:effectExtent l="0" t="0" r="0" b="0"/>
                        <wp:docPr id="142" name="IM 14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" name="IM 142"/>
                                <pic:cNvPicPr/>
                              </pic:nvPicPr>
                              <pic:blipFill>
                                <a:blip xmlns:r="http://schemas.openxmlformats.org/officeDocument/2006/relationships" r:embed="rId5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657" cy="857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3"/>
                      <w:position w:val="23"/>
                      <w:sz w:val="16"/>
                      <w:szCs w:val="16"/>
                    </w:rPr>
                    <w:t xml:space="preserve">           </w:t>
                  </w:r>
                  <w:r>
                    <w:rPr>
                      <w:position w:val="23"/>
                      <w:sz w:val="16"/>
                      <w:szCs w:val="16"/>
                    </w:rPr>
                    <w:drawing>
                      <wp:inline distT="0" distB="0" distL="0" distR="0">
                        <wp:extent cx="178198" cy="131598"/>
                        <wp:effectExtent l="0" t="0" r="0" b="0"/>
                        <wp:docPr id="144" name="IM 14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" name="IM 144"/>
                                <pic:cNvPicPr/>
                              </pic:nvPicPr>
                              <pic:blipFill>
                                <a:blip xmlns:r="http://schemas.openxmlformats.org/officeDocument/2006/relationships" r:embed="rId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198" cy="1315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position w:val="23"/>
                      <w:sz w:val="16"/>
                      <w:szCs w:val="16"/>
                    </w:rPr>
                    <w:t xml:space="preserve">         </w:t>
                  </w:r>
                  <w:r>
                    <w:rPr>
                      <w:position w:val="26"/>
                      <w:sz w:val="16"/>
                      <w:szCs w:val="16"/>
                    </w:rPr>
                    <w:drawing>
                      <wp:inline distT="0" distB="0" distL="0" distR="0">
                        <wp:extent cx="15737" cy="94988"/>
                        <wp:effectExtent l="0" t="0" r="0" b="0"/>
                        <wp:docPr id="146" name="IM 14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" name="IM 146"/>
                                <pic:cNvPicPr/>
                              </pic:nvPicPr>
                              <pic:blipFill>
                                <a:blip xmlns:r="http://schemas.openxmlformats.org/officeDocument/2006/relationships" r:embed="rId5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737" cy="949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13"/>
                      <w:position w:val="23"/>
                      <w:sz w:val="16"/>
                      <w:szCs w:val="16"/>
                    </w:rPr>
                    <w:t xml:space="preserve">   </w:t>
                  </w:r>
                  <w:r>
                    <w:rPr>
                      <w:position w:val="-11"/>
                      <w:sz w:val="16"/>
                      <w:szCs w:val="16"/>
                    </w:rPr>
                    <w:drawing>
                      <wp:inline distT="0" distB="0" distL="0" distR="0">
                        <wp:extent cx="214659" cy="296309"/>
                        <wp:effectExtent l="0" t="0" r="0" b="0"/>
                        <wp:docPr id="148" name="IM 14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" name="IM 148"/>
                                <pic:cNvPicPr/>
                              </pic:nvPicPr>
                              <pic:blipFill>
                                <a:blip xmlns:r="http://schemas.openxmlformats.org/officeDocument/2006/relationships" r:embed="rId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4659" cy="2963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1094" type="#_x0000_t202" style="width:80.35pt;height:10.25pt;margin-top:528.46pt;margin-left:228.54pt;mso-position-horizontal-relative:page;mso-position-vertical-relative:page;position:absolute;z-index:251751424" o:allowincell="f" filled="f" stroked="f">
            <o:lock v:ext="edit" aspectratio="f"/>
            <v:textbox inset="0,0,0,0">
              <w:txbxContent>
                <w:p>
                  <w:pPr>
                    <w:pStyle w:val="BodyText"/>
                    <w:tabs>
                      <w:tab w:val="left" w:pos="126"/>
                    </w:tabs>
                    <w:spacing w:before="20" w:line="190" w:lineRule="auto"/>
                    <w:ind w:left="2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u w:val="single" w:color="858585"/>
                    </w:rPr>
                    <w:tab/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              </w:t>
                  </w:r>
                  <w:r>
                    <w:rPr>
                      <w:spacing w:val="-1"/>
                      <w:sz w:val="16"/>
                      <w:szCs w:val="16"/>
                    </w:rPr>
                    <w:t>华林</w:t>
                  </w:r>
                </w:p>
              </w:txbxContent>
            </v:textbox>
          </v:shape>
        </w:pict>
      </w:r>
      <w:r>
        <w:pict>
          <v:shape id="_x0000_s1095" type="#_x0000_t202" style="width:349.8pt;height:16.55pt;margin-top:419.82pt;margin-left:175.72pt;mso-position-horizontal-relative:page;mso-position-vertical-relative:page;position:absolute;z-index:251738112" o:allowincell="f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238" w:lineRule="auto"/>
                    <w:ind w:left="20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pacing w:val="-3"/>
                      <w:sz w:val="16"/>
                      <w:szCs w:val="16"/>
                    </w:rPr>
                    <w:t>0.0%           2.0%</w:t>
                  </w:r>
                  <w:r>
                    <w:rPr>
                      <w:spacing w:val="-3"/>
                      <w:position w:val="-1"/>
                      <w:sz w:val="16"/>
                      <w:szCs w:val="16"/>
                    </w:rPr>
                    <w:t>山西</w:t>
                  </w:r>
                  <w:r>
                    <w:rPr>
                      <w:position w:val="-3"/>
                      <w:sz w:val="16"/>
                      <w:szCs w:val="16"/>
                    </w:rPr>
                    <w:drawing>
                      <wp:inline distT="0" distB="0" distL="0" distR="0">
                        <wp:extent cx="52834" cy="66684"/>
                        <wp:effectExtent l="0" t="0" r="0" b="0"/>
                        <wp:docPr id="150" name="IM 15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0" name="IM 150"/>
                                <pic:cNvPicPr/>
                              </pic:nvPicPr>
                              <pic:blipFill>
                                <a:blip xmlns:r="http://schemas.openxmlformats.org/officeDocument/2006/relationships" r:embed="rId5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834" cy="66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position w:val="1"/>
                      <w:sz w:val="16"/>
                      <w:szCs w:val="16"/>
                    </w:rPr>
                    <w:drawing>
                      <wp:inline distT="0" distB="0" distL="0" distR="0">
                        <wp:extent cx="126583" cy="137443"/>
                        <wp:effectExtent l="0" t="0" r="0" b="0"/>
                        <wp:docPr id="152" name="IM 15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2" name="IM 152"/>
                                <pic:cNvPicPr/>
                              </pic:nvPicPr>
                              <pic:blipFill>
                                <a:blip xmlns:r="http://schemas.openxmlformats.org/officeDocument/2006/relationships"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583" cy="137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eastAsia="Tahoma" w:hAnsi="Tahoma" w:cs="Tahoma"/>
                      <w:spacing w:val="-3"/>
                      <w:sz w:val="16"/>
                      <w:szCs w:val="16"/>
                    </w:rPr>
                    <w:t>4</w:t>
                  </w:r>
                  <w:r>
                    <w:rPr>
                      <w:spacing w:val="-3"/>
                      <w:position w:val="-2"/>
                      <w:sz w:val="16"/>
                      <w:szCs w:val="16"/>
                    </w:rPr>
                    <w:t>长</w:t>
                  </w:r>
                  <w:r>
                    <w:rPr>
                      <w:rFonts w:ascii="Tahoma" w:eastAsia="Tahoma" w:hAnsi="Tahoma" w:cs="Tahoma"/>
                      <w:spacing w:val="-3"/>
                      <w:position w:val="-2"/>
                      <w:sz w:val="16"/>
                      <w:szCs w:val="16"/>
                    </w:rPr>
                    <w:t>.0</w:t>
                  </w:r>
                  <w:r>
                    <w:rPr>
                      <w:position w:val="-5"/>
                      <w:sz w:val="16"/>
                      <w:szCs w:val="16"/>
                    </w:rPr>
                    <w:drawing>
                      <wp:inline distT="0" distB="0" distL="0" distR="0">
                        <wp:extent cx="93097" cy="121850"/>
                        <wp:effectExtent l="0" t="0" r="0" b="0"/>
                        <wp:docPr id="154" name="IM 15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" name="IM 154"/>
                                <pic:cNvPicPr/>
                              </pic:nvPicPr>
                              <pic:blipFill>
                                <a:blip xmlns:r="http://schemas.openxmlformats.org/officeDocument/2006/relationships" r:embed="rId5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097" cy="121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eastAsia="Tahoma" w:hAnsi="Tahoma" w:cs="Tahoma"/>
                      <w:spacing w:val="2"/>
                      <w:position w:val="-2"/>
                      <w:sz w:val="16"/>
                      <w:szCs w:val="16"/>
                    </w:rPr>
                    <w:t xml:space="preserve">          </w:t>
                  </w:r>
                  <w:r>
                    <w:rPr>
                      <w:rFonts w:ascii="Tahoma" w:eastAsia="Tahoma" w:hAnsi="Tahoma" w:cs="Tahoma"/>
                      <w:spacing w:val="-3"/>
                      <w:sz w:val="16"/>
                      <w:szCs w:val="16"/>
                    </w:rPr>
                    <w:t xml:space="preserve">6.0%            8.0% </w:t>
                  </w:r>
                  <w:r>
                    <w:rPr>
                      <w:rFonts w:ascii="Tahoma" w:eastAsia="Tahoma" w:hAnsi="Tahoma" w:cs="Tahoma"/>
                      <w:spacing w:val="-4"/>
                      <w:sz w:val="16"/>
                      <w:szCs w:val="16"/>
                    </w:rPr>
                    <w:t xml:space="preserve">          10.0%          12.0%          14.0%</w:t>
                  </w:r>
                </w:p>
              </w:txbxContent>
            </v:textbox>
          </v:shape>
        </w:pict>
      </w:r>
      <w:r>
        <w:pict>
          <v:shape id="_x0000_s1096" type="#_x0000_t202" style="width:226.35pt;height:34.15pt;margin-top:432.08pt;margin-left:195.25pt;mso-position-horizontal-relative:page;mso-position-vertical-relative:page;position:absolute;z-index:-251598848" o:allowincell="f" filled="f" stroked="f">
            <o:lock v:ext="edit" aspectratio="f"/>
            <v:textbox inset="0,0,0,0">
              <w:txbxContent>
                <w:p>
                  <w:pPr>
                    <w:pStyle w:val="BodyText"/>
                    <w:tabs>
                      <w:tab w:val="left" w:pos="105"/>
                    </w:tabs>
                    <w:spacing w:before="20" w:line="230" w:lineRule="auto"/>
                    <w:ind w:left="20"/>
                    <w:rPr>
                      <w:sz w:val="16"/>
                      <w:szCs w:val="16"/>
                    </w:rPr>
                  </w:pPr>
                  <w:r>
                    <w:rPr>
                      <w:position w:val="3"/>
                      <w:sz w:val="16"/>
                      <w:szCs w:val="16"/>
                    </w:rPr>
                    <w:tab/>
                  </w:r>
                  <w:r>
                    <w:rPr>
                      <w:spacing w:val="-10"/>
                      <w:position w:val="3"/>
                      <w:sz w:val="16"/>
                      <w:szCs w:val="16"/>
                    </w:rPr>
                    <w:t>中原</w:t>
                  </w:r>
                  <w:r>
                    <w:rPr>
                      <w:rFonts w:ascii="Tahoma" w:eastAsia="Tahoma" w:hAnsi="Tahoma" w:cs="Tahoma"/>
                      <w:spacing w:val="-10"/>
                      <w:position w:val="3"/>
                      <w:sz w:val="16"/>
                      <w:szCs w:val="16"/>
                    </w:rPr>
                    <w:t>1.</w:t>
                  </w:r>
                  <w:r>
                    <w:rPr>
                      <w:rFonts w:ascii="Tahoma" w:eastAsia="Tahoma" w:hAnsi="Tahoma" w:cs="Tahoma"/>
                      <w:spacing w:val="-10"/>
                      <w:position w:val="1"/>
                      <w:sz w:val="16"/>
                      <w:szCs w:val="16"/>
                    </w:rPr>
                    <w:t xml:space="preserve">5   </w:t>
                  </w:r>
                  <w:r>
                    <w:rPr>
                      <w:rFonts w:ascii="Tahoma" w:eastAsia="Tahoma" w:hAnsi="Tahoma" w:cs="Tahoma"/>
                      <w:strike/>
                      <w:spacing w:val="6"/>
                      <w:position w:val="1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Tahoma" w:eastAsia="Tahoma" w:hAnsi="Tahoma" w:cs="Tahoma"/>
                      <w:spacing w:val="4"/>
                      <w:position w:val="1"/>
                      <w:sz w:val="16"/>
                      <w:szCs w:val="16"/>
                    </w:rPr>
                    <w:t xml:space="preserve">     </w:t>
                  </w:r>
                  <w:r>
                    <w:rPr>
                      <w:position w:val="-46"/>
                      <w:sz w:val="16"/>
                      <w:szCs w:val="16"/>
                    </w:rPr>
                    <w:drawing>
                      <wp:inline distT="0" distB="0" distL="0" distR="0">
                        <wp:extent cx="429925" cy="367034"/>
                        <wp:effectExtent l="0" t="0" r="0" b="0"/>
                        <wp:docPr id="156" name="IM 15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" name="IM 156"/>
                                <pic:cNvPicPr/>
                              </pic:nvPicPr>
                              <pic:blipFill>
                                <a:blip xmlns:r="http://schemas.openxmlformats.org/officeDocument/2006/relationships"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9925" cy="3670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eastAsia="Tahoma" w:hAnsi="Tahoma" w:cs="Tahoma"/>
                      <w:position w:val="1"/>
                      <w:sz w:val="16"/>
                      <w:szCs w:val="16"/>
                    </w:rPr>
                    <w:t xml:space="preserve">                  </w:t>
                  </w:r>
                  <w:r>
                    <w:rPr>
                      <w:position w:val="5"/>
                      <w:sz w:val="16"/>
                      <w:szCs w:val="16"/>
                    </w:rPr>
                    <w:drawing>
                      <wp:inline distT="0" distB="0" distL="0" distR="0">
                        <wp:extent cx="66557" cy="66684"/>
                        <wp:effectExtent l="0" t="0" r="0" b="0"/>
                        <wp:docPr id="158" name="IM 15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8" name="IM 158"/>
                                <pic:cNvPicPr/>
                              </pic:nvPicPr>
                              <pic:blipFill>
                                <a:blip xmlns:r="http://schemas.openxmlformats.org/officeDocument/2006/relationships" r:embed="rId5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557" cy="66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eastAsia="Tahoma" w:hAnsi="Tahoma" w:cs="Tahoma"/>
                      <w:spacing w:val="1"/>
                      <w:position w:val="1"/>
                      <w:sz w:val="16"/>
                      <w:szCs w:val="16"/>
                    </w:rPr>
                    <w:t xml:space="preserve">                 </w:t>
                  </w:r>
                  <w:r>
                    <w:rPr>
                      <w:position w:val="-12"/>
                      <w:sz w:val="16"/>
                      <w:szCs w:val="16"/>
                    </w:rPr>
                    <w:drawing>
                      <wp:inline distT="0" distB="0" distL="0" distR="0">
                        <wp:extent cx="66557" cy="66684"/>
                        <wp:effectExtent l="0" t="0" r="0" b="0"/>
                        <wp:docPr id="160" name="IM 16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" name="IM 160"/>
                                <pic:cNvPicPr/>
                              </pic:nvPicPr>
                              <pic:blipFill>
                                <a:blip xmlns:r="http://schemas.openxmlformats.org/officeDocument/2006/relationships"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557" cy="66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eastAsia="Tahoma" w:hAnsi="Tahoma" w:cs="Tahoma"/>
                      <w:strike/>
                      <w:spacing w:val="27"/>
                      <w:w w:val="101"/>
                      <w:position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spacing w:val="24"/>
                      <w:position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10"/>
                      <w:position w:val="-2"/>
                      <w:sz w:val="16"/>
                      <w:szCs w:val="16"/>
                    </w:rPr>
                    <w:t>招商中</w:t>
                  </w:r>
                  <w:r>
                    <w:rPr>
                      <w:spacing w:val="-10"/>
                      <w:position w:val="-1"/>
                      <w:sz w:val="16"/>
                      <w:szCs w:val="16"/>
                    </w:rPr>
                    <w:t>信</w:t>
                  </w:r>
                </w:p>
              </w:txbxContent>
            </v:textbox>
          </v:shape>
        </w:pict>
      </w:r>
      <w:bookmarkStart w:id="6" w:name="bookmark18"/>
      <w:bookmarkEnd w:id="6"/>
      <w:bookmarkStart w:id="7" w:name="bookmark19"/>
      <w:bookmarkEnd w:id="7"/>
      <w:bookmarkStart w:id="8" w:name="bookmark20"/>
      <w:bookmarkEnd w:id="8"/>
      <w:bookmarkStart w:id="9" w:name="bookmark21"/>
      <w:bookmarkEnd w:id="9"/>
      <w:r>
        <w:rPr>
          <w:i/>
          <w:iCs/>
          <w:color w:val="004098"/>
          <w:spacing w:val="10"/>
          <w:sz w:val="20"/>
          <w:szCs w:val="20"/>
        </w:rPr>
        <w:t>图表</w:t>
      </w:r>
      <w:r>
        <w:rPr>
          <w:rFonts w:ascii="Tahoma" w:eastAsia="Tahoma" w:hAnsi="Tahoma" w:cs="Tahoma"/>
          <w:color w:val="004098"/>
          <w:spacing w:val="10"/>
          <w:sz w:val="20"/>
          <w:szCs w:val="20"/>
        </w:rPr>
        <w:t>2</w:t>
      </w:r>
      <w:r>
        <w:rPr>
          <w:i/>
          <w:iCs/>
          <w:color w:val="004098"/>
          <w:spacing w:val="10"/>
          <w:sz w:val="20"/>
          <w:szCs w:val="20"/>
        </w:rPr>
        <w:t>：券商</w:t>
      </w:r>
      <w:r>
        <w:rPr>
          <w:rFonts w:ascii="Tahoma" w:eastAsia="Tahoma" w:hAnsi="Tahoma" w:cs="Tahoma"/>
          <w:color w:val="004098"/>
          <w:sz w:val="20"/>
          <w:szCs w:val="20"/>
        </w:rPr>
        <w:t>PB</w:t>
      </w:r>
      <w:r>
        <w:rPr>
          <w:i/>
          <w:iCs/>
          <w:color w:val="004098"/>
          <w:spacing w:val="10"/>
          <w:sz w:val="20"/>
          <w:szCs w:val="20"/>
        </w:rPr>
        <w:t>估值保持平稳</w:t>
      </w:r>
      <w:r>
        <w:rPr>
          <w:color w:val="004098"/>
          <w:sz w:val="20"/>
          <w:szCs w:val="20"/>
        </w:rPr>
        <w:t xml:space="preserve">                           </w:t>
      </w:r>
      <w:r>
        <w:rPr>
          <w:i/>
          <w:iCs/>
          <w:color w:val="004098"/>
          <w:spacing w:val="10"/>
          <w:sz w:val="20"/>
          <w:szCs w:val="20"/>
        </w:rPr>
        <w:t>图表</w:t>
      </w:r>
      <w:r>
        <w:rPr>
          <w:rFonts w:ascii="Tahoma" w:eastAsia="Tahoma" w:hAnsi="Tahoma" w:cs="Tahoma"/>
          <w:color w:val="004098"/>
          <w:spacing w:val="10"/>
          <w:sz w:val="20"/>
          <w:szCs w:val="20"/>
        </w:rPr>
        <w:t>3</w:t>
      </w:r>
      <w:r>
        <w:rPr>
          <w:i/>
          <w:iCs/>
          <w:color w:val="004098"/>
          <w:spacing w:val="10"/>
          <w:sz w:val="20"/>
          <w:szCs w:val="20"/>
        </w:rPr>
        <w:t>：上市券商加权</w:t>
      </w:r>
      <w:r>
        <w:rPr>
          <w:rFonts w:ascii="Tahoma" w:eastAsia="Tahoma" w:hAnsi="Tahoma" w:cs="Tahoma"/>
          <w:color w:val="004098"/>
          <w:sz w:val="20"/>
          <w:szCs w:val="20"/>
        </w:rPr>
        <w:t>ROE</w:t>
      </w:r>
      <w:r>
        <w:rPr>
          <w:i/>
          <w:iCs/>
          <w:color w:val="004098"/>
          <w:spacing w:val="10"/>
          <w:sz w:val="20"/>
          <w:szCs w:val="20"/>
        </w:rPr>
        <w:t>均值底部震荡（单位</w:t>
      </w:r>
      <w:r>
        <w:rPr>
          <w:i/>
          <w:iCs/>
          <w:color w:val="004098"/>
          <w:spacing w:val="9"/>
          <w:sz w:val="20"/>
          <w:szCs w:val="20"/>
        </w:rPr>
        <w:t>：</w:t>
      </w:r>
      <w:r>
        <w:rPr>
          <w:rFonts w:ascii="Tahoma" w:eastAsia="Tahoma" w:hAnsi="Tahoma" w:cs="Tahoma"/>
          <w:color w:val="004098"/>
          <w:spacing w:val="9"/>
          <w:sz w:val="20"/>
          <w:szCs w:val="20"/>
        </w:rPr>
        <w:t>%</w:t>
      </w:r>
      <w:r>
        <w:rPr>
          <w:i/>
          <w:iCs/>
          <w:color w:val="004098"/>
          <w:spacing w:val="9"/>
          <w:sz w:val="20"/>
          <w:szCs w:val="20"/>
        </w:rPr>
        <w:t>）</w:t>
      </w:r>
    </w:p>
    <w:p>
      <w:pPr>
        <w:spacing w:line="121" w:lineRule="exact"/>
      </w:pPr>
    </w:p>
    <w:p>
      <w:pPr>
        <w:spacing w:line="121" w:lineRule="exact"/>
        <w:sectPr>
          <w:headerReference w:type="default" r:id="rId59"/>
          <w:footerReference w:type="default" r:id="rId60"/>
          <w:pgSz w:w="11910" w:h="16845"/>
          <w:pgMar w:top="885" w:right="645" w:bottom="840" w:left="612" w:header="386" w:footer="542" w:gutter="0"/>
          <w:pgNumType w:start="9"/>
          <w:cols w:num="1" w:space="708" w:equalWidth="0">
            <w:col w:w="10653" w:space="0"/>
          </w:cols>
        </w:sectPr>
      </w:pPr>
    </w:p>
    <w:p>
      <w:pPr>
        <w:spacing w:before="25" w:line="193" w:lineRule="auto"/>
        <w:ind w:left="215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3.00</w:t>
      </w:r>
    </w:p>
    <w:p>
      <w:pPr>
        <w:spacing w:line="243" w:lineRule="auto"/>
        <w:rPr>
          <w:rFonts w:ascii="Arial"/>
          <w:sz w:val="21"/>
        </w:rPr>
      </w:pPr>
    </w:p>
    <w:p>
      <w:pPr>
        <w:spacing w:before="49" w:line="193" w:lineRule="auto"/>
        <w:ind w:left="216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2"/>
          <w:sz w:val="16"/>
          <w:szCs w:val="16"/>
        </w:rPr>
        <w:t>2.50</w:t>
      </w:r>
    </w:p>
    <w:p>
      <w:pPr>
        <w:spacing w:line="244" w:lineRule="auto"/>
        <w:rPr>
          <w:rFonts w:ascii="Arial"/>
          <w:sz w:val="21"/>
        </w:rPr>
      </w:pPr>
    </w:p>
    <w:p>
      <w:pPr>
        <w:spacing w:before="48" w:line="193" w:lineRule="auto"/>
        <w:ind w:left="216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2"/>
          <w:sz w:val="16"/>
          <w:szCs w:val="16"/>
        </w:rPr>
        <w:t>2.00</w:t>
      </w:r>
    </w:p>
    <w:p>
      <w:pPr>
        <w:spacing w:line="243" w:lineRule="auto"/>
        <w:rPr>
          <w:rFonts w:ascii="Arial"/>
          <w:sz w:val="21"/>
        </w:rPr>
      </w:pPr>
    </w:p>
    <w:p>
      <w:pPr>
        <w:spacing w:before="49" w:line="193" w:lineRule="auto"/>
        <w:ind w:left="226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4"/>
          <w:sz w:val="16"/>
          <w:szCs w:val="16"/>
        </w:rPr>
        <w:t>1.50</w:t>
      </w:r>
    </w:p>
    <w:p>
      <w:pPr>
        <w:spacing w:line="243" w:lineRule="auto"/>
        <w:rPr>
          <w:rFonts w:ascii="Arial"/>
          <w:sz w:val="21"/>
        </w:rPr>
      </w:pPr>
    </w:p>
    <w:p>
      <w:pPr>
        <w:spacing w:before="49" w:line="193" w:lineRule="auto"/>
        <w:ind w:left="226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4"/>
          <w:sz w:val="16"/>
          <w:szCs w:val="16"/>
        </w:rPr>
        <w:t>1.00</w:t>
      </w:r>
    </w:p>
    <w:p>
      <w:pPr>
        <w:spacing w:line="243" w:lineRule="auto"/>
        <w:rPr>
          <w:rFonts w:ascii="Arial"/>
          <w:sz w:val="21"/>
        </w:rPr>
      </w:pPr>
    </w:p>
    <w:p>
      <w:pPr>
        <w:spacing w:before="48" w:line="194" w:lineRule="auto"/>
        <w:ind w:left="21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0.50</w:t>
      </w:r>
    </w:p>
    <w:p>
      <w:pPr>
        <w:spacing w:line="243" w:lineRule="auto"/>
        <w:rPr>
          <w:rFonts w:ascii="Arial"/>
          <w:sz w:val="21"/>
        </w:rPr>
      </w:pPr>
    </w:p>
    <w:p>
      <w:pPr>
        <w:spacing w:before="49" w:line="194" w:lineRule="auto"/>
        <w:ind w:left="21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0.00</w:t>
      </w:r>
    </w:p>
    <w:p>
      <w:pPr>
        <w:spacing w:before="52" w:line="209" w:lineRule="auto"/>
        <w:ind w:left="523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20/05</w:t>
      </w:r>
      <w:r>
        <w:rPr>
          <w:rFonts w:ascii="Tahoma" w:eastAsia="Tahoma" w:hAnsi="Tahoma" w:cs="Tahoma"/>
          <w:spacing w:val="2"/>
          <w:sz w:val="16"/>
          <w:szCs w:val="16"/>
        </w:rPr>
        <w:t xml:space="preserve">              </w:t>
      </w:r>
      <w:r>
        <w:rPr>
          <w:rFonts w:ascii="Tahoma" w:eastAsia="Tahoma" w:hAnsi="Tahoma" w:cs="Tahoma"/>
          <w:sz w:val="16"/>
          <w:szCs w:val="16"/>
        </w:rPr>
        <w:t>21/05</w:t>
      </w:r>
      <w:r>
        <w:rPr>
          <w:rFonts w:ascii="Tahoma" w:eastAsia="Tahoma" w:hAnsi="Tahoma" w:cs="Tahoma"/>
          <w:spacing w:val="3"/>
          <w:sz w:val="16"/>
          <w:szCs w:val="16"/>
        </w:rPr>
        <w:t xml:space="preserve">              </w:t>
      </w:r>
      <w:r>
        <w:rPr>
          <w:rFonts w:ascii="Tahoma" w:eastAsia="Tahoma" w:hAnsi="Tahoma" w:cs="Tahoma"/>
          <w:sz w:val="16"/>
          <w:szCs w:val="16"/>
        </w:rPr>
        <w:t>22/05</w:t>
      </w:r>
      <w:r>
        <w:rPr>
          <w:rFonts w:ascii="Tahoma" w:eastAsia="Tahoma" w:hAnsi="Tahoma" w:cs="Tahoma"/>
          <w:spacing w:val="2"/>
          <w:sz w:val="16"/>
          <w:szCs w:val="16"/>
        </w:rPr>
        <w:t xml:space="preserve">              </w:t>
      </w:r>
      <w:r>
        <w:rPr>
          <w:rFonts w:ascii="Tahoma" w:eastAsia="Tahoma" w:hAnsi="Tahoma" w:cs="Tahoma"/>
          <w:sz w:val="16"/>
          <w:szCs w:val="16"/>
        </w:rPr>
        <w:t>23/05</w:t>
      </w:r>
    </w:p>
    <w:p>
      <w:pPr>
        <w:pStyle w:val="BodyText"/>
        <w:spacing w:before="285" w:line="190" w:lineRule="auto"/>
        <w:ind w:left="983"/>
        <w:rPr>
          <w:sz w:val="16"/>
          <w:szCs w:val="16"/>
        </w:rPr>
      </w:pPr>
      <w:r>
        <w:rPr>
          <w:position w:val="6"/>
          <w:sz w:val="16"/>
          <w:szCs w:val="16"/>
        </w:rPr>
        <w:drawing>
          <wp:inline distT="0" distB="0" distL="0" distR="0">
            <wp:extent cx="281940" cy="38100"/>
            <wp:effectExtent l="0" t="0" r="0" b="0"/>
            <wp:docPr id="162" name="IM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 162"/>
                    <pic:cNvPicPr/>
                  </pic:nvPicPr>
                  <pic:blipFill>
                    <a:blip xmlns:r="http://schemas.openxmlformats.org/officeDocument/2006/relationships"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0"/>
          <w:sz w:val="16"/>
          <w:szCs w:val="16"/>
        </w:rPr>
        <w:t xml:space="preserve"> </w:t>
      </w:r>
      <w:r>
        <w:rPr>
          <w:sz w:val="16"/>
          <w:szCs w:val="16"/>
        </w:rPr>
        <w:t>上市券商均值</w:t>
      </w:r>
      <w:r>
        <w:rPr>
          <w:spacing w:val="-25"/>
          <w:sz w:val="16"/>
          <w:szCs w:val="16"/>
        </w:rPr>
        <w:t xml:space="preserve"> </w:t>
      </w:r>
      <w:r>
        <w:rPr>
          <w:position w:val="7"/>
          <w:sz w:val="16"/>
          <w:szCs w:val="16"/>
        </w:rPr>
        <w:drawing>
          <wp:inline distT="0" distB="0" distL="0" distR="0">
            <wp:extent cx="269239" cy="25400"/>
            <wp:effectExtent l="0" t="0" r="0" b="0"/>
            <wp:docPr id="164" name="IM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 164"/>
                    <pic:cNvPicPr/>
                  </pic:nvPicPr>
                  <pic:blipFill>
                    <a:blip xmlns:r="http://schemas.openxmlformats.org/officeDocument/2006/relationships"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69239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9"/>
          <w:sz w:val="16"/>
          <w:szCs w:val="16"/>
        </w:rPr>
        <w:t xml:space="preserve"> </w:t>
      </w:r>
      <w:r>
        <w:rPr>
          <w:sz w:val="16"/>
          <w:szCs w:val="16"/>
        </w:rPr>
        <w:t>中信证券</w:t>
      </w:r>
      <w:r>
        <w:rPr>
          <w:spacing w:val="-34"/>
          <w:sz w:val="16"/>
          <w:szCs w:val="16"/>
        </w:rPr>
        <w:t xml:space="preserve"> </w:t>
      </w:r>
      <w:r>
        <w:rPr>
          <w:position w:val="7"/>
          <w:sz w:val="16"/>
          <w:szCs w:val="16"/>
        </w:rPr>
        <w:drawing>
          <wp:inline distT="0" distB="0" distL="0" distR="0">
            <wp:extent cx="269240" cy="25400"/>
            <wp:effectExtent l="0" t="0" r="0" b="0"/>
            <wp:docPr id="166" name="IM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 166"/>
                    <pic:cNvPicPr/>
                  </pic:nvPicPr>
                  <pic:blipFill>
                    <a:blip xmlns:r="http://schemas.openxmlformats.org/officeDocument/2006/relationships"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26924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0"/>
          <w:sz w:val="16"/>
          <w:szCs w:val="16"/>
        </w:rPr>
        <w:t xml:space="preserve"> </w:t>
      </w:r>
      <w:r>
        <w:rPr>
          <w:sz w:val="16"/>
          <w:szCs w:val="16"/>
        </w:rPr>
        <w:t>华泰证券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118" w:line="193" w:lineRule="auto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3"/>
          <w:sz w:val="16"/>
          <w:szCs w:val="16"/>
        </w:rPr>
        <w:t>100</w:t>
      </w:r>
    </w:p>
    <w:p>
      <w:pPr>
        <w:spacing w:before="102" w:line="193" w:lineRule="auto"/>
        <w:ind w:left="7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90</w:t>
      </w:r>
    </w:p>
    <w:p>
      <w:pPr>
        <w:spacing w:before="100" w:line="194" w:lineRule="auto"/>
        <w:ind w:left="7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80</w:t>
      </w:r>
    </w:p>
    <w:p>
      <w:pPr>
        <w:spacing w:before="102" w:line="193" w:lineRule="auto"/>
        <w:ind w:left="76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70</w:t>
      </w:r>
    </w:p>
    <w:p>
      <w:pPr>
        <w:spacing w:before="102" w:line="193" w:lineRule="auto"/>
        <w:ind w:left="75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60</w:t>
      </w:r>
    </w:p>
    <w:p>
      <w:pPr>
        <w:spacing w:before="101" w:line="194" w:lineRule="auto"/>
        <w:ind w:left="78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50</w:t>
      </w:r>
    </w:p>
    <w:p>
      <w:pPr>
        <w:spacing w:before="101" w:line="194" w:lineRule="auto"/>
        <w:ind w:left="72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1"/>
          <w:sz w:val="16"/>
          <w:szCs w:val="16"/>
        </w:rPr>
        <w:t>40</w:t>
      </w:r>
    </w:p>
    <w:p>
      <w:pPr>
        <w:spacing w:before="100" w:line="194" w:lineRule="auto"/>
        <w:ind w:left="76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30</w:t>
      </w:r>
    </w:p>
    <w:p>
      <w:pPr>
        <w:spacing w:before="103" w:line="193" w:lineRule="auto"/>
        <w:ind w:left="77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20</w:t>
      </w:r>
    </w:p>
    <w:p>
      <w:pPr>
        <w:spacing w:before="101" w:line="193" w:lineRule="auto"/>
        <w:ind w:left="87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4"/>
          <w:sz w:val="16"/>
          <w:szCs w:val="16"/>
        </w:rPr>
        <w:t>10</w:t>
      </w:r>
    </w:p>
    <w:p>
      <w:pPr>
        <w:spacing w:before="102" w:line="193" w:lineRule="auto"/>
        <w:ind w:left="163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0</w:t>
      </w:r>
    </w:p>
    <w:p>
      <w:pPr>
        <w:spacing w:before="98" w:line="200" w:lineRule="auto"/>
        <w:ind w:left="5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color w:val="FF0000"/>
          <w:spacing w:val="-1"/>
          <w:sz w:val="16"/>
          <w:szCs w:val="16"/>
        </w:rPr>
        <w:t>(10)</w:t>
      </w:r>
    </w:p>
    <w:p>
      <w:pPr>
        <w:pStyle w:val="BodyText"/>
        <w:spacing w:before="268" w:line="198" w:lineRule="auto"/>
        <w:ind w:left="872"/>
        <w:rPr>
          <w:sz w:val="16"/>
          <w:szCs w:val="16"/>
        </w:rPr>
      </w:pPr>
      <w:r>
        <w:pict>
          <v:shape id="_x0000_s1097" type="#_x0000_t202" style="width:33.85pt;height:11.7pt;margin-top:12.38pt;margin-left:126.71pt;position:absolute;z-index:251755520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224" w:lineRule="auto"/>
                    <w:ind w:left="20"/>
                    <w:rPr>
                      <w:sz w:val="16"/>
                      <w:szCs w:val="16"/>
                    </w:rPr>
                  </w:pPr>
                  <w:r>
                    <w:rPr>
                      <w:spacing w:val="-1"/>
                      <w:sz w:val="16"/>
                      <w:szCs w:val="16"/>
                    </w:rPr>
                    <w:t>中信证券</w:t>
                  </w:r>
                </w:p>
              </w:txbxContent>
            </v:textbox>
          </v:shape>
        </w:pict>
      </w:r>
      <w:r>
        <w:pict>
          <v:shape id="_x0000_s1098" type="#_x0000_t202" style="width:34.4pt;height:11.7pt;margin-top:12.38pt;margin-left:193.36pt;position:absolute;z-index:251754496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224" w:lineRule="auto"/>
                    <w:ind w:left="20"/>
                    <w:rPr>
                      <w:sz w:val="16"/>
                      <w:szCs w:val="16"/>
                    </w:rPr>
                  </w:pPr>
                  <w:r>
                    <w:rPr>
                      <w:spacing w:val="1"/>
                      <w:sz w:val="16"/>
                      <w:szCs w:val="16"/>
                    </w:rPr>
                    <w:t>华泰证券</w:t>
                  </w:r>
                </w:p>
              </w:txbxContent>
            </v:textbox>
          </v:shape>
        </w:pict>
      </w:r>
      <w:r>
        <w:rPr>
          <w:spacing w:val="1"/>
          <w:sz w:val="16"/>
          <w:szCs w:val="16"/>
        </w:rPr>
        <w:t>上市券商均值</w:t>
      </w:r>
    </w:p>
    <w:p>
      <w:pPr>
        <w:spacing w:line="198" w:lineRule="auto"/>
        <w:rPr>
          <w:sz w:val="16"/>
          <w:szCs w:val="16"/>
        </w:rPr>
        <w:sectPr>
          <w:headerReference w:type="default" r:id="rId64"/>
          <w:footerReference w:type="default" r:id="rId65"/>
          <w:type w:val="continuous"/>
          <w:pgSz w:w="11910" w:h="16845"/>
          <w:pgMar w:top="885" w:right="645" w:bottom="840" w:left="612" w:header="386" w:footer="542" w:gutter="0"/>
          <w:pgNumType w:start="10"/>
          <w:cols w:num="2" w:space="708" w:equalWidth="0">
            <w:col w:w="5580" w:space="100"/>
            <w:col w:w="4974" w:space="0"/>
          </w:cols>
        </w:sectPr>
      </w:pPr>
    </w:p>
    <w:p>
      <w:pPr>
        <w:spacing w:line="170" w:lineRule="exact"/>
      </w:pPr>
    </w:p>
    <w:p>
      <w:pPr>
        <w:spacing w:line="170" w:lineRule="exact"/>
        <w:sectPr>
          <w:headerReference w:type="default" r:id="rId66"/>
          <w:footerReference w:type="default" r:id="rId67"/>
          <w:type w:val="continuous"/>
          <w:pgSz w:w="11910" w:h="16845"/>
          <w:pgMar w:top="885" w:right="645" w:bottom="840" w:left="612" w:header="386" w:footer="542" w:gutter="0"/>
          <w:pgNumType w:start="11"/>
          <w:cols w:num="1" w:space="708" w:equalWidth="0">
            <w:col w:w="10653" w:space="0"/>
          </w:cols>
        </w:sectPr>
      </w:pPr>
    </w:p>
    <w:p>
      <w:pPr>
        <w:pStyle w:val="BodyText"/>
        <w:spacing w:before="34" w:line="195" w:lineRule="auto"/>
        <w:ind w:left="92" w:right="225" w:hanging="23"/>
        <w:rPr>
          <w:sz w:val="17"/>
          <w:szCs w:val="17"/>
        </w:rPr>
      </w:pPr>
      <w:r>
        <w:rPr>
          <w:i/>
          <w:iCs/>
          <w:color w:val="004098"/>
          <w:sz w:val="17"/>
          <w:szCs w:val="17"/>
        </w:rPr>
        <w:t>资料来源：</w:t>
      </w:r>
      <w:r>
        <w:rPr>
          <w:rFonts w:ascii="Tahoma" w:eastAsia="Tahoma" w:hAnsi="Tahoma" w:cs="Tahoma"/>
          <w:color w:val="004098"/>
          <w:sz w:val="17"/>
          <w:szCs w:val="17"/>
        </w:rPr>
        <w:t>iFinD</w:t>
      </w:r>
      <w:r>
        <w:rPr>
          <w:i/>
          <w:iCs/>
          <w:color w:val="004098"/>
          <w:sz w:val="17"/>
          <w:szCs w:val="17"/>
        </w:rPr>
        <w:t>，长城证券产业金融研究院，数据</w:t>
      </w:r>
      <w:r>
        <w:rPr>
          <w:i/>
          <w:iCs/>
          <w:color w:val="004098"/>
          <w:spacing w:val="-1"/>
          <w:sz w:val="17"/>
          <w:szCs w:val="17"/>
        </w:rPr>
        <w:t>截至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>2024</w:t>
      </w:r>
      <w:r>
        <w:rPr>
          <w:i/>
          <w:iCs/>
          <w:color w:val="004098"/>
          <w:spacing w:val="-1"/>
          <w:sz w:val="17"/>
          <w:szCs w:val="17"/>
        </w:rPr>
        <w:t>年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>2</w:t>
      </w:r>
      <w:r>
        <w:rPr>
          <w:i/>
          <w:iCs/>
          <w:color w:val="004098"/>
          <w:spacing w:val="-1"/>
          <w:sz w:val="17"/>
          <w:szCs w:val="17"/>
        </w:rPr>
        <w:t>月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>23</w:t>
      </w:r>
      <w:r>
        <w:rPr>
          <w:rFonts w:ascii="Tahoma" w:eastAsia="Tahoma" w:hAnsi="Tahoma" w:cs="Tahoma"/>
          <w:color w:val="004098"/>
          <w:sz w:val="17"/>
          <w:szCs w:val="17"/>
        </w:rPr>
        <w:t xml:space="preserve"> </w:t>
      </w:r>
      <w:r>
        <w:rPr>
          <w:i/>
          <w:iCs/>
          <w:color w:val="004098"/>
          <w:spacing w:val="12"/>
          <w:sz w:val="17"/>
          <w:szCs w:val="17"/>
        </w:rPr>
        <w:t>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32" w:line="195" w:lineRule="auto"/>
        <w:ind w:left="22" w:right="64" w:hanging="23"/>
        <w:rPr>
          <w:sz w:val="17"/>
          <w:szCs w:val="17"/>
        </w:rPr>
      </w:pPr>
      <w:r>
        <w:rPr>
          <w:i/>
          <w:iCs/>
          <w:color w:val="004098"/>
          <w:sz w:val="17"/>
          <w:szCs w:val="17"/>
        </w:rPr>
        <w:t>资料来源：</w:t>
      </w:r>
      <w:r>
        <w:rPr>
          <w:rFonts w:ascii="Tahoma" w:eastAsia="Tahoma" w:hAnsi="Tahoma" w:cs="Tahoma"/>
          <w:color w:val="004098"/>
          <w:sz w:val="17"/>
          <w:szCs w:val="17"/>
        </w:rPr>
        <w:t>iFinD</w:t>
      </w:r>
      <w:r>
        <w:rPr>
          <w:i/>
          <w:iCs/>
          <w:color w:val="004098"/>
          <w:sz w:val="17"/>
          <w:szCs w:val="17"/>
        </w:rPr>
        <w:t>，长城证券产业金融研究院，数据</w:t>
      </w:r>
      <w:r>
        <w:rPr>
          <w:i/>
          <w:iCs/>
          <w:color w:val="004098"/>
          <w:spacing w:val="-1"/>
          <w:sz w:val="17"/>
          <w:szCs w:val="17"/>
        </w:rPr>
        <w:t>截至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>2024</w:t>
      </w:r>
      <w:r>
        <w:rPr>
          <w:i/>
          <w:iCs/>
          <w:color w:val="004098"/>
          <w:spacing w:val="-1"/>
          <w:sz w:val="17"/>
          <w:szCs w:val="17"/>
        </w:rPr>
        <w:t>年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>2</w:t>
      </w:r>
      <w:r>
        <w:rPr>
          <w:i/>
          <w:iCs/>
          <w:color w:val="004098"/>
          <w:spacing w:val="-1"/>
          <w:sz w:val="17"/>
          <w:szCs w:val="17"/>
        </w:rPr>
        <w:t>月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>23</w:t>
      </w:r>
      <w:r>
        <w:rPr>
          <w:rFonts w:ascii="Tahoma" w:eastAsia="Tahoma" w:hAnsi="Tahoma" w:cs="Tahoma"/>
          <w:color w:val="004098"/>
          <w:sz w:val="17"/>
          <w:szCs w:val="17"/>
        </w:rPr>
        <w:t xml:space="preserve"> </w:t>
      </w:r>
      <w:r>
        <w:rPr>
          <w:i/>
          <w:iCs/>
          <w:color w:val="004098"/>
          <w:spacing w:val="12"/>
          <w:sz w:val="17"/>
          <w:szCs w:val="17"/>
        </w:rPr>
        <w:t>日</w:t>
      </w:r>
    </w:p>
    <w:p>
      <w:pPr>
        <w:spacing w:line="195" w:lineRule="auto"/>
        <w:rPr>
          <w:sz w:val="17"/>
          <w:szCs w:val="17"/>
        </w:rPr>
        <w:sectPr>
          <w:headerReference w:type="default" r:id="rId68"/>
          <w:footerReference w:type="default" r:id="rId69"/>
          <w:type w:val="continuous"/>
          <w:pgSz w:w="11910" w:h="16845"/>
          <w:pgMar w:top="885" w:right="645" w:bottom="840" w:left="612" w:header="386" w:footer="542" w:gutter="0"/>
          <w:pgNumType w:start="12"/>
          <w:cols w:num="2" w:space="708" w:equalWidth="0">
            <w:col w:w="5392" w:space="100"/>
            <w:col w:w="5161" w:space="0"/>
          </w:cols>
        </w:sectPr>
      </w:pP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pStyle w:val="BodyText"/>
        <w:spacing w:before="65" w:line="211" w:lineRule="auto"/>
        <w:ind w:left="2638"/>
        <w:rPr>
          <w:sz w:val="20"/>
          <w:szCs w:val="20"/>
        </w:rPr>
      </w:pPr>
      <w:r>
        <w:rPr>
          <w:i/>
          <w:iCs/>
          <w:color w:val="004098"/>
          <w:spacing w:val="18"/>
          <w:sz w:val="20"/>
          <w:szCs w:val="20"/>
        </w:rPr>
        <w:t>图表</w:t>
      </w:r>
      <w:r>
        <w:rPr>
          <w:rFonts w:ascii="Tahoma" w:eastAsia="Tahoma" w:hAnsi="Tahoma" w:cs="Tahoma"/>
          <w:color w:val="004098"/>
          <w:spacing w:val="18"/>
          <w:sz w:val="20"/>
          <w:szCs w:val="20"/>
        </w:rPr>
        <w:t>4</w:t>
      </w:r>
      <w:r>
        <w:rPr>
          <w:i/>
          <w:iCs/>
          <w:color w:val="004098"/>
          <w:spacing w:val="18"/>
          <w:sz w:val="20"/>
          <w:szCs w:val="20"/>
        </w:rPr>
        <w:t>：上市券商</w:t>
      </w:r>
      <w:r>
        <w:rPr>
          <w:rFonts w:ascii="Tahoma" w:eastAsia="Tahoma" w:hAnsi="Tahoma" w:cs="Tahoma"/>
          <w:color w:val="004098"/>
          <w:sz w:val="20"/>
          <w:szCs w:val="20"/>
        </w:rPr>
        <w:t>PB</w:t>
      </w:r>
      <w:r>
        <w:rPr>
          <w:i/>
          <w:iCs/>
          <w:color w:val="004098"/>
          <w:spacing w:val="18"/>
          <w:sz w:val="20"/>
          <w:szCs w:val="20"/>
        </w:rPr>
        <w:t>估值与</w:t>
      </w:r>
      <w:r>
        <w:rPr>
          <w:rFonts w:ascii="Tahoma" w:eastAsia="Tahoma" w:hAnsi="Tahoma" w:cs="Tahoma"/>
          <w:color w:val="004098"/>
          <w:sz w:val="20"/>
          <w:szCs w:val="20"/>
        </w:rPr>
        <w:t>ROE</w:t>
      </w:r>
      <w:r>
        <w:rPr>
          <w:i/>
          <w:iCs/>
          <w:color w:val="004098"/>
          <w:spacing w:val="18"/>
          <w:sz w:val="20"/>
          <w:szCs w:val="20"/>
        </w:rPr>
        <w:t>关系图</w:t>
      </w:r>
    </w:p>
    <w:p>
      <w:pPr>
        <w:pStyle w:val="BodyText"/>
        <w:spacing w:before="269" w:line="225" w:lineRule="auto"/>
        <w:ind w:left="7031"/>
        <w:rPr>
          <w:sz w:val="16"/>
          <w:szCs w:val="16"/>
        </w:rPr>
      </w:pPr>
      <w:r>
        <mc:AlternateContent>
          <mc:Choice Requires="wps">
            <w:drawing>
              <wp:anchor distT="0" distB="0" distL="0" distR="0" simplePos="0" relativeHeight="251765760" behindDoc="1" locked="0" layoutInCell="1" allowOverlap="1">
                <wp:simplePos x="0" y="0"/>
                <wp:positionH relativeFrom="column">
                  <wp:posOffset>4417821</wp:posOffset>
                </wp:positionH>
                <wp:positionV relativeFrom="paragraph">
                  <wp:posOffset>133365</wp:posOffset>
                </wp:positionV>
                <wp:extent cx="279400" cy="170179"/>
                <wp:effectExtent l="0" t="0" r="0" b="0"/>
                <wp:wrapNone/>
                <wp:docPr id="168" name="Rect 1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417821" y="133365"/>
                          <a:ext cx="279400" cy="17017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168" o:spid="_x0000_s1099" style="width:22pt;height:13.4pt;margin-top:10.5pt;margin-left:347.86pt;mso-wrap-distance-bottom:0;mso-wrap-distance-left:0;mso-wrap-distance-right:0;mso-wrap-distance-top:0;position:absolute;v-text-anchor:top;z-index:-251551744" fillcolor="#5b9bd5" stroked="f">
                <v:fill opacity="6425f"/>
              </v:rect>
            </w:pict>
          </mc:Fallback>
        </mc:AlternateContent>
      </w:r>
      <w:r>
        <w:pict>
          <v:shape id="_x0000_s1100" type="#_x0000_t202" style="width:12.3pt;height:9.7pt;margin-top:11.5pt;margin-left:210.97pt;position:absolute;z-index:251770880" filled="f" stroked="f">
            <o:lock v:ext="edit" aspectratio="f"/>
            <v:textbox inset="0,0,0,0">
              <w:txbxContent>
                <w:p>
                  <w:pPr>
                    <w:spacing w:before="20" w:line="190" w:lineRule="auto"/>
                    <w:ind w:left="20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pacing w:val="-3"/>
                      <w:sz w:val="16"/>
                      <w:szCs w:val="16"/>
                    </w:rPr>
                    <w:t>PB</w:t>
                  </w:r>
                </w:p>
              </w:txbxContent>
            </v:textbox>
          </v:shape>
        </w:pict>
      </w:r>
      <w:r>
        <w:pict>
          <v:shape id="_x0000_s1101" type="#_x0000_t202" style="width:25.15pt;height:9.8pt;margin-top:10.99pt;margin-left:180.14pt;position:absolute;z-index:251769856" filled="f" stroked="f">
            <o:lock v:ext="edit" aspectratio="f"/>
            <v:textbox inset="0,0,0,0">
              <w:txbxContent>
                <w:p>
                  <w:pPr>
                    <w:spacing w:before="20" w:line="193" w:lineRule="auto"/>
                    <w:ind w:left="20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pacing w:val="-2"/>
                      <w:sz w:val="16"/>
                      <w:szCs w:val="16"/>
                    </w:rPr>
                    <w:t>3.0</w:t>
                  </w:r>
                  <w:r>
                    <w:rPr>
                      <w:rFonts w:ascii="Tahoma" w:eastAsia="Tahoma" w:hAnsi="Tahoma" w:cs="Tahoma"/>
                      <w:spacing w:val="19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Tahoma" w:eastAsia="Tahoma" w:hAnsi="Tahoma" w:cs="Tahoma"/>
                      <w:strike/>
                      <w:sz w:val="16"/>
                      <w:szCs w:val="16"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sz w:val="16"/>
          <w:szCs w:val="16"/>
        </w:rPr>
        <w:t>均值</w:t>
      </w:r>
      <w:r>
        <w:rPr>
          <w:spacing w:val="-35"/>
          <w:sz w:val="16"/>
          <w:szCs w:val="16"/>
        </w:rPr>
        <w:t xml:space="preserve"> </w:t>
      </w:r>
      <w:r>
        <w:rPr>
          <w:strike/>
          <w:sz w:val="16"/>
          <w:szCs w:val="16"/>
        </w:rPr>
        <w:t xml:space="preserve">  </w:t>
      </w:r>
    </w:p>
    <w:p>
      <w:pPr>
        <w:spacing w:line="327" w:lineRule="auto"/>
        <w:rPr>
          <w:rFonts w:ascii="Arial"/>
          <w:sz w:val="21"/>
        </w:rPr>
      </w:pPr>
    </w:p>
    <w:p>
      <w:pPr>
        <w:pStyle w:val="BodyText"/>
        <w:spacing w:before="1" w:line="268" w:lineRule="exact"/>
        <w:ind w:firstLine="8620"/>
      </w:pPr>
      <w:r>
        <w:rPr>
          <w:position w:val="-5"/>
        </w:rPr>
        <w:pict>
          <v:shape id="_x0000_i1102" type="#_x0000_t202" style="width:38pt;height:13.4pt;mso-position-horizontal-relative:char;mso-position-vertical-relative:line" filled="t" fillcolor="#5b9bd5" stroked="f">
            <v:fill opacity="6425f"/>
            <o:lock v:ext="edit" aspectratio="f"/>
            <v:textbox inset="0,0,0,0">
              <w:txbxContent>
                <w:p>
                  <w:pPr>
                    <w:spacing w:before="58" w:line="224" w:lineRule="auto"/>
                    <w:ind w:left="87"/>
                    <w:rPr>
                      <w:rFonts w:ascii="FangSong" w:eastAsia="FangSong" w:hAnsi="FangSong" w:cs="FangSong"/>
                      <w:sz w:val="16"/>
                      <w:szCs w:val="16"/>
                    </w:rPr>
                  </w:pPr>
                  <w:r>
                    <w:rPr>
                      <w:rFonts w:ascii="FangSong" w:eastAsia="FangSong" w:hAnsi="FangSong" w:cs="FangSong"/>
                      <w:spacing w:val="-1"/>
                      <w:sz w:val="16"/>
                      <w:szCs w:val="16"/>
                    </w:rPr>
                    <w:t>中信建投</w:t>
                  </w:r>
                </w:p>
              </w:txbxContent>
            </v:textbox>
            <w10:wrap type="none"/>
          </v:shape>
        </w:pict>
      </w:r>
    </w:p>
    <w:p>
      <w:pPr>
        <w:spacing w:line="377" w:lineRule="auto"/>
        <w:rPr>
          <w:rFonts w:ascii="Arial"/>
          <w:sz w:val="21"/>
        </w:rPr>
      </w:pPr>
    </w:p>
    <w:p>
      <w:pPr>
        <w:spacing w:line="105" w:lineRule="exact"/>
        <w:ind w:left="5116"/>
      </w:pPr>
      <w:r>
        <w:rPr>
          <w:position w:val="-2"/>
        </w:rPr>
        <w:drawing>
          <wp:inline distT="0" distB="0" distL="0" distR="0">
            <wp:extent cx="66557" cy="66684"/>
            <wp:effectExtent l="0" t="0" r="0" b="0"/>
            <wp:docPr id="170" name="IM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 170"/>
                    <pic:cNvPicPr/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6557" cy="66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tabs>
          <w:tab w:val="left" w:pos="3100"/>
        </w:tabs>
        <w:spacing w:before="196" w:line="228" w:lineRule="auto"/>
        <w:ind w:left="3093"/>
        <w:rPr>
          <w:sz w:val="16"/>
          <w:szCs w:val="16"/>
        </w:rPr>
      </w:pPr>
      <w:r>
        <mc:AlternateContent>
          <mc:Choice Requires="wps">
            <w:drawing>
              <wp:anchor distT="0" distB="0" distL="0" distR="0" simplePos="0" relativeHeight="251757568" behindDoc="1" locked="0" layoutInCell="1" allowOverlap="1">
                <wp:simplePos x="0" y="0"/>
                <wp:positionH relativeFrom="column">
                  <wp:posOffset>2803779</wp:posOffset>
                </wp:positionH>
                <wp:positionV relativeFrom="paragraph">
                  <wp:posOffset>86078</wp:posOffset>
                </wp:positionV>
                <wp:extent cx="482600" cy="170179"/>
                <wp:effectExtent l="0" t="0" r="0" b="0"/>
                <wp:wrapNone/>
                <wp:docPr id="172" name="Rect 1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03779" y="86078"/>
                          <a:ext cx="482600" cy="17017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172" o:spid="_x0000_s1103" style="width:38pt;height:13.4pt;margin-top:6.78pt;margin-left:220.77pt;mso-wrap-distance-bottom:0;mso-wrap-distance-left:0;mso-wrap-distance-right:0;mso-wrap-distance-top:0;position:absolute;v-text-anchor:top;z-index:-251559936" fillcolor="#5b9bd5" stroked="f">
                <v:fill opacity="6425f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59616" behindDoc="1" locked="0" layoutInCell="1" allowOverlap="1">
                <wp:simplePos x="0" y="0"/>
                <wp:positionH relativeFrom="column">
                  <wp:posOffset>3285616</wp:posOffset>
                </wp:positionH>
                <wp:positionV relativeFrom="paragraph">
                  <wp:posOffset>200886</wp:posOffset>
                </wp:positionV>
                <wp:extent cx="279400" cy="170179"/>
                <wp:effectExtent l="0" t="0" r="0" b="0"/>
                <wp:wrapNone/>
                <wp:docPr id="174" name="Rect 1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85616" y="200886"/>
                          <a:ext cx="279400" cy="17017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174" o:spid="_x0000_s1104" style="width:22pt;height:13.4pt;margin-top:15.82pt;margin-left:258.71pt;mso-wrap-distance-bottom:0;mso-wrap-distance-left:0;mso-wrap-distance-right:0;mso-wrap-distance-top:0;position:absolute;v-text-anchor:top;z-index:-251557888" fillcolor="#5b9bd5" stroked="f">
                <v:fill opacity="6425f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61664" behindDoc="1" locked="0" layoutInCell="1" allowOverlap="1">
                <wp:simplePos x="0" y="0"/>
                <wp:positionH relativeFrom="column">
                  <wp:posOffset>3481959</wp:posOffset>
                </wp:positionH>
                <wp:positionV relativeFrom="paragraph">
                  <wp:posOffset>183361</wp:posOffset>
                </wp:positionV>
                <wp:extent cx="279400" cy="170179"/>
                <wp:effectExtent l="0" t="0" r="0" b="0"/>
                <wp:wrapNone/>
                <wp:docPr id="176" name="Rect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81959" y="183361"/>
                          <a:ext cx="279400" cy="17017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176" o:spid="_x0000_s1105" style="width:22pt;height:13.4pt;margin-top:14.44pt;margin-left:274.17pt;mso-wrap-distance-bottom:0;mso-wrap-distance-left:0;mso-wrap-distance-right:0;mso-wrap-distance-top:0;position:absolute;v-text-anchor:top;z-index:-251555840" fillcolor="#5b9bd5" stroked="f">
                <v:fill opacity="6425f"/>
              </v:rect>
            </w:pict>
          </mc:Fallback>
        </mc:AlternateContent>
      </w:r>
      <w:r>
        <w:pict>
          <v:group id="_x0000_s1106" style="width:4.5pt;height:199.25pt;margin-top:-62.52pt;margin-left:201.24pt;position:absolute;z-index:-251549696" coordorigin="0,0" coordsize="90,3985" filled="f" stroked="f">
            <v:shape id="_x0000_s1107" style="width:16;height:3985;position:absolute" coordorigin="0,0" coordsize="16,3985" path="m7,3984l7,e" filled="f" strokecolor="#858585" strokeweight="0.75pt"/>
            <v:shape id="_x0000_s1108" style="width:24;height:1286;left:65;position:absolute;top:1375" coordorigin="0,0" coordsize="24,1286" path="m16,1285l7,e" filled="f" strokecolor="#a6a6a6" strokeweight="0.75pt"/>
          </v:group>
        </w:pict>
      </w:r>
      <w:r>
        <w:pict>
          <v:shape id="_x0000_s1109" type="#_x0000_t202" style="width:201.9pt;height:28pt;margin-top:0.15pt;margin-left:177.15pt;position:absolute;z-index:-251548672" filled="f" stroked="f">
            <o:lock v:ext="edit" aspectratio="f"/>
            <v:textbox inset="0,0,0,0">
              <w:txbxContent>
                <w:p>
                  <w:pPr>
                    <w:pStyle w:val="BodyText"/>
                    <w:tabs>
                      <w:tab w:val="left" w:pos="80"/>
                    </w:tabs>
                    <w:spacing w:before="20" w:line="233" w:lineRule="auto"/>
                    <w:ind w:left="20"/>
                    <w:rPr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ab/>
                  </w:r>
                  <w:r>
                    <w:rPr>
                      <w:rFonts w:ascii="Tahoma" w:eastAsia="Tahoma" w:hAnsi="Tahoma" w:cs="Tahoma"/>
                      <w:spacing w:val="-18"/>
                      <w:w w:val="77"/>
                      <w:sz w:val="16"/>
                      <w:szCs w:val="16"/>
                    </w:rPr>
                    <w:t>2</w:t>
                  </w:r>
                  <w:r>
                    <w:rPr>
                      <w:spacing w:val="-18"/>
                      <w:w w:val="77"/>
                      <w:sz w:val="16"/>
                      <w:szCs w:val="16"/>
                    </w:rPr>
                    <w:t>国</w:t>
                  </w:r>
                  <w:r>
                    <w:rPr>
                      <w:rFonts w:ascii="Tahoma" w:eastAsia="Tahoma" w:hAnsi="Tahoma" w:cs="Tahoma"/>
                      <w:spacing w:val="-18"/>
                      <w:w w:val="77"/>
                      <w:sz w:val="16"/>
                      <w:szCs w:val="16"/>
                    </w:rPr>
                    <w:t>.0</w:t>
                  </w:r>
                  <w:r>
                    <w:rPr>
                      <w:spacing w:val="-18"/>
                      <w:w w:val="77"/>
                      <w:sz w:val="16"/>
                      <w:szCs w:val="16"/>
                    </w:rPr>
                    <w:t>海</w:t>
                  </w:r>
                  <w:r>
                    <w:rPr>
                      <w:spacing w:val="-54"/>
                      <w:sz w:val="16"/>
                      <w:szCs w:val="16"/>
                    </w:rPr>
                    <w:t xml:space="preserve"> </w:t>
                  </w:r>
                  <w:r>
                    <w:rPr>
                      <w:strike/>
                      <w:spacing w:val="39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2"/>
                      <w:sz w:val="16"/>
                      <w:szCs w:val="16"/>
                    </w:rPr>
                    <w:t xml:space="preserve">                                    </w:t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     </w:t>
                  </w:r>
                  <w:r>
                    <w:rPr>
                      <w:position w:val="-4"/>
                      <w:sz w:val="16"/>
                      <w:szCs w:val="16"/>
                    </w:rPr>
                    <w:drawing>
                      <wp:inline distT="0" distB="0" distL="0" distR="0">
                        <wp:extent cx="66557" cy="66684"/>
                        <wp:effectExtent l="0" t="0" r="0" b="0"/>
                        <wp:docPr id="178" name="IM 17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" name="IM 178"/>
                                <pic:cNvPicPr/>
                              </pic:nvPicPr>
                              <pic:blipFill>
                                <a:blip xmlns:r="http://schemas.openxmlformats.org/officeDocument/2006/relationships"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557" cy="66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BodyText"/>
                    <w:spacing w:before="124" w:line="199" w:lineRule="auto"/>
                    <w:ind w:left="1513"/>
                    <w:rPr>
                      <w:sz w:val="16"/>
                      <w:szCs w:val="16"/>
                    </w:rPr>
                  </w:pPr>
                  <w:r>
                    <w:rPr>
                      <w:position w:val="1"/>
                      <w:sz w:val="16"/>
                      <w:szCs w:val="16"/>
                    </w:rPr>
                    <w:drawing>
                      <wp:inline distT="0" distB="0" distL="0" distR="0">
                        <wp:extent cx="66557" cy="66684"/>
                        <wp:effectExtent l="0" t="0" r="0" b="0"/>
                        <wp:docPr id="180" name="IM 18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" name="IM 180"/>
                                <pic:cNvPicPr/>
                              </pic:nvPicPr>
                              <pic:blipFill>
                                <a:blip xmlns:r="http://schemas.openxmlformats.org/officeDocument/2006/relationships"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557" cy="66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11"/>
                      <w:position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4"/>
                      <w:position w:val="-1"/>
                      <w:sz w:val="16"/>
                      <w:szCs w:val="16"/>
                    </w:rPr>
                    <w:t>南</w:t>
                  </w:r>
                  <w:r>
                    <w:rPr>
                      <w:spacing w:val="-4"/>
                      <w:sz w:val="16"/>
                      <w:szCs w:val="16"/>
                    </w:rPr>
                    <w:t>京浙</w:t>
                  </w:r>
                  <w:r>
                    <w:rPr>
                      <w:spacing w:val="-4"/>
                      <w:position w:val="1"/>
                      <w:sz w:val="16"/>
                      <w:szCs w:val="16"/>
                    </w:rPr>
                    <w:t>商</w:t>
                  </w:r>
                  <w:r>
                    <w:rPr>
                      <w:spacing w:val="59"/>
                      <w:position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position w:val="4"/>
                      <w:sz w:val="16"/>
                      <w:szCs w:val="16"/>
                    </w:rPr>
                    <w:drawing>
                      <wp:inline distT="0" distB="0" distL="0" distR="0">
                        <wp:extent cx="66557" cy="66684"/>
                        <wp:effectExtent l="0" t="0" r="0" b="0"/>
                        <wp:docPr id="182" name="IM 18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" name="IM 182"/>
                                <pic:cNvPicPr/>
                              </pic:nvPicPr>
                              <pic:blipFill>
                                <a:blip xmlns:r="http://schemas.openxmlformats.org/officeDocument/2006/relationships"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557" cy="66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sz w:val="16"/>
          <w:szCs w:val="16"/>
        </w:rPr>
        <w:tab/>
      </w:r>
      <w:r>
        <w:rPr>
          <w:spacing w:val="1"/>
          <w:sz w:val="16"/>
          <w:szCs w:val="16"/>
          <w:u w:val="single" w:color="858585"/>
        </w:rPr>
        <w:t xml:space="preserve">                 </w:t>
      </w:r>
      <w:r>
        <w:rPr>
          <w:spacing w:val="1"/>
          <w:sz w:val="16"/>
          <w:szCs w:val="16"/>
          <w:u w:val="single" w:color="858585"/>
        </w:rPr>
        <w:t>第一创业</w:t>
      </w:r>
      <w:r>
        <w:rPr>
          <w:spacing w:val="5"/>
          <w:sz w:val="16"/>
          <w:szCs w:val="16"/>
          <w:u w:val="single" w:color="858585"/>
        </w:rPr>
        <w:t xml:space="preserve">         </w:t>
      </w:r>
      <w:r>
        <w:rPr>
          <w:position w:val="-5"/>
          <w:sz w:val="16"/>
          <w:szCs w:val="16"/>
        </w:rPr>
        <w:drawing>
          <wp:inline distT="0" distB="0" distL="0" distR="0">
            <wp:extent cx="9534" cy="67690"/>
            <wp:effectExtent l="0" t="0" r="0" b="0"/>
            <wp:docPr id="184" name="IM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 184"/>
                    <pic:cNvPicPr/>
                  </pic:nvPicPr>
                  <pic:blipFill>
                    <a:blip xmlns:r="http://schemas.openxmlformats.org/officeDocument/2006/relationships"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9534" cy="6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sz w:val="16"/>
          <w:szCs w:val="16"/>
          <w:u w:val="single" w:color="858585"/>
        </w:rPr>
        <w:t xml:space="preserve">           </w:t>
      </w:r>
      <w:r>
        <w:rPr>
          <w:position w:val="-5"/>
          <w:sz w:val="16"/>
          <w:szCs w:val="16"/>
        </w:rPr>
        <w:drawing>
          <wp:inline distT="0" distB="0" distL="0" distR="0">
            <wp:extent cx="9534" cy="67690"/>
            <wp:effectExtent l="0" t="0" r="0" b="0"/>
            <wp:docPr id="186" name="IM 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 186"/>
                    <pic:cNvPicPr/>
                  </pic:nvPicPr>
                  <pic:blipFill>
                    <a:blip xmlns:r="http://schemas.openxmlformats.org/officeDocument/2006/relationships"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9534" cy="6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sz w:val="16"/>
          <w:szCs w:val="16"/>
          <w:u w:val="single" w:color="858585"/>
        </w:rPr>
        <w:t xml:space="preserve">           </w:t>
      </w:r>
      <w:r>
        <w:rPr>
          <w:position w:val="-5"/>
          <w:sz w:val="16"/>
          <w:szCs w:val="16"/>
        </w:rPr>
        <w:drawing>
          <wp:inline distT="0" distB="0" distL="0" distR="0">
            <wp:extent cx="9534" cy="67690"/>
            <wp:effectExtent l="0" t="0" r="0" b="0"/>
            <wp:docPr id="188" name="IM 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 188"/>
                    <pic:cNvPicPr/>
                  </pic:nvPicPr>
                  <pic:blipFill>
                    <a:blip xmlns:r="http://schemas.openxmlformats.org/officeDocument/2006/relationships"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9534" cy="6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sz w:val="16"/>
          <w:szCs w:val="16"/>
          <w:u w:val="single" w:color="858585"/>
        </w:rPr>
        <w:t xml:space="preserve">           </w:t>
      </w:r>
      <w:r>
        <w:rPr>
          <w:position w:val="-5"/>
          <w:sz w:val="16"/>
          <w:szCs w:val="16"/>
        </w:rPr>
        <w:drawing>
          <wp:inline distT="0" distB="0" distL="0" distR="0">
            <wp:extent cx="9534" cy="67690"/>
            <wp:effectExtent l="0" t="0" r="0" b="0"/>
            <wp:docPr id="190" name="IM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 190"/>
                    <pic:cNvPicPr/>
                  </pic:nvPicPr>
                  <pic:blipFill>
                    <a:blip xmlns:r="http://schemas.openxmlformats.org/officeDocument/2006/relationships"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9534" cy="6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sz w:val="16"/>
          <w:szCs w:val="16"/>
          <w:u w:val="single" w:color="858585"/>
        </w:rPr>
        <w:t xml:space="preserve">           </w:t>
      </w:r>
      <w:r>
        <w:rPr>
          <w:position w:val="-5"/>
          <w:sz w:val="16"/>
          <w:szCs w:val="16"/>
        </w:rPr>
        <w:drawing>
          <wp:inline distT="0" distB="0" distL="0" distR="0">
            <wp:extent cx="9534" cy="67690"/>
            <wp:effectExtent l="0" t="0" r="0" b="0"/>
            <wp:docPr id="192" name="IM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 192"/>
                    <pic:cNvPicPr/>
                  </pic:nvPicPr>
                  <pic:blipFill>
                    <a:blip xmlns:r="http://schemas.openxmlformats.org/officeDocument/2006/relationships"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9534" cy="6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u w:val="single" w:color="858585"/>
        </w:rPr>
        <w:t xml:space="preserve">      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BodyText"/>
        <w:tabs>
          <w:tab w:val="left" w:pos="5552"/>
        </w:tabs>
        <w:spacing w:before="53" w:line="191" w:lineRule="auto"/>
        <w:ind w:left="5480"/>
        <w:rPr>
          <w:sz w:val="16"/>
          <w:szCs w:val="16"/>
        </w:rPr>
        <w:sectPr>
          <w:headerReference w:type="default" r:id="rId72"/>
          <w:footerReference w:type="default" r:id="rId73"/>
          <w:type w:val="continuous"/>
          <w:pgSz w:w="11910" w:h="16845"/>
          <w:pgMar w:top="885" w:right="645" w:bottom="840" w:left="612" w:header="386" w:footer="542" w:gutter="0"/>
          <w:pgNumType w:start="13"/>
          <w:cols w:num="1" w:space="708" w:equalWidth="0">
            <w:col w:w="10653" w:space="0"/>
          </w:cols>
        </w:sectPr>
      </w:pPr>
      <w:r>
        <mc:AlternateContent>
          <mc:Choice Requires="wps">
            <w:drawing>
              <wp:anchor distT="0" distB="0" distL="0" distR="0" simplePos="0" relativeHeight="251763712" behindDoc="1" locked="0" layoutInCell="1" allowOverlap="1">
                <wp:simplePos x="0" y="0"/>
                <wp:positionH relativeFrom="column">
                  <wp:posOffset>3479800</wp:posOffset>
                </wp:positionH>
                <wp:positionV relativeFrom="paragraph">
                  <wp:posOffset>-5757</wp:posOffset>
                </wp:positionV>
                <wp:extent cx="279400" cy="170179"/>
                <wp:effectExtent l="0" t="0" r="0" b="0"/>
                <wp:wrapNone/>
                <wp:docPr id="194" name="Rect 1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79800" y="-5757"/>
                          <a:ext cx="279400" cy="17017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194" o:spid="_x0000_s1110" style="width:22pt;height:13.4pt;margin-top:-0.45pt;margin-left:274pt;mso-wrap-distance-bottom:0;mso-wrap-distance-left:0;mso-wrap-distance-right:0;mso-wrap-distance-top:0;position:absolute;v-text-anchor:top;z-index:-251553792" fillcolor="#5b9bd5" stroked="f">
                <v:fill opacity="6425f"/>
              </v:rect>
            </w:pict>
          </mc:Fallback>
        </mc:AlternateContent>
      </w:r>
      <w:r>
        <w:pict>
          <v:rect id="_x0000_s1111" style="width:24.75pt;height:11.05pt;margin-top:8.54pt;margin-left:255.87pt;position:absolute;z-index:251768832" filled="t" fillcolor="#5b9bd5" stroked="f">
            <v:fill opacity="6425f"/>
          </v:rect>
        </w:pict>
      </w:r>
      <w:r>
        <w:rPr>
          <w:sz w:val="16"/>
          <w:szCs w:val="16"/>
        </w:rPr>
        <w:tab/>
      </w:r>
      <w:r>
        <w:rPr>
          <w:sz w:val="16"/>
          <w:szCs w:val="16"/>
        </w:rPr>
        <w:t>海通</w:t>
      </w: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pStyle w:val="BodyText"/>
        <w:spacing w:before="56" w:line="210" w:lineRule="auto"/>
        <w:ind w:left="2622"/>
        <w:rPr>
          <w:sz w:val="17"/>
          <w:szCs w:val="17"/>
        </w:rPr>
      </w:pPr>
      <w:r>
        <w:rPr>
          <w:i/>
          <w:iCs/>
          <w:color w:val="004098"/>
          <w:spacing w:val="1"/>
          <w:sz w:val="17"/>
          <w:szCs w:val="17"/>
        </w:rPr>
        <w:t>资料来源：</w:t>
      </w:r>
      <w:r>
        <w:rPr>
          <w:rFonts w:ascii="Tahoma" w:eastAsia="Tahoma" w:hAnsi="Tahoma" w:cs="Tahoma"/>
          <w:color w:val="004098"/>
          <w:sz w:val="17"/>
          <w:szCs w:val="17"/>
        </w:rPr>
        <w:t>iFinD</w:t>
      </w:r>
      <w:r>
        <w:rPr>
          <w:i/>
          <w:iCs/>
          <w:color w:val="004098"/>
          <w:spacing w:val="1"/>
          <w:sz w:val="17"/>
          <w:szCs w:val="17"/>
        </w:rPr>
        <w:t>，长城证券产业金融研究院，数据</w:t>
      </w:r>
      <w:r>
        <w:rPr>
          <w:i/>
          <w:iCs/>
          <w:color w:val="004098"/>
          <w:sz w:val="17"/>
          <w:szCs w:val="17"/>
        </w:rPr>
        <w:t>截至</w:t>
      </w:r>
      <w:r>
        <w:rPr>
          <w:rFonts w:ascii="Tahoma" w:eastAsia="Tahoma" w:hAnsi="Tahoma" w:cs="Tahoma"/>
          <w:color w:val="004098"/>
          <w:sz w:val="17"/>
          <w:szCs w:val="17"/>
        </w:rPr>
        <w:t>2024</w:t>
      </w:r>
      <w:r>
        <w:rPr>
          <w:i/>
          <w:iCs/>
          <w:color w:val="004098"/>
          <w:sz w:val="17"/>
          <w:szCs w:val="17"/>
        </w:rPr>
        <w:t>年</w:t>
      </w:r>
      <w:r>
        <w:rPr>
          <w:rFonts w:ascii="Tahoma" w:eastAsia="Tahoma" w:hAnsi="Tahoma" w:cs="Tahoma"/>
          <w:color w:val="004098"/>
          <w:sz w:val="17"/>
          <w:szCs w:val="17"/>
        </w:rPr>
        <w:t>2</w:t>
      </w:r>
      <w:r>
        <w:rPr>
          <w:i/>
          <w:iCs/>
          <w:color w:val="004098"/>
          <w:sz w:val="17"/>
          <w:szCs w:val="17"/>
        </w:rPr>
        <w:t>月</w:t>
      </w:r>
      <w:r>
        <w:rPr>
          <w:rFonts w:ascii="Tahoma" w:eastAsia="Tahoma" w:hAnsi="Tahoma" w:cs="Tahoma"/>
          <w:color w:val="004098"/>
          <w:sz w:val="17"/>
          <w:szCs w:val="17"/>
        </w:rPr>
        <w:t>23</w:t>
      </w:r>
      <w:r>
        <w:rPr>
          <w:i/>
          <w:iCs/>
          <w:color w:val="004098"/>
          <w:sz w:val="17"/>
          <w:szCs w:val="17"/>
        </w:rPr>
        <w:t>日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pStyle w:val="BodyText"/>
        <w:spacing w:before="65" w:line="211" w:lineRule="auto"/>
        <w:ind w:left="85"/>
        <w:rPr>
          <w:sz w:val="20"/>
          <w:szCs w:val="20"/>
        </w:rPr>
      </w:pPr>
      <w:r>
        <w:rPr>
          <w:i/>
          <w:iCs/>
          <w:color w:val="004098"/>
          <w:spacing w:val="6"/>
          <w:sz w:val="20"/>
          <w:szCs w:val="20"/>
        </w:rPr>
        <w:t>图表</w:t>
      </w:r>
      <w:r>
        <w:rPr>
          <w:rFonts w:ascii="Tahoma" w:eastAsia="Tahoma" w:hAnsi="Tahoma" w:cs="Tahoma"/>
          <w:color w:val="004098"/>
          <w:spacing w:val="6"/>
          <w:sz w:val="20"/>
          <w:szCs w:val="20"/>
        </w:rPr>
        <w:t>5</w:t>
      </w:r>
      <w:r>
        <w:rPr>
          <w:i/>
          <w:iCs/>
          <w:color w:val="004098"/>
          <w:spacing w:val="6"/>
          <w:sz w:val="20"/>
          <w:szCs w:val="20"/>
        </w:rPr>
        <w:t>：券商估值分位数统计</w:t>
      </w:r>
    </w:p>
    <w:p>
      <w:pPr>
        <w:pStyle w:val="BodyText"/>
        <w:spacing w:before="127" w:line="227" w:lineRule="auto"/>
        <w:ind w:left="136"/>
        <w:rPr>
          <w:sz w:val="16"/>
          <w:szCs w:val="16"/>
        </w:rPr>
      </w:pP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2024/2/23       </w:t>
      </w:r>
      <w:r>
        <w:rPr>
          <w:spacing w:val="2"/>
          <w:sz w:val="16"/>
          <w:szCs w:val="16"/>
          <w14:textOutline w14:w="2993">
            <w14:solidFill>
              <w14:srgbClr w14:val="000000"/>
            </w14:solidFill>
            <w14:prstDash w14:val="solid"/>
            <w14:miter w14:lim="10"/>
          </w14:textOutline>
        </w:rPr>
        <w:t>券商</w:t>
      </w:r>
      <w:r>
        <w:rPr>
          <w:spacing w:val="2"/>
          <w:sz w:val="16"/>
          <w:szCs w:val="16"/>
        </w:rPr>
        <w:t xml:space="preserve">           </w:t>
      </w:r>
      <w:r>
        <w:rPr>
          <w:rFonts w:ascii="Tahoma" w:eastAsia="Tahoma" w:hAnsi="Tahoma" w:cs="Tahoma"/>
          <w:b/>
          <w:bCs/>
          <w:sz w:val="16"/>
          <w:szCs w:val="16"/>
        </w:rPr>
        <w:t>PB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                  </w:t>
      </w:r>
      <w:r>
        <w:rPr>
          <w:spacing w:val="2"/>
          <w:sz w:val="16"/>
          <w:szCs w:val="16"/>
          <w14:textOutline w14:w="2993">
            <w14:solidFill>
              <w14:srgbClr w14:val="000000"/>
            </w14:solidFill>
            <w14:prstDash w14:val="solid"/>
            <w14:miter w14:lim="10"/>
          </w14:textOutline>
        </w:rPr>
        <w:t>当前估值位置</w:t>
      </w:r>
      <w:r>
        <w:rPr>
          <w:spacing w:val="2"/>
          <w:sz w:val="16"/>
          <w:szCs w:val="16"/>
        </w:rPr>
        <w:t xml:space="preserve">               </w:t>
      </w:r>
      <w:r>
        <w:rPr>
          <w:spacing w:val="2"/>
          <w:sz w:val="16"/>
          <w:szCs w:val="16"/>
          <w14:textOutline w14:w="2993">
            <w14:solidFill>
              <w14:srgbClr w14:val="000000"/>
            </w14:solidFill>
            <w14:prstDash w14:val="solid"/>
            <w14:miter w14:lim="10"/>
          </w14:textOutline>
        </w:rPr>
        <w:t>最高点</w:t>
      </w:r>
      <w:r>
        <w:rPr>
          <w:spacing w:val="2"/>
          <w:sz w:val="16"/>
          <w:szCs w:val="16"/>
        </w:rPr>
        <w:t xml:space="preserve">   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3/4       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           1/2            1/4           </w:t>
      </w:r>
      <w:r>
        <w:rPr>
          <w:spacing w:val="1"/>
          <w:sz w:val="16"/>
          <w:szCs w:val="16"/>
          <w14:textOutline w14:w="2993">
            <w14:solidFill>
              <w14:srgbClr w14:val="000000"/>
            </w14:solidFill>
            <w14:prstDash w14:val="solid"/>
            <w14:miter w14:lim="10"/>
          </w14:textOutline>
        </w:rPr>
        <w:t>最低点</w:t>
      </w:r>
    </w:p>
    <w:p>
      <w:pPr>
        <w:spacing w:line="35" w:lineRule="exact"/>
      </w:pPr>
    </w:p>
    <w:tbl>
      <w:tblPr>
        <w:tblStyle w:val="TableNormal0"/>
        <w:tblW w:w="10558" w:type="dxa"/>
        <w:tblInd w:w="6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1246"/>
        <w:gridCol w:w="1231"/>
        <w:gridCol w:w="1097"/>
        <w:gridCol w:w="2253"/>
        <w:gridCol w:w="841"/>
        <w:gridCol w:w="1246"/>
        <w:gridCol w:w="841"/>
        <w:gridCol w:w="826"/>
        <w:gridCol w:w="977"/>
      </w:tblGrid>
      <w:tr>
        <w:tblPrEx>
          <w:tblW w:w="10558" w:type="dxa"/>
          <w:tblInd w:w="6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300"/>
        </w:trPr>
        <w:tc>
          <w:tcPr>
            <w:tcW w:w="1246" w:type="dxa"/>
            <w:tcBorders>
              <w:top w:val="single" w:sz="6" w:space="0" w:color="004098"/>
            </w:tcBorders>
            <w:shd w:val="clear" w:color="auto" w:fill="F2F2F2"/>
            <w:vAlign w:val="top"/>
          </w:tcPr>
          <w:p>
            <w:pPr>
              <w:pStyle w:val="TableText"/>
              <w:spacing w:before="87" w:line="193" w:lineRule="auto"/>
              <w:ind w:left="66"/>
            </w:pPr>
            <w:r>
              <w:rPr>
                <w:spacing w:val="3"/>
              </w:rPr>
              <w:t>000166.</w:t>
            </w:r>
            <w:r>
              <w:t>SZ</w:t>
            </w:r>
          </w:p>
        </w:tc>
        <w:tc>
          <w:tcPr>
            <w:tcW w:w="1231" w:type="dxa"/>
            <w:tcBorders>
              <w:top w:val="single" w:sz="6" w:space="0" w:color="004098"/>
            </w:tcBorders>
            <w:shd w:val="clear" w:color="auto" w:fill="F2F2F2"/>
            <w:vAlign w:val="top"/>
          </w:tcPr>
          <w:p>
            <w:pPr>
              <w:spacing w:before="67" w:line="224" w:lineRule="auto"/>
              <w:ind w:left="91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4"/>
                <w:sz w:val="16"/>
                <w:szCs w:val="16"/>
              </w:rPr>
              <w:t>申万宏源</w:t>
            </w:r>
          </w:p>
        </w:tc>
        <w:tc>
          <w:tcPr>
            <w:tcW w:w="1097" w:type="dxa"/>
            <w:tcBorders>
              <w:top w:val="single" w:sz="6" w:space="0" w:color="004098"/>
            </w:tcBorders>
            <w:shd w:val="clear" w:color="auto" w:fill="F2F2F2"/>
            <w:vAlign w:val="top"/>
          </w:tcPr>
          <w:p>
            <w:pPr>
              <w:pStyle w:val="TableText"/>
              <w:spacing w:before="89" w:line="191" w:lineRule="auto"/>
              <w:ind w:left="79"/>
            </w:pPr>
            <w:r>
              <w:t>1.14</w:t>
            </w:r>
          </w:p>
        </w:tc>
        <w:tc>
          <w:tcPr>
            <w:tcW w:w="2253" w:type="dxa"/>
            <w:tcBorders>
              <w:top w:val="single" w:sz="6" w:space="0" w:color="004098"/>
            </w:tcBorders>
            <w:shd w:val="clear" w:color="auto" w:fill="F2F2F2"/>
            <w:vAlign w:val="top"/>
          </w:tcPr>
          <w:p>
            <w:pPr>
              <w:pStyle w:val="TableText"/>
              <w:spacing w:before="68" w:line="227" w:lineRule="auto"/>
              <w:ind w:left="70"/>
              <w:rPr>
                <w:rFonts w:ascii="FangSong" w:eastAsia="FangSong" w:hAnsi="FangSong" w:cs="FangSong"/>
              </w:rPr>
            </w:pPr>
            <w:r>
              <w:rPr>
                <w:rFonts w:ascii="FangSong" w:eastAsia="FangSong" w:hAnsi="FangSong" w:cs="FangSong"/>
                <w:spacing w:val="4"/>
              </w:rPr>
              <w:t>最低点</w:t>
            </w:r>
            <w:r>
              <w:rPr>
                <w:spacing w:val="4"/>
              </w:rPr>
              <w:t>-1/4</w:t>
            </w:r>
            <w:r>
              <w:rPr>
                <w:spacing w:val="-9"/>
              </w:rPr>
              <w:t xml:space="preserve"> </w:t>
            </w:r>
            <w:r>
              <w:rPr>
                <w:rFonts w:ascii="FangSong" w:eastAsia="FangSong" w:hAnsi="FangSong" w:cs="FangSong"/>
                <w:spacing w:val="4"/>
              </w:rPr>
              <w:t>位数之间</w:t>
            </w:r>
          </w:p>
        </w:tc>
        <w:tc>
          <w:tcPr>
            <w:tcW w:w="841" w:type="dxa"/>
            <w:tcBorders>
              <w:top w:val="single" w:sz="6" w:space="0" w:color="004098"/>
            </w:tcBorders>
            <w:shd w:val="clear" w:color="auto" w:fill="F2F2F2"/>
            <w:vAlign w:val="top"/>
          </w:tcPr>
          <w:p>
            <w:pPr>
              <w:pStyle w:val="TableText"/>
              <w:spacing w:before="86" w:line="194" w:lineRule="auto"/>
              <w:ind w:left="66"/>
            </w:pPr>
            <w:r>
              <w:rPr>
                <w:spacing w:val="3"/>
              </w:rPr>
              <w:t>8.31</w:t>
            </w:r>
          </w:p>
        </w:tc>
        <w:tc>
          <w:tcPr>
            <w:tcW w:w="1246" w:type="dxa"/>
            <w:tcBorders>
              <w:top w:val="single" w:sz="6" w:space="0" w:color="004098"/>
            </w:tcBorders>
            <w:shd w:val="clear" w:color="auto" w:fill="F2F2F2"/>
            <w:vAlign w:val="top"/>
          </w:tcPr>
          <w:p>
            <w:pPr>
              <w:pStyle w:val="TableText"/>
              <w:spacing w:before="87" w:line="193" w:lineRule="auto"/>
              <w:ind w:left="69"/>
            </w:pPr>
            <w:r>
              <w:rPr>
                <w:spacing w:val="2"/>
              </w:rPr>
              <w:t>2.32</w:t>
            </w:r>
          </w:p>
        </w:tc>
        <w:tc>
          <w:tcPr>
            <w:tcW w:w="841" w:type="dxa"/>
            <w:tcBorders>
              <w:top w:val="single" w:sz="6" w:space="0" w:color="004098"/>
            </w:tcBorders>
            <w:shd w:val="clear" w:color="auto" w:fill="F2F2F2"/>
            <w:vAlign w:val="top"/>
          </w:tcPr>
          <w:p>
            <w:pPr>
              <w:pStyle w:val="TableText"/>
              <w:spacing w:before="89" w:line="190" w:lineRule="auto"/>
              <w:ind w:left="79"/>
            </w:pPr>
            <w:r>
              <w:t>1.54</w:t>
            </w:r>
          </w:p>
        </w:tc>
        <w:tc>
          <w:tcPr>
            <w:tcW w:w="826" w:type="dxa"/>
            <w:tcBorders>
              <w:top w:val="single" w:sz="6" w:space="0" w:color="004098"/>
            </w:tcBorders>
            <w:shd w:val="clear" w:color="auto" w:fill="F2F2F2"/>
            <w:vAlign w:val="top"/>
          </w:tcPr>
          <w:p>
            <w:pPr>
              <w:pStyle w:val="TableText"/>
              <w:spacing w:before="87" w:line="193" w:lineRule="auto"/>
              <w:ind w:left="79"/>
            </w:pPr>
            <w:r>
              <w:t>1.29</w:t>
            </w:r>
          </w:p>
        </w:tc>
        <w:tc>
          <w:tcPr>
            <w:tcW w:w="977" w:type="dxa"/>
            <w:tcBorders>
              <w:top w:val="single" w:sz="6" w:space="0" w:color="004098"/>
            </w:tcBorders>
            <w:shd w:val="clear" w:color="auto" w:fill="F2F2F2"/>
            <w:vAlign w:val="top"/>
          </w:tcPr>
          <w:p>
            <w:pPr>
              <w:pStyle w:val="TableText"/>
              <w:spacing w:before="87" w:line="193" w:lineRule="auto"/>
              <w:ind w:left="79"/>
            </w:pPr>
            <w:r>
              <w:t>1.01</w:t>
            </w:r>
          </w:p>
        </w:tc>
      </w:tr>
      <w:tr>
        <w:tblPrEx>
          <w:tblW w:w="10558" w:type="dxa"/>
          <w:tblInd w:w="63" w:type="dxa"/>
          <w:tblLayout w:type="fixed"/>
        </w:tblPrEx>
        <w:trPr>
          <w:trHeight w:val="315"/>
        </w:trPr>
        <w:tc>
          <w:tcPr>
            <w:tcW w:w="1246" w:type="dxa"/>
            <w:vAlign w:val="top"/>
          </w:tcPr>
          <w:p>
            <w:pPr>
              <w:pStyle w:val="TableText"/>
              <w:spacing w:before="102" w:line="194" w:lineRule="auto"/>
              <w:ind w:left="66"/>
            </w:pPr>
            <w:r>
              <w:rPr>
                <w:spacing w:val="3"/>
              </w:rPr>
              <w:t>000686.</w:t>
            </w:r>
            <w:r>
              <w:t>SZ</w:t>
            </w:r>
          </w:p>
        </w:tc>
        <w:tc>
          <w:tcPr>
            <w:tcW w:w="1231" w:type="dxa"/>
            <w:vAlign w:val="top"/>
          </w:tcPr>
          <w:p>
            <w:pPr>
              <w:spacing w:before="83" w:line="224" w:lineRule="auto"/>
              <w:ind w:left="72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9"/>
                <w:sz w:val="16"/>
                <w:szCs w:val="16"/>
              </w:rPr>
              <w:t>东北证券</w:t>
            </w:r>
          </w:p>
        </w:tc>
        <w:tc>
          <w:tcPr>
            <w:tcW w:w="1097" w:type="dxa"/>
            <w:vAlign w:val="top"/>
          </w:tcPr>
          <w:p>
            <w:pPr>
              <w:pStyle w:val="TableText"/>
              <w:spacing w:before="103" w:line="193" w:lineRule="auto"/>
              <w:ind w:left="67"/>
            </w:pPr>
            <w:r>
              <w:rPr>
                <w:spacing w:val="3"/>
              </w:rPr>
              <w:t>0.91</w:t>
            </w:r>
          </w:p>
        </w:tc>
        <w:tc>
          <w:tcPr>
            <w:tcW w:w="2253" w:type="dxa"/>
            <w:vAlign w:val="top"/>
          </w:tcPr>
          <w:p>
            <w:pPr>
              <w:pStyle w:val="TableText"/>
              <w:spacing w:before="84" w:line="227" w:lineRule="auto"/>
              <w:ind w:left="70"/>
              <w:rPr>
                <w:rFonts w:ascii="FangSong" w:eastAsia="FangSong" w:hAnsi="FangSong" w:cs="FangSong"/>
              </w:rPr>
            </w:pPr>
            <w:r>
              <w:rPr>
                <w:rFonts w:ascii="FangSong" w:eastAsia="FangSong" w:hAnsi="FangSong" w:cs="FangSong"/>
                <w:spacing w:val="4"/>
              </w:rPr>
              <w:t>最低点</w:t>
            </w:r>
            <w:r>
              <w:rPr>
                <w:spacing w:val="4"/>
              </w:rPr>
              <w:t>-1/4</w:t>
            </w:r>
            <w:r>
              <w:rPr>
                <w:spacing w:val="-9"/>
              </w:rPr>
              <w:t xml:space="preserve"> </w:t>
            </w:r>
            <w:r>
              <w:rPr>
                <w:rFonts w:ascii="FangSong" w:eastAsia="FangSong" w:hAnsi="FangSong" w:cs="FangSong"/>
                <w:spacing w:val="4"/>
              </w:rPr>
              <w:t>位数之间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03" w:line="193" w:lineRule="auto"/>
              <w:ind w:left="66"/>
            </w:pPr>
            <w:r>
              <w:rPr>
                <w:spacing w:val="3"/>
              </w:rPr>
              <w:t>9.04</w:t>
            </w:r>
          </w:p>
        </w:tc>
        <w:tc>
          <w:tcPr>
            <w:tcW w:w="1246" w:type="dxa"/>
            <w:vAlign w:val="top"/>
          </w:tcPr>
          <w:p>
            <w:pPr>
              <w:pStyle w:val="TableText"/>
              <w:spacing w:before="103" w:line="193" w:lineRule="auto"/>
              <w:ind w:left="69"/>
            </w:pPr>
            <w:r>
              <w:rPr>
                <w:spacing w:val="2"/>
              </w:rPr>
              <w:t>2.73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02" w:line="194" w:lineRule="auto"/>
              <w:ind w:left="79"/>
            </w:pPr>
            <w:r>
              <w:t>1.82</w:t>
            </w:r>
          </w:p>
        </w:tc>
        <w:tc>
          <w:tcPr>
            <w:tcW w:w="826" w:type="dxa"/>
            <w:vAlign w:val="top"/>
          </w:tcPr>
          <w:p>
            <w:pPr>
              <w:pStyle w:val="TableText"/>
              <w:spacing w:before="103" w:line="193" w:lineRule="auto"/>
              <w:ind w:left="79"/>
            </w:pPr>
            <w:r>
              <w:t>1.19</w:t>
            </w:r>
          </w:p>
        </w:tc>
        <w:tc>
          <w:tcPr>
            <w:tcW w:w="977" w:type="dxa"/>
            <w:vAlign w:val="top"/>
          </w:tcPr>
          <w:p>
            <w:pPr>
              <w:pStyle w:val="TableText"/>
              <w:spacing w:before="102" w:line="194" w:lineRule="auto"/>
              <w:ind w:left="67"/>
            </w:pPr>
            <w:r>
              <w:rPr>
                <w:spacing w:val="3"/>
              </w:rPr>
              <w:t>0.78</w:t>
            </w:r>
          </w:p>
        </w:tc>
      </w:tr>
      <w:tr>
        <w:tblPrEx>
          <w:tblW w:w="10558" w:type="dxa"/>
          <w:tblInd w:w="63" w:type="dxa"/>
          <w:tblLayout w:type="fixed"/>
        </w:tblPrEx>
        <w:trPr>
          <w:trHeight w:val="315"/>
        </w:trPr>
        <w:tc>
          <w:tcPr>
            <w:tcW w:w="1246" w:type="dxa"/>
            <w:shd w:val="clear" w:color="auto" w:fill="F2F2F2"/>
            <w:vAlign w:val="top"/>
          </w:tcPr>
          <w:p>
            <w:pPr>
              <w:pStyle w:val="TableText"/>
              <w:spacing w:before="102" w:line="194" w:lineRule="auto"/>
              <w:ind w:left="66"/>
            </w:pPr>
            <w:r>
              <w:rPr>
                <w:spacing w:val="3"/>
              </w:rPr>
              <w:t>000728.</w:t>
            </w:r>
            <w:r>
              <w:t>SZ</w:t>
            </w:r>
          </w:p>
        </w:tc>
        <w:tc>
          <w:tcPr>
            <w:tcW w:w="1231" w:type="dxa"/>
            <w:shd w:val="clear" w:color="auto" w:fill="F2F2F2"/>
            <w:vAlign w:val="top"/>
          </w:tcPr>
          <w:p>
            <w:pPr>
              <w:spacing w:before="83" w:line="225" w:lineRule="auto"/>
              <w:ind w:left="81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7"/>
                <w:sz w:val="16"/>
                <w:szCs w:val="16"/>
              </w:rPr>
              <w:t>国元证券</w:t>
            </w:r>
          </w:p>
        </w:tc>
        <w:tc>
          <w:tcPr>
            <w:tcW w:w="1097" w:type="dxa"/>
            <w:shd w:val="clear" w:color="auto" w:fill="F2F2F2"/>
            <w:vAlign w:val="top"/>
          </w:tcPr>
          <w:p>
            <w:pPr>
              <w:pStyle w:val="TableText"/>
              <w:spacing w:before="102" w:line="194" w:lineRule="auto"/>
              <w:ind w:left="67"/>
            </w:pPr>
            <w:r>
              <w:rPr>
                <w:spacing w:val="3"/>
              </w:rPr>
              <w:t>0.87</w:t>
            </w:r>
          </w:p>
        </w:tc>
        <w:tc>
          <w:tcPr>
            <w:tcW w:w="2253" w:type="dxa"/>
            <w:shd w:val="clear" w:color="auto" w:fill="F2F2F2"/>
            <w:vAlign w:val="top"/>
          </w:tcPr>
          <w:p>
            <w:pPr>
              <w:pStyle w:val="TableText"/>
              <w:spacing w:before="84" w:line="227" w:lineRule="auto"/>
              <w:ind w:left="70"/>
              <w:rPr>
                <w:rFonts w:ascii="FangSong" w:eastAsia="FangSong" w:hAnsi="FangSong" w:cs="FangSong"/>
              </w:rPr>
            </w:pPr>
            <w:r>
              <w:rPr>
                <w:rFonts w:ascii="FangSong" w:eastAsia="FangSong" w:hAnsi="FangSong" w:cs="FangSong"/>
                <w:spacing w:val="4"/>
              </w:rPr>
              <w:t>最低点</w:t>
            </w:r>
            <w:r>
              <w:rPr>
                <w:spacing w:val="4"/>
              </w:rPr>
              <w:t>-1/4</w:t>
            </w:r>
            <w:r>
              <w:rPr>
                <w:spacing w:val="-9"/>
              </w:rPr>
              <w:t xml:space="preserve"> </w:t>
            </w:r>
            <w:r>
              <w:rPr>
                <w:rFonts w:ascii="FangSong" w:eastAsia="FangSong" w:hAnsi="FangSong" w:cs="FangSong"/>
                <w:spacing w:val="4"/>
              </w:rPr>
              <w:t>位数之间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02" w:line="194" w:lineRule="auto"/>
              <w:ind w:left="66"/>
            </w:pPr>
            <w:r>
              <w:rPr>
                <w:spacing w:val="3"/>
              </w:rPr>
              <w:t>8.19</w:t>
            </w:r>
          </w:p>
        </w:tc>
        <w:tc>
          <w:tcPr>
            <w:tcW w:w="1246" w:type="dxa"/>
            <w:shd w:val="clear" w:color="auto" w:fill="F2F2F2"/>
            <w:vAlign w:val="top"/>
          </w:tcPr>
          <w:p>
            <w:pPr>
              <w:pStyle w:val="TableText"/>
              <w:spacing w:before="104" w:line="191" w:lineRule="auto"/>
              <w:ind w:left="78"/>
            </w:pPr>
            <w:r>
              <w:t>1.71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03" w:line="193" w:lineRule="auto"/>
              <w:ind w:left="79"/>
            </w:pPr>
            <w:r>
              <w:t>1.31</w:t>
            </w:r>
          </w:p>
        </w:tc>
        <w:tc>
          <w:tcPr>
            <w:tcW w:w="826" w:type="dxa"/>
            <w:shd w:val="clear" w:color="auto" w:fill="F2F2F2"/>
            <w:vAlign w:val="top"/>
          </w:tcPr>
          <w:p>
            <w:pPr>
              <w:pStyle w:val="TableText"/>
              <w:spacing w:before="103" w:line="193" w:lineRule="auto"/>
              <w:ind w:left="79"/>
            </w:pPr>
            <w:r>
              <w:t>1.10</w:t>
            </w:r>
          </w:p>
        </w:tc>
        <w:tc>
          <w:tcPr>
            <w:tcW w:w="977" w:type="dxa"/>
            <w:shd w:val="clear" w:color="auto" w:fill="F2F2F2"/>
            <w:vAlign w:val="top"/>
          </w:tcPr>
          <w:p>
            <w:pPr>
              <w:pStyle w:val="TableText"/>
              <w:spacing w:before="103" w:line="193" w:lineRule="auto"/>
              <w:ind w:left="67"/>
            </w:pPr>
            <w:r>
              <w:rPr>
                <w:spacing w:val="3"/>
              </w:rPr>
              <w:t>0.76</w:t>
            </w:r>
          </w:p>
        </w:tc>
      </w:tr>
      <w:tr>
        <w:tblPrEx>
          <w:tblW w:w="10558" w:type="dxa"/>
          <w:tblInd w:w="63" w:type="dxa"/>
          <w:tblLayout w:type="fixed"/>
        </w:tblPrEx>
        <w:trPr>
          <w:trHeight w:val="315"/>
        </w:trPr>
        <w:tc>
          <w:tcPr>
            <w:tcW w:w="1246" w:type="dxa"/>
            <w:vAlign w:val="top"/>
          </w:tcPr>
          <w:p>
            <w:pPr>
              <w:pStyle w:val="TableText"/>
              <w:spacing w:before="103" w:line="193" w:lineRule="auto"/>
              <w:ind w:left="66"/>
            </w:pPr>
            <w:r>
              <w:rPr>
                <w:spacing w:val="3"/>
              </w:rPr>
              <w:t>000750.</w:t>
            </w:r>
            <w:r>
              <w:t>SZ</w:t>
            </w:r>
          </w:p>
        </w:tc>
        <w:tc>
          <w:tcPr>
            <w:tcW w:w="1231" w:type="dxa"/>
            <w:vAlign w:val="top"/>
          </w:tcPr>
          <w:p>
            <w:pPr>
              <w:spacing w:before="83" w:line="225" w:lineRule="auto"/>
              <w:ind w:left="81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7"/>
                <w:sz w:val="16"/>
                <w:szCs w:val="16"/>
              </w:rPr>
              <w:t>国海证券</w:t>
            </w:r>
          </w:p>
        </w:tc>
        <w:tc>
          <w:tcPr>
            <w:tcW w:w="1097" w:type="dxa"/>
            <w:vAlign w:val="top"/>
          </w:tcPr>
          <w:p>
            <w:pPr>
              <w:pStyle w:val="TableText"/>
              <w:spacing w:before="103" w:line="193" w:lineRule="auto"/>
              <w:ind w:left="79"/>
            </w:pPr>
            <w:r>
              <w:t>1.00</w:t>
            </w:r>
          </w:p>
        </w:tc>
        <w:tc>
          <w:tcPr>
            <w:tcW w:w="2253" w:type="dxa"/>
            <w:vAlign w:val="top"/>
          </w:tcPr>
          <w:p>
            <w:pPr>
              <w:pStyle w:val="TableText"/>
              <w:spacing w:before="84" w:line="227" w:lineRule="auto"/>
              <w:ind w:left="70"/>
              <w:rPr>
                <w:rFonts w:ascii="FangSong" w:eastAsia="FangSong" w:hAnsi="FangSong" w:cs="FangSong"/>
              </w:rPr>
            </w:pPr>
            <w:r>
              <w:rPr>
                <w:rFonts w:ascii="FangSong" w:eastAsia="FangSong" w:hAnsi="FangSong" w:cs="FangSong"/>
                <w:spacing w:val="4"/>
              </w:rPr>
              <w:t>最低点</w:t>
            </w:r>
            <w:r>
              <w:rPr>
                <w:spacing w:val="4"/>
              </w:rPr>
              <w:t>-1/4</w:t>
            </w:r>
            <w:r>
              <w:rPr>
                <w:spacing w:val="-9"/>
              </w:rPr>
              <w:t xml:space="preserve"> </w:t>
            </w:r>
            <w:r>
              <w:rPr>
                <w:rFonts w:ascii="FangSong" w:eastAsia="FangSong" w:hAnsi="FangSong" w:cs="FangSong"/>
                <w:spacing w:val="4"/>
              </w:rPr>
              <w:t>位数之间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03" w:line="193" w:lineRule="auto"/>
              <w:ind w:left="66"/>
            </w:pPr>
            <w:r>
              <w:rPr>
                <w:spacing w:val="3"/>
              </w:rPr>
              <w:t>9.66</w:t>
            </w:r>
          </w:p>
        </w:tc>
        <w:tc>
          <w:tcPr>
            <w:tcW w:w="1246" w:type="dxa"/>
            <w:vAlign w:val="top"/>
          </w:tcPr>
          <w:p>
            <w:pPr>
              <w:pStyle w:val="TableText"/>
              <w:spacing w:before="103" w:line="193" w:lineRule="auto"/>
              <w:ind w:left="63"/>
            </w:pPr>
            <w:r>
              <w:rPr>
                <w:spacing w:val="4"/>
              </w:rPr>
              <w:t>4.20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03" w:line="193" w:lineRule="auto"/>
              <w:ind w:left="69"/>
            </w:pPr>
            <w:r>
              <w:rPr>
                <w:spacing w:val="2"/>
              </w:rPr>
              <w:t>2.00</w:t>
            </w:r>
          </w:p>
        </w:tc>
        <w:tc>
          <w:tcPr>
            <w:tcW w:w="826" w:type="dxa"/>
            <w:vAlign w:val="top"/>
          </w:tcPr>
          <w:p>
            <w:pPr>
              <w:pStyle w:val="TableText"/>
              <w:spacing w:before="103" w:line="193" w:lineRule="auto"/>
              <w:ind w:left="79"/>
            </w:pPr>
            <w:r>
              <w:t>1.31</w:t>
            </w:r>
          </w:p>
        </w:tc>
        <w:tc>
          <w:tcPr>
            <w:tcW w:w="977" w:type="dxa"/>
            <w:vAlign w:val="top"/>
          </w:tcPr>
          <w:p>
            <w:pPr>
              <w:pStyle w:val="TableText"/>
              <w:spacing w:before="102" w:line="194" w:lineRule="auto"/>
              <w:ind w:left="67"/>
            </w:pPr>
            <w:r>
              <w:rPr>
                <w:spacing w:val="3"/>
              </w:rPr>
              <w:t>0.86</w:t>
            </w:r>
          </w:p>
        </w:tc>
      </w:tr>
      <w:tr>
        <w:tblPrEx>
          <w:tblW w:w="10558" w:type="dxa"/>
          <w:tblInd w:w="63" w:type="dxa"/>
          <w:tblLayout w:type="fixed"/>
        </w:tblPrEx>
        <w:trPr>
          <w:trHeight w:val="301"/>
        </w:trPr>
        <w:tc>
          <w:tcPr>
            <w:tcW w:w="1246" w:type="dxa"/>
            <w:shd w:val="clear" w:color="auto" w:fill="F2F2F2"/>
            <w:vAlign w:val="top"/>
          </w:tcPr>
          <w:p>
            <w:pPr>
              <w:pStyle w:val="TableText"/>
              <w:spacing w:before="104" w:line="193" w:lineRule="auto"/>
              <w:ind w:left="66"/>
            </w:pPr>
            <w:r>
              <w:rPr>
                <w:spacing w:val="3"/>
              </w:rPr>
              <w:t>000776.</w:t>
            </w:r>
            <w:r>
              <w:t>SZ</w:t>
            </w:r>
          </w:p>
        </w:tc>
        <w:tc>
          <w:tcPr>
            <w:tcW w:w="1231" w:type="dxa"/>
            <w:shd w:val="clear" w:color="auto" w:fill="F2F2F2"/>
            <w:vAlign w:val="top"/>
          </w:tcPr>
          <w:p>
            <w:pPr>
              <w:spacing w:before="84" w:line="225" w:lineRule="auto"/>
              <w:ind w:left="66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10"/>
                <w:sz w:val="16"/>
                <w:szCs w:val="16"/>
              </w:rPr>
              <w:t>广发证券</w:t>
            </w:r>
          </w:p>
        </w:tc>
        <w:tc>
          <w:tcPr>
            <w:tcW w:w="1097" w:type="dxa"/>
            <w:shd w:val="clear" w:color="auto" w:fill="F2F2F2"/>
            <w:vAlign w:val="top"/>
          </w:tcPr>
          <w:p>
            <w:pPr>
              <w:pStyle w:val="TableText"/>
              <w:spacing w:before="104" w:line="193" w:lineRule="auto"/>
              <w:ind w:left="67"/>
            </w:pPr>
            <w:r>
              <w:rPr>
                <w:spacing w:val="3"/>
              </w:rPr>
              <w:t>0.96</w:t>
            </w:r>
          </w:p>
        </w:tc>
        <w:tc>
          <w:tcPr>
            <w:tcW w:w="2253" w:type="dxa"/>
            <w:shd w:val="clear" w:color="auto" w:fill="F2F2F2"/>
            <w:vAlign w:val="top"/>
          </w:tcPr>
          <w:p>
            <w:pPr>
              <w:pStyle w:val="TableText"/>
              <w:spacing w:before="85" w:line="227" w:lineRule="auto"/>
              <w:ind w:left="70"/>
              <w:rPr>
                <w:rFonts w:ascii="FangSong" w:eastAsia="FangSong" w:hAnsi="FangSong" w:cs="FangSong"/>
              </w:rPr>
            </w:pPr>
            <w:r>
              <w:rPr>
                <w:rFonts w:ascii="FangSong" w:eastAsia="FangSong" w:hAnsi="FangSong" w:cs="FangSong"/>
                <w:spacing w:val="4"/>
              </w:rPr>
              <w:t>最低点</w:t>
            </w:r>
            <w:r>
              <w:rPr>
                <w:spacing w:val="4"/>
              </w:rPr>
              <w:t>-1/4</w:t>
            </w:r>
            <w:r>
              <w:rPr>
                <w:spacing w:val="-9"/>
              </w:rPr>
              <w:t xml:space="preserve"> </w:t>
            </w:r>
            <w:r>
              <w:rPr>
                <w:rFonts w:ascii="FangSong" w:eastAsia="FangSong" w:hAnsi="FangSong" w:cs="FangSong"/>
                <w:spacing w:val="4"/>
              </w:rPr>
              <w:t>位数之间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04" w:line="193" w:lineRule="auto"/>
              <w:ind w:left="78"/>
            </w:pPr>
            <w:r>
              <w:t>11.07</w:t>
            </w:r>
          </w:p>
        </w:tc>
        <w:tc>
          <w:tcPr>
            <w:tcW w:w="1246" w:type="dxa"/>
            <w:shd w:val="clear" w:color="auto" w:fill="F2F2F2"/>
            <w:vAlign w:val="top"/>
          </w:tcPr>
          <w:p>
            <w:pPr>
              <w:pStyle w:val="TableText"/>
              <w:spacing w:before="104" w:line="193" w:lineRule="auto"/>
              <w:ind w:left="69"/>
            </w:pPr>
            <w:r>
              <w:rPr>
                <w:spacing w:val="2"/>
              </w:rPr>
              <w:t>2.47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04" w:line="193" w:lineRule="auto"/>
              <w:ind w:left="79"/>
            </w:pPr>
            <w:r>
              <w:t>1.66</w:t>
            </w:r>
          </w:p>
        </w:tc>
        <w:tc>
          <w:tcPr>
            <w:tcW w:w="826" w:type="dxa"/>
            <w:shd w:val="clear" w:color="auto" w:fill="F2F2F2"/>
            <w:vAlign w:val="top"/>
          </w:tcPr>
          <w:p>
            <w:pPr>
              <w:pStyle w:val="TableText"/>
              <w:spacing w:before="104" w:line="193" w:lineRule="auto"/>
              <w:ind w:left="79"/>
            </w:pPr>
            <w:r>
              <w:t>1.23</w:t>
            </w:r>
          </w:p>
        </w:tc>
        <w:tc>
          <w:tcPr>
            <w:tcW w:w="977" w:type="dxa"/>
            <w:shd w:val="clear" w:color="auto" w:fill="F2F2F2"/>
            <w:vAlign w:val="top"/>
          </w:tcPr>
          <w:p>
            <w:pPr>
              <w:pStyle w:val="TableText"/>
              <w:spacing w:before="104" w:line="193" w:lineRule="auto"/>
              <w:ind w:left="67"/>
            </w:pPr>
            <w:r>
              <w:rPr>
                <w:spacing w:val="3"/>
              </w:rPr>
              <w:t>0.15</w:t>
            </w:r>
          </w:p>
        </w:tc>
      </w:tr>
      <w:tr>
        <w:tblPrEx>
          <w:tblW w:w="10558" w:type="dxa"/>
          <w:tblInd w:w="63" w:type="dxa"/>
          <w:tblLayout w:type="fixed"/>
        </w:tblPrEx>
        <w:trPr>
          <w:trHeight w:val="315"/>
        </w:trPr>
        <w:tc>
          <w:tcPr>
            <w:tcW w:w="1246" w:type="dxa"/>
            <w:vAlign w:val="top"/>
          </w:tcPr>
          <w:p>
            <w:pPr>
              <w:pStyle w:val="TableText"/>
              <w:spacing w:before="102" w:line="194" w:lineRule="auto"/>
              <w:ind w:left="66"/>
            </w:pPr>
            <w:r>
              <w:rPr>
                <w:spacing w:val="3"/>
              </w:rPr>
              <w:t>000783.</w:t>
            </w:r>
            <w:r>
              <w:t>SZ</w:t>
            </w:r>
          </w:p>
        </w:tc>
        <w:tc>
          <w:tcPr>
            <w:tcW w:w="1231" w:type="dxa"/>
            <w:vAlign w:val="top"/>
          </w:tcPr>
          <w:p>
            <w:pPr>
              <w:spacing w:before="83" w:line="225" w:lineRule="auto"/>
              <w:ind w:left="68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10"/>
                <w:sz w:val="16"/>
                <w:szCs w:val="16"/>
              </w:rPr>
              <w:t>长江证券</w:t>
            </w:r>
          </w:p>
        </w:tc>
        <w:tc>
          <w:tcPr>
            <w:tcW w:w="1097" w:type="dxa"/>
            <w:vAlign w:val="top"/>
          </w:tcPr>
          <w:p>
            <w:pPr>
              <w:pStyle w:val="TableText"/>
              <w:spacing w:before="102" w:line="194" w:lineRule="auto"/>
              <w:ind w:left="67"/>
            </w:pPr>
            <w:r>
              <w:rPr>
                <w:spacing w:val="3"/>
              </w:rPr>
              <w:t>0.98</w:t>
            </w:r>
          </w:p>
        </w:tc>
        <w:tc>
          <w:tcPr>
            <w:tcW w:w="2253" w:type="dxa"/>
            <w:vAlign w:val="top"/>
          </w:tcPr>
          <w:p>
            <w:pPr>
              <w:pStyle w:val="TableText"/>
              <w:spacing w:before="84" w:line="227" w:lineRule="auto"/>
              <w:ind w:left="70"/>
              <w:rPr>
                <w:rFonts w:ascii="FangSong" w:eastAsia="FangSong" w:hAnsi="FangSong" w:cs="FangSong"/>
              </w:rPr>
            </w:pPr>
            <w:r>
              <w:rPr>
                <w:rFonts w:ascii="FangSong" w:eastAsia="FangSong" w:hAnsi="FangSong" w:cs="FangSong"/>
                <w:spacing w:val="4"/>
              </w:rPr>
              <w:t>最低点</w:t>
            </w:r>
            <w:r>
              <w:rPr>
                <w:spacing w:val="4"/>
              </w:rPr>
              <w:t>-1/4</w:t>
            </w:r>
            <w:r>
              <w:rPr>
                <w:spacing w:val="-9"/>
              </w:rPr>
              <w:t xml:space="preserve"> </w:t>
            </w:r>
            <w:r>
              <w:rPr>
                <w:rFonts w:ascii="FangSong" w:eastAsia="FangSong" w:hAnsi="FangSong" w:cs="FangSong"/>
                <w:spacing w:val="4"/>
              </w:rPr>
              <w:t>位数之间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03" w:line="193" w:lineRule="auto"/>
              <w:ind w:left="67"/>
            </w:pPr>
            <w:r>
              <w:rPr>
                <w:spacing w:val="3"/>
              </w:rPr>
              <w:t>6.55</w:t>
            </w:r>
          </w:p>
        </w:tc>
        <w:tc>
          <w:tcPr>
            <w:tcW w:w="1246" w:type="dxa"/>
            <w:vAlign w:val="top"/>
          </w:tcPr>
          <w:p>
            <w:pPr>
              <w:pStyle w:val="TableText"/>
              <w:spacing w:before="102" w:line="194" w:lineRule="auto"/>
              <w:ind w:left="69"/>
            </w:pPr>
            <w:r>
              <w:rPr>
                <w:spacing w:val="2"/>
              </w:rPr>
              <w:t>2.38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04" w:line="191" w:lineRule="auto"/>
              <w:ind w:left="79"/>
            </w:pPr>
            <w:r>
              <w:t>1.74</w:t>
            </w:r>
          </w:p>
        </w:tc>
        <w:tc>
          <w:tcPr>
            <w:tcW w:w="826" w:type="dxa"/>
            <w:vAlign w:val="top"/>
          </w:tcPr>
          <w:p>
            <w:pPr>
              <w:pStyle w:val="TableText"/>
              <w:spacing w:before="103" w:line="193" w:lineRule="auto"/>
              <w:ind w:left="79"/>
            </w:pPr>
            <w:r>
              <w:t>1.39</w:t>
            </w:r>
          </w:p>
        </w:tc>
        <w:tc>
          <w:tcPr>
            <w:tcW w:w="977" w:type="dxa"/>
            <w:vAlign w:val="top"/>
          </w:tcPr>
          <w:p>
            <w:pPr>
              <w:pStyle w:val="TableText"/>
              <w:spacing w:before="102" w:line="194" w:lineRule="auto"/>
              <w:ind w:left="67"/>
            </w:pPr>
            <w:r>
              <w:rPr>
                <w:spacing w:val="3"/>
              </w:rPr>
              <w:t>0.83</w:t>
            </w:r>
          </w:p>
        </w:tc>
      </w:tr>
      <w:tr>
        <w:tblPrEx>
          <w:tblW w:w="10558" w:type="dxa"/>
          <w:tblInd w:w="63" w:type="dxa"/>
          <w:tblLayout w:type="fixed"/>
        </w:tblPrEx>
        <w:trPr>
          <w:trHeight w:val="315"/>
        </w:trPr>
        <w:tc>
          <w:tcPr>
            <w:tcW w:w="1246" w:type="dxa"/>
            <w:shd w:val="clear" w:color="auto" w:fill="F2F2F2"/>
            <w:vAlign w:val="top"/>
          </w:tcPr>
          <w:p>
            <w:pPr>
              <w:pStyle w:val="TableText"/>
              <w:spacing w:before="103" w:line="193" w:lineRule="auto"/>
              <w:ind w:left="66"/>
            </w:pPr>
            <w:r>
              <w:rPr>
                <w:spacing w:val="3"/>
              </w:rPr>
              <w:t>002500.</w:t>
            </w:r>
            <w:r>
              <w:t>SZ</w:t>
            </w:r>
          </w:p>
        </w:tc>
        <w:tc>
          <w:tcPr>
            <w:tcW w:w="1231" w:type="dxa"/>
            <w:shd w:val="clear" w:color="auto" w:fill="F2F2F2"/>
            <w:vAlign w:val="top"/>
          </w:tcPr>
          <w:p>
            <w:pPr>
              <w:spacing w:before="83" w:line="225" w:lineRule="auto"/>
              <w:ind w:left="87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5"/>
                <w:sz w:val="16"/>
                <w:szCs w:val="16"/>
              </w:rPr>
              <w:t>山西证券</w:t>
            </w:r>
          </w:p>
        </w:tc>
        <w:tc>
          <w:tcPr>
            <w:tcW w:w="1097" w:type="dxa"/>
            <w:shd w:val="clear" w:color="auto" w:fill="F2F2F2"/>
            <w:vAlign w:val="top"/>
          </w:tcPr>
          <w:p>
            <w:pPr>
              <w:pStyle w:val="TableText"/>
              <w:spacing w:before="103" w:line="193" w:lineRule="auto"/>
              <w:ind w:left="79"/>
            </w:pPr>
            <w:r>
              <w:t>1.10</w:t>
            </w:r>
          </w:p>
        </w:tc>
        <w:tc>
          <w:tcPr>
            <w:tcW w:w="2253" w:type="dxa"/>
            <w:shd w:val="clear" w:color="auto" w:fill="F2F2F2"/>
            <w:vAlign w:val="top"/>
          </w:tcPr>
          <w:p>
            <w:pPr>
              <w:pStyle w:val="TableText"/>
              <w:spacing w:before="84" w:line="227" w:lineRule="auto"/>
              <w:ind w:left="70"/>
              <w:rPr>
                <w:rFonts w:ascii="FangSong" w:eastAsia="FangSong" w:hAnsi="FangSong" w:cs="FangSong"/>
              </w:rPr>
            </w:pPr>
            <w:r>
              <w:rPr>
                <w:rFonts w:ascii="FangSong" w:eastAsia="FangSong" w:hAnsi="FangSong" w:cs="FangSong"/>
                <w:spacing w:val="4"/>
              </w:rPr>
              <w:t>最低点</w:t>
            </w:r>
            <w:r>
              <w:rPr>
                <w:spacing w:val="4"/>
              </w:rPr>
              <w:t>-1/4</w:t>
            </w:r>
            <w:r>
              <w:rPr>
                <w:spacing w:val="-9"/>
              </w:rPr>
              <w:t xml:space="preserve"> </w:t>
            </w:r>
            <w:r>
              <w:rPr>
                <w:rFonts w:ascii="FangSong" w:eastAsia="FangSong" w:hAnsi="FangSong" w:cs="FangSong"/>
                <w:spacing w:val="4"/>
              </w:rPr>
              <w:t>位数之间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02" w:line="194" w:lineRule="auto"/>
              <w:ind w:left="66"/>
            </w:pPr>
            <w:r>
              <w:rPr>
                <w:spacing w:val="3"/>
              </w:rPr>
              <w:t>8.92</w:t>
            </w:r>
          </w:p>
        </w:tc>
        <w:tc>
          <w:tcPr>
            <w:tcW w:w="1246" w:type="dxa"/>
            <w:shd w:val="clear" w:color="auto" w:fill="F2F2F2"/>
            <w:vAlign w:val="top"/>
          </w:tcPr>
          <w:p>
            <w:pPr>
              <w:pStyle w:val="TableText"/>
              <w:spacing w:before="103" w:line="193" w:lineRule="auto"/>
              <w:ind w:left="68"/>
            </w:pPr>
            <w:r>
              <w:rPr>
                <w:spacing w:val="2"/>
              </w:rPr>
              <w:t>3.17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03" w:line="193" w:lineRule="auto"/>
              <w:ind w:left="69"/>
            </w:pPr>
            <w:r>
              <w:rPr>
                <w:spacing w:val="2"/>
              </w:rPr>
              <w:t>2.31</w:t>
            </w:r>
          </w:p>
        </w:tc>
        <w:tc>
          <w:tcPr>
            <w:tcW w:w="826" w:type="dxa"/>
            <w:shd w:val="clear" w:color="auto" w:fill="F2F2F2"/>
            <w:vAlign w:val="top"/>
          </w:tcPr>
          <w:p>
            <w:pPr>
              <w:pStyle w:val="TableText"/>
              <w:spacing w:before="102" w:line="194" w:lineRule="auto"/>
              <w:ind w:left="79"/>
            </w:pPr>
            <w:r>
              <w:t>1.48</w:t>
            </w:r>
          </w:p>
        </w:tc>
        <w:tc>
          <w:tcPr>
            <w:tcW w:w="977" w:type="dxa"/>
            <w:shd w:val="clear" w:color="auto" w:fill="F2F2F2"/>
            <w:vAlign w:val="top"/>
          </w:tcPr>
          <w:p>
            <w:pPr>
              <w:pStyle w:val="TableText"/>
              <w:spacing w:before="103" w:line="193" w:lineRule="auto"/>
              <w:ind w:left="67"/>
            </w:pPr>
            <w:r>
              <w:rPr>
                <w:spacing w:val="3"/>
              </w:rPr>
              <w:t>0.95</w:t>
            </w:r>
          </w:p>
        </w:tc>
      </w:tr>
      <w:tr>
        <w:tblPrEx>
          <w:tblW w:w="10558" w:type="dxa"/>
          <w:tblInd w:w="63" w:type="dxa"/>
          <w:tblLayout w:type="fixed"/>
        </w:tblPrEx>
        <w:trPr>
          <w:trHeight w:val="315"/>
        </w:trPr>
        <w:tc>
          <w:tcPr>
            <w:tcW w:w="1246" w:type="dxa"/>
            <w:vAlign w:val="top"/>
          </w:tcPr>
          <w:p>
            <w:pPr>
              <w:pStyle w:val="TableText"/>
              <w:spacing w:before="103" w:line="193" w:lineRule="auto"/>
              <w:ind w:left="66"/>
            </w:pPr>
            <w:r>
              <w:rPr>
                <w:spacing w:val="3"/>
              </w:rPr>
              <w:t>002673.</w:t>
            </w:r>
            <w:r>
              <w:t>SZ</w:t>
            </w:r>
          </w:p>
        </w:tc>
        <w:tc>
          <w:tcPr>
            <w:tcW w:w="1231" w:type="dxa"/>
            <w:vAlign w:val="top"/>
          </w:tcPr>
          <w:p>
            <w:pPr>
              <w:spacing w:before="84" w:line="224" w:lineRule="auto"/>
              <w:ind w:left="74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8"/>
                <w:sz w:val="16"/>
                <w:szCs w:val="16"/>
              </w:rPr>
              <w:t>西部证券</w:t>
            </w:r>
          </w:p>
        </w:tc>
        <w:tc>
          <w:tcPr>
            <w:tcW w:w="1097" w:type="dxa"/>
            <w:vAlign w:val="top"/>
          </w:tcPr>
          <w:p>
            <w:pPr>
              <w:pStyle w:val="TableText"/>
              <w:spacing w:before="103" w:line="193" w:lineRule="auto"/>
              <w:ind w:left="79"/>
            </w:pPr>
            <w:r>
              <w:t>1.13</w:t>
            </w:r>
          </w:p>
        </w:tc>
        <w:tc>
          <w:tcPr>
            <w:tcW w:w="2253" w:type="dxa"/>
            <w:vAlign w:val="top"/>
          </w:tcPr>
          <w:p>
            <w:pPr>
              <w:pStyle w:val="TableText"/>
              <w:spacing w:before="84" w:line="227" w:lineRule="auto"/>
              <w:ind w:left="70"/>
              <w:rPr>
                <w:rFonts w:ascii="FangSong" w:eastAsia="FangSong" w:hAnsi="FangSong" w:cs="FangSong"/>
              </w:rPr>
            </w:pPr>
            <w:r>
              <w:rPr>
                <w:rFonts w:ascii="FangSong" w:eastAsia="FangSong" w:hAnsi="FangSong" w:cs="FangSong"/>
                <w:spacing w:val="4"/>
              </w:rPr>
              <w:t>最低点</w:t>
            </w:r>
            <w:r>
              <w:rPr>
                <w:spacing w:val="4"/>
              </w:rPr>
              <w:t>-1/4</w:t>
            </w:r>
            <w:r>
              <w:rPr>
                <w:spacing w:val="-9"/>
              </w:rPr>
              <w:t xml:space="preserve"> </w:t>
            </w:r>
            <w:r>
              <w:rPr>
                <w:rFonts w:ascii="FangSong" w:eastAsia="FangSong" w:hAnsi="FangSong" w:cs="FangSong"/>
                <w:spacing w:val="4"/>
              </w:rPr>
              <w:t>位数之间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03" w:line="193" w:lineRule="auto"/>
              <w:ind w:left="78"/>
            </w:pPr>
            <w:r>
              <w:t>10.33</w:t>
            </w:r>
          </w:p>
        </w:tc>
        <w:tc>
          <w:tcPr>
            <w:tcW w:w="1246" w:type="dxa"/>
            <w:vAlign w:val="top"/>
          </w:tcPr>
          <w:p>
            <w:pPr>
              <w:pStyle w:val="TableText"/>
              <w:spacing w:before="103" w:line="193" w:lineRule="auto"/>
              <w:ind w:left="68"/>
            </w:pPr>
            <w:r>
              <w:rPr>
                <w:spacing w:val="2"/>
              </w:rPr>
              <w:t>3.76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03" w:line="193" w:lineRule="auto"/>
              <w:ind w:left="69"/>
            </w:pPr>
            <w:r>
              <w:rPr>
                <w:spacing w:val="2"/>
              </w:rPr>
              <w:t>2.22</w:t>
            </w:r>
          </w:p>
        </w:tc>
        <w:tc>
          <w:tcPr>
            <w:tcW w:w="826" w:type="dxa"/>
            <w:vAlign w:val="top"/>
          </w:tcPr>
          <w:p>
            <w:pPr>
              <w:pStyle w:val="TableText"/>
              <w:spacing w:before="102" w:line="194" w:lineRule="auto"/>
              <w:ind w:left="79"/>
            </w:pPr>
            <w:r>
              <w:t>1.48</w:t>
            </w:r>
          </w:p>
        </w:tc>
        <w:tc>
          <w:tcPr>
            <w:tcW w:w="977" w:type="dxa"/>
            <w:vAlign w:val="top"/>
          </w:tcPr>
          <w:p>
            <w:pPr>
              <w:pStyle w:val="TableText"/>
              <w:spacing w:before="102" w:line="194" w:lineRule="auto"/>
              <w:ind w:left="67"/>
            </w:pPr>
            <w:r>
              <w:rPr>
                <w:spacing w:val="3"/>
              </w:rPr>
              <w:t>0.89</w:t>
            </w:r>
          </w:p>
        </w:tc>
      </w:tr>
      <w:tr>
        <w:tblPrEx>
          <w:tblW w:w="10558" w:type="dxa"/>
          <w:tblInd w:w="63" w:type="dxa"/>
          <w:tblLayout w:type="fixed"/>
        </w:tblPrEx>
        <w:trPr>
          <w:trHeight w:val="315"/>
        </w:trPr>
        <w:tc>
          <w:tcPr>
            <w:tcW w:w="1246" w:type="dxa"/>
            <w:shd w:val="clear" w:color="auto" w:fill="F2F2F2"/>
            <w:vAlign w:val="top"/>
          </w:tcPr>
          <w:p>
            <w:pPr>
              <w:pStyle w:val="TableText"/>
              <w:spacing w:before="104" w:line="193" w:lineRule="auto"/>
              <w:ind w:left="66"/>
            </w:pPr>
            <w:r>
              <w:rPr>
                <w:spacing w:val="3"/>
              </w:rPr>
              <w:t>002736.</w:t>
            </w:r>
            <w:r>
              <w:t>SZ</w:t>
            </w:r>
          </w:p>
        </w:tc>
        <w:tc>
          <w:tcPr>
            <w:tcW w:w="1231" w:type="dxa"/>
            <w:shd w:val="clear" w:color="auto" w:fill="F2F2F2"/>
            <w:vAlign w:val="top"/>
          </w:tcPr>
          <w:p>
            <w:pPr>
              <w:spacing w:before="84" w:line="223" w:lineRule="auto"/>
              <w:ind w:left="81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7"/>
                <w:sz w:val="16"/>
                <w:szCs w:val="16"/>
              </w:rPr>
              <w:t>国信证券</w:t>
            </w:r>
          </w:p>
        </w:tc>
        <w:tc>
          <w:tcPr>
            <w:tcW w:w="1097" w:type="dxa"/>
            <w:shd w:val="clear" w:color="auto" w:fill="F2F2F2"/>
            <w:vAlign w:val="top"/>
          </w:tcPr>
          <w:p>
            <w:pPr>
              <w:pStyle w:val="TableText"/>
              <w:spacing w:before="104" w:line="193" w:lineRule="auto"/>
              <w:ind w:left="79"/>
            </w:pPr>
            <w:r>
              <w:t>1.03</w:t>
            </w:r>
          </w:p>
        </w:tc>
        <w:tc>
          <w:tcPr>
            <w:tcW w:w="2253" w:type="dxa"/>
            <w:shd w:val="clear" w:color="auto" w:fill="F2F2F2"/>
            <w:vAlign w:val="top"/>
          </w:tcPr>
          <w:p>
            <w:pPr>
              <w:pStyle w:val="TableText"/>
              <w:spacing w:before="85" w:line="227" w:lineRule="auto"/>
              <w:ind w:left="70"/>
              <w:rPr>
                <w:rFonts w:ascii="FangSong" w:eastAsia="FangSong" w:hAnsi="FangSong" w:cs="FangSong"/>
              </w:rPr>
            </w:pPr>
            <w:r>
              <w:rPr>
                <w:rFonts w:ascii="FangSong" w:eastAsia="FangSong" w:hAnsi="FangSong" w:cs="FangSong"/>
                <w:spacing w:val="4"/>
              </w:rPr>
              <w:t>最低点</w:t>
            </w:r>
            <w:r>
              <w:rPr>
                <w:spacing w:val="4"/>
              </w:rPr>
              <w:t>-1/4</w:t>
            </w:r>
            <w:r>
              <w:rPr>
                <w:spacing w:val="-9"/>
              </w:rPr>
              <w:t xml:space="preserve"> </w:t>
            </w:r>
            <w:r>
              <w:rPr>
                <w:rFonts w:ascii="FangSong" w:eastAsia="FangSong" w:hAnsi="FangSong" w:cs="FangSong"/>
                <w:spacing w:val="4"/>
              </w:rPr>
              <w:t>位数之间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03" w:line="194" w:lineRule="auto"/>
              <w:ind w:left="66"/>
            </w:pPr>
            <w:r>
              <w:rPr>
                <w:spacing w:val="3"/>
              </w:rPr>
              <w:t>8.69</w:t>
            </w:r>
          </w:p>
        </w:tc>
        <w:tc>
          <w:tcPr>
            <w:tcW w:w="1246" w:type="dxa"/>
            <w:shd w:val="clear" w:color="auto" w:fill="F2F2F2"/>
            <w:vAlign w:val="top"/>
          </w:tcPr>
          <w:p>
            <w:pPr>
              <w:pStyle w:val="TableText"/>
              <w:spacing w:before="104" w:line="193" w:lineRule="auto"/>
              <w:ind w:left="69"/>
            </w:pPr>
            <w:r>
              <w:rPr>
                <w:spacing w:val="2"/>
              </w:rPr>
              <w:t>2.70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04" w:line="193" w:lineRule="auto"/>
              <w:ind w:left="79"/>
            </w:pPr>
            <w:r>
              <w:t>1.91</w:t>
            </w:r>
          </w:p>
        </w:tc>
        <w:tc>
          <w:tcPr>
            <w:tcW w:w="826" w:type="dxa"/>
            <w:shd w:val="clear" w:color="auto" w:fill="F2F2F2"/>
            <w:vAlign w:val="top"/>
          </w:tcPr>
          <w:p>
            <w:pPr>
              <w:pStyle w:val="TableText"/>
              <w:spacing w:before="105" w:line="191" w:lineRule="auto"/>
              <w:ind w:left="79"/>
            </w:pPr>
            <w:r>
              <w:t>1.44</w:t>
            </w:r>
          </w:p>
        </w:tc>
        <w:tc>
          <w:tcPr>
            <w:tcW w:w="977" w:type="dxa"/>
            <w:shd w:val="clear" w:color="auto" w:fill="F2F2F2"/>
            <w:vAlign w:val="top"/>
          </w:tcPr>
          <w:p>
            <w:pPr>
              <w:pStyle w:val="TableText"/>
              <w:spacing w:before="104" w:line="193" w:lineRule="auto"/>
              <w:ind w:left="67"/>
            </w:pPr>
            <w:r>
              <w:rPr>
                <w:spacing w:val="3"/>
              </w:rPr>
              <w:t>0.92</w:t>
            </w:r>
          </w:p>
        </w:tc>
      </w:tr>
      <w:tr>
        <w:tblPrEx>
          <w:tblW w:w="10558" w:type="dxa"/>
          <w:tblInd w:w="63" w:type="dxa"/>
          <w:tblLayout w:type="fixed"/>
        </w:tblPrEx>
        <w:trPr>
          <w:trHeight w:val="259"/>
        </w:trPr>
        <w:tc>
          <w:tcPr>
            <w:tcW w:w="1246" w:type="dxa"/>
            <w:vAlign w:val="top"/>
          </w:tcPr>
          <w:p>
            <w:pPr>
              <w:pStyle w:val="TableText"/>
              <w:spacing w:before="104" w:line="180" w:lineRule="auto"/>
              <w:ind w:left="66"/>
            </w:pPr>
            <w:r>
              <w:rPr>
                <w:spacing w:val="1"/>
              </w:rPr>
              <w:t>002797.</w:t>
            </w:r>
            <w:r>
              <w:t>SZ</w:t>
            </w:r>
          </w:p>
        </w:tc>
        <w:tc>
          <w:tcPr>
            <w:tcW w:w="1231" w:type="dxa"/>
            <w:vAlign w:val="top"/>
          </w:tcPr>
          <w:p>
            <w:pPr>
              <w:spacing w:before="84" w:line="190" w:lineRule="auto"/>
              <w:ind w:left="75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8"/>
                <w:sz w:val="16"/>
                <w:szCs w:val="16"/>
              </w:rPr>
              <w:t>第一创业</w:t>
            </w:r>
          </w:p>
        </w:tc>
        <w:tc>
          <w:tcPr>
            <w:tcW w:w="1097" w:type="dxa"/>
            <w:vAlign w:val="top"/>
          </w:tcPr>
          <w:p>
            <w:pPr>
              <w:pStyle w:val="TableText"/>
              <w:spacing w:before="104" w:line="180" w:lineRule="auto"/>
              <w:ind w:left="79"/>
            </w:pPr>
            <w:r>
              <w:t>1.60</w:t>
            </w:r>
          </w:p>
        </w:tc>
        <w:tc>
          <w:tcPr>
            <w:tcW w:w="2253" w:type="dxa"/>
            <w:vAlign w:val="top"/>
          </w:tcPr>
          <w:p>
            <w:pPr>
              <w:pStyle w:val="TableText"/>
              <w:spacing w:before="84" w:line="190" w:lineRule="auto"/>
              <w:ind w:left="70"/>
              <w:rPr>
                <w:rFonts w:ascii="FangSong" w:eastAsia="FangSong" w:hAnsi="FangSong" w:cs="FangSong"/>
              </w:rPr>
            </w:pPr>
            <w:r>
              <w:rPr>
                <w:rFonts w:ascii="FangSong" w:eastAsia="FangSong" w:hAnsi="FangSong" w:cs="FangSong"/>
                <w:spacing w:val="4"/>
              </w:rPr>
              <w:t>最低点</w:t>
            </w:r>
            <w:r>
              <w:rPr>
                <w:spacing w:val="4"/>
              </w:rPr>
              <w:t>-1/4</w:t>
            </w:r>
            <w:r>
              <w:rPr>
                <w:spacing w:val="-9"/>
              </w:rPr>
              <w:t xml:space="preserve"> </w:t>
            </w:r>
            <w:r>
              <w:rPr>
                <w:rFonts w:ascii="FangSong" w:eastAsia="FangSong" w:hAnsi="FangSong" w:cs="FangSong"/>
                <w:spacing w:val="4"/>
              </w:rPr>
              <w:t>位数之间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04" w:line="180" w:lineRule="auto"/>
              <w:ind w:left="78"/>
            </w:pPr>
            <w:r>
              <w:t>11.13</w:t>
            </w:r>
          </w:p>
        </w:tc>
        <w:tc>
          <w:tcPr>
            <w:tcW w:w="1246" w:type="dxa"/>
            <w:vAlign w:val="top"/>
          </w:tcPr>
          <w:p>
            <w:pPr>
              <w:pStyle w:val="TableText"/>
              <w:spacing w:before="104" w:line="180" w:lineRule="auto"/>
              <w:ind w:left="68"/>
            </w:pPr>
            <w:r>
              <w:rPr>
                <w:spacing w:val="2"/>
              </w:rPr>
              <w:t>3.42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04" w:line="180" w:lineRule="auto"/>
              <w:ind w:left="69"/>
            </w:pPr>
            <w:r>
              <w:rPr>
                <w:spacing w:val="2"/>
              </w:rPr>
              <w:t>2.51</w:t>
            </w:r>
          </w:p>
        </w:tc>
        <w:tc>
          <w:tcPr>
            <w:tcW w:w="826" w:type="dxa"/>
            <w:vAlign w:val="top"/>
          </w:tcPr>
          <w:p>
            <w:pPr>
              <w:pStyle w:val="TableText"/>
              <w:spacing w:before="103" w:line="181" w:lineRule="auto"/>
              <w:ind w:left="79"/>
            </w:pPr>
            <w:r>
              <w:t>1.87</w:t>
            </w:r>
          </w:p>
        </w:tc>
        <w:tc>
          <w:tcPr>
            <w:tcW w:w="977" w:type="dxa"/>
            <w:vAlign w:val="top"/>
          </w:tcPr>
          <w:p>
            <w:pPr>
              <w:pStyle w:val="TableText"/>
              <w:spacing w:before="104" w:line="180" w:lineRule="auto"/>
              <w:ind w:left="79"/>
            </w:pPr>
            <w:r>
              <w:t>1.42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eastAsia="Arial" w:hAnsi="Arial" w:cs="Arial"/>
          <w:sz w:val="2"/>
          <w:szCs w:val="2"/>
        </w:rPr>
        <w:sectPr>
          <w:headerReference w:type="default" r:id="rId74"/>
          <w:footerReference w:type="default" r:id="rId75"/>
          <w:type w:val="nextPage"/>
          <w:pgSz w:w="11910" w:h="16845"/>
          <w:pgMar w:top="885" w:right="645" w:bottom="840" w:left="612" w:header="386" w:footer="542" w:gutter="0"/>
          <w:pgNumType w:start="14"/>
          <w:cols w:num="1" w:space="708" w:equalWidth="0">
            <w:col w:w="10653" w:space="0"/>
          </w:cols>
          <w:titlePg w:val="0"/>
        </w:sectPr>
      </w:pPr>
    </w:p>
    <w:p>
      <w:pPr>
        <w:spacing w:line="135" w:lineRule="exact"/>
      </w:pPr>
    </w:p>
    <w:tbl>
      <w:tblPr>
        <w:tblStyle w:val="TableNormal1"/>
        <w:tblW w:w="10573" w:type="dxa"/>
        <w:tblInd w:w="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1261"/>
        <w:gridCol w:w="1232"/>
        <w:gridCol w:w="1097"/>
        <w:gridCol w:w="2253"/>
        <w:gridCol w:w="841"/>
        <w:gridCol w:w="1246"/>
        <w:gridCol w:w="841"/>
        <w:gridCol w:w="826"/>
        <w:gridCol w:w="976"/>
      </w:tblGrid>
      <w:tr>
        <w:tblPrEx>
          <w:tblW w:w="10573" w:type="dxa"/>
          <w:tblInd w:w="4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322"/>
        </w:trPr>
        <w:tc>
          <w:tcPr>
            <w:tcW w:w="1261" w:type="dxa"/>
            <w:tcBorders>
              <w:top w:val="single" w:sz="6" w:space="0" w:color="004098"/>
              <w:bottom w:val="single" w:sz="6" w:space="0" w:color="004098"/>
            </w:tcBorders>
            <w:vAlign w:val="top"/>
          </w:tcPr>
          <w:p>
            <w:pPr>
              <w:pStyle w:val="TableText"/>
              <w:spacing w:before="98" w:line="209" w:lineRule="auto"/>
              <w:ind w:left="87"/>
            </w:pPr>
            <w:bookmarkStart w:id="10" w:name="bookmark6"/>
            <w:bookmarkEnd w:id="10"/>
            <w:r>
              <w:rPr>
                <w:b/>
                <w:bCs/>
              </w:rPr>
              <w:t>2024/2/23</w:t>
            </w:r>
          </w:p>
        </w:tc>
        <w:tc>
          <w:tcPr>
            <w:tcW w:w="1232" w:type="dxa"/>
            <w:tcBorders>
              <w:top w:val="single" w:sz="6" w:space="0" w:color="004098"/>
              <w:bottom w:val="single" w:sz="6" w:space="0" w:color="004098"/>
            </w:tcBorders>
            <w:vAlign w:val="top"/>
          </w:tcPr>
          <w:p>
            <w:pPr>
              <w:spacing w:before="82" w:line="225" w:lineRule="auto"/>
              <w:ind w:left="68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8"/>
                <w:sz w:val="16"/>
                <w:szCs w:val="16"/>
                <w14:textOutline w14:w="2993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券商</w:t>
            </w:r>
          </w:p>
        </w:tc>
        <w:tc>
          <w:tcPr>
            <w:tcW w:w="1097" w:type="dxa"/>
            <w:tcBorders>
              <w:top w:val="single" w:sz="6" w:space="0" w:color="004098"/>
              <w:bottom w:val="single" w:sz="6" w:space="0" w:color="004098"/>
            </w:tcBorders>
            <w:vAlign w:val="top"/>
          </w:tcPr>
          <w:p>
            <w:pPr>
              <w:pStyle w:val="TableText"/>
              <w:spacing w:before="105" w:line="190" w:lineRule="auto"/>
              <w:ind w:left="72"/>
            </w:pPr>
            <w:r>
              <w:rPr>
                <w:b/>
                <w:bCs/>
                <w:spacing w:val="-3"/>
              </w:rPr>
              <w:t>PB</w:t>
            </w:r>
          </w:p>
        </w:tc>
        <w:tc>
          <w:tcPr>
            <w:tcW w:w="2253" w:type="dxa"/>
            <w:tcBorders>
              <w:top w:val="single" w:sz="6" w:space="0" w:color="004098"/>
              <w:bottom w:val="single" w:sz="6" w:space="0" w:color="004098"/>
            </w:tcBorders>
            <w:vAlign w:val="top"/>
          </w:tcPr>
          <w:p>
            <w:pPr>
              <w:spacing w:before="82" w:line="222" w:lineRule="auto"/>
              <w:ind w:left="86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5"/>
                <w:sz w:val="16"/>
                <w:szCs w:val="16"/>
                <w14:textOutline w14:w="2993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当前估值位置</w:t>
            </w:r>
          </w:p>
        </w:tc>
        <w:tc>
          <w:tcPr>
            <w:tcW w:w="841" w:type="dxa"/>
            <w:tcBorders>
              <w:top w:val="single" w:sz="6" w:space="0" w:color="004098"/>
              <w:bottom w:val="single" w:sz="6" w:space="0" w:color="004098"/>
            </w:tcBorders>
            <w:vAlign w:val="top"/>
          </w:tcPr>
          <w:p>
            <w:pPr>
              <w:spacing w:before="83" w:line="224" w:lineRule="auto"/>
              <w:ind w:left="69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11"/>
                <w:sz w:val="16"/>
                <w:szCs w:val="16"/>
                <w14:textOutline w14:w="2993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最高点</w:t>
            </w:r>
          </w:p>
        </w:tc>
        <w:tc>
          <w:tcPr>
            <w:tcW w:w="1246" w:type="dxa"/>
            <w:tcBorders>
              <w:top w:val="single" w:sz="6" w:space="0" w:color="004098"/>
              <w:bottom w:val="single" w:sz="6" w:space="0" w:color="004098"/>
            </w:tcBorders>
            <w:vAlign w:val="top"/>
          </w:tcPr>
          <w:p>
            <w:pPr>
              <w:pStyle w:val="TableText"/>
              <w:spacing w:before="98" w:line="209" w:lineRule="auto"/>
              <w:ind w:left="67"/>
            </w:pPr>
            <w:r>
              <w:rPr>
                <w:b/>
                <w:bCs/>
                <w:spacing w:val="-1"/>
              </w:rPr>
              <w:t>3/4</w:t>
            </w:r>
          </w:p>
        </w:tc>
        <w:tc>
          <w:tcPr>
            <w:tcW w:w="841" w:type="dxa"/>
            <w:tcBorders>
              <w:top w:val="single" w:sz="6" w:space="0" w:color="004098"/>
              <w:bottom w:val="single" w:sz="6" w:space="0" w:color="004098"/>
            </w:tcBorders>
            <w:vAlign w:val="top"/>
          </w:tcPr>
          <w:p>
            <w:pPr>
              <w:pStyle w:val="TableText"/>
              <w:spacing w:before="98" w:line="209" w:lineRule="auto"/>
              <w:ind w:left="75"/>
            </w:pPr>
            <w:r>
              <w:rPr>
                <w:b/>
                <w:bCs/>
                <w:spacing w:val="-4"/>
              </w:rPr>
              <w:t>1/2</w:t>
            </w:r>
          </w:p>
        </w:tc>
        <w:tc>
          <w:tcPr>
            <w:tcW w:w="826" w:type="dxa"/>
            <w:tcBorders>
              <w:top w:val="single" w:sz="6" w:space="0" w:color="004098"/>
              <w:bottom w:val="single" w:sz="6" w:space="0" w:color="004098"/>
            </w:tcBorders>
            <w:vAlign w:val="top"/>
          </w:tcPr>
          <w:p>
            <w:pPr>
              <w:pStyle w:val="TableText"/>
              <w:spacing w:before="98" w:line="209" w:lineRule="auto"/>
              <w:ind w:left="75"/>
            </w:pPr>
            <w:r>
              <w:rPr>
                <w:b/>
                <w:bCs/>
                <w:spacing w:val="-4"/>
              </w:rPr>
              <w:t>1/4</w:t>
            </w:r>
          </w:p>
        </w:tc>
        <w:tc>
          <w:tcPr>
            <w:tcW w:w="976" w:type="dxa"/>
            <w:tcBorders>
              <w:top w:val="single" w:sz="6" w:space="0" w:color="004098"/>
              <w:bottom w:val="single" w:sz="6" w:space="0" w:color="004098"/>
            </w:tcBorders>
            <w:vAlign w:val="top"/>
          </w:tcPr>
          <w:p>
            <w:pPr>
              <w:spacing w:before="83" w:line="224" w:lineRule="auto"/>
              <w:ind w:left="70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11"/>
                <w:sz w:val="16"/>
                <w:szCs w:val="16"/>
                <w14:textOutline w14:w="2993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最低点</w:t>
            </w:r>
          </w:p>
        </w:tc>
      </w:tr>
      <w:tr>
        <w:tblPrEx>
          <w:tblW w:w="10573" w:type="dxa"/>
          <w:tblInd w:w="48" w:type="dxa"/>
          <w:tblLayout w:type="fixed"/>
        </w:tblPrEx>
        <w:trPr>
          <w:trHeight w:val="293"/>
        </w:trPr>
        <w:tc>
          <w:tcPr>
            <w:tcW w:w="1261" w:type="dxa"/>
            <w:tcBorders>
              <w:top w:val="single" w:sz="6" w:space="0" w:color="004098"/>
            </w:tcBorders>
            <w:shd w:val="clear" w:color="auto" w:fill="F2F2F2"/>
            <w:vAlign w:val="top"/>
          </w:tcPr>
          <w:p>
            <w:pPr>
              <w:pStyle w:val="TableText"/>
              <w:spacing w:before="81" w:line="193" w:lineRule="auto"/>
              <w:ind w:left="81"/>
            </w:pPr>
            <w:r>
              <w:rPr>
                <w:spacing w:val="3"/>
              </w:rPr>
              <w:t>002926.</w:t>
            </w:r>
            <w:r>
              <w:t>SZ</w:t>
            </w:r>
          </w:p>
        </w:tc>
        <w:tc>
          <w:tcPr>
            <w:tcW w:w="1232" w:type="dxa"/>
            <w:tcBorders>
              <w:top w:val="single" w:sz="6" w:space="0" w:color="004098"/>
            </w:tcBorders>
            <w:shd w:val="clear" w:color="auto" w:fill="F2F2F2"/>
            <w:vAlign w:val="top"/>
          </w:tcPr>
          <w:p>
            <w:pPr>
              <w:spacing w:before="61" w:line="223" w:lineRule="auto"/>
              <w:ind w:left="73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9"/>
                <w:sz w:val="16"/>
                <w:szCs w:val="16"/>
              </w:rPr>
              <w:t>华西证券</w:t>
            </w:r>
          </w:p>
        </w:tc>
        <w:tc>
          <w:tcPr>
            <w:tcW w:w="1097" w:type="dxa"/>
            <w:tcBorders>
              <w:top w:val="single" w:sz="6" w:space="0" w:color="004098"/>
            </w:tcBorders>
            <w:shd w:val="clear" w:color="auto" w:fill="F2F2F2"/>
            <w:vAlign w:val="top"/>
          </w:tcPr>
          <w:p>
            <w:pPr>
              <w:pStyle w:val="TableText"/>
              <w:spacing w:before="80" w:line="194" w:lineRule="auto"/>
              <w:ind w:left="66"/>
            </w:pPr>
            <w:r>
              <w:rPr>
                <w:spacing w:val="3"/>
              </w:rPr>
              <w:t>0.89</w:t>
            </w:r>
          </w:p>
        </w:tc>
        <w:tc>
          <w:tcPr>
            <w:tcW w:w="2253" w:type="dxa"/>
            <w:tcBorders>
              <w:top w:val="single" w:sz="6" w:space="0" w:color="004098"/>
            </w:tcBorders>
            <w:shd w:val="clear" w:color="auto" w:fill="F2F2F2"/>
            <w:vAlign w:val="top"/>
          </w:tcPr>
          <w:p>
            <w:pPr>
              <w:pStyle w:val="TableText"/>
              <w:spacing w:before="62" w:line="227" w:lineRule="auto"/>
              <w:ind w:left="69"/>
              <w:rPr>
                <w:rFonts w:ascii="FangSong" w:eastAsia="FangSong" w:hAnsi="FangSong" w:cs="FangSong"/>
              </w:rPr>
            </w:pPr>
            <w:r>
              <w:rPr>
                <w:rFonts w:ascii="FangSong" w:eastAsia="FangSong" w:hAnsi="FangSong" w:cs="FangSong"/>
                <w:spacing w:val="4"/>
              </w:rPr>
              <w:t>最低点</w:t>
            </w:r>
            <w:r>
              <w:rPr>
                <w:spacing w:val="4"/>
              </w:rPr>
              <w:t>-1/4</w:t>
            </w:r>
            <w:r>
              <w:rPr>
                <w:spacing w:val="-9"/>
              </w:rPr>
              <w:t xml:space="preserve"> </w:t>
            </w:r>
            <w:r>
              <w:rPr>
                <w:rFonts w:ascii="FangSong" w:eastAsia="FangSong" w:hAnsi="FangSong" w:cs="FangSong"/>
                <w:spacing w:val="4"/>
              </w:rPr>
              <w:t>位数之间</w:t>
            </w:r>
          </w:p>
        </w:tc>
        <w:tc>
          <w:tcPr>
            <w:tcW w:w="841" w:type="dxa"/>
            <w:tcBorders>
              <w:top w:val="single" w:sz="6" w:space="0" w:color="004098"/>
            </w:tcBorders>
            <w:shd w:val="clear" w:color="auto" w:fill="F2F2F2"/>
            <w:vAlign w:val="top"/>
          </w:tcPr>
          <w:p>
            <w:pPr>
              <w:pStyle w:val="TableText"/>
              <w:spacing w:before="81" w:line="193" w:lineRule="auto"/>
              <w:ind w:left="68"/>
            </w:pPr>
            <w:r>
              <w:rPr>
                <w:spacing w:val="2"/>
              </w:rPr>
              <w:t>2.51</w:t>
            </w:r>
          </w:p>
        </w:tc>
        <w:tc>
          <w:tcPr>
            <w:tcW w:w="1246" w:type="dxa"/>
            <w:tcBorders>
              <w:top w:val="single" w:sz="6" w:space="0" w:color="004098"/>
            </w:tcBorders>
            <w:shd w:val="clear" w:color="auto" w:fill="F2F2F2"/>
            <w:vAlign w:val="top"/>
          </w:tcPr>
          <w:p>
            <w:pPr>
              <w:pStyle w:val="TableText"/>
              <w:spacing w:before="81" w:line="193" w:lineRule="auto"/>
              <w:ind w:left="77"/>
            </w:pPr>
            <w:r>
              <w:t>1.43</w:t>
            </w:r>
          </w:p>
        </w:tc>
        <w:tc>
          <w:tcPr>
            <w:tcW w:w="841" w:type="dxa"/>
            <w:tcBorders>
              <w:top w:val="single" w:sz="6" w:space="0" w:color="004098"/>
            </w:tcBorders>
            <w:shd w:val="clear" w:color="auto" w:fill="F2F2F2"/>
            <w:vAlign w:val="top"/>
          </w:tcPr>
          <w:p>
            <w:pPr>
              <w:pStyle w:val="TableText"/>
              <w:spacing w:before="81" w:line="193" w:lineRule="auto"/>
              <w:ind w:left="78"/>
            </w:pPr>
            <w:r>
              <w:t>1.25</w:t>
            </w:r>
          </w:p>
        </w:tc>
        <w:tc>
          <w:tcPr>
            <w:tcW w:w="826" w:type="dxa"/>
            <w:tcBorders>
              <w:top w:val="single" w:sz="6" w:space="0" w:color="004098"/>
            </w:tcBorders>
            <w:shd w:val="clear" w:color="auto" w:fill="F2F2F2"/>
            <w:vAlign w:val="top"/>
          </w:tcPr>
          <w:p>
            <w:pPr>
              <w:pStyle w:val="TableText"/>
              <w:spacing w:before="81" w:line="193" w:lineRule="auto"/>
              <w:ind w:left="66"/>
            </w:pPr>
            <w:r>
              <w:rPr>
                <w:spacing w:val="3"/>
              </w:rPr>
              <w:t>0.97</w:t>
            </w:r>
          </w:p>
        </w:tc>
        <w:tc>
          <w:tcPr>
            <w:tcW w:w="976" w:type="dxa"/>
            <w:tcBorders>
              <w:top w:val="single" w:sz="6" w:space="0" w:color="004098"/>
            </w:tcBorders>
            <w:shd w:val="clear" w:color="auto" w:fill="F2F2F2"/>
            <w:vAlign w:val="top"/>
          </w:tcPr>
          <w:p>
            <w:pPr>
              <w:pStyle w:val="TableText"/>
              <w:spacing w:before="81" w:line="193" w:lineRule="auto"/>
              <w:ind w:left="66"/>
            </w:pPr>
            <w:r>
              <w:rPr>
                <w:spacing w:val="3"/>
              </w:rPr>
              <w:t>0.77</w:t>
            </w:r>
          </w:p>
        </w:tc>
      </w:tr>
      <w:tr>
        <w:tblPrEx>
          <w:tblW w:w="10573" w:type="dxa"/>
          <w:tblInd w:w="48" w:type="dxa"/>
          <w:tblLayout w:type="fixed"/>
        </w:tblPrEx>
        <w:trPr>
          <w:trHeight w:val="315"/>
        </w:trPr>
        <w:tc>
          <w:tcPr>
            <w:tcW w:w="1261" w:type="dxa"/>
            <w:vAlign w:val="top"/>
          </w:tcPr>
          <w:p>
            <w:pPr>
              <w:pStyle w:val="TableText"/>
              <w:spacing w:before="103" w:line="193" w:lineRule="auto"/>
              <w:ind w:left="81"/>
            </w:pPr>
            <w:r>
              <w:rPr>
                <w:spacing w:val="3"/>
              </w:rPr>
              <w:t>002939.</w:t>
            </w:r>
            <w:r>
              <w:t>SZ</w:t>
            </w:r>
          </w:p>
        </w:tc>
        <w:tc>
          <w:tcPr>
            <w:tcW w:w="1232" w:type="dxa"/>
            <w:vAlign w:val="top"/>
          </w:tcPr>
          <w:p>
            <w:pPr>
              <w:spacing w:before="83" w:line="225" w:lineRule="auto"/>
              <w:ind w:left="68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10"/>
                <w:sz w:val="16"/>
                <w:szCs w:val="16"/>
              </w:rPr>
              <w:t>长城证券</w:t>
            </w:r>
          </w:p>
        </w:tc>
        <w:tc>
          <w:tcPr>
            <w:tcW w:w="1097" w:type="dxa"/>
            <w:vAlign w:val="top"/>
          </w:tcPr>
          <w:p>
            <w:pPr>
              <w:pStyle w:val="TableText"/>
              <w:spacing w:before="103" w:line="193" w:lineRule="auto"/>
              <w:ind w:left="78"/>
            </w:pPr>
            <w:r>
              <w:t>1.09</w:t>
            </w:r>
          </w:p>
        </w:tc>
        <w:tc>
          <w:tcPr>
            <w:tcW w:w="2253" w:type="dxa"/>
            <w:vAlign w:val="top"/>
          </w:tcPr>
          <w:p>
            <w:pPr>
              <w:pStyle w:val="TableText"/>
              <w:spacing w:before="84" w:line="227" w:lineRule="auto"/>
              <w:ind w:left="69"/>
              <w:rPr>
                <w:rFonts w:ascii="FangSong" w:eastAsia="FangSong" w:hAnsi="FangSong" w:cs="FangSong"/>
              </w:rPr>
            </w:pPr>
            <w:r>
              <w:rPr>
                <w:rFonts w:ascii="FangSong" w:eastAsia="FangSong" w:hAnsi="FangSong" w:cs="FangSong"/>
                <w:spacing w:val="4"/>
              </w:rPr>
              <w:t>最低点</w:t>
            </w:r>
            <w:r>
              <w:rPr>
                <w:spacing w:val="4"/>
              </w:rPr>
              <w:t>-1/4</w:t>
            </w:r>
            <w:r>
              <w:rPr>
                <w:spacing w:val="-9"/>
              </w:rPr>
              <w:t xml:space="preserve"> </w:t>
            </w:r>
            <w:r>
              <w:rPr>
                <w:rFonts w:ascii="FangSong" w:eastAsia="FangSong" w:hAnsi="FangSong" w:cs="FangSong"/>
                <w:spacing w:val="4"/>
              </w:rPr>
              <w:t>位数之间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03" w:line="193" w:lineRule="auto"/>
              <w:ind w:left="67"/>
            </w:pPr>
            <w:r>
              <w:rPr>
                <w:spacing w:val="2"/>
              </w:rPr>
              <w:t>3.51</w:t>
            </w:r>
          </w:p>
        </w:tc>
        <w:tc>
          <w:tcPr>
            <w:tcW w:w="1246" w:type="dxa"/>
            <w:vAlign w:val="top"/>
          </w:tcPr>
          <w:p>
            <w:pPr>
              <w:pStyle w:val="TableText"/>
              <w:spacing w:before="102" w:line="194" w:lineRule="auto"/>
              <w:ind w:left="68"/>
            </w:pPr>
            <w:r>
              <w:rPr>
                <w:spacing w:val="2"/>
              </w:rPr>
              <w:t>2.28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03" w:line="193" w:lineRule="auto"/>
              <w:ind w:left="78"/>
            </w:pPr>
            <w:r>
              <w:t>1.91</w:t>
            </w:r>
          </w:p>
        </w:tc>
        <w:tc>
          <w:tcPr>
            <w:tcW w:w="826" w:type="dxa"/>
            <w:vAlign w:val="top"/>
          </w:tcPr>
          <w:p>
            <w:pPr>
              <w:pStyle w:val="TableText"/>
              <w:spacing w:before="103" w:line="193" w:lineRule="auto"/>
              <w:ind w:left="78"/>
            </w:pPr>
            <w:r>
              <w:t>1.31</w:t>
            </w:r>
          </w:p>
        </w:tc>
        <w:tc>
          <w:tcPr>
            <w:tcW w:w="976" w:type="dxa"/>
            <w:vAlign w:val="top"/>
          </w:tcPr>
          <w:p>
            <w:pPr>
              <w:pStyle w:val="TableText"/>
              <w:spacing w:before="103" w:line="193" w:lineRule="auto"/>
              <w:ind w:left="66"/>
            </w:pPr>
            <w:r>
              <w:rPr>
                <w:spacing w:val="3"/>
              </w:rPr>
              <w:t>0.96</w:t>
            </w:r>
          </w:p>
        </w:tc>
      </w:tr>
      <w:tr>
        <w:tblPrEx>
          <w:tblW w:w="10573" w:type="dxa"/>
          <w:tblInd w:w="48" w:type="dxa"/>
          <w:tblLayout w:type="fixed"/>
        </w:tblPrEx>
        <w:trPr>
          <w:trHeight w:val="314"/>
        </w:trPr>
        <w:tc>
          <w:tcPr>
            <w:tcW w:w="1261" w:type="dxa"/>
            <w:shd w:val="clear" w:color="auto" w:fill="F2F2F2"/>
            <w:vAlign w:val="top"/>
          </w:tcPr>
          <w:p>
            <w:pPr>
              <w:pStyle w:val="TableText"/>
              <w:spacing w:before="103" w:line="193" w:lineRule="auto"/>
              <w:ind w:left="81"/>
            </w:pPr>
            <w:r>
              <w:rPr>
                <w:spacing w:val="3"/>
              </w:rPr>
              <w:t>600030.</w:t>
            </w:r>
            <w:r>
              <w:t>SH</w:t>
            </w:r>
          </w:p>
        </w:tc>
        <w:tc>
          <w:tcPr>
            <w:tcW w:w="1232" w:type="dxa"/>
            <w:shd w:val="clear" w:color="auto" w:fill="F2F2F2"/>
            <w:vAlign w:val="top"/>
          </w:tcPr>
          <w:p>
            <w:pPr>
              <w:spacing w:before="84" w:line="223" w:lineRule="auto"/>
              <w:ind w:left="86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5"/>
                <w:sz w:val="16"/>
                <w:szCs w:val="16"/>
              </w:rPr>
              <w:t>中信证券</w:t>
            </w:r>
          </w:p>
        </w:tc>
        <w:tc>
          <w:tcPr>
            <w:tcW w:w="1097" w:type="dxa"/>
            <w:shd w:val="clear" w:color="auto" w:fill="F2F2F2"/>
            <w:vAlign w:val="top"/>
          </w:tcPr>
          <w:p>
            <w:pPr>
              <w:pStyle w:val="TableText"/>
              <w:spacing w:before="102" w:line="194" w:lineRule="auto"/>
              <w:ind w:left="78"/>
            </w:pPr>
            <w:r>
              <w:t>1.28</w:t>
            </w:r>
          </w:p>
        </w:tc>
        <w:tc>
          <w:tcPr>
            <w:tcW w:w="2253" w:type="dxa"/>
            <w:shd w:val="clear" w:color="auto" w:fill="F2F2F2"/>
            <w:vAlign w:val="top"/>
          </w:tcPr>
          <w:p>
            <w:pPr>
              <w:pStyle w:val="TableText"/>
              <w:spacing w:before="84" w:line="227" w:lineRule="auto"/>
              <w:ind w:left="69"/>
              <w:rPr>
                <w:rFonts w:ascii="FangSong" w:eastAsia="FangSong" w:hAnsi="FangSong" w:cs="FangSong"/>
              </w:rPr>
            </w:pPr>
            <w:r>
              <w:rPr>
                <w:rFonts w:ascii="FangSong" w:eastAsia="FangSong" w:hAnsi="FangSong" w:cs="FangSong"/>
                <w:spacing w:val="4"/>
              </w:rPr>
              <w:t>最低点</w:t>
            </w:r>
            <w:r>
              <w:rPr>
                <w:spacing w:val="4"/>
              </w:rPr>
              <w:t>-1/4</w:t>
            </w:r>
            <w:r>
              <w:rPr>
                <w:spacing w:val="-9"/>
              </w:rPr>
              <w:t xml:space="preserve"> </w:t>
            </w:r>
            <w:r>
              <w:rPr>
                <w:rFonts w:ascii="FangSong" w:eastAsia="FangSong" w:hAnsi="FangSong" w:cs="FangSong"/>
                <w:spacing w:val="4"/>
              </w:rPr>
              <w:t>位数之间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03" w:line="193" w:lineRule="auto"/>
              <w:ind w:left="62"/>
            </w:pPr>
            <w:r>
              <w:rPr>
                <w:spacing w:val="4"/>
              </w:rPr>
              <w:t>4.29</w:t>
            </w:r>
          </w:p>
        </w:tc>
        <w:tc>
          <w:tcPr>
            <w:tcW w:w="1246" w:type="dxa"/>
            <w:shd w:val="clear" w:color="auto" w:fill="F2F2F2"/>
            <w:vAlign w:val="top"/>
          </w:tcPr>
          <w:p>
            <w:pPr>
              <w:pStyle w:val="TableText"/>
              <w:spacing w:before="102" w:line="194" w:lineRule="auto"/>
              <w:ind w:left="77"/>
            </w:pPr>
            <w:r>
              <w:t>1.86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03" w:line="193" w:lineRule="auto"/>
              <w:ind w:left="78"/>
            </w:pPr>
            <w:r>
              <w:t>1.61</w:t>
            </w:r>
          </w:p>
        </w:tc>
        <w:tc>
          <w:tcPr>
            <w:tcW w:w="826" w:type="dxa"/>
            <w:shd w:val="clear" w:color="auto" w:fill="F2F2F2"/>
            <w:vAlign w:val="top"/>
          </w:tcPr>
          <w:p>
            <w:pPr>
              <w:pStyle w:val="TableText"/>
              <w:spacing w:before="105" w:line="191" w:lineRule="auto"/>
              <w:ind w:left="78"/>
            </w:pPr>
            <w:r>
              <w:t>1.41</w:t>
            </w:r>
          </w:p>
        </w:tc>
        <w:tc>
          <w:tcPr>
            <w:tcW w:w="976" w:type="dxa"/>
            <w:shd w:val="clear" w:color="auto" w:fill="F2F2F2"/>
            <w:vAlign w:val="top"/>
          </w:tcPr>
          <w:p>
            <w:pPr>
              <w:pStyle w:val="TableText"/>
              <w:spacing w:before="103" w:line="193" w:lineRule="auto"/>
              <w:ind w:left="78"/>
            </w:pPr>
            <w:r>
              <w:t>1.09</w:t>
            </w:r>
          </w:p>
        </w:tc>
      </w:tr>
      <w:tr>
        <w:tblPrEx>
          <w:tblW w:w="10573" w:type="dxa"/>
          <w:tblInd w:w="48" w:type="dxa"/>
          <w:tblLayout w:type="fixed"/>
        </w:tblPrEx>
        <w:trPr>
          <w:trHeight w:val="300"/>
        </w:trPr>
        <w:tc>
          <w:tcPr>
            <w:tcW w:w="1261" w:type="dxa"/>
            <w:vAlign w:val="top"/>
          </w:tcPr>
          <w:p>
            <w:pPr>
              <w:pStyle w:val="TableText"/>
              <w:spacing w:before="105" w:line="193" w:lineRule="auto"/>
              <w:ind w:left="81"/>
            </w:pPr>
            <w:r>
              <w:rPr>
                <w:spacing w:val="3"/>
              </w:rPr>
              <w:t>600109.</w:t>
            </w:r>
            <w:r>
              <w:t>SH</w:t>
            </w:r>
          </w:p>
        </w:tc>
        <w:tc>
          <w:tcPr>
            <w:tcW w:w="1232" w:type="dxa"/>
            <w:vAlign w:val="top"/>
          </w:tcPr>
          <w:p>
            <w:pPr>
              <w:spacing w:before="85" w:line="225" w:lineRule="auto"/>
              <w:ind w:left="81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7"/>
                <w:sz w:val="16"/>
                <w:szCs w:val="16"/>
              </w:rPr>
              <w:t>国金证券</w:t>
            </w:r>
          </w:p>
        </w:tc>
        <w:tc>
          <w:tcPr>
            <w:tcW w:w="1097" w:type="dxa"/>
            <w:vAlign w:val="top"/>
          </w:tcPr>
          <w:p>
            <w:pPr>
              <w:pStyle w:val="TableText"/>
              <w:spacing w:before="105" w:line="193" w:lineRule="auto"/>
              <w:ind w:left="78"/>
            </w:pPr>
            <w:r>
              <w:t>1.03</w:t>
            </w:r>
          </w:p>
        </w:tc>
        <w:tc>
          <w:tcPr>
            <w:tcW w:w="2253" w:type="dxa"/>
            <w:vAlign w:val="top"/>
          </w:tcPr>
          <w:p>
            <w:pPr>
              <w:pStyle w:val="TableText"/>
              <w:spacing w:before="86" w:line="227" w:lineRule="auto"/>
              <w:ind w:left="69"/>
              <w:rPr>
                <w:rFonts w:ascii="FangSong" w:eastAsia="FangSong" w:hAnsi="FangSong" w:cs="FangSong"/>
              </w:rPr>
            </w:pPr>
            <w:r>
              <w:rPr>
                <w:rFonts w:ascii="FangSong" w:eastAsia="FangSong" w:hAnsi="FangSong" w:cs="FangSong"/>
                <w:spacing w:val="4"/>
              </w:rPr>
              <w:t>最低点</w:t>
            </w:r>
            <w:r>
              <w:rPr>
                <w:spacing w:val="4"/>
              </w:rPr>
              <w:t>-1/4</w:t>
            </w:r>
            <w:r>
              <w:rPr>
                <w:spacing w:val="-9"/>
              </w:rPr>
              <w:t xml:space="preserve"> </w:t>
            </w:r>
            <w:r>
              <w:rPr>
                <w:rFonts w:ascii="FangSong" w:eastAsia="FangSong" w:hAnsi="FangSong" w:cs="FangSong"/>
                <w:spacing w:val="4"/>
              </w:rPr>
              <w:t>位数之间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05" w:line="193" w:lineRule="auto"/>
              <w:ind w:left="77"/>
            </w:pPr>
            <w:r>
              <w:t>10.16</w:t>
            </w:r>
          </w:p>
        </w:tc>
        <w:tc>
          <w:tcPr>
            <w:tcW w:w="1246" w:type="dxa"/>
            <w:vAlign w:val="top"/>
          </w:tcPr>
          <w:p>
            <w:pPr>
              <w:pStyle w:val="TableText"/>
              <w:spacing w:before="104" w:line="194" w:lineRule="auto"/>
              <w:ind w:left="67"/>
            </w:pPr>
            <w:r>
              <w:rPr>
                <w:spacing w:val="2"/>
              </w:rPr>
              <w:t>3.87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05" w:line="193" w:lineRule="auto"/>
              <w:ind w:left="68"/>
            </w:pPr>
            <w:r>
              <w:rPr>
                <w:spacing w:val="2"/>
              </w:rPr>
              <w:t>2.31</w:t>
            </w:r>
          </w:p>
        </w:tc>
        <w:tc>
          <w:tcPr>
            <w:tcW w:w="826" w:type="dxa"/>
            <w:vAlign w:val="top"/>
          </w:tcPr>
          <w:p>
            <w:pPr>
              <w:pStyle w:val="TableText"/>
              <w:spacing w:before="104" w:line="194" w:lineRule="auto"/>
              <w:ind w:left="78"/>
            </w:pPr>
            <w:r>
              <w:t>1.38</w:t>
            </w:r>
          </w:p>
        </w:tc>
        <w:tc>
          <w:tcPr>
            <w:tcW w:w="976" w:type="dxa"/>
            <w:vAlign w:val="top"/>
          </w:tcPr>
          <w:p>
            <w:pPr>
              <w:pStyle w:val="TableText"/>
              <w:spacing w:before="105" w:line="193" w:lineRule="auto"/>
              <w:ind w:left="66"/>
            </w:pPr>
            <w:r>
              <w:rPr>
                <w:spacing w:val="3"/>
              </w:rPr>
              <w:t>0.91</w:t>
            </w:r>
          </w:p>
        </w:tc>
      </w:tr>
      <w:tr>
        <w:tblPrEx>
          <w:tblW w:w="10573" w:type="dxa"/>
          <w:tblInd w:w="48" w:type="dxa"/>
          <w:tblLayout w:type="fixed"/>
        </w:tblPrEx>
        <w:trPr>
          <w:trHeight w:val="314"/>
        </w:trPr>
        <w:tc>
          <w:tcPr>
            <w:tcW w:w="1261" w:type="dxa"/>
            <w:shd w:val="clear" w:color="auto" w:fill="F2F2F2"/>
            <w:vAlign w:val="top"/>
          </w:tcPr>
          <w:p>
            <w:pPr>
              <w:pStyle w:val="TableText"/>
              <w:spacing w:before="105" w:line="193" w:lineRule="auto"/>
              <w:ind w:left="81"/>
            </w:pPr>
            <w:r>
              <w:rPr>
                <w:spacing w:val="3"/>
              </w:rPr>
              <w:t>600369.</w:t>
            </w:r>
            <w:r>
              <w:t>SH</w:t>
            </w:r>
          </w:p>
        </w:tc>
        <w:tc>
          <w:tcPr>
            <w:tcW w:w="1232" w:type="dxa"/>
            <w:shd w:val="clear" w:color="auto" w:fill="F2F2F2"/>
            <w:vAlign w:val="top"/>
          </w:tcPr>
          <w:p>
            <w:pPr>
              <w:spacing w:before="85" w:line="225" w:lineRule="auto"/>
              <w:ind w:left="74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8"/>
                <w:sz w:val="16"/>
                <w:szCs w:val="16"/>
              </w:rPr>
              <w:t>西南证券</w:t>
            </w:r>
          </w:p>
        </w:tc>
        <w:tc>
          <w:tcPr>
            <w:tcW w:w="1097" w:type="dxa"/>
            <w:shd w:val="clear" w:color="auto" w:fill="F2F2F2"/>
            <w:vAlign w:val="top"/>
          </w:tcPr>
          <w:p>
            <w:pPr>
              <w:pStyle w:val="TableText"/>
              <w:spacing w:before="105" w:line="193" w:lineRule="auto"/>
              <w:ind w:left="78"/>
            </w:pPr>
            <w:r>
              <w:t>1.04</w:t>
            </w:r>
          </w:p>
        </w:tc>
        <w:tc>
          <w:tcPr>
            <w:tcW w:w="2253" w:type="dxa"/>
            <w:shd w:val="clear" w:color="auto" w:fill="F2F2F2"/>
            <w:vAlign w:val="top"/>
          </w:tcPr>
          <w:p>
            <w:pPr>
              <w:pStyle w:val="TableText"/>
              <w:spacing w:before="86" w:line="227" w:lineRule="auto"/>
              <w:ind w:left="69"/>
              <w:rPr>
                <w:rFonts w:ascii="FangSong" w:eastAsia="FangSong" w:hAnsi="FangSong" w:cs="FangSong"/>
              </w:rPr>
            </w:pPr>
            <w:r>
              <w:rPr>
                <w:rFonts w:ascii="FangSong" w:eastAsia="FangSong" w:hAnsi="FangSong" w:cs="FangSong"/>
                <w:spacing w:val="4"/>
              </w:rPr>
              <w:t>最低点</w:t>
            </w:r>
            <w:r>
              <w:rPr>
                <w:spacing w:val="4"/>
              </w:rPr>
              <w:t>-1/4</w:t>
            </w:r>
            <w:r>
              <w:rPr>
                <w:spacing w:val="-9"/>
              </w:rPr>
              <w:t xml:space="preserve"> </w:t>
            </w:r>
            <w:r>
              <w:rPr>
                <w:rFonts w:ascii="FangSong" w:eastAsia="FangSong" w:hAnsi="FangSong" w:cs="FangSong"/>
                <w:spacing w:val="4"/>
              </w:rPr>
              <w:t>位数之间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04" w:line="194" w:lineRule="auto"/>
              <w:ind w:left="65"/>
            </w:pPr>
            <w:r>
              <w:rPr>
                <w:spacing w:val="3"/>
              </w:rPr>
              <w:t>8.62</w:t>
            </w:r>
          </w:p>
        </w:tc>
        <w:tc>
          <w:tcPr>
            <w:tcW w:w="1246" w:type="dxa"/>
            <w:shd w:val="clear" w:color="auto" w:fill="F2F2F2"/>
            <w:vAlign w:val="top"/>
          </w:tcPr>
          <w:p>
            <w:pPr>
              <w:pStyle w:val="TableText"/>
              <w:spacing w:before="105" w:line="193" w:lineRule="auto"/>
              <w:ind w:left="68"/>
            </w:pPr>
            <w:r>
              <w:rPr>
                <w:spacing w:val="2"/>
              </w:rPr>
              <w:t>2.33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06" w:line="191" w:lineRule="auto"/>
              <w:ind w:left="78"/>
            </w:pPr>
            <w:r>
              <w:t>1.77</w:t>
            </w:r>
          </w:p>
        </w:tc>
        <w:tc>
          <w:tcPr>
            <w:tcW w:w="826" w:type="dxa"/>
            <w:shd w:val="clear" w:color="auto" w:fill="F2F2F2"/>
            <w:vAlign w:val="top"/>
          </w:tcPr>
          <w:p>
            <w:pPr>
              <w:pStyle w:val="TableText"/>
              <w:spacing w:before="105" w:line="193" w:lineRule="auto"/>
              <w:ind w:left="78"/>
            </w:pPr>
            <w:r>
              <w:t>1.29</w:t>
            </w:r>
          </w:p>
        </w:tc>
        <w:tc>
          <w:tcPr>
            <w:tcW w:w="976" w:type="dxa"/>
            <w:shd w:val="clear" w:color="auto" w:fill="F2F2F2"/>
            <w:vAlign w:val="top"/>
          </w:tcPr>
          <w:p>
            <w:pPr>
              <w:pStyle w:val="TableText"/>
              <w:spacing w:before="104" w:line="194" w:lineRule="auto"/>
              <w:ind w:left="66"/>
            </w:pPr>
            <w:r>
              <w:rPr>
                <w:spacing w:val="3"/>
              </w:rPr>
              <w:t>0.88</w:t>
            </w:r>
          </w:p>
        </w:tc>
      </w:tr>
      <w:tr>
        <w:tblPrEx>
          <w:tblW w:w="10573" w:type="dxa"/>
          <w:tblInd w:w="48" w:type="dxa"/>
          <w:tblLayout w:type="fixed"/>
        </w:tblPrEx>
        <w:trPr>
          <w:trHeight w:val="315"/>
        </w:trPr>
        <w:tc>
          <w:tcPr>
            <w:tcW w:w="1261" w:type="dxa"/>
            <w:vAlign w:val="top"/>
          </w:tcPr>
          <w:p>
            <w:pPr>
              <w:pStyle w:val="TableText"/>
              <w:spacing w:before="105" w:line="194" w:lineRule="auto"/>
              <w:ind w:left="81"/>
            </w:pPr>
            <w:r>
              <w:rPr>
                <w:spacing w:val="1"/>
              </w:rPr>
              <w:t>600837.</w:t>
            </w:r>
            <w:r>
              <w:t>SH</w:t>
            </w:r>
          </w:p>
        </w:tc>
        <w:tc>
          <w:tcPr>
            <w:tcW w:w="1232" w:type="dxa"/>
            <w:vAlign w:val="top"/>
          </w:tcPr>
          <w:p>
            <w:pPr>
              <w:spacing w:before="86" w:line="225" w:lineRule="auto"/>
              <w:ind w:left="70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9"/>
                <w:sz w:val="16"/>
                <w:szCs w:val="16"/>
              </w:rPr>
              <w:t>海通证券</w:t>
            </w:r>
          </w:p>
        </w:tc>
        <w:tc>
          <w:tcPr>
            <w:tcW w:w="1097" w:type="dxa"/>
            <w:vAlign w:val="top"/>
          </w:tcPr>
          <w:p>
            <w:pPr>
              <w:pStyle w:val="TableText"/>
              <w:spacing w:before="106" w:line="193" w:lineRule="auto"/>
              <w:ind w:left="66"/>
            </w:pPr>
            <w:r>
              <w:rPr>
                <w:spacing w:val="3"/>
              </w:rPr>
              <w:t>0.72</w:t>
            </w:r>
          </w:p>
        </w:tc>
        <w:tc>
          <w:tcPr>
            <w:tcW w:w="2253" w:type="dxa"/>
            <w:vAlign w:val="top"/>
          </w:tcPr>
          <w:p>
            <w:pPr>
              <w:pStyle w:val="TableText"/>
              <w:spacing w:before="87" w:line="227" w:lineRule="auto"/>
              <w:ind w:left="69"/>
              <w:rPr>
                <w:rFonts w:ascii="FangSong" w:eastAsia="FangSong" w:hAnsi="FangSong" w:cs="FangSong"/>
              </w:rPr>
            </w:pPr>
            <w:r>
              <w:rPr>
                <w:rFonts w:ascii="FangSong" w:eastAsia="FangSong" w:hAnsi="FangSong" w:cs="FangSong"/>
                <w:spacing w:val="4"/>
              </w:rPr>
              <w:t>最低点</w:t>
            </w:r>
            <w:r>
              <w:rPr>
                <w:spacing w:val="4"/>
              </w:rPr>
              <w:t>-1/4</w:t>
            </w:r>
            <w:r>
              <w:rPr>
                <w:spacing w:val="-9"/>
              </w:rPr>
              <w:t xml:space="preserve"> </w:t>
            </w:r>
            <w:r>
              <w:rPr>
                <w:rFonts w:ascii="FangSong" w:eastAsia="FangSong" w:hAnsi="FangSong" w:cs="FangSong"/>
                <w:spacing w:val="4"/>
              </w:rPr>
              <w:t>位数之间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05" w:line="194" w:lineRule="auto"/>
              <w:ind w:left="62"/>
            </w:pPr>
            <w:r>
              <w:rPr>
                <w:spacing w:val="4"/>
              </w:rPr>
              <w:t>4.48</w:t>
            </w:r>
          </w:p>
        </w:tc>
        <w:tc>
          <w:tcPr>
            <w:tcW w:w="1246" w:type="dxa"/>
            <w:vAlign w:val="top"/>
          </w:tcPr>
          <w:p>
            <w:pPr>
              <w:pStyle w:val="TableText"/>
              <w:spacing w:before="109" w:line="190" w:lineRule="auto"/>
              <w:ind w:left="77"/>
            </w:pPr>
            <w:r>
              <w:t>1.75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08" w:line="191" w:lineRule="auto"/>
              <w:ind w:left="78"/>
            </w:pPr>
            <w:r>
              <w:t>1.47</w:t>
            </w:r>
          </w:p>
        </w:tc>
        <w:tc>
          <w:tcPr>
            <w:tcW w:w="826" w:type="dxa"/>
            <w:vAlign w:val="top"/>
          </w:tcPr>
          <w:p>
            <w:pPr>
              <w:pStyle w:val="TableText"/>
              <w:spacing w:before="106" w:line="193" w:lineRule="auto"/>
              <w:ind w:left="78"/>
            </w:pPr>
            <w:r>
              <w:t>1.03</w:t>
            </w:r>
          </w:p>
        </w:tc>
        <w:tc>
          <w:tcPr>
            <w:tcW w:w="976" w:type="dxa"/>
            <w:vAlign w:val="top"/>
          </w:tcPr>
          <w:p>
            <w:pPr>
              <w:pStyle w:val="TableText"/>
              <w:spacing w:before="106" w:line="193" w:lineRule="auto"/>
              <w:ind w:left="66"/>
            </w:pPr>
            <w:r>
              <w:rPr>
                <w:spacing w:val="3"/>
              </w:rPr>
              <w:t>0.66</w:t>
            </w:r>
          </w:p>
        </w:tc>
      </w:tr>
      <w:tr>
        <w:tblPrEx>
          <w:tblW w:w="10573" w:type="dxa"/>
          <w:tblInd w:w="48" w:type="dxa"/>
          <w:tblLayout w:type="fixed"/>
        </w:tblPrEx>
        <w:trPr>
          <w:trHeight w:val="314"/>
        </w:trPr>
        <w:tc>
          <w:tcPr>
            <w:tcW w:w="1261" w:type="dxa"/>
            <w:shd w:val="clear" w:color="auto" w:fill="F2F2F2"/>
            <w:vAlign w:val="top"/>
          </w:tcPr>
          <w:p>
            <w:pPr>
              <w:pStyle w:val="TableText"/>
              <w:spacing w:before="106" w:line="193" w:lineRule="auto"/>
              <w:ind w:left="81"/>
            </w:pPr>
            <w:r>
              <w:rPr>
                <w:spacing w:val="3"/>
              </w:rPr>
              <w:t>600909.</w:t>
            </w:r>
            <w:r>
              <w:t>SH</w:t>
            </w:r>
          </w:p>
        </w:tc>
        <w:tc>
          <w:tcPr>
            <w:tcW w:w="1232" w:type="dxa"/>
            <w:shd w:val="clear" w:color="auto" w:fill="F2F2F2"/>
            <w:vAlign w:val="top"/>
          </w:tcPr>
          <w:p>
            <w:pPr>
              <w:spacing w:before="87" w:line="223" w:lineRule="auto"/>
              <w:ind w:left="73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9"/>
                <w:sz w:val="16"/>
                <w:szCs w:val="16"/>
              </w:rPr>
              <w:t>华安证券</w:t>
            </w:r>
          </w:p>
        </w:tc>
        <w:tc>
          <w:tcPr>
            <w:tcW w:w="1097" w:type="dxa"/>
            <w:shd w:val="clear" w:color="auto" w:fill="F2F2F2"/>
            <w:vAlign w:val="top"/>
          </w:tcPr>
          <w:p>
            <w:pPr>
              <w:pStyle w:val="TableText"/>
              <w:spacing w:before="106" w:line="193" w:lineRule="auto"/>
              <w:ind w:left="78"/>
            </w:pPr>
            <w:r>
              <w:t>1.07</w:t>
            </w:r>
          </w:p>
        </w:tc>
        <w:tc>
          <w:tcPr>
            <w:tcW w:w="2253" w:type="dxa"/>
            <w:shd w:val="clear" w:color="auto" w:fill="F2F2F2"/>
            <w:vAlign w:val="top"/>
          </w:tcPr>
          <w:p>
            <w:pPr>
              <w:pStyle w:val="TableText"/>
              <w:spacing w:before="87" w:line="227" w:lineRule="auto"/>
              <w:ind w:left="69"/>
              <w:rPr>
                <w:rFonts w:ascii="FangSong" w:eastAsia="FangSong" w:hAnsi="FangSong" w:cs="FangSong"/>
              </w:rPr>
            </w:pPr>
            <w:r>
              <w:rPr>
                <w:rFonts w:ascii="FangSong" w:eastAsia="FangSong" w:hAnsi="FangSong" w:cs="FangSong"/>
                <w:spacing w:val="4"/>
              </w:rPr>
              <w:t>最低点</w:t>
            </w:r>
            <w:r>
              <w:rPr>
                <w:spacing w:val="4"/>
              </w:rPr>
              <w:t>-1/4</w:t>
            </w:r>
            <w:r>
              <w:rPr>
                <w:spacing w:val="-9"/>
              </w:rPr>
              <w:t xml:space="preserve"> </w:t>
            </w:r>
            <w:r>
              <w:rPr>
                <w:rFonts w:ascii="FangSong" w:eastAsia="FangSong" w:hAnsi="FangSong" w:cs="FangSong"/>
                <w:spacing w:val="4"/>
              </w:rPr>
              <w:t>位数之间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06" w:line="193" w:lineRule="auto"/>
              <w:ind w:left="62"/>
            </w:pPr>
            <w:r>
              <w:rPr>
                <w:spacing w:val="4"/>
              </w:rPr>
              <w:t>4.62</w:t>
            </w:r>
          </w:p>
        </w:tc>
        <w:tc>
          <w:tcPr>
            <w:tcW w:w="1246" w:type="dxa"/>
            <w:shd w:val="clear" w:color="auto" w:fill="F2F2F2"/>
            <w:vAlign w:val="top"/>
          </w:tcPr>
          <w:p>
            <w:pPr>
              <w:pStyle w:val="TableText"/>
              <w:spacing w:before="106" w:line="193" w:lineRule="auto"/>
              <w:ind w:left="68"/>
            </w:pPr>
            <w:r>
              <w:rPr>
                <w:spacing w:val="2"/>
              </w:rPr>
              <w:t>2.13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06" w:line="193" w:lineRule="auto"/>
              <w:ind w:left="78"/>
            </w:pPr>
            <w:r>
              <w:t>1.67</w:t>
            </w:r>
          </w:p>
        </w:tc>
        <w:tc>
          <w:tcPr>
            <w:tcW w:w="826" w:type="dxa"/>
            <w:shd w:val="clear" w:color="auto" w:fill="F2F2F2"/>
            <w:vAlign w:val="top"/>
          </w:tcPr>
          <w:p>
            <w:pPr>
              <w:pStyle w:val="TableText"/>
              <w:spacing w:before="106" w:line="193" w:lineRule="auto"/>
              <w:ind w:left="78"/>
            </w:pPr>
            <w:r>
              <w:t>1.22</w:t>
            </w:r>
          </w:p>
        </w:tc>
        <w:tc>
          <w:tcPr>
            <w:tcW w:w="976" w:type="dxa"/>
            <w:shd w:val="clear" w:color="auto" w:fill="F2F2F2"/>
            <w:vAlign w:val="top"/>
          </w:tcPr>
          <w:p>
            <w:pPr>
              <w:pStyle w:val="TableText"/>
              <w:spacing w:before="106" w:line="193" w:lineRule="auto"/>
              <w:ind w:left="66"/>
            </w:pPr>
            <w:r>
              <w:rPr>
                <w:spacing w:val="3"/>
              </w:rPr>
              <w:t>0.97</w:t>
            </w:r>
          </w:p>
        </w:tc>
      </w:tr>
      <w:tr>
        <w:tblPrEx>
          <w:tblW w:w="10573" w:type="dxa"/>
          <w:tblInd w:w="48" w:type="dxa"/>
          <w:tblLayout w:type="fixed"/>
        </w:tblPrEx>
        <w:trPr>
          <w:trHeight w:val="315"/>
        </w:trPr>
        <w:tc>
          <w:tcPr>
            <w:tcW w:w="1261" w:type="dxa"/>
            <w:vAlign w:val="top"/>
          </w:tcPr>
          <w:p>
            <w:pPr>
              <w:pStyle w:val="TableText"/>
              <w:spacing w:before="107" w:line="194" w:lineRule="auto"/>
              <w:ind w:left="81"/>
            </w:pPr>
            <w:r>
              <w:rPr>
                <w:spacing w:val="3"/>
              </w:rPr>
              <w:t>600958.</w:t>
            </w:r>
            <w:r>
              <w:t>SH</w:t>
            </w:r>
          </w:p>
        </w:tc>
        <w:tc>
          <w:tcPr>
            <w:tcW w:w="1232" w:type="dxa"/>
            <w:vAlign w:val="top"/>
          </w:tcPr>
          <w:p>
            <w:pPr>
              <w:spacing w:before="88" w:line="225" w:lineRule="auto"/>
              <w:ind w:left="72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9"/>
                <w:sz w:val="16"/>
                <w:szCs w:val="16"/>
              </w:rPr>
              <w:t>东方证券</w:t>
            </w:r>
          </w:p>
        </w:tc>
        <w:tc>
          <w:tcPr>
            <w:tcW w:w="1097" w:type="dxa"/>
            <w:vAlign w:val="top"/>
          </w:tcPr>
          <w:p>
            <w:pPr>
              <w:pStyle w:val="TableText"/>
              <w:spacing w:before="108" w:line="193" w:lineRule="auto"/>
              <w:ind w:left="78"/>
            </w:pPr>
            <w:r>
              <w:t>1.01</w:t>
            </w:r>
          </w:p>
        </w:tc>
        <w:tc>
          <w:tcPr>
            <w:tcW w:w="2253" w:type="dxa"/>
            <w:vAlign w:val="top"/>
          </w:tcPr>
          <w:p>
            <w:pPr>
              <w:pStyle w:val="TableText"/>
              <w:spacing w:before="89" w:line="227" w:lineRule="auto"/>
              <w:ind w:left="69"/>
              <w:rPr>
                <w:rFonts w:ascii="FangSong" w:eastAsia="FangSong" w:hAnsi="FangSong" w:cs="FangSong"/>
              </w:rPr>
            </w:pPr>
            <w:r>
              <w:rPr>
                <w:rFonts w:ascii="FangSong" w:eastAsia="FangSong" w:hAnsi="FangSong" w:cs="FangSong"/>
                <w:spacing w:val="4"/>
              </w:rPr>
              <w:t>最低点</w:t>
            </w:r>
            <w:r>
              <w:rPr>
                <w:spacing w:val="4"/>
              </w:rPr>
              <w:t>-1/4</w:t>
            </w:r>
            <w:r>
              <w:rPr>
                <w:spacing w:val="-9"/>
              </w:rPr>
              <w:t xml:space="preserve"> </w:t>
            </w:r>
            <w:r>
              <w:rPr>
                <w:rFonts w:ascii="FangSong" w:eastAsia="FangSong" w:hAnsi="FangSong" w:cs="FangSong"/>
                <w:spacing w:val="4"/>
              </w:rPr>
              <w:t>位数之间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08" w:line="193" w:lineRule="auto"/>
              <w:ind w:left="67"/>
            </w:pPr>
            <w:r>
              <w:rPr>
                <w:spacing w:val="-1"/>
              </w:rPr>
              <w:t>7.04</w:t>
            </w:r>
          </w:p>
        </w:tc>
        <w:tc>
          <w:tcPr>
            <w:tcW w:w="1246" w:type="dxa"/>
            <w:vAlign w:val="top"/>
          </w:tcPr>
          <w:p>
            <w:pPr>
              <w:pStyle w:val="TableText"/>
              <w:spacing w:before="108" w:line="193" w:lineRule="auto"/>
              <w:ind w:left="68"/>
            </w:pPr>
            <w:r>
              <w:rPr>
                <w:spacing w:val="2"/>
              </w:rPr>
              <w:t>2.34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08" w:line="193" w:lineRule="auto"/>
              <w:ind w:left="78"/>
            </w:pPr>
            <w:r>
              <w:t>1.43</w:t>
            </w:r>
          </w:p>
        </w:tc>
        <w:tc>
          <w:tcPr>
            <w:tcW w:w="826" w:type="dxa"/>
            <w:vAlign w:val="top"/>
          </w:tcPr>
          <w:p>
            <w:pPr>
              <w:pStyle w:val="TableText"/>
              <w:spacing w:before="108" w:line="193" w:lineRule="auto"/>
              <w:ind w:left="78"/>
            </w:pPr>
            <w:r>
              <w:t>1.20</w:t>
            </w:r>
          </w:p>
        </w:tc>
        <w:tc>
          <w:tcPr>
            <w:tcW w:w="976" w:type="dxa"/>
            <w:vAlign w:val="top"/>
          </w:tcPr>
          <w:p>
            <w:pPr>
              <w:pStyle w:val="TableText"/>
              <w:spacing w:before="108" w:line="193" w:lineRule="auto"/>
              <w:ind w:left="66"/>
            </w:pPr>
            <w:r>
              <w:rPr>
                <w:spacing w:val="3"/>
              </w:rPr>
              <w:t>0.91</w:t>
            </w:r>
          </w:p>
        </w:tc>
      </w:tr>
      <w:tr>
        <w:tblPrEx>
          <w:tblW w:w="10573" w:type="dxa"/>
          <w:tblInd w:w="48" w:type="dxa"/>
          <w:tblLayout w:type="fixed"/>
        </w:tblPrEx>
        <w:trPr>
          <w:trHeight w:val="300"/>
        </w:trPr>
        <w:tc>
          <w:tcPr>
            <w:tcW w:w="1261" w:type="dxa"/>
            <w:shd w:val="clear" w:color="auto" w:fill="F2F2F2"/>
            <w:vAlign w:val="top"/>
          </w:tcPr>
          <w:p>
            <w:pPr>
              <w:pStyle w:val="TableText"/>
              <w:spacing w:before="108" w:line="193" w:lineRule="auto"/>
              <w:ind w:left="81"/>
            </w:pPr>
            <w:r>
              <w:rPr>
                <w:spacing w:val="3"/>
              </w:rPr>
              <w:t>600999.</w:t>
            </w:r>
            <w:r>
              <w:t>SH</w:t>
            </w:r>
          </w:p>
        </w:tc>
        <w:tc>
          <w:tcPr>
            <w:tcW w:w="1232" w:type="dxa"/>
            <w:shd w:val="clear" w:color="auto" w:fill="F2F2F2"/>
            <w:vAlign w:val="top"/>
          </w:tcPr>
          <w:p>
            <w:pPr>
              <w:spacing w:before="88" w:line="225" w:lineRule="auto"/>
              <w:ind w:left="69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10"/>
                <w:sz w:val="16"/>
                <w:szCs w:val="16"/>
              </w:rPr>
              <w:t>招商证券</w:t>
            </w:r>
          </w:p>
        </w:tc>
        <w:tc>
          <w:tcPr>
            <w:tcW w:w="1097" w:type="dxa"/>
            <w:shd w:val="clear" w:color="auto" w:fill="F2F2F2"/>
            <w:vAlign w:val="top"/>
          </w:tcPr>
          <w:p>
            <w:pPr>
              <w:pStyle w:val="TableText"/>
              <w:spacing w:before="109" w:line="191" w:lineRule="auto"/>
              <w:ind w:left="78"/>
            </w:pPr>
            <w:r>
              <w:t>1.17</w:t>
            </w:r>
          </w:p>
        </w:tc>
        <w:tc>
          <w:tcPr>
            <w:tcW w:w="2253" w:type="dxa"/>
            <w:shd w:val="clear" w:color="auto" w:fill="F2F2F2"/>
            <w:vAlign w:val="top"/>
          </w:tcPr>
          <w:p>
            <w:pPr>
              <w:pStyle w:val="TableText"/>
              <w:spacing w:before="89" w:line="227" w:lineRule="auto"/>
              <w:ind w:left="69"/>
              <w:rPr>
                <w:rFonts w:ascii="FangSong" w:eastAsia="FangSong" w:hAnsi="FangSong" w:cs="FangSong"/>
              </w:rPr>
            </w:pPr>
            <w:r>
              <w:rPr>
                <w:rFonts w:ascii="FangSong" w:eastAsia="FangSong" w:hAnsi="FangSong" w:cs="FangSong"/>
                <w:spacing w:val="4"/>
              </w:rPr>
              <w:t>最低点</w:t>
            </w:r>
            <w:r>
              <w:rPr>
                <w:spacing w:val="4"/>
              </w:rPr>
              <w:t>-1/4</w:t>
            </w:r>
            <w:r>
              <w:rPr>
                <w:spacing w:val="-9"/>
              </w:rPr>
              <w:t xml:space="preserve"> </w:t>
            </w:r>
            <w:r>
              <w:rPr>
                <w:rFonts w:ascii="FangSong" w:eastAsia="FangSong" w:hAnsi="FangSong" w:cs="FangSong"/>
                <w:spacing w:val="4"/>
              </w:rPr>
              <w:t>位数之间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10" w:line="190" w:lineRule="auto"/>
              <w:ind w:left="69"/>
            </w:pPr>
            <w:r>
              <w:rPr>
                <w:spacing w:val="2"/>
              </w:rPr>
              <w:t>5.57</w:t>
            </w:r>
          </w:p>
        </w:tc>
        <w:tc>
          <w:tcPr>
            <w:tcW w:w="1246" w:type="dxa"/>
            <w:shd w:val="clear" w:color="auto" w:fill="F2F2F2"/>
            <w:vAlign w:val="top"/>
          </w:tcPr>
          <w:p>
            <w:pPr>
              <w:pStyle w:val="TableText"/>
              <w:spacing w:before="108" w:line="193" w:lineRule="auto"/>
              <w:ind w:left="68"/>
            </w:pPr>
            <w:r>
              <w:rPr>
                <w:spacing w:val="2"/>
              </w:rPr>
              <w:t>2.33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08" w:line="193" w:lineRule="auto"/>
              <w:ind w:left="78"/>
            </w:pPr>
            <w:r>
              <w:t>1.93</w:t>
            </w:r>
          </w:p>
        </w:tc>
        <w:tc>
          <w:tcPr>
            <w:tcW w:w="826" w:type="dxa"/>
            <w:shd w:val="clear" w:color="auto" w:fill="F2F2F2"/>
            <w:vAlign w:val="top"/>
          </w:tcPr>
          <w:p>
            <w:pPr>
              <w:pStyle w:val="TableText"/>
              <w:spacing w:before="108" w:line="193" w:lineRule="auto"/>
              <w:ind w:left="78"/>
            </w:pPr>
            <w:r>
              <w:t>1.61</w:t>
            </w:r>
          </w:p>
        </w:tc>
        <w:tc>
          <w:tcPr>
            <w:tcW w:w="976" w:type="dxa"/>
            <w:shd w:val="clear" w:color="auto" w:fill="F2F2F2"/>
            <w:vAlign w:val="top"/>
          </w:tcPr>
          <w:p>
            <w:pPr>
              <w:pStyle w:val="TableText"/>
              <w:spacing w:before="108" w:line="193" w:lineRule="auto"/>
              <w:ind w:left="78"/>
            </w:pPr>
            <w:r>
              <w:t>1.07</w:t>
            </w:r>
          </w:p>
        </w:tc>
      </w:tr>
      <w:tr>
        <w:tblPrEx>
          <w:tblW w:w="10573" w:type="dxa"/>
          <w:tblInd w:w="48" w:type="dxa"/>
          <w:tblLayout w:type="fixed"/>
        </w:tblPrEx>
        <w:trPr>
          <w:trHeight w:val="315"/>
        </w:trPr>
        <w:tc>
          <w:tcPr>
            <w:tcW w:w="1261" w:type="dxa"/>
            <w:vAlign w:val="top"/>
          </w:tcPr>
          <w:p>
            <w:pPr>
              <w:pStyle w:val="TableText"/>
              <w:spacing w:before="108" w:line="193" w:lineRule="auto"/>
              <w:ind w:left="81"/>
            </w:pPr>
            <w:r>
              <w:rPr>
                <w:spacing w:val="3"/>
              </w:rPr>
              <w:t>601066.</w:t>
            </w:r>
            <w:r>
              <w:t>SH</w:t>
            </w:r>
          </w:p>
        </w:tc>
        <w:tc>
          <w:tcPr>
            <w:tcW w:w="1232" w:type="dxa"/>
            <w:vAlign w:val="top"/>
          </w:tcPr>
          <w:p>
            <w:pPr>
              <w:spacing w:before="89" w:line="223" w:lineRule="auto"/>
              <w:ind w:left="86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5"/>
                <w:sz w:val="16"/>
                <w:szCs w:val="16"/>
              </w:rPr>
              <w:t>中信建投</w:t>
            </w:r>
          </w:p>
        </w:tc>
        <w:tc>
          <w:tcPr>
            <w:tcW w:w="1097" w:type="dxa"/>
            <w:vAlign w:val="top"/>
          </w:tcPr>
          <w:p>
            <w:pPr>
              <w:pStyle w:val="TableText"/>
              <w:spacing w:before="108" w:line="193" w:lineRule="auto"/>
              <w:ind w:left="68"/>
            </w:pPr>
            <w:r>
              <w:rPr>
                <w:spacing w:val="2"/>
              </w:rPr>
              <w:t>2.52</w:t>
            </w:r>
          </w:p>
        </w:tc>
        <w:tc>
          <w:tcPr>
            <w:tcW w:w="2253" w:type="dxa"/>
            <w:vAlign w:val="top"/>
          </w:tcPr>
          <w:p>
            <w:pPr>
              <w:pStyle w:val="TableText"/>
              <w:spacing w:before="89" w:line="227" w:lineRule="auto"/>
              <w:ind w:left="77"/>
              <w:rPr>
                <w:rFonts w:ascii="FangSong" w:eastAsia="FangSong" w:hAnsi="FangSong" w:cs="FangSong"/>
              </w:rPr>
            </w:pPr>
            <w:r>
              <w:rPr>
                <w:spacing w:val="1"/>
              </w:rPr>
              <w:t xml:space="preserve">1/4-1/2 </w:t>
            </w:r>
            <w:r>
              <w:rPr>
                <w:rFonts w:ascii="FangSong" w:eastAsia="FangSong" w:hAnsi="FangSong" w:cs="FangSong"/>
                <w:spacing w:val="1"/>
              </w:rPr>
              <w:t>位数之间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08" w:line="193" w:lineRule="auto"/>
              <w:ind w:left="65"/>
            </w:pPr>
            <w:r>
              <w:rPr>
                <w:spacing w:val="3"/>
              </w:rPr>
              <w:t>9.61</w:t>
            </w:r>
          </w:p>
        </w:tc>
        <w:tc>
          <w:tcPr>
            <w:tcW w:w="1246" w:type="dxa"/>
            <w:vAlign w:val="top"/>
          </w:tcPr>
          <w:p>
            <w:pPr>
              <w:pStyle w:val="TableText"/>
              <w:spacing w:before="107" w:line="194" w:lineRule="auto"/>
              <w:ind w:left="62"/>
            </w:pPr>
            <w:r>
              <w:rPr>
                <w:spacing w:val="4"/>
              </w:rPr>
              <w:t>4.48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08" w:line="193" w:lineRule="auto"/>
              <w:ind w:left="67"/>
            </w:pPr>
            <w:r>
              <w:rPr>
                <w:spacing w:val="2"/>
              </w:rPr>
              <w:t>3.40</w:t>
            </w:r>
          </w:p>
        </w:tc>
        <w:tc>
          <w:tcPr>
            <w:tcW w:w="826" w:type="dxa"/>
            <w:vAlign w:val="top"/>
          </w:tcPr>
          <w:p>
            <w:pPr>
              <w:pStyle w:val="TableText"/>
              <w:spacing w:before="108" w:line="193" w:lineRule="auto"/>
              <w:ind w:left="68"/>
            </w:pPr>
            <w:r>
              <w:rPr>
                <w:spacing w:val="2"/>
              </w:rPr>
              <w:t>2.79</w:t>
            </w:r>
          </w:p>
        </w:tc>
        <w:tc>
          <w:tcPr>
            <w:tcW w:w="976" w:type="dxa"/>
            <w:vAlign w:val="top"/>
          </w:tcPr>
          <w:p>
            <w:pPr>
              <w:pStyle w:val="TableText"/>
              <w:spacing w:before="111" w:line="190" w:lineRule="auto"/>
              <w:ind w:left="78"/>
            </w:pPr>
            <w:r>
              <w:t>1.15</w:t>
            </w:r>
          </w:p>
        </w:tc>
      </w:tr>
      <w:tr>
        <w:tblPrEx>
          <w:tblW w:w="10573" w:type="dxa"/>
          <w:tblInd w:w="48" w:type="dxa"/>
          <w:tblLayout w:type="fixed"/>
        </w:tblPrEx>
        <w:trPr>
          <w:trHeight w:val="315"/>
        </w:trPr>
        <w:tc>
          <w:tcPr>
            <w:tcW w:w="1261" w:type="dxa"/>
            <w:shd w:val="clear" w:color="auto" w:fill="F2F2F2"/>
            <w:vAlign w:val="top"/>
          </w:tcPr>
          <w:p>
            <w:pPr>
              <w:pStyle w:val="TableText"/>
              <w:spacing w:before="108" w:line="193" w:lineRule="auto"/>
              <w:ind w:left="81"/>
            </w:pPr>
            <w:r>
              <w:rPr>
                <w:spacing w:val="3"/>
              </w:rPr>
              <w:t>601099.</w:t>
            </w:r>
            <w:r>
              <w:t>SH</w:t>
            </w:r>
          </w:p>
        </w:tc>
        <w:tc>
          <w:tcPr>
            <w:tcW w:w="1232" w:type="dxa"/>
            <w:shd w:val="clear" w:color="auto" w:fill="F2F2F2"/>
            <w:vAlign w:val="top"/>
          </w:tcPr>
          <w:p>
            <w:pPr>
              <w:spacing w:before="89" w:line="222" w:lineRule="auto"/>
              <w:ind w:left="72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10"/>
                <w:sz w:val="16"/>
                <w:szCs w:val="16"/>
              </w:rPr>
              <w:t>太平洋</w:t>
            </w:r>
          </w:p>
        </w:tc>
        <w:tc>
          <w:tcPr>
            <w:tcW w:w="1097" w:type="dxa"/>
            <w:shd w:val="clear" w:color="auto" w:fill="F2F2F2"/>
            <w:vAlign w:val="top"/>
          </w:tcPr>
          <w:p>
            <w:pPr>
              <w:pStyle w:val="TableText"/>
              <w:spacing w:before="108" w:line="193" w:lineRule="auto"/>
              <w:ind w:left="68"/>
            </w:pPr>
            <w:r>
              <w:rPr>
                <w:spacing w:val="2"/>
              </w:rPr>
              <w:t>2.43</w:t>
            </w:r>
          </w:p>
        </w:tc>
        <w:tc>
          <w:tcPr>
            <w:tcW w:w="2253" w:type="dxa"/>
            <w:shd w:val="clear" w:color="auto" w:fill="F2F2F2"/>
            <w:vAlign w:val="top"/>
          </w:tcPr>
          <w:p>
            <w:pPr>
              <w:pStyle w:val="TableText"/>
              <w:spacing w:before="89" w:line="227" w:lineRule="auto"/>
              <w:ind w:left="77"/>
              <w:rPr>
                <w:rFonts w:ascii="FangSong" w:eastAsia="FangSong" w:hAnsi="FangSong" w:cs="FangSong"/>
              </w:rPr>
            </w:pPr>
            <w:r>
              <w:rPr>
                <w:spacing w:val="1"/>
              </w:rPr>
              <w:t xml:space="preserve">1/2-3/4 </w:t>
            </w:r>
            <w:r>
              <w:rPr>
                <w:rFonts w:ascii="FangSong" w:eastAsia="FangSong" w:hAnsi="FangSong" w:cs="FangSong"/>
                <w:spacing w:val="1"/>
              </w:rPr>
              <w:t>位数之间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08" w:line="193" w:lineRule="auto"/>
              <w:ind w:left="77"/>
            </w:pPr>
            <w:r>
              <w:t>16.79</w:t>
            </w:r>
          </w:p>
        </w:tc>
        <w:tc>
          <w:tcPr>
            <w:tcW w:w="1246" w:type="dxa"/>
            <w:shd w:val="clear" w:color="auto" w:fill="F2F2F2"/>
            <w:vAlign w:val="top"/>
          </w:tcPr>
          <w:p>
            <w:pPr>
              <w:pStyle w:val="TableText"/>
              <w:spacing w:before="108" w:line="193" w:lineRule="auto"/>
              <w:ind w:left="62"/>
            </w:pPr>
            <w:r>
              <w:rPr>
                <w:spacing w:val="4"/>
              </w:rPr>
              <w:t>4.96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08" w:line="193" w:lineRule="auto"/>
              <w:ind w:left="68"/>
            </w:pPr>
            <w:r>
              <w:rPr>
                <w:spacing w:val="2"/>
              </w:rPr>
              <w:t>2.70</w:t>
            </w:r>
          </w:p>
        </w:tc>
        <w:tc>
          <w:tcPr>
            <w:tcW w:w="826" w:type="dxa"/>
            <w:shd w:val="clear" w:color="auto" w:fill="F2F2F2"/>
            <w:vAlign w:val="top"/>
          </w:tcPr>
          <w:p>
            <w:pPr>
              <w:pStyle w:val="TableText"/>
              <w:spacing w:before="108" w:line="193" w:lineRule="auto"/>
              <w:ind w:left="68"/>
            </w:pPr>
            <w:r>
              <w:rPr>
                <w:spacing w:val="2"/>
              </w:rPr>
              <w:t>2.23</w:t>
            </w:r>
          </w:p>
        </w:tc>
        <w:tc>
          <w:tcPr>
            <w:tcW w:w="976" w:type="dxa"/>
            <w:shd w:val="clear" w:color="auto" w:fill="F2F2F2"/>
            <w:vAlign w:val="top"/>
          </w:tcPr>
          <w:p>
            <w:pPr>
              <w:pStyle w:val="TableText"/>
              <w:spacing w:before="108" w:line="193" w:lineRule="auto"/>
              <w:ind w:left="78"/>
            </w:pPr>
            <w:r>
              <w:t>1.16</w:t>
            </w:r>
          </w:p>
        </w:tc>
      </w:tr>
      <w:tr>
        <w:tblPrEx>
          <w:tblW w:w="10573" w:type="dxa"/>
          <w:tblInd w:w="48" w:type="dxa"/>
          <w:tblLayout w:type="fixed"/>
        </w:tblPrEx>
        <w:trPr>
          <w:trHeight w:val="314"/>
        </w:trPr>
        <w:tc>
          <w:tcPr>
            <w:tcW w:w="1261" w:type="dxa"/>
            <w:vAlign w:val="top"/>
          </w:tcPr>
          <w:p>
            <w:pPr>
              <w:pStyle w:val="TableText"/>
              <w:spacing w:before="108" w:line="194" w:lineRule="auto"/>
              <w:ind w:left="81"/>
            </w:pPr>
            <w:r>
              <w:rPr>
                <w:spacing w:val="3"/>
              </w:rPr>
              <w:t>601108.</w:t>
            </w:r>
            <w:r>
              <w:t>SH</w:t>
            </w:r>
          </w:p>
        </w:tc>
        <w:tc>
          <w:tcPr>
            <w:tcW w:w="1232" w:type="dxa"/>
            <w:vAlign w:val="top"/>
          </w:tcPr>
          <w:p>
            <w:pPr>
              <w:spacing w:before="89" w:line="225" w:lineRule="auto"/>
              <w:ind w:left="68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10"/>
                <w:sz w:val="16"/>
                <w:szCs w:val="16"/>
              </w:rPr>
              <w:t>财通证券</w:t>
            </w:r>
          </w:p>
        </w:tc>
        <w:tc>
          <w:tcPr>
            <w:tcW w:w="1097" w:type="dxa"/>
            <w:vAlign w:val="top"/>
          </w:tcPr>
          <w:p>
            <w:pPr>
              <w:pStyle w:val="TableText"/>
              <w:spacing w:before="109" w:line="193" w:lineRule="auto"/>
              <w:ind w:left="78"/>
            </w:pPr>
            <w:r>
              <w:t>1.09</w:t>
            </w:r>
          </w:p>
        </w:tc>
        <w:tc>
          <w:tcPr>
            <w:tcW w:w="2253" w:type="dxa"/>
            <w:vAlign w:val="top"/>
          </w:tcPr>
          <w:p>
            <w:pPr>
              <w:pStyle w:val="TableText"/>
              <w:spacing w:before="90" w:line="227" w:lineRule="auto"/>
              <w:ind w:left="69"/>
              <w:rPr>
                <w:rFonts w:ascii="FangSong" w:eastAsia="FangSong" w:hAnsi="FangSong" w:cs="FangSong"/>
              </w:rPr>
            </w:pPr>
            <w:r>
              <w:rPr>
                <w:rFonts w:ascii="FangSong" w:eastAsia="FangSong" w:hAnsi="FangSong" w:cs="FangSong"/>
                <w:spacing w:val="4"/>
              </w:rPr>
              <w:t>最低点</w:t>
            </w:r>
            <w:r>
              <w:rPr>
                <w:spacing w:val="4"/>
              </w:rPr>
              <w:t>-1/4</w:t>
            </w:r>
            <w:r>
              <w:rPr>
                <w:spacing w:val="-9"/>
              </w:rPr>
              <w:t xml:space="preserve"> </w:t>
            </w:r>
            <w:r>
              <w:rPr>
                <w:rFonts w:ascii="FangSong" w:eastAsia="FangSong" w:hAnsi="FangSong" w:cs="FangSong"/>
                <w:spacing w:val="4"/>
              </w:rPr>
              <w:t>位数之间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11" w:line="190" w:lineRule="auto"/>
              <w:ind w:left="62"/>
            </w:pPr>
            <w:r>
              <w:rPr>
                <w:spacing w:val="4"/>
              </w:rPr>
              <w:t>4.45</w:t>
            </w:r>
          </w:p>
        </w:tc>
        <w:tc>
          <w:tcPr>
            <w:tcW w:w="1246" w:type="dxa"/>
            <w:vAlign w:val="top"/>
          </w:tcPr>
          <w:p>
            <w:pPr>
              <w:pStyle w:val="TableText"/>
              <w:spacing w:before="109" w:line="193" w:lineRule="auto"/>
              <w:ind w:left="68"/>
            </w:pPr>
            <w:r>
              <w:rPr>
                <w:spacing w:val="2"/>
              </w:rPr>
              <w:t>2.02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09" w:line="193" w:lineRule="auto"/>
              <w:ind w:left="78"/>
            </w:pPr>
            <w:r>
              <w:t>1.72</w:t>
            </w:r>
          </w:p>
        </w:tc>
        <w:tc>
          <w:tcPr>
            <w:tcW w:w="826" w:type="dxa"/>
            <w:vAlign w:val="top"/>
          </w:tcPr>
          <w:p>
            <w:pPr>
              <w:pStyle w:val="TableText"/>
              <w:spacing w:before="111" w:line="190" w:lineRule="auto"/>
              <w:ind w:left="78"/>
            </w:pPr>
            <w:r>
              <w:t>1.15</w:t>
            </w:r>
          </w:p>
        </w:tc>
        <w:tc>
          <w:tcPr>
            <w:tcW w:w="976" w:type="dxa"/>
            <w:vAlign w:val="top"/>
          </w:tcPr>
          <w:p>
            <w:pPr>
              <w:pStyle w:val="TableText"/>
              <w:spacing w:before="109" w:line="193" w:lineRule="auto"/>
              <w:ind w:left="66"/>
            </w:pPr>
            <w:r>
              <w:rPr>
                <w:spacing w:val="3"/>
              </w:rPr>
              <w:t>0.96</w:t>
            </w:r>
          </w:p>
        </w:tc>
      </w:tr>
      <w:tr>
        <w:tblPrEx>
          <w:tblW w:w="10573" w:type="dxa"/>
          <w:tblInd w:w="48" w:type="dxa"/>
          <w:tblLayout w:type="fixed"/>
        </w:tblPrEx>
        <w:trPr>
          <w:trHeight w:val="315"/>
        </w:trPr>
        <w:tc>
          <w:tcPr>
            <w:tcW w:w="1261" w:type="dxa"/>
            <w:shd w:val="clear" w:color="auto" w:fill="F2F2F2"/>
            <w:vAlign w:val="top"/>
          </w:tcPr>
          <w:p>
            <w:pPr>
              <w:pStyle w:val="TableText"/>
              <w:spacing w:before="110" w:line="193" w:lineRule="auto"/>
              <w:ind w:left="81"/>
            </w:pPr>
            <w:r>
              <w:rPr>
                <w:spacing w:val="3"/>
              </w:rPr>
              <w:t>601162.</w:t>
            </w:r>
            <w:r>
              <w:t>SH</w:t>
            </w:r>
          </w:p>
        </w:tc>
        <w:tc>
          <w:tcPr>
            <w:tcW w:w="1232" w:type="dxa"/>
            <w:shd w:val="clear" w:color="auto" w:fill="F2F2F2"/>
            <w:vAlign w:val="top"/>
          </w:tcPr>
          <w:p>
            <w:pPr>
              <w:spacing w:before="90" w:line="225" w:lineRule="auto"/>
              <w:ind w:left="71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9"/>
                <w:sz w:val="16"/>
                <w:szCs w:val="16"/>
              </w:rPr>
              <w:t>天风证券</w:t>
            </w:r>
          </w:p>
        </w:tc>
        <w:tc>
          <w:tcPr>
            <w:tcW w:w="1097" w:type="dxa"/>
            <w:shd w:val="clear" w:color="auto" w:fill="F2F2F2"/>
            <w:vAlign w:val="top"/>
          </w:tcPr>
          <w:p>
            <w:pPr>
              <w:pStyle w:val="TableText"/>
              <w:spacing w:before="110" w:line="193" w:lineRule="auto"/>
              <w:ind w:left="78"/>
            </w:pPr>
            <w:r>
              <w:t>1.12</w:t>
            </w:r>
          </w:p>
        </w:tc>
        <w:tc>
          <w:tcPr>
            <w:tcW w:w="2253" w:type="dxa"/>
            <w:shd w:val="clear" w:color="auto" w:fill="F2F2F2"/>
            <w:vAlign w:val="top"/>
          </w:tcPr>
          <w:p>
            <w:pPr>
              <w:pStyle w:val="TableText"/>
              <w:spacing w:before="91" w:line="227" w:lineRule="auto"/>
              <w:ind w:left="77"/>
              <w:rPr>
                <w:rFonts w:ascii="FangSong" w:eastAsia="FangSong" w:hAnsi="FangSong" w:cs="FangSong"/>
              </w:rPr>
            </w:pPr>
            <w:r>
              <w:rPr>
                <w:spacing w:val="1"/>
              </w:rPr>
              <w:t xml:space="preserve">1/4-1/2 </w:t>
            </w:r>
            <w:r>
              <w:rPr>
                <w:rFonts w:ascii="FangSong" w:eastAsia="FangSong" w:hAnsi="FangSong" w:cs="FangSong"/>
                <w:spacing w:val="1"/>
              </w:rPr>
              <w:t>位数之间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10" w:line="193" w:lineRule="auto"/>
              <w:ind w:left="69"/>
            </w:pPr>
            <w:r>
              <w:rPr>
                <w:spacing w:val="2"/>
              </w:rPr>
              <w:t>5.20</w:t>
            </w:r>
          </w:p>
        </w:tc>
        <w:tc>
          <w:tcPr>
            <w:tcW w:w="1246" w:type="dxa"/>
            <w:shd w:val="clear" w:color="auto" w:fill="F2F2F2"/>
            <w:vAlign w:val="top"/>
          </w:tcPr>
          <w:p>
            <w:pPr>
              <w:pStyle w:val="TableText"/>
              <w:spacing w:before="110" w:line="193" w:lineRule="auto"/>
              <w:ind w:left="68"/>
            </w:pPr>
            <w:r>
              <w:rPr>
                <w:spacing w:val="2"/>
              </w:rPr>
              <w:t>2.60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10" w:line="193" w:lineRule="auto"/>
              <w:ind w:left="78"/>
            </w:pPr>
            <w:r>
              <w:t>1.60</w:t>
            </w:r>
          </w:p>
        </w:tc>
        <w:tc>
          <w:tcPr>
            <w:tcW w:w="826" w:type="dxa"/>
            <w:shd w:val="clear" w:color="auto" w:fill="F2F2F2"/>
            <w:vAlign w:val="top"/>
          </w:tcPr>
          <w:p>
            <w:pPr>
              <w:pStyle w:val="TableText"/>
              <w:spacing w:before="110" w:line="193" w:lineRule="auto"/>
              <w:ind w:left="78"/>
            </w:pPr>
            <w:r>
              <w:t>1.13</w:t>
            </w:r>
          </w:p>
        </w:tc>
        <w:tc>
          <w:tcPr>
            <w:tcW w:w="976" w:type="dxa"/>
            <w:shd w:val="clear" w:color="auto" w:fill="F2F2F2"/>
            <w:vAlign w:val="top"/>
          </w:tcPr>
          <w:p>
            <w:pPr>
              <w:pStyle w:val="TableText"/>
              <w:spacing w:before="110" w:line="193" w:lineRule="auto"/>
              <w:ind w:left="66"/>
            </w:pPr>
            <w:r>
              <w:rPr>
                <w:spacing w:val="3"/>
              </w:rPr>
              <w:t>0.95</w:t>
            </w:r>
          </w:p>
        </w:tc>
      </w:tr>
      <w:tr>
        <w:tblPrEx>
          <w:tblW w:w="10573" w:type="dxa"/>
          <w:tblInd w:w="48" w:type="dxa"/>
          <w:tblLayout w:type="fixed"/>
        </w:tblPrEx>
        <w:trPr>
          <w:trHeight w:val="300"/>
        </w:trPr>
        <w:tc>
          <w:tcPr>
            <w:tcW w:w="1261" w:type="dxa"/>
            <w:vAlign w:val="top"/>
          </w:tcPr>
          <w:p>
            <w:pPr>
              <w:pStyle w:val="TableText"/>
              <w:spacing w:before="109" w:line="194" w:lineRule="auto"/>
              <w:ind w:left="81"/>
            </w:pPr>
            <w:r>
              <w:rPr>
                <w:spacing w:val="3"/>
              </w:rPr>
              <w:t>601198.</w:t>
            </w:r>
            <w:r>
              <w:t>SH</w:t>
            </w:r>
          </w:p>
        </w:tc>
        <w:tc>
          <w:tcPr>
            <w:tcW w:w="1232" w:type="dxa"/>
            <w:vAlign w:val="top"/>
          </w:tcPr>
          <w:p>
            <w:pPr>
              <w:spacing w:before="90" w:line="225" w:lineRule="auto"/>
              <w:ind w:left="72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9"/>
                <w:sz w:val="16"/>
                <w:szCs w:val="16"/>
              </w:rPr>
              <w:t>东兴证券</w:t>
            </w:r>
          </w:p>
        </w:tc>
        <w:tc>
          <w:tcPr>
            <w:tcW w:w="1097" w:type="dxa"/>
            <w:vAlign w:val="top"/>
          </w:tcPr>
          <w:p>
            <w:pPr>
              <w:pStyle w:val="TableText"/>
              <w:spacing w:before="110" w:line="193" w:lineRule="auto"/>
              <w:ind w:left="78"/>
            </w:pPr>
            <w:r>
              <w:t>1.00</w:t>
            </w:r>
          </w:p>
        </w:tc>
        <w:tc>
          <w:tcPr>
            <w:tcW w:w="2253" w:type="dxa"/>
            <w:vAlign w:val="top"/>
          </w:tcPr>
          <w:p>
            <w:pPr>
              <w:pStyle w:val="TableText"/>
              <w:spacing w:before="91" w:line="227" w:lineRule="auto"/>
              <w:ind w:left="69"/>
              <w:rPr>
                <w:rFonts w:ascii="FangSong" w:eastAsia="FangSong" w:hAnsi="FangSong" w:cs="FangSong"/>
              </w:rPr>
            </w:pPr>
            <w:r>
              <w:rPr>
                <w:rFonts w:ascii="FangSong" w:eastAsia="FangSong" w:hAnsi="FangSong" w:cs="FangSong"/>
                <w:spacing w:val="4"/>
              </w:rPr>
              <w:t>最低点</w:t>
            </w:r>
            <w:r>
              <w:rPr>
                <w:spacing w:val="4"/>
              </w:rPr>
              <w:t>-1/4</w:t>
            </w:r>
            <w:r>
              <w:rPr>
                <w:spacing w:val="-9"/>
              </w:rPr>
              <w:t xml:space="preserve"> </w:t>
            </w:r>
            <w:r>
              <w:rPr>
                <w:rFonts w:ascii="FangSong" w:eastAsia="FangSong" w:hAnsi="FangSong" w:cs="FangSong"/>
                <w:spacing w:val="4"/>
              </w:rPr>
              <w:t>位数之间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09" w:line="194" w:lineRule="auto"/>
              <w:ind w:left="65"/>
            </w:pPr>
            <w:r>
              <w:rPr>
                <w:spacing w:val="3"/>
              </w:rPr>
              <w:t>8.44</w:t>
            </w:r>
          </w:p>
        </w:tc>
        <w:tc>
          <w:tcPr>
            <w:tcW w:w="1246" w:type="dxa"/>
            <w:vAlign w:val="top"/>
          </w:tcPr>
          <w:p>
            <w:pPr>
              <w:pStyle w:val="TableText"/>
              <w:spacing w:before="110" w:line="193" w:lineRule="auto"/>
              <w:ind w:left="68"/>
            </w:pPr>
            <w:r>
              <w:rPr>
                <w:spacing w:val="2"/>
              </w:rPr>
              <w:t>2.53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10" w:line="193" w:lineRule="auto"/>
              <w:ind w:left="78"/>
            </w:pPr>
            <w:r>
              <w:t>1.63</w:t>
            </w:r>
          </w:p>
        </w:tc>
        <w:tc>
          <w:tcPr>
            <w:tcW w:w="826" w:type="dxa"/>
            <w:vAlign w:val="top"/>
          </w:tcPr>
          <w:p>
            <w:pPr>
              <w:pStyle w:val="TableText"/>
              <w:spacing w:before="110" w:line="193" w:lineRule="auto"/>
              <w:ind w:left="78"/>
            </w:pPr>
            <w:r>
              <w:t>1.37</w:t>
            </w:r>
          </w:p>
        </w:tc>
        <w:tc>
          <w:tcPr>
            <w:tcW w:w="976" w:type="dxa"/>
            <w:vAlign w:val="top"/>
          </w:tcPr>
          <w:p>
            <w:pPr>
              <w:pStyle w:val="TableText"/>
              <w:spacing w:before="109" w:line="194" w:lineRule="auto"/>
              <w:ind w:left="66"/>
            </w:pPr>
            <w:r>
              <w:rPr>
                <w:spacing w:val="3"/>
              </w:rPr>
              <w:t>0.88</w:t>
            </w:r>
          </w:p>
        </w:tc>
      </w:tr>
      <w:tr>
        <w:tblPrEx>
          <w:tblW w:w="10573" w:type="dxa"/>
          <w:tblInd w:w="48" w:type="dxa"/>
          <w:tblLayout w:type="fixed"/>
        </w:tblPrEx>
        <w:trPr>
          <w:trHeight w:val="315"/>
        </w:trPr>
        <w:tc>
          <w:tcPr>
            <w:tcW w:w="1261" w:type="dxa"/>
            <w:shd w:val="clear" w:color="auto" w:fill="F2F2F2"/>
            <w:vAlign w:val="top"/>
          </w:tcPr>
          <w:p>
            <w:pPr>
              <w:pStyle w:val="TableText"/>
              <w:spacing w:before="111" w:line="193" w:lineRule="auto"/>
              <w:ind w:left="81"/>
            </w:pPr>
            <w:r>
              <w:rPr>
                <w:spacing w:val="3"/>
              </w:rPr>
              <w:t>601211.</w:t>
            </w:r>
            <w:r>
              <w:t>SH</w:t>
            </w:r>
          </w:p>
        </w:tc>
        <w:tc>
          <w:tcPr>
            <w:tcW w:w="1232" w:type="dxa"/>
            <w:shd w:val="clear" w:color="auto" w:fill="F2F2F2"/>
            <w:vAlign w:val="top"/>
          </w:tcPr>
          <w:p>
            <w:pPr>
              <w:spacing w:before="91" w:line="225" w:lineRule="auto"/>
              <w:ind w:left="81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7"/>
                <w:sz w:val="16"/>
                <w:szCs w:val="16"/>
              </w:rPr>
              <w:t>国泰君安</w:t>
            </w:r>
          </w:p>
        </w:tc>
        <w:tc>
          <w:tcPr>
            <w:tcW w:w="1097" w:type="dxa"/>
            <w:shd w:val="clear" w:color="auto" w:fill="F2F2F2"/>
            <w:vAlign w:val="top"/>
          </w:tcPr>
          <w:p>
            <w:pPr>
              <w:pStyle w:val="TableText"/>
              <w:spacing w:before="111" w:line="193" w:lineRule="auto"/>
              <w:ind w:left="66"/>
            </w:pPr>
            <w:r>
              <w:rPr>
                <w:spacing w:val="3"/>
              </w:rPr>
              <w:t>0.93</w:t>
            </w:r>
          </w:p>
        </w:tc>
        <w:tc>
          <w:tcPr>
            <w:tcW w:w="2253" w:type="dxa"/>
            <w:shd w:val="clear" w:color="auto" w:fill="F2F2F2"/>
            <w:vAlign w:val="top"/>
          </w:tcPr>
          <w:p>
            <w:pPr>
              <w:pStyle w:val="TableText"/>
              <w:spacing w:before="92" w:line="227" w:lineRule="auto"/>
              <w:ind w:left="69"/>
              <w:rPr>
                <w:rFonts w:ascii="FangSong" w:eastAsia="FangSong" w:hAnsi="FangSong" w:cs="FangSong"/>
              </w:rPr>
            </w:pPr>
            <w:r>
              <w:rPr>
                <w:rFonts w:ascii="FangSong" w:eastAsia="FangSong" w:hAnsi="FangSong" w:cs="FangSong"/>
                <w:spacing w:val="4"/>
              </w:rPr>
              <w:t>最低点</w:t>
            </w:r>
            <w:r>
              <w:rPr>
                <w:spacing w:val="4"/>
              </w:rPr>
              <w:t>-1/4</w:t>
            </w:r>
            <w:r>
              <w:rPr>
                <w:spacing w:val="-9"/>
              </w:rPr>
              <w:t xml:space="preserve"> </w:t>
            </w:r>
            <w:r>
              <w:rPr>
                <w:rFonts w:ascii="FangSong" w:eastAsia="FangSong" w:hAnsi="FangSong" w:cs="FangSong"/>
                <w:spacing w:val="4"/>
              </w:rPr>
              <w:t>位数之间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11" w:line="193" w:lineRule="auto"/>
              <w:ind w:left="67"/>
            </w:pPr>
            <w:r>
              <w:rPr>
                <w:spacing w:val="2"/>
              </w:rPr>
              <w:t>3.56</w:t>
            </w:r>
          </w:p>
        </w:tc>
        <w:tc>
          <w:tcPr>
            <w:tcW w:w="1246" w:type="dxa"/>
            <w:shd w:val="clear" w:color="auto" w:fill="F2F2F2"/>
            <w:vAlign w:val="top"/>
          </w:tcPr>
          <w:p>
            <w:pPr>
              <w:pStyle w:val="TableText"/>
              <w:spacing w:before="111" w:line="193" w:lineRule="auto"/>
              <w:ind w:left="77"/>
            </w:pPr>
            <w:r>
              <w:t>1.61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11" w:line="193" w:lineRule="auto"/>
              <w:ind w:left="78"/>
            </w:pPr>
            <w:r>
              <w:t>1.29</w:t>
            </w:r>
          </w:p>
        </w:tc>
        <w:tc>
          <w:tcPr>
            <w:tcW w:w="826" w:type="dxa"/>
            <w:shd w:val="clear" w:color="auto" w:fill="F2F2F2"/>
            <w:vAlign w:val="top"/>
          </w:tcPr>
          <w:p>
            <w:pPr>
              <w:pStyle w:val="TableText"/>
              <w:spacing w:before="111" w:line="193" w:lineRule="auto"/>
              <w:ind w:left="78"/>
            </w:pPr>
            <w:r>
              <w:t>1.13</w:t>
            </w:r>
          </w:p>
        </w:tc>
        <w:tc>
          <w:tcPr>
            <w:tcW w:w="976" w:type="dxa"/>
            <w:shd w:val="clear" w:color="auto" w:fill="F2F2F2"/>
            <w:vAlign w:val="top"/>
          </w:tcPr>
          <w:p>
            <w:pPr>
              <w:pStyle w:val="TableText"/>
              <w:spacing w:before="110" w:line="194" w:lineRule="auto"/>
              <w:ind w:left="66"/>
            </w:pPr>
            <w:r>
              <w:rPr>
                <w:spacing w:val="3"/>
              </w:rPr>
              <w:t>0.85</w:t>
            </w:r>
          </w:p>
        </w:tc>
      </w:tr>
      <w:tr>
        <w:tblPrEx>
          <w:tblW w:w="10573" w:type="dxa"/>
          <w:tblInd w:w="48" w:type="dxa"/>
          <w:tblLayout w:type="fixed"/>
        </w:tblPrEx>
        <w:trPr>
          <w:trHeight w:val="314"/>
        </w:trPr>
        <w:tc>
          <w:tcPr>
            <w:tcW w:w="1261" w:type="dxa"/>
            <w:vAlign w:val="top"/>
          </w:tcPr>
          <w:p>
            <w:pPr>
              <w:pStyle w:val="TableText"/>
              <w:spacing w:before="111" w:line="193" w:lineRule="auto"/>
              <w:ind w:left="81"/>
            </w:pPr>
            <w:r>
              <w:rPr>
                <w:spacing w:val="3"/>
              </w:rPr>
              <w:t>601375.</w:t>
            </w:r>
            <w:r>
              <w:t>SH</w:t>
            </w:r>
          </w:p>
        </w:tc>
        <w:tc>
          <w:tcPr>
            <w:tcW w:w="1232" w:type="dxa"/>
            <w:vAlign w:val="top"/>
          </w:tcPr>
          <w:p>
            <w:pPr>
              <w:spacing w:before="91" w:line="224" w:lineRule="auto"/>
              <w:ind w:left="86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5"/>
                <w:sz w:val="16"/>
                <w:szCs w:val="16"/>
              </w:rPr>
              <w:t>中原证券</w:t>
            </w:r>
          </w:p>
        </w:tc>
        <w:tc>
          <w:tcPr>
            <w:tcW w:w="1097" w:type="dxa"/>
            <w:vAlign w:val="top"/>
          </w:tcPr>
          <w:p>
            <w:pPr>
              <w:pStyle w:val="TableText"/>
              <w:spacing w:before="111" w:line="193" w:lineRule="auto"/>
              <w:ind w:left="78"/>
            </w:pPr>
            <w:r>
              <w:t>1.25</w:t>
            </w:r>
          </w:p>
        </w:tc>
        <w:tc>
          <w:tcPr>
            <w:tcW w:w="2253" w:type="dxa"/>
            <w:vAlign w:val="top"/>
          </w:tcPr>
          <w:p>
            <w:pPr>
              <w:pStyle w:val="TableText"/>
              <w:spacing w:before="92" w:line="227" w:lineRule="auto"/>
              <w:ind w:left="69"/>
              <w:rPr>
                <w:rFonts w:ascii="FangSong" w:eastAsia="FangSong" w:hAnsi="FangSong" w:cs="FangSong"/>
              </w:rPr>
            </w:pPr>
            <w:r>
              <w:rPr>
                <w:rFonts w:ascii="FangSong" w:eastAsia="FangSong" w:hAnsi="FangSong" w:cs="FangSong"/>
                <w:spacing w:val="4"/>
              </w:rPr>
              <w:t>最低点</w:t>
            </w:r>
            <w:r>
              <w:rPr>
                <w:spacing w:val="4"/>
              </w:rPr>
              <w:t>-1/4</w:t>
            </w:r>
            <w:r>
              <w:rPr>
                <w:spacing w:val="-9"/>
              </w:rPr>
              <w:t xml:space="preserve"> </w:t>
            </w:r>
            <w:r>
              <w:rPr>
                <w:rFonts w:ascii="FangSong" w:eastAsia="FangSong" w:hAnsi="FangSong" w:cs="FangSong"/>
                <w:spacing w:val="4"/>
              </w:rPr>
              <w:t>位数之间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10" w:line="194" w:lineRule="auto"/>
              <w:ind w:left="62"/>
            </w:pPr>
            <w:r>
              <w:rPr>
                <w:spacing w:val="4"/>
              </w:rPr>
              <w:t>4.86</w:t>
            </w:r>
          </w:p>
        </w:tc>
        <w:tc>
          <w:tcPr>
            <w:tcW w:w="1246" w:type="dxa"/>
            <w:vAlign w:val="top"/>
          </w:tcPr>
          <w:p>
            <w:pPr>
              <w:pStyle w:val="TableText"/>
              <w:spacing w:before="111" w:line="193" w:lineRule="auto"/>
              <w:ind w:left="68"/>
            </w:pPr>
            <w:r>
              <w:rPr>
                <w:spacing w:val="2"/>
              </w:rPr>
              <w:t>2.19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10" w:line="194" w:lineRule="auto"/>
              <w:ind w:left="78"/>
            </w:pPr>
            <w:r>
              <w:t>1.80</w:t>
            </w:r>
          </w:p>
        </w:tc>
        <w:tc>
          <w:tcPr>
            <w:tcW w:w="826" w:type="dxa"/>
            <w:vAlign w:val="top"/>
          </w:tcPr>
          <w:p>
            <w:pPr>
              <w:pStyle w:val="TableText"/>
              <w:spacing w:before="111" w:line="193" w:lineRule="auto"/>
              <w:ind w:left="78"/>
            </w:pPr>
            <w:r>
              <w:t>1.46</w:t>
            </w:r>
          </w:p>
        </w:tc>
        <w:tc>
          <w:tcPr>
            <w:tcW w:w="976" w:type="dxa"/>
            <w:vAlign w:val="top"/>
          </w:tcPr>
          <w:p>
            <w:pPr>
              <w:pStyle w:val="TableText"/>
              <w:spacing w:before="111" w:line="193" w:lineRule="auto"/>
              <w:ind w:left="78"/>
            </w:pPr>
            <w:r>
              <w:t>1.12</w:t>
            </w:r>
          </w:p>
        </w:tc>
      </w:tr>
      <w:tr>
        <w:tblPrEx>
          <w:tblW w:w="10573" w:type="dxa"/>
          <w:tblInd w:w="48" w:type="dxa"/>
          <w:tblLayout w:type="fixed"/>
        </w:tblPrEx>
        <w:trPr>
          <w:trHeight w:val="315"/>
        </w:trPr>
        <w:tc>
          <w:tcPr>
            <w:tcW w:w="1261" w:type="dxa"/>
            <w:shd w:val="clear" w:color="auto" w:fill="F2F2F2"/>
            <w:vAlign w:val="top"/>
          </w:tcPr>
          <w:p>
            <w:pPr>
              <w:pStyle w:val="TableText"/>
              <w:spacing w:before="112" w:line="193" w:lineRule="auto"/>
              <w:ind w:left="81"/>
            </w:pPr>
            <w:r>
              <w:rPr>
                <w:spacing w:val="1"/>
              </w:rPr>
              <w:t>601377.</w:t>
            </w:r>
            <w:r>
              <w:t>SH</w:t>
            </w:r>
          </w:p>
        </w:tc>
        <w:tc>
          <w:tcPr>
            <w:tcW w:w="1232" w:type="dxa"/>
            <w:shd w:val="clear" w:color="auto" w:fill="F2F2F2"/>
            <w:vAlign w:val="top"/>
          </w:tcPr>
          <w:p>
            <w:pPr>
              <w:spacing w:before="92" w:line="225" w:lineRule="auto"/>
              <w:ind w:left="73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9"/>
                <w:sz w:val="16"/>
                <w:szCs w:val="16"/>
              </w:rPr>
              <w:t>兴业证券</w:t>
            </w:r>
          </w:p>
        </w:tc>
        <w:tc>
          <w:tcPr>
            <w:tcW w:w="1097" w:type="dxa"/>
            <w:shd w:val="clear" w:color="auto" w:fill="F2F2F2"/>
            <w:vAlign w:val="top"/>
          </w:tcPr>
          <w:p>
            <w:pPr>
              <w:pStyle w:val="TableText"/>
              <w:spacing w:before="112" w:line="193" w:lineRule="auto"/>
              <w:ind w:left="66"/>
            </w:pPr>
            <w:r>
              <w:rPr>
                <w:spacing w:val="3"/>
              </w:rPr>
              <w:t>0.94</w:t>
            </w:r>
          </w:p>
        </w:tc>
        <w:tc>
          <w:tcPr>
            <w:tcW w:w="2253" w:type="dxa"/>
            <w:shd w:val="clear" w:color="auto" w:fill="F2F2F2"/>
            <w:vAlign w:val="top"/>
          </w:tcPr>
          <w:p>
            <w:pPr>
              <w:pStyle w:val="TableText"/>
              <w:spacing w:before="93" w:line="227" w:lineRule="auto"/>
              <w:ind w:left="69"/>
              <w:rPr>
                <w:rFonts w:ascii="FangSong" w:eastAsia="FangSong" w:hAnsi="FangSong" w:cs="FangSong"/>
              </w:rPr>
            </w:pPr>
            <w:r>
              <w:rPr>
                <w:rFonts w:ascii="FangSong" w:eastAsia="FangSong" w:hAnsi="FangSong" w:cs="FangSong"/>
                <w:spacing w:val="4"/>
              </w:rPr>
              <w:t>最低点</w:t>
            </w:r>
            <w:r>
              <w:rPr>
                <w:spacing w:val="4"/>
              </w:rPr>
              <w:t>-1/4</w:t>
            </w:r>
            <w:r>
              <w:rPr>
                <w:spacing w:val="-9"/>
              </w:rPr>
              <w:t xml:space="preserve"> </w:t>
            </w:r>
            <w:r>
              <w:rPr>
                <w:rFonts w:ascii="FangSong" w:eastAsia="FangSong" w:hAnsi="FangSong" w:cs="FangSong"/>
                <w:spacing w:val="4"/>
              </w:rPr>
              <w:t>位数之间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12" w:line="193" w:lineRule="auto"/>
              <w:ind w:left="66"/>
            </w:pPr>
            <w:r>
              <w:rPr>
                <w:spacing w:val="3"/>
              </w:rPr>
              <w:t>6.69</w:t>
            </w:r>
          </w:p>
        </w:tc>
        <w:tc>
          <w:tcPr>
            <w:tcW w:w="1246" w:type="dxa"/>
            <w:shd w:val="clear" w:color="auto" w:fill="F2F2F2"/>
            <w:vAlign w:val="top"/>
          </w:tcPr>
          <w:p>
            <w:pPr>
              <w:pStyle w:val="TableText"/>
              <w:spacing w:before="112" w:line="193" w:lineRule="auto"/>
              <w:ind w:left="68"/>
            </w:pPr>
            <w:r>
              <w:rPr>
                <w:spacing w:val="2"/>
              </w:rPr>
              <w:t>2.56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12" w:line="193" w:lineRule="auto"/>
              <w:ind w:left="78"/>
            </w:pPr>
            <w:r>
              <w:t>1.67</w:t>
            </w:r>
          </w:p>
        </w:tc>
        <w:tc>
          <w:tcPr>
            <w:tcW w:w="826" w:type="dxa"/>
            <w:shd w:val="clear" w:color="auto" w:fill="F2F2F2"/>
            <w:vAlign w:val="top"/>
          </w:tcPr>
          <w:p>
            <w:pPr>
              <w:pStyle w:val="TableText"/>
              <w:spacing w:before="112" w:line="193" w:lineRule="auto"/>
              <w:ind w:left="78"/>
            </w:pPr>
            <w:r>
              <w:t>1.26</w:t>
            </w:r>
          </w:p>
        </w:tc>
        <w:tc>
          <w:tcPr>
            <w:tcW w:w="976" w:type="dxa"/>
            <w:shd w:val="clear" w:color="auto" w:fill="F2F2F2"/>
            <w:vAlign w:val="top"/>
          </w:tcPr>
          <w:p>
            <w:pPr>
              <w:pStyle w:val="TableText"/>
              <w:spacing w:before="111" w:line="194" w:lineRule="auto"/>
              <w:ind w:left="66"/>
            </w:pPr>
            <w:r>
              <w:rPr>
                <w:spacing w:val="3"/>
              </w:rPr>
              <w:t>0.82</w:t>
            </w:r>
          </w:p>
        </w:tc>
      </w:tr>
      <w:tr>
        <w:tblPrEx>
          <w:tblW w:w="10573" w:type="dxa"/>
          <w:tblInd w:w="48" w:type="dxa"/>
          <w:tblLayout w:type="fixed"/>
        </w:tblPrEx>
        <w:trPr>
          <w:trHeight w:val="315"/>
        </w:trPr>
        <w:tc>
          <w:tcPr>
            <w:tcW w:w="1261" w:type="dxa"/>
            <w:vAlign w:val="top"/>
          </w:tcPr>
          <w:p>
            <w:pPr>
              <w:pStyle w:val="TableText"/>
              <w:spacing w:before="112" w:line="193" w:lineRule="auto"/>
              <w:ind w:left="81"/>
            </w:pPr>
            <w:r>
              <w:rPr>
                <w:spacing w:val="3"/>
              </w:rPr>
              <w:t>601555.</w:t>
            </w:r>
            <w:r>
              <w:t>SH</w:t>
            </w:r>
          </w:p>
        </w:tc>
        <w:tc>
          <w:tcPr>
            <w:tcW w:w="1232" w:type="dxa"/>
            <w:vAlign w:val="top"/>
          </w:tcPr>
          <w:p>
            <w:pPr>
              <w:spacing w:before="92" w:line="225" w:lineRule="auto"/>
              <w:ind w:left="72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9"/>
                <w:sz w:val="16"/>
                <w:szCs w:val="16"/>
              </w:rPr>
              <w:t>东吴证券</w:t>
            </w:r>
          </w:p>
        </w:tc>
        <w:tc>
          <w:tcPr>
            <w:tcW w:w="1097" w:type="dxa"/>
            <w:vAlign w:val="top"/>
          </w:tcPr>
          <w:p>
            <w:pPr>
              <w:pStyle w:val="TableText"/>
              <w:spacing w:before="112" w:line="193" w:lineRule="auto"/>
              <w:ind w:left="66"/>
            </w:pPr>
            <w:r>
              <w:rPr>
                <w:spacing w:val="3"/>
              </w:rPr>
              <w:t>0.90</w:t>
            </w:r>
          </w:p>
        </w:tc>
        <w:tc>
          <w:tcPr>
            <w:tcW w:w="2253" w:type="dxa"/>
            <w:vAlign w:val="top"/>
          </w:tcPr>
          <w:p>
            <w:pPr>
              <w:pStyle w:val="TableText"/>
              <w:spacing w:before="93" w:line="227" w:lineRule="auto"/>
              <w:ind w:left="69"/>
              <w:rPr>
                <w:rFonts w:ascii="FangSong" w:eastAsia="FangSong" w:hAnsi="FangSong" w:cs="FangSong"/>
              </w:rPr>
            </w:pPr>
            <w:r>
              <w:rPr>
                <w:rFonts w:ascii="FangSong" w:eastAsia="FangSong" w:hAnsi="FangSong" w:cs="FangSong"/>
                <w:spacing w:val="4"/>
              </w:rPr>
              <w:t>最低点</w:t>
            </w:r>
            <w:r>
              <w:rPr>
                <w:spacing w:val="4"/>
              </w:rPr>
              <w:t>-1/4</w:t>
            </w:r>
            <w:r>
              <w:rPr>
                <w:spacing w:val="-9"/>
              </w:rPr>
              <w:t xml:space="preserve"> </w:t>
            </w:r>
            <w:r>
              <w:rPr>
                <w:rFonts w:ascii="FangSong" w:eastAsia="FangSong" w:hAnsi="FangSong" w:cs="FangSong"/>
                <w:spacing w:val="4"/>
              </w:rPr>
              <w:t>位数之间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11" w:line="194" w:lineRule="auto"/>
              <w:ind w:left="69"/>
            </w:pPr>
            <w:r>
              <w:rPr>
                <w:spacing w:val="2"/>
              </w:rPr>
              <w:t>5.78</w:t>
            </w:r>
          </w:p>
        </w:tc>
        <w:tc>
          <w:tcPr>
            <w:tcW w:w="1246" w:type="dxa"/>
            <w:vAlign w:val="top"/>
          </w:tcPr>
          <w:p>
            <w:pPr>
              <w:pStyle w:val="TableText"/>
              <w:spacing w:before="112" w:line="193" w:lineRule="auto"/>
              <w:ind w:left="68"/>
            </w:pPr>
            <w:r>
              <w:rPr>
                <w:spacing w:val="2"/>
              </w:rPr>
              <w:t>2.05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12" w:line="193" w:lineRule="auto"/>
              <w:ind w:left="78"/>
            </w:pPr>
            <w:r>
              <w:t>1.56</w:t>
            </w:r>
          </w:p>
        </w:tc>
        <w:tc>
          <w:tcPr>
            <w:tcW w:w="826" w:type="dxa"/>
            <w:vAlign w:val="top"/>
          </w:tcPr>
          <w:p>
            <w:pPr>
              <w:pStyle w:val="TableText"/>
              <w:spacing w:before="114" w:line="191" w:lineRule="auto"/>
              <w:ind w:left="78"/>
            </w:pPr>
            <w:r>
              <w:t>1.14</w:t>
            </w:r>
          </w:p>
        </w:tc>
        <w:tc>
          <w:tcPr>
            <w:tcW w:w="976" w:type="dxa"/>
            <w:vAlign w:val="top"/>
          </w:tcPr>
          <w:p>
            <w:pPr>
              <w:pStyle w:val="TableText"/>
              <w:spacing w:before="112" w:line="193" w:lineRule="auto"/>
              <w:ind w:left="66"/>
            </w:pPr>
            <w:r>
              <w:rPr>
                <w:spacing w:val="3"/>
              </w:rPr>
              <w:t>0.75</w:t>
            </w:r>
          </w:p>
        </w:tc>
      </w:tr>
      <w:tr>
        <w:tblPrEx>
          <w:tblW w:w="10573" w:type="dxa"/>
          <w:tblInd w:w="48" w:type="dxa"/>
          <w:tblLayout w:type="fixed"/>
        </w:tblPrEx>
        <w:trPr>
          <w:trHeight w:val="300"/>
        </w:trPr>
        <w:tc>
          <w:tcPr>
            <w:tcW w:w="1261" w:type="dxa"/>
            <w:shd w:val="clear" w:color="auto" w:fill="F2F2F2"/>
            <w:vAlign w:val="top"/>
          </w:tcPr>
          <w:p>
            <w:pPr>
              <w:pStyle w:val="TableText"/>
              <w:spacing w:before="112" w:line="194" w:lineRule="auto"/>
              <w:ind w:left="81"/>
            </w:pPr>
            <w:r>
              <w:rPr>
                <w:spacing w:val="3"/>
              </w:rPr>
              <w:t>601688.</w:t>
            </w:r>
            <w:r>
              <w:t>SH</w:t>
            </w:r>
          </w:p>
        </w:tc>
        <w:tc>
          <w:tcPr>
            <w:tcW w:w="1232" w:type="dxa"/>
            <w:shd w:val="clear" w:color="auto" w:fill="F2F2F2"/>
            <w:vAlign w:val="top"/>
          </w:tcPr>
          <w:p>
            <w:pPr>
              <w:spacing w:before="93" w:line="223" w:lineRule="auto"/>
              <w:ind w:left="73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9"/>
                <w:sz w:val="16"/>
                <w:szCs w:val="16"/>
              </w:rPr>
              <w:t>华泰证券</w:t>
            </w:r>
          </w:p>
        </w:tc>
        <w:tc>
          <w:tcPr>
            <w:tcW w:w="1097" w:type="dxa"/>
            <w:shd w:val="clear" w:color="auto" w:fill="F2F2F2"/>
            <w:vAlign w:val="top"/>
          </w:tcPr>
          <w:p>
            <w:pPr>
              <w:pStyle w:val="TableText"/>
              <w:spacing w:before="112" w:line="194" w:lineRule="auto"/>
              <w:ind w:left="66"/>
            </w:pPr>
            <w:r>
              <w:rPr>
                <w:spacing w:val="3"/>
              </w:rPr>
              <w:t>0.87</w:t>
            </w:r>
          </w:p>
        </w:tc>
        <w:tc>
          <w:tcPr>
            <w:tcW w:w="2253" w:type="dxa"/>
            <w:shd w:val="clear" w:color="auto" w:fill="F2F2F2"/>
            <w:vAlign w:val="top"/>
          </w:tcPr>
          <w:p>
            <w:pPr>
              <w:pStyle w:val="TableText"/>
              <w:spacing w:before="93" w:line="227" w:lineRule="auto"/>
              <w:ind w:left="69"/>
              <w:rPr>
                <w:rFonts w:ascii="FangSong" w:eastAsia="FangSong" w:hAnsi="FangSong" w:cs="FangSong"/>
              </w:rPr>
            </w:pPr>
            <w:r>
              <w:rPr>
                <w:rFonts w:ascii="FangSong" w:eastAsia="FangSong" w:hAnsi="FangSong" w:cs="FangSong"/>
                <w:spacing w:val="4"/>
              </w:rPr>
              <w:t>最低点</w:t>
            </w:r>
            <w:r>
              <w:rPr>
                <w:spacing w:val="4"/>
              </w:rPr>
              <w:t>-1/4</w:t>
            </w:r>
            <w:r>
              <w:rPr>
                <w:spacing w:val="-9"/>
              </w:rPr>
              <w:t xml:space="preserve"> </w:t>
            </w:r>
            <w:r>
              <w:rPr>
                <w:rFonts w:ascii="FangSong" w:eastAsia="FangSong" w:hAnsi="FangSong" w:cs="FangSong"/>
                <w:spacing w:val="4"/>
              </w:rPr>
              <w:t>位数之间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13" w:line="193" w:lineRule="auto"/>
              <w:ind w:left="69"/>
            </w:pPr>
            <w:r>
              <w:rPr>
                <w:spacing w:val="2"/>
              </w:rPr>
              <w:t>5.73</w:t>
            </w:r>
          </w:p>
        </w:tc>
        <w:tc>
          <w:tcPr>
            <w:tcW w:w="1246" w:type="dxa"/>
            <w:shd w:val="clear" w:color="auto" w:fill="F2F2F2"/>
            <w:vAlign w:val="top"/>
          </w:tcPr>
          <w:p>
            <w:pPr>
              <w:pStyle w:val="TableText"/>
              <w:spacing w:before="115" w:line="190" w:lineRule="auto"/>
              <w:ind w:left="77"/>
            </w:pPr>
            <w:r>
              <w:t>1.75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14" w:line="191" w:lineRule="auto"/>
              <w:ind w:left="78"/>
            </w:pPr>
            <w:r>
              <w:t>1.47</w:t>
            </w:r>
          </w:p>
        </w:tc>
        <w:tc>
          <w:tcPr>
            <w:tcW w:w="826" w:type="dxa"/>
            <w:shd w:val="clear" w:color="auto" w:fill="F2F2F2"/>
            <w:vAlign w:val="top"/>
          </w:tcPr>
          <w:p>
            <w:pPr>
              <w:pStyle w:val="TableText"/>
              <w:spacing w:before="113" w:line="193" w:lineRule="auto"/>
              <w:ind w:left="78"/>
            </w:pPr>
            <w:r>
              <w:t>1.23</w:t>
            </w:r>
          </w:p>
        </w:tc>
        <w:tc>
          <w:tcPr>
            <w:tcW w:w="976" w:type="dxa"/>
            <w:shd w:val="clear" w:color="auto" w:fill="F2F2F2"/>
            <w:vAlign w:val="top"/>
          </w:tcPr>
          <w:p>
            <w:pPr>
              <w:pStyle w:val="TableText"/>
              <w:spacing w:before="113" w:line="193" w:lineRule="auto"/>
              <w:ind w:left="66"/>
            </w:pPr>
            <w:r>
              <w:rPr>
                <w:spacing w:val="3"/>
              </w:rPr>
              <w:t>0.76</w:t>
            </w:r>
          </w:p>
        </w:tc>
      </w:tr>
      <w:tr>
        <w:tblPrEx>
          <w:tblW w:w="10573" w:type="dxa"/>
          <w:tblInd w:w="48" w:type="dxa"/>
          <w:tblLayout w:type="fixed"/>
        </w:tblPrEx>
        <w:trPr>
          <w:trHeight w:val="315"/>
        </w:trPr>
        <w:tc>
          <w:tcPr>
            <w:tcW w:w="1261" w:type="dxa"/>
            <w:vAlign w:val="top"/>
          </w:tcPr>
          <w:p>
            <w:pPr>
              <w:pStyle w:val="TableText"/>
              <w:spacing w:before="112" w:line="194" w:lineRule="auto"/>
              <w:ind w:left="81"/>
            </w:pPr>
            <w:r>
              <w:rPr>
                <w:spacing w:val="3"/>
              </w:rPr>
              <w:t>601788.</w:t>
            </w:r>
            <w:r>
              <w:t>SH</w:t>
            </w:r>
          </w:p>
        </w:tc>
        <w:tc>
          <w:tcPr>
            <w:tcW w:w="1232" w:type="dxa"/>
            <w:vAlign w:val="top"/>
          </w:tcPr>
          <w:p>
            <w:pPr>
              <w:spacing w:before="93" w:line="225" w:lineRule="auto"/>
              <w:ind w:left="72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9"/>
                <w:sz w:val="16"/>
                <w:szCs w:val="16"/>
              </w:rPr>
              <w:t>光大证券</w:t>
            </w:r>
          </w:p>
        </w:tc>
        <w:tc>
          <w:tcPr>
            <w:tcW w:w="1097" w:type="dxa"/>
            <w:vAlign w:val="top"/>
          </w:tcPr>
          <w:p>
            <w:pPr>
              <w:pStyle w:val="TableText"/>
              <w:spacing w:before="113" w:line="193" w:lineRule="auto"/>
              <w:ind w:left="78"/>
            </w:pPr>
            <w:r>
              <w:t>1.36</w:t>
            </w:r>
          </w:p>
        </w:tc>
        <w:tc>
          <w:tcPr>
            <w:tcW w:w="2253" w:type="dxa"/>
            <w:vAlign w:val="top"/>
          </w:tcPr>
          <w:p>
            <w:pPr>
              <w:pStyle w:val="TableText"/>
              <w:spacing w:before="94" w:line="227" w:lineRule="auto"/>
              <w:ind w:left="77"/>
              <w:rPr>
                <w:rFonts w:ascii="FangSong" w:eastAsia="FangSong" w:hAnsi="FangSong" w:cs="FangSong"/>
              </w:rPr>
            </w:pPr>
            <w:r>
              <w:rPr>
                <w:spacing w:val="1"/>
              </w:rPr>
              <w:t xml:space="preserve">1/4-1/2 </w:t>
            </w:r>
            <w:r>
              <w:rPr>
                <w:rFonts w:ascii="FangSong" w:eastAsia="FangSong" w:hAnsi="FangSong" w:cs="FangSong"/>
                <w:spacing w:val="1"/>
              </w:rPr>
              <w:t>位数之间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13" w:line="193" w:lineRule="auto"/>
              <w:ind w:left="69"/>
            </w:pPr>
            <w:r>
              <w:rPr>
                <w:spacing w:val="2"/>
              </w:rPr>
              <w:t>5.09</w:t>
            </w:r>
          </w:p>
        </w:tc>
        <w:tc>
          <w:tcPr>
            <w:tcW w:w="1246" w:type="dxa"/>
            <w:vAlign w:val="top"/>
          </w:tcPr>
          <w:p>
            <w:pPr>
              <w:pStyle w:val="TableText"/>
              <w:spacing w:before="113" w:line="193" w:lineRule="auto"/>
              <w:ind w:left="68"/>
            </w:pPr>
            <w:r>
              <w:rPr>
                <w:spacing w:val="2"/>
              </w:rPr>
              <w:t>2.09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13" w:line="193" w:lineRule="auto"/>
              <w:ind w:left="78"/>
            </w:pPr>
            <w:r>
              <w:t>1.53</w:t>
            </w:r>
          </w:p>
        </w:tc>
        <w:tc>
          <w:tcPr>
            <w:tcW w:w="826" w:type="dxa"/>
            <w:vAlign w:val="top"/>
          </w:tcPr>
          <w:p>
            <w:pPr>
              <w:pStyle w:val="TableText"/>
              <w:spacing w:before="113" w:line="193" w:lineRule="auto"/>
              <w:ind w:left="78"/>
            </w:pPr>
            <w:r>
              <w:t>1.27</w:t>
            </w:r>
          </w:p>
        </w:tc>
        <w:tc>
          <w:tcPr>
            <w:tcW w:w="976" w:type="dxa"/>
            <w:vAlign w:val="top"/>
          </w:tcPr>
          <w:p>
            <w:pPr>
              <w:pStyle w:val="TableText"/>
              <w:spacing w:before="113" w:line="193" w:lineRule="auto"/>
              <w:ind w:left="66"/>
            </w:pPr>
            <w:r>
              <w:rPr>
                <w:spacing w:val="3"/>
              </w:rPr>
              <w:t>0.75</w:t>
            </w:r>
          </w:p>
        </w:tc>
      </w:tr>
      <w:tr>
        <w:tblPrEx>
          <w:tblW w:w="10573" w:type="dxa"/>
          <w:tblInd w:w="48" w:type="dxa"/>
          <w:tblLayout w:type="fixed"/>
        </w:tblPrEx>
        <w:trPr>
          <w:trHeight w:val="314"/>
        </w:trPr>
        <w:tc>
          <w:tcPr>
            <w:tcW w:w="1261" w:type="dxa"/>
            <w:shd w:val="clear" w:color="auto" w:fill="F2F2F2"/>
            <w:vAlign w:val="top"/>
          </w:tcPr>
          <w:p>
            <w:pPr>
              <w:pStyle w:val="TableText"/>
              <w:spacing w:before="112" w:line="194" w:lineRule="auto"/>
              <w:ind w:left="81"/>
            </w:pPr>
            <w:r>
              <w:rPr>
                <w:spacing w:val="3"/>
              </w:rPr>
              <w:t>601878.</w:t>
            </w:r>
            <w:r>
              <w:t>SH</w:t>
            </w:r>
          </w:p>
        </w:tc>
        <w:tc>
          <w:tcPr>
            <w:tcW w:w="1232" w:type="dxa"/>
            <w:shd w:val="clear" w:color="auto" w:fill="F2F2F2"/>
            <w:vAlign w:val="top"/>
          </w:tcPr>
          <w:p>
            <w:pPr>
              <w:spacing w:before="94" w:line="224" w:lineRule="auto"/>
              <w:ind w:left="76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8"/>
                <w:sz w:val="16"/>
                <w:szCs w:val="16"/>
              </w:rPr>
              <w:t>浙商证券</w:t>
            </w:r>
          </w:p>
        </w:tc>
        <w:tc>
          <w:tcPr>
            <w:tcW w:w="1097" w:type="dxa"/>
            <w:shd w:val="clear" w:color="auto" w:fill="F2F2F2"/>
            <w:vAlign w:val="top"/>
          </w:tcPr>
          <w:p>
            <w:pPr>
              <w:pStyle w:val="TableText"/>
              <w:spacing w:before="113" w:line="193" w:lineRule="auto"/>
              <w:ind w:left="78"/>
            </w:pPr>
            <w:r>
              <w:t>1.52</w:t>
            </w:r>
          </w:p>
        </w:tc>
        <w:tc>
          <w:tcPr>
            <w:tcW w:w="2253" w:type="dxa"/>
            <w:shd w:val="clear" w:color="auto" w:fill="F2F2F2"/>
            <w:vAlign w:val="top"/>
          </w:tcPr>
          <w:p>
            <w:pPr>
              <w:pStyle w:val="TableText"/>
              <w:spacing w:before="94" w:line="227" w:lineRule="auto"/>
              <w:ind w:left="69"/>
              <w:rPr>
                <w:rFonts w:ascii="FangSong" w:eastAsia="FangSong" w:hAnsi="FangSong" w:cs="FangSong"/>
              </w:rPr>
            </w:pPr>
            <w:r>
              <w:rPr>
                <w:rFonts w:ascii="FangSong" w:eastAsia="FangSong" w:hAnsi="FangSong" w:cs="FangSong"/>
                <w:spacing w:val="4"/>
              </w:rPr>
              <w:t>最低点</w:t>
            </w:r>
            <w:r>
              <w:rPr>
                <w:spacing w:val="4"/>
              </w:rPr>
              <w:t>-1/4</w:t>
            </w:r>
            <w:r>
              <w:rPr>
                <w:spacing w:val="-9"/>
              </w:rPr>
              <w:t xml:space="preserve"> </w:t>
            </w:r>
            <w:r>
              <w:rPr>
                <w:rFonts w:ascii="FangSong" w:eastAsia="FangSong" w:hAnsi="FangSong" w:cs="FangSong"/>
                <w:spacing w:val="4"/>
              </w:rPr>
              <w:t>位数之间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13" w:line="193" w:lineRule="auto"/>
              <w:ind w:left="66"/>
            </w:pPr>
            <w:r>
              <w:rPr>
                <w:spacing w:val="3"/>
              </w:rPr>
              <w:t>6.12</w:t>
            </w:r>
          </w:p>
        </w:tc>
        <w:tc>
          <w:tcPr>
            <w:tcW w:w="1246" w:type="dxa"/>
            <w:shd w:val="clear" w:color="auto" w:fill="F2F2F2"/>
            <w:vAlign w:val="top"/>
          </w:tcPr>
          <w:p>
            <w:pPr>
              <w:pStyle w:val="TableText"/>
              <w:spacing w:before="113" w:line="193" w:lineRule="auto"/>
              <w:ind w:left="68"/>
            </w:pPr>
            <w:r>
              <w:rPr>
                <w:spacing w:val="2"/>
              </w:rPr>
              <w:t>2.70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13" w:line="193" w:lineRule="auto"/>
              <w:ind w:left="68"/>
            </w:pPr>
            <w:r>
              <w:rPr>
                <w:spacing w:val="2"/>
              </w:rPr>
              <w:t>2.12</w:t>
            </w:r>
          </w:p>
        </w:tc>
        <w:tc>
          <w:tcPr>
            <w:tcW w:w="826" w:type="dxa"/>
            <w:shd w:val="clear" w:color="auto" w:fill="F2F2F2"/>
            <w:vAlign w:val="top"/>
          </w:tcPr>
          <w:p>
            <w:pPr>
              <w:pStyle w:val="TableText"/>
              <w:spacing w:before="113" w:line="193" w:lineRule="auto"/>
              <w:ind w:left="78"/>
            </w:pPr>
            <w:r>
              <w:t>1.70</w:t>
            </w:r>
          </w:p>
        </w:tc>
        <w:tc>
          <w:tcPr>
            <w:tcW w:w="976" w:type="dxa"/>
            <w:shd w:val="clear" w:color="auto" w:fill="F2F2F2"/>
            <w:vAlign w:val="top"/>
          </w:tcPr>
          <w:p>
            <w:pPr>
              <w:pStyle w:val="TableText"/>
              <w:spacing w:before="113" w:line="193" w:lineRule="auto"/>
              <w:ind w:left="78"/>
            </w:pPr>
            <w:r>
              <w:t>1.36</w:t>
            </w:r>
          </w:p>
        </w:tc>
      </w:tr>
      <w:tr>
        <w:tblPrEx>
          <w:tblW w:w="10573" w:type="dxa"/>
          <w:tblInd w:w="48" w:type="dxa"/>
          <w:tblLayout w:type="fixed"/>
        </w:tblPrEx>
        <w:trPr>
          <w:trHeight w:val="315"/>
        </w:trPr>
        <w:tc>
          <w:tcPr>
            <w:tcW w:w="1261" w:type="dxa"/>
            <w:vAlign w:val="top"/>
          </w:tcPr>
          <w:p>
            <w:pPr>
              <w:pStyle w:val="TableText"/>
              <w:spacing w:before="114" w:line="194" w:lineRule="auto"/>
              <w:ind w:left="81"/>
            </w:pPr>
            <w:r>
              <w:rPr>
                <w:spacing w:val="3"/>
              </w:rPr>
              <w:t>601881.</w:t>
            </w:r>
            <w:r>
              <w:t>SH</w:t>
            </w:r>
          </w:p>
        </w:tc>
        <w:tc>
          <w:tcPr>
            <w:tcW w:w="1232" w:type="dxa"/>
            <w:vAlign w:val="top"/>
          </w:tcPr>
          <w:p>
            <w:pPr>
              <w:spacing w:before="95" w:line="224" w:lineRule="auto"/>
              <w:ind w:left="86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5"/>
                <w:sz w:val="16"/>
                <w:szCs w:val="16"/>
              </w:rPr>
              <w:t>中国银河</w:t>
            </w:r>
          </w:p>
        </w:tc>
        <w:tc>
          <w:tcPr>
            <w:tcW w:w="1097" w:type="dxa"/>
            <w:vAlign w:val="top"/>
          </w:tcPr>
          <w:p>
            <w:pPr>
              <w:pStyle w:val="TableText"/>
              <w:spacing w:before="115" w:line="193" w:lineRule="auto"/>
              <w:ind w:left="78"/>
            </w:pPr>
            <w:r>
              <w:t>1.39</w:t>
            </w:r>
          </w:p>
        </w:tc>
        <w:tc>
          <w:tcPr>
            <w:tcW w:w="2253" w:type="dxa"/>
            <w:vAlign w:val="top"/>
          </w:tcPr>
          <w:p>
            <w:pPr>
              <w:pStyle w:val="TableText"/>
              <w:spacing w:before="96" w:line="227" w:lineRule="auto"/>
              <w:ind w:left="77"/>
              <w:rPr>
                <w:rFonts w:ascii="FangSong" w:eastAsia="FangSong" w:hAnsi="FangSong" w:cs="FangSong"/>
              </w:rPr>
            </w:pPr>
            <w:r>
              <w:rPr>
                <w:spacing w:val="1"/>
              </w:rPr>
              <w:t xml:space="preserve">1/2-3/4 </w:t>
            </w:r>
            <w:r>
              <w:rPr>
                <w:rFonts w:ascii="FangSong" w:eastAsia="FangSong" w:hAnsi="FangSong" w:cs="FangSong"/>
                <w:spacing w:val="1"/>
              </w:rPr>
              <w:t>位数之间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15" w:line="193" w:lineRule="auto"/>
              <w:ind w:left="68"/>
            </w:pPr>
            <w:r>
              <w:rPr>
                <w:spacing w:val="2"/>
              </w:rPr>
              <w:t>2.69</w:t>
            </w:r>
          </w:p>
        </w:tc>
        <w:tc>
          <w:tcPr>
            <w:tcW w:w="1246" w:type="dxa"/>
            <w:vAlign w:val="top"/>
          </w:tcPr>
          <w:p>
            <w:pPr>
              <w:pStyle w:val="TableText"/>
              <w:spacing w:before="115" w:line="193" w:lineRule="auto"/>
              <w:ind w:left="77"/>
            </w:pPr>
            <w:r>
              <w:t>1.70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16" w:line="191" w:lineRule="auto"/>
              <w:ind w:left="78"/>
            </w:pPr>
            <w:r>
              <w:t>1.41</w:t>
            </w:r>
          </w:p>
        </w:tc>
        <w:tc>
          <w:tcPr>
            <w:tcW w:w="826" w:type="dxa"/>
            <w:vAlign w:val="top"/>
          </w:tcPr>
          <w:p>
            <w:pPr>
              <w:pStyle w:val="TableText"/>
              <w:spacing w:before="115" w:line="193" w:lineRule="auto"/>
              <w:ind w:left="78"/>
            </w:pPr>
            <w:r>
              <w:t>1.24</w:t>
            </w:r>
          </w:p>
        </w:tc>
        <w:tc>
          <w:tcPr>
            <w:tcW w:w="976" w:type="dxa"/>
            <w:vAlign w:val="top"/>
          </w:tcPr>
          <w:p>
            <w:pPr>
              <w:pStyle w:val="TableText"/>
              <w:spacing w:before="115" w:line="193" w:lineRule="auto"/>
              <w:ind w:left="66"/>
            </w:pPr>
            <w:r>
              <w:rPr>
                <w:spacing w:val="3"/>
              </w:rPr>
              <w:t>0.93</w:t>
            </w:r>
          </w:p>
        </w:tc>
      </w:tr>
      <w:tr>
        <w:tblPrEx>
          <w:tblW w:w="10573" w:type="dxa"/>
          <w:tblInd w:w="48" w:type="dxa"/>
          <w:tblLayout w:type="fixed"/>
        </w:tblPrEx>
        <w:trPr>
          <w:trHeight w:val="314"/>
        </w:trPr>
        <w:tc>
          <w:tcPr>
            <w:tcW w:w="1261" w:type="dxa"/>
            <w:shd w:val="clear" w:color="auto" w:fill="F2F2F2"/>
            <w:vAlign w:val="top"/>
          </w:tcPr>
          <w:p>
            <w:pPr>
              <w:pStyle w:val="TableText"/>
              <w:spacing w:before="115" w:line="193" w:lineRule="auto"/>
              <w:ind w:left="81"/>
            </w:pPr>
            <w:r>
              <w:rPr>
                <w:spacing w:val="3"/>
              </w:rPr>
              <w:t>601901.</w:t>
            </w:r>
            <w:r>
              <w:t>SH</w:t>
            </w:r>
          </w:p>
        </w:tc>
        <w:tc>
          <w:tcPr>
            <w:tcW w:w="1232" w:type="dxa"/>
            <w:shd w:val="clear" w:color="auto" w:fill="F2F2F2"/>
            <w:vAlign w:val="top"/>
          </w:tcPr>
          <w:p>
            <w:pPr>
              <w:spacing w:before="95" w:line="225" w:lineRule="auto"/>
              <w:ind w:left="69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10"/>
                <w:sz w:val="16"/>
                <w:szCs w:val="16"/>
              </w:rPr>
              <w:t>方正证券</w:t>
            </w:r>
          </w:p>
        </w:tc>
        <w:tc>
          <w:tcPr>
            <w:tcW w:w="1097" w:type="dxa"/>
            <w:shd w:val="clear" w:color="auto" w:fill="F2F2F2"/>
            <w:vAlign w:val="top"/>
          </w:tcPr>
          <w:p>
            <w:pPr>
              <w:pStyle w:val="TableText"/>
              <w:spacing w:before="115" w:line="193" w:lineRule="auto"/>
              <w:ind w:left="78"/>
            </w:pPr>
            <w:r>
              <w:t>1.33</w:t>
            </w:r>
          </w:p>
        </w:tc>
        <w:tc>
          <w:tcPr>
            <w:tcW w:w="2253" w:type="dxa"/>
            <w:shd w:val="clear" w:color="auto" w:fill="F2F2F2"/>
            <w:vAlign w:val="top"/>
          </w:tcPr>
          <w:p>
            <w:pPr>
              <w:pStyle w:val="TableText"/>
              <w:spacing w:before="96" w:line="227" w:lineRule="auto"/>
              <w:ind w:left="77"/>
              <w:rPr>
                <w:rFonts w:ascii="FangSong" w:eastAsia="FangSong" w:hAnsi="FangSong" w:cs="FangSong"/>
              </w:rPr>
            </w:pPr>
            <w:r>
              <w:rPr>
                <w:spacing w:val="1"/>
              </w:rPr>
              <w:t xml:space="preserve">1/2-3/4 </w:t>
            </w:r>
            <w:r>
              <w:rPr>
                <w:rFonts w:ascii="FangSong" w:eastAsia="FangSong" w:hAnsi="FangSong" w:cs="FangSong"/>
                <w:spacing w:val="1"/>
              </w:rPr>
              <w:t>位数之间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17" w:line="190" w:lineRule="auto"/>
              <w:ind w:left="62"/>
            </w:pPr>
            <w:r>
              <w:rPr>
                <w:spacing w:val="4"/>
              </w:rPr>
              <w:t>4.55</w:t>
            </w:r>
          </w:p>
        </w:tc>
        <w:tc>
          <w:tcPr>
            <w:tcW w:w="1246" w:type="dxa"/>
            <w:shd w:val="clear" w:color="auto" w:fill="F2F2F2"/>
            <w:vAlign w:val="top"/>
          </w:tcPr>
          <w:p>
            <w:pPr>
              <w:pStyle w:val="TableText"/>
              <w:spacing w:before="115" w:line="193" w:lineRule="auto"/>
              <w:ind w:left="68"/>
            </w:pPr>
            <w:r>
              <w:rPr>
                <w:spacing w:val="2"/>
              </w:rPr>
              <w:t>2.09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16" w:line="191" w:lineRule="auto"/>
              <w:ind w:left="78"/>
            </w:pPr>
            <w:r>
              <w:t>1.77</w:t>
            </w:r>
          </w:p>
        </w:tc>
        <w:tc>
          <w:tcPr>
            <w:tcW w:w="826" w:type="dxa"/>
            <w:shd w:val="clear" w:color="auto" w:fill="F2F2F2"/>
            <w:vAlign w:val="top"/>
          </w:tcPr>
          <w:p>
            <w:pPr>
              <w:pStyle w:val="TableText"/>
              <w:spacing w:before="114" w:line="194" w:lineRule="auto"/>
              <w:ind w:left="78"/>
            </w:pPr>
            <w:r>
              <w:t>1.48</w:t>
            </w:r>
          </w:p>
        </w:tc>
        <w:tc>
          <w:tcPr>
            <w:tcW w:w="976" w:type="dxa"/>
            <w:shd w:val="clear" w:color="auto" w:fill="F2F2F2"/>
            <w:vAlign w:val="top"/>
          </w:tcPr>
          <w:p>
            <w:pPr>
              <w:pStyle w:val="TableText"/>
              <w:spacing w:before="114" w:line="194" w:lineRule="auto"/>
              <w:ind w:left="66"/>
            </w:pPr>
            <w:r>
              <w:rPr>
                <w:spacing w:val="3"/>
              </w:rPr>
              <w:t>0.98</w:t>
            </w:r>
          </w:p>
        </w:tc>
      </w:tr>
      <w:tr>
        <w:tblPrEx>
          <w:tblW w:w="10573" w:type="dxa"/>
          <w:tblInd w:w="48" w:type="dxa"/>
          <w:tblLayout w:type="fixed"/>
        </w:tblPrEx>
        <w:trPr>
          <w:trHeight w:val="300"/>
        </w:trPr>
        <w:tc>
          <w:tcPr>
            <w:tcW w:w="1261" w:type="dxa"/>
            <w:vAlign w:val="top"/>
          </w:tcPr>
          <w:p>
            <w:pPr>
              <w:pStyle w:val="TableText"/>
              <w:spacing w:before="116" w:line="193" w:lineRule="auto"/>
              <w:ind w:left="81"/>
            </w:pPr>
            <w:r>
              <w:rPr>
                <w:spacing w:val="3"/>
              </w:rPr>
              <w:t>601990.</w:t>
            </w:r>
            <w:r>
              <w:t>SH</w:t>
            </w:r>
          </w:p>
        </w:tc>
        <w:tc>
          <w:tcPr>
            <w:tcW w:w="1232" w:type="dxa"/>
            <w:vAlign w:val="top"/>
          </w:tcPr>
          <w:p>
            <w:pPr>
              <w:spacing w:before="97" w:line="222" w:lineRule="auto"/>
              <w:ind w:left="76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8"/>
                <w:sz w:val="16"/>
                <w:szCs w:val="16"/>
              </w:rPr>
              <w:t>南京证券</w:t>
            </w:r>
          </w:p>
        </w:tc>
        <w:tc>
          <w:tcPr>
            <w:tcW w:w="1097" w:type="dxa"/>
            <w:vAlign w:val="top"/>
          </w:tcPr>
          <w:p>
            <w:pPr>
              <w:pStyle w:val="TableText"/>
              <w:spacing w:before="116" w:line="193" w:lineRule="auto"/>
              <w:ind w:left="78"/>
            </w:pPr>
            <w:r>
              <w:t>1.72</w:t>
            </w:r>
          </w:p>
        </w:tc>
        <w:tc>
          <w:tcPr>
            <w:tcW w:w="2253" w:type="dxa"/>
            <w:vAlign w:val="top"/>
          </w:tcPr>
          <w:p>
            <w:pPr>
              <w:pStyle w:val="TableText"/>
              <w:spacing w:before="97" w:line="222" w:lineRule="auto"/>
              <w:ind w:left="69"/>
              <w:rPr>
                <w:rFonts w:ascii="FangSong" w:eastAsia="FangSong" w:hAnsi="FangSong" w:cs="FangSong"/>
              </w:rPr>
            </w:pPr>
            <w:r>
              <w:rPr>
                <w:rFonts w:ascii="FangSong" w:eastAsia="FangSong" w:hAnsi="FangSong" w:cs="FangSong"/>
                <w:spacing w:val="4"/>
              </w:rPr>
              <w:t>最低点</w:t>
            </w:r>
            <w:r>
              <w:rPr>
                <w:spacing w:val="4"/>
              </w:rPr>
              <w:t>-1/4</w:t>
            </w:r>
            <w:r>
              <w:rPr>
                <w:spacing w:val="-9"/>
              </w:rPr>
              <w:t xml:space="preserve"> </w:t>
            </w:r>
            <w:r>
              <w:rPr>
                <w:rFonts w:ascii="FangSong" w:eastAsia="FangSong" w:hAnsi="FangSong" w:cs="FangSong"/>
                <w:spacing w:val="4"/>
              </w:rPr>
              <w:t>位数之间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19" w:line="190" w:lineRule="auto"/>
              <w:ind w:left="69"/>
            </w:pPr>
            <w:r>
              <w:rPr>
                <w:spacing w:val="2"/>
              </w:rPr>
              <w:t>5.71</w:t>
            </w:r>
          </w:p>
        </w:tc>
        <w:tc>
          <w:tcPr>
            <w:tcW w:w="1246" w:type="dxa"/>
            <w:vAlign w:val="top"/>
          </w:tcPr>
          <w:p>
            <w:pPr>
              <w:pStyle w:val="TableText"/>
              <w:spacing w:before="115" w:line="194" w:lineRule="auto"/>
              <w:ind w:left="68"/>
            </w:pPr>
            <w:r>
              <w:rPr>
                <w:spacing w:val="2"/>
              </w:rPr>
              <w:t>2.83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16" w:line="193" w:lineRule="auto"/>
              <w:ind w:left="68"/>
            </w:pPr>
            <w:r>
              <w:rPr>
                <w:spacing w:val="2"/>
              </w:rPr>
              <w:t>2.34</w:t>
            </w:r>
          </w:p>
        </w:tc>
        <w:tc>
          <w:tcPr>
            <w:tcW w:w="826" w:type="dxa"/>
            <w:vAlign w:val="top"/>
          </w:tcPr>
          <w:p>
            <w:pPr>
              <w:pStyle w:val="TableText"/>
              <w:spacing w:before="115" w:line="194" w:lineRule="auto"/>
              <w:ind w:left="78"/>
            </w:pPr>
            <w:r>
              <w:t>1.89</w:t>
            </w:r>
          </w:p>
        </w:tc>
        <w:tc>
          <w:tcPr>
            <w:tcW w:w="976" w:type="dxa"/>
            <w:vAlign w:val="top"/>
          </w:tcPr>
          <w:p>
            <w:pPr>
              <w:pStyle w:val="TableText"/>
              <w:spacing w:before="118" w:line="191" w:lineRule="auto"/>
              <w:ind w:left="78"/>
            </w:pPr>
            <w:r>
              <w:t>1.44</w:t>
            </w:r>
          </w:p>
        </w:tc>
      </w:tr>
      <w:tr>
        <w:tblPrEx>
          <w:tblW w:w="10573" w:type="dxa"/>
          <w:tblInd w:w="48" w:type="dxa"/>
          <w:tblLayout w:type="fixed"/>
        </w:tblPrEx>
        <w:trPr>
          <w:trHeight w:val="315"/>
        </w:trPr>
        <w:tc>
          <w:tcPr>
            <w:tcW w:w="1261" w:type="dxa"/>
            <w:shd w:val="clear" w:color="auto" w:fill="F2F2F2"/>
            <w:vAlign w:val="top"/>
          </w:tcPr>
          <w:p>
            <w:pPr>
              <w:pStyle w:val="TableText"/>
              <w:spacing w:before="116" w:line="193" w:lineRule="auto"/>
              <w:ind w:left="81"/>
            </w:pPr>
            <w:r>
              <w:rPr>
                <w:spacing w:val="3"/>
              </w:rPr>
              <w:t>002945.</w:t>
            </w:r>
            <w:r>
              <w:t>SZ</w:t>
            </w:r>
          </w:p>
        </w:tc>
        <w:tc>
          <w:tcPr>
            <w:tcW w:w="1232" w:type="dxa"/>
            <w:shd w:val="clear" w:color="auto" w:fill="F2F2F2"/>
            <w:vAlign w:val="top"/>
          </w:tcPr>
          <w:p>
            <w:pPr>
              <w:spacing w:before="97" w:line="223" w:lineRule="auto"/>
              <w:ind w:left="73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9"/>
                <w:sz w:val="16"/>
                <w:szCs w:val="16"/>
              </w:rPr>
              <w:t>华林证券</w:t>
            </w:r>
          </w:p>
        </w:tc>
        <w:tc>
          <w:tcPr>
            <w:tcW w:w="1097" w:type="dxa"/>
            <w:shd w:val="clear" w:color="auto" w:fill="F2F2F2"/>
            <w:vAlign w:val="top"/>
          </w:tcPr>
          <w:p>
            <w:pPr>
              <w:pStyle w:val="TableText"/>
              <w:spacing w:before="116" w:line="193" w:lineRule="auto"/>
              <w:ind w:left="70"/>
            </w:pPr>
            <w:r>
              <w:rPr>
                <w:spacing w:val="2"/>
              </w:rPr>
              <w:t>5.22</w:t>
            </w:r>
          </w:p>
        </w:tc>
        <w:tc>
          <w:tcPr>
            <w:tcW w:w="2253" w:type="dxa"/>
            <w:shd w:val="clear" w:color="auto" w:fill="F2F2F2"/>
            <w:vAlign w:val="top"/>
          </w:tcPr>
          <w:p>
            <w:pPr>
              <w:pStyle w:val="TableText"/>
              <w:spacing w:before="97" w:line="227" w:lineRule="auto"/>
              <w:ind w:left="77"/>
              <w:rPr>
                <w:rFonts w:ascii="FangSong" w:eastAsia="FangSong" w:hAnsi="FangSong" w:cs="FangSong"/>
              </w:rPr>
            </w:pPr>
            <w:r>
              <w:rPr>
                <w:spacing w:val="1"/>
              </w:rPr>
              <w:t xml:space="preserve">1/4-1/2 </w:t>
            </w:r>
            <w:r>
              <w:rPr>
                <w:rFonts w:ascii="FangSong" w:eastAsia="FangSong" w:hAnsi="FangSong" w:cs="FangSong"/>
                <w:spacing w:val="1"/>
              </w:rPr>
              <w:t>位数之间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16" w:line="193" w:lineRule="auto"/>
              <w:ind w:left="77"/>
            </w:pPr>
            <w:r>
              <w:t>11.61</w:t>
            </w:r>
          </w:p>
        </w:tc>
        <w:tc>
          <w:tcPr>
            <w:tcW w:w="1246" w:type="dxa"/>
            <w:shd w:val="clear" w:color="auto" w:fill="F2F2F2"/>
            <w:vAlign w:val="top"/>
          </w:tcPr>
          <w:p>
            <w:pPr>
              <w:pStyle w:val="TableText"/>
              <w:spacing w:before="116" w:line="193" w:lineRule="auto"/>
              <w:ind w:left="67"/>
            </w:pPr>
            <w:r>
              <w:rPr>
                <w:spacing w:val="-1"/>
              </w:rPr>
              <w:t>7.06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16" w:line="193" w:lineRule="auto"/>
              <w:ind w:left="66"/>
            </w:pPr>
            <w:r>
              <w:rPr>
                <w:spacing w:val="3"/>
              </w:rPr>
              <w:t>6.26</w:t>
            </w:r>
          </w:p>
        </w:tc>
        <w:tc>
          <w:tcPr>
            <w:tcW w:w="826" w:type="dxa"/>
            <w:shd w:val="clear" w:color="auto" w:fill="F2F2F2"/>
            <w:vAlign w:val="top"/>
          </w:tcPr>
          <w:p>
            <w:pPr>
              <w:pStyle w:val="TableText"/>
              <w:spacing w:before="119" w:line="190" w:lineRule="auto"/>
              <w:ind w:left="70"/>
            </w:pPr>
            <w:r>
              <w:rPr>
                <w:spacing w:val="2"/>
              </w:rPr>
              <w:t>5.75</w:t>
            </w:r>
          </w:p>
        </w:tc>
        <w:tc>
          <w:tcPr>
            <w:tcW w:w="976" w:type="dxa"/>
            <w:shd w:val="clear" w:color="auto" w:fill="F2F2F2"/>
            <w:vAlign w:val="top"/>
          </w:tcPr>
          <w:p>
            <w:pPr>
              <w:pStyle w:val="TableText"/>
              <w:spacing w:before="115" w:line="194" w:lineRule="auto"/>
              <w:ind w:left="68"/>
            </w:pPr>
            <w:r>
              <w:rPr>
                <w:spacing w:val="2"/>
              </w:rPr>
              <w:t>2.87</w:t>
            </w:r>
          </w:p>
        </w:tc>
      </w:tr>
      <w:tr>
        <w:tblPrEx>
          <w:tblW w:w="10573" w:type="dxa"/>
          <w:tblInd w:w="48" w:type="dxa"/>
          <w:tblLayout w:type="fixed"/>
        </w:tblPrEx>
        <w:trPr>
          <w:trHeight w:val="315"/>
        </w:trPr>
        <w:tc>
          <w:tcPr>
            <w:tcW w:w="1261" w:type="dxa"/>
            <w:vAlign w:val="top"/>
          </w:tcPr>
          <w:p>
            <w:pPr>
              <w:pStyle w:val="TableText"/>
              <w:spacing w:before="117" w:line="193" w:lineRule="auto"/>
              <w:ind w:left="82"/>
            </w:pPr>
            <w:r>
              <w:rPr>
                <w:spacing w:val="3"/>
              </w:rPr>
              <w:t>300059.</w:t>
            </w:r>
            <w:r>
              <w:t>SZ</w:t>
            </w:r>
          </w:p>
        </w:tc>
        <w:tc>
          <w:tcPr>
            <w:tcW w:w="1232" w:type="dxa"/>
            <w:vAlign w:val="top"/>
          </w:tcPr>
          <w:p>
            <w:pPr>
              <w:spacing w:before="97" w:line="224" w:lineRule="auto"/>
              <w:ind w:left="72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9"/>
                <w:sz w:val="16"/>
                <w:szCs w:val="16"/>
              </w:rPr>
              <w:t>东方财富</w:t>
            </w:r>
          </w:p>
        </w:tc>
        <w:tc>
          <w:tcPr>
            <w:tcW w:w="1097" w:type="dxa"/>
            <w:vAlign w:val="top"/>
          </w:tcPr>
          <w:p>
            <w:pPr>
              <w:pStyle w:val="TableText"/>
              <w:spacing w:before="117" w:line="193" w:lineRule="auto"/>
              <w:ind w:left="67"/>
            </w:pPr>
            <w:r>
              <w:rPr>
                <w:spacing w:val="2"/>
              </w:rPr>
              <w:t>3.09</w:t>
            </w:r>
          </w:p>
        </w:tc>
        <w:tc>
          <w:tcPr>
            <w:tcW w:w="2253" w:type="dxa"/>
            <w:vAlign w:val="top"/>
          </w:tcPr>
          <w:p>
            <w:pPr>
              <w:pStyle w:val="TableText"/>
              <w:spacing w:before="98" w:line="227" w:lineRule="auto"/>
              <w:ind w:left="69"/>
              <w:rPr>
                <w:rFonts w:ascii="FangSong" w:eastAsia="FangSong" w:hAnsi="FangSong" w:cs="FangSong"/>
              </w:rPr>
            </w:pPr>
            <w:r>
              <w:rPr>
                <w:rFonts w:ascii="FangSong" w:eastAsia="FangSong" w:hAnsi="FangSong" w:cs="FangSong"/>
                <w:spacing w:val="4"/>
              </w:rPr>
              <w:t>最低点</w:t>
            </w:r>
            <w:r>
              <w:rPr>
                <w:spacing w:val="4"/>
              </w:rPr>
              <w:t>-1/4</w:t>
            </w:r>
            <w:r>
              <w:rPr>
                <w:spacing w:val="-9"/>
              </w:rPr>
              <w:t xml:space="preserve"> </w:t>
            </w:r>
            <w:r>
              <w:rPr>
                <w:rFonts w:ascii="FangSong" w:eastAsia="FangSong" w:hAnsi="FangSong" w:cs="FangSong"/>
                <w:spacing w:val="4"/>
              </w:rPr>
              <w:t>位数之间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16" w:line="194" w:lineRule="auto"/>
              <w:ind w:left="65"/>
            </w:pPr>
            <w:r>
              <w:rPr>
                <w:spacing w:val="3"/>
              </w:rPr>
              <w:t>85.54</w:t>
            </w:r>
          </w:p>
        </w:tc>
        <w:tc>
          <w:tcPr>
            <w:tcW w:w="1246" w:type="dxa"/>
            <w:vAlign w:val="top"/>
          </w:tcPr>
          <w:p>
            <w:pPr>
              <w:pStyle w:val="TableText"/>
              <w:spacing w:before="116" w:line="194" w:lineRule="auto"/>
              <w:ind w:left="67"/>
            </w:pPr>
            <w:r>
              <w:rPr>
                <w:spacing w:val="-1"/>
              </w:rPr>
              <w:t>7.68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17" w:line="193" w:lineRule="auto"/>
              <w:ind w:left="70"/>
            </w:pPr>
            <w:r>
              <w:rPr>
                <w:spacing w:val="2"/>
              </w:rPr>
              <w:t>5.02</w:t>
            </w:r>
          </w:p>
        </w:tc>
        <w:tc>
          <w:tcPr>
            <w:tcW w:w="826" w:type="dxa"/>
            <w:vAlign w:val="top"/>
          </w:tcPr>
          <w:p>
            <w:pPr>
              <w:pStyle w:val="TableText"/>
              <w:spacing w:before="117" w:line="193" w:lineRule="auto"/>
              <w:ind w:left="63"/>
            </w:pPr>
            <w:r>
              <w:rPr>
                <w:spacing w:val="4"/>
              </w:rPr>
              <w:t>4.01</w:t>
            </w:r>
          </w:p>
        </w:tc>
        <w:tc>
          <w:tcPr>
            <w:tcW w:w="976" w:type="dxa"/>
            <w:vAlign w:val="top"/>
          </w:tcPr>
          <w:p>
            <w:pPr>
              <w:pStyle w:val="TableText"/>
              <w:spacing w:before="117" w:line="193" w:lineRule="auto"/>
              <w:ind w:left="78"/>
            </w:pPr>
            <w:r>
              <w:t>1.46</w:t>
            </w:r>
          </w:p>
        </w:tc>
      </w:tr>
      <w:tr>
        <w:tblPrEx>
          <w:tblW w:w="10573" w:type="dxa"/>
          <w:tblInd w:w="48" w:type="dxa"/>
          <w:tblLayout w:type="fixed"/>
        </w:tblPrEx>
        <w:trPr>
          <w:trHeight w:val="315"/>
        </w:trPr>
        <w:tc>
          <w:tcPr>
            <w:tcW w:w="1261" w:type="dxa"/>
            <w:shd w:val="clear" w:color="auto" w:fill="F2F2F2"/>
            <w:vAlign w:val="top"/>
          </w:tcPr>
          <w:p>
            <w:pPr>
              <w:pStyle w:val="TableText"/>
              <w:spacing w:before="117" w:line="193" w:lineRule="auto"/>
              <w:ind w:left="81"/>
            </w:pPr>
            <w:r>
              <w:rPr>
                <w:spacing w:val="3"/>
              </w:rPr>
              <w:t>601236.</w:t>
            </w:r>
            <w:r>
              <w:t>SH</w:t>
            </w:r>
          </w:p>
        </w:tc>
        <w:tc>
          <w:tcPr>
            <w:tcW w:w="1232" w:type="dxa"/>
            <w:shd w:val="clear" w:color="auto" w:fill="F2F2F2"/>
            <w:vAlign w:val="top"/>
          </w:tcPr>
          <w:p>
            <w:pPr>
              <w:spacing w:before="97" w:line="224" w:lineRule="auto"/>
              <w:ind w:left="70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9"/>
                <w:sz w:val="16"/>
                <w:szCs w:val="16"/>
              </w:rPr>
              <w:t>红塔证券</w:t>
            </w:r>
          </w:p>
        </w:tc>
        <w:tc>
          <w:tcPr>
            <w:tcW w:w="1097" w:type="dxa"/>
            <w:shd w:val="clear" w:color="auto" w:fill="F2F2F2"/>
            <w:vAlign w:val="top"/>
          </w:tcPr>
          <w:p>
            <w:pPr>
              <w:pStyle w:val="TableText"/>
              <w:spacing w:before="116" w:line="194" w:lineRule="auto"/>
              <w:ind w:left="78"/>
            </w:pPr>
            <w:r>
              <w:t>1.58</w:t>
            </w:r>
          </w:p>
        </w:tc>
        <w:tc>
          <w:tcPr>
            <w:tcW w:w="2253" w:type="dxa"/>
            <w:shd w:val="clear" w:color="auto" w:fill="F2F2F2"/>
            <w:vAlign w:val="top"/>
          </w:tcPr>
          <w:p>
            <w:pPr>
              <w:pStyle w:val="TableText"/>
              <w:spacing w:before="98" w:line="227" w:lineRule="auto"/>
              <w:ind w:left="69"/>
              <w:rPr>
                <w:rFonts w:ascii="FangSong" w:eastAsia="FangSong" w:hAnsi="FangSong" w:cs="FangSong"/>
              </w:rPr>
            </w:pPr>
            <w:r>
              <w:rPr>
                <w:rFonts w:ascii="FangSong" w:eastAsia="FangSong" w:hAnsi="FangSong" w:cs="FangSong"/>
                <w:spacing w:val="4"/>
              </w:rPr>
              <w:t>最低点</w:t>
            </w:r>
            <w:r>
              <w:rPr>
                <w:spacing w:val="4"/>
              </w:rPr>
              <w:t>-1/4</w:t>
            </w:r>
            <w:r>
              <w:rPr>
                <w:spacing w:val="-9"/>
              </w:rPr>
              <w:t xml:space="preserve"> </w:t>
            </w:r>
            <w:r>
              <w:rPr>
                <w:rFonts w:ascii="FangSong" w:eastAsia="FangSong" w:hAnsi="FangSong" w:cs="FangSong"/>
                <w:spacing w:val="4"/>
              </w:rPr>
              <w:t>位数之间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17" w:line="193" w:lineRule="auto"/>
              <w:ind w:left="67"/>
            </w:pPr>
            <w:r>
              <w:rPr>
                <w:spacing w:val="-1"/>
              </w:rPr>
              <w:t>7.37</w:t>
            </w:r>
          </w:p>
        </w:tc>
        <w:tc>
          <w:tcPr>
            <w:tcW w:w="1246" w:type="dxa"/>
            <w:shd w:val="clear" w:color="auto" w:fill="F2F2F2"/>
            <w:vAlign w:val="top"/>
          </w:tcPr>
          <w:p>
            <w:pPr>
              <w:pStyle w:val="TableText"/>
              <w:spacing w:before="116" w:line="194" w:lineRule="auto"/>
              <w:ind w:left="62"/>
            </w:pPr>
            <w:r>
              <w:rPr>
                <w:spacing w:val="4"/>
              </w:rPr>
              <w:t>4.38</w:t>
            </w:r>
          </w:p>
        </w:tc>
        <w:tc>
          <w:tcPr>
            <w:tcW w:w="841" w:type="dxa"/>
            <w:shd w:val="clear" w:color="auto" w:fill="F2F2F2"/>
            <w:vAlign w:val="top"/>
          </w:tcPr>
          <w:p>
            <w:pPr>
              <w:pStyle w:val="TableText"/>
              <w:spacing w:before="117" w:line="193" w:lineRule="auto"/>
              <w:ind w:left="68"/>
            </w:pPr>
            <w:r>
              <w:rPr>
                <w:spacing w:val="2"/>
              </w:rPr>
              <w:t>2.43</w:t>
            </w:r>
          </w:p>
        </w:tc>
        <w:tc>
          <w:tcPr>
            <w:tcW w:w="826" w:type="dxa"/>
            <w:shd w:val="clear" w:color="auto" w:fill="F2F2F2"/>
            <w:vAlign w:val="top"/>
          </w:tcPr>
          <w:p>
            <w:pPr>
              <w:pStyle w:val="TableText"/>
              <w:spacing w:before="117" w:line="193" w:lineRule="auto"/>
              <w:ind w:left="78"/>
            </w:pPr>
            <w:r>
              <w:t>1.70</w:t>
            </w:r>
          </w:p>
        </w:tc>
        <w:tc>
          <w:tcPr>
            <w:tcW w:w="976" w:type="dxa"/>
            <w:shd w:val="clear" w:color="auto" w:fill="F2F2F2"/>
            <w:vAlign w:val="top"/>
          </w:tcPr>
          <w:p>
            <w:pPr>
              <w:pStyle w:val="TableText"/>
              <w:spacing w:before="117" w:line="193" w:lineRule="auto"/>
              <w:ind w:left="78"/>
            </w:pPr>
            <w:r>
              <w:t>1.37</w:t>
            </w:r>
          </w:p>
        </w:tc>
      </w:tr>
      <w:tr>
        <w:tblPrEx>
          <w:tblW w:w="10573" w:type="dxa"/>
          <w:tblInd w:w="48" w:type="dxa"/>
          <w:tblLayout w:type="fixed"/>
        </w:tblPrEx>
        <w:trPr>
          <w:trHeight w:val="315"/>
        </w:trPr>
        <w:tc>
          <w:tcPr>
            <w:tcW w:w="1261" w:type="dxa"/>
            <w:vAlign w:val="top"/>
          </w:tcPr>
          <w:p>
            <w:pPr>
              <w:pStyle w:val="TableText"/>
              <w:spacing w:before="117" w:line="193" w:lineRule="auto"/>
              <w:ind w:left="81"/>
            </w:pPr>
            <w:r>
              <w:rPr>
                <w:spacing w:val="3"/>
              </w:rPr>
              <w:t>601696.</w:t>
            </w:r>
            <w:r>
              <w:t>SH</w:t>
            </w:r>
          </w:p>
        </w:tc>
        <w:tc>
          <w:tcPr>
            <w:tcW w:w="1232" w:type="dxa"/>
            <w:vAlign w:val="top"/>
          </w:tcPr>
          <w:p>
            <w:pPr>
              <w:spacing w:before="98" w:line="224" w:lineRule="auto"/>
              <w:ind w:left="86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5"/>
                <w:sz w:val="16"/>
                <w:szCs w:val="16"/>
              </w:rPr>
              <w:t>中银证券</w:t>
            </w:r>
          </w:p>
        </w:tc>
        <w:tc>
          <w:tcPr>
            <w:tcW w:w="1097" w:type="dxa"/>
            <w:vAlign w:val="top"/>
          </w:tcPr>
          <w:p>
            <w:pPr>
              <w:pStyle w:val="TableText"/>
              <w:spacing w:before="120" w:line="190" w:lineRule="auto"/>
              <w:ind w:left="78"/>
            </w:pPr>
            <w:r>
              <w:t>1.75</w:t>
            </w:r>
          </w:p>
        </w:tc>
        <w:tc>
          <w:tcPr>
            <w:tcW w:w="2253" w:type="dxa"/>
            <w:vAlign w:val="top"/>
          </w:tcPr>
          <w:p>
            <w:pPr>
              <w:pStyle w:val="TableText"/>
              <w:spacing w:before="98" w:line="227" w:lineRule="auto"/>
              <w:ind w:left="69"/>
              <w:rPr>
                <w:rFonts w:ascii="FangSong" w:eastAsia="FangSong" w:hAnsi="FangSong" w:cs="FangSong"/>
              </w:rPr>
            </w:pPr>
            <w:r>
              <w:rPr>
                <w:rFonts w:ascii="FangSong" w:eastAsia="FangSong" w:hAnsi="FangSong" w:cs="FangSong"/>
                <w:spacing w:val="4"/>
              </w:rPr>
              <w:t>最低点</w:t>
            </w:r>
            <w:r>
              <w:rPr>
                <w:spacing w:val="4"/>
              </w:rPr>
              <w:t>-1/4</w:t>
            </w:r>
            <w:r>
              <w:rPr>
                <w:spacing w:val="-9"/>
              </w:rPr>
              <w:t xml:space="preserve"> </w:t>
            </w:r>
            <w:r>
              <w:rPr>
                <w:rFonts w:ascii="FangSong" w:eastAsia="FangSong" w:hAnsi="FangSong" w:cs="FangSong"/>
                <w:spacing w:val="4"/>
              </w:rPr>
              <w:t>位数之间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17" w:line="193" w:lineRule="auto"/>
              <w:ind w:left="67"/>
            </w:pPr>
            <w:r>
              <w:rPr>
                <w:spacing w:val="-1"/>
              </w:rPr>
              <w:t>7.43</w:t>
            </w:r>
          </w:p>
        </w:tc>
        <w:tc>
          <w:tcPr>
            <w:tcW w:w="1246" w:type="dxa"/>
            <w:vAlign w:val="top"/>
          </w:tcPr>
          <w:p>
            <w:pPr>
              <w:pStyle w:val="TableText"/>
              <w:spacing w:before="117" w:line="193" w:lineRule="auto"/>
              <w:ind w:left="67"/>
            </w:pPr>
            <w:r>
              <w:rPr>
                <w:spacing w:val="2"/>
              </w:rPr>
              <w:t>3.43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117" w:line="193" w:lineRule="auto"/>
              <w:ind w:left="68"/>
            </w:pPr>
            <w:r>
              <w:rPr>
                <w:spacing w:val="2"/>
              </w:rPr>
              <w:t>2.33</w:t>
            </w:r>
          </w:p>
        </w:tc>
        <w:tc>
          <w:tcPr>
            <w:tcW w:w="826" w:type="dxa"/>
            <w:vAlign w:val="top"/>
          </w:tcPr>
          <w:p>
            <w:pPr>
              <w:pStyle w:val="TableText"/>
              <w:spacing w:before="116" w:line="194" w:lineRule="auto"/>
              <w:ind w:left="78"/>
            </w:pPr>
            <w:r>
              <w:t>1.88</w:t>
            </w:r>
          </w:p>
        </w:tc>
        <w:tc>
          <w:tcPr>
            <w:tcW w:w="976" w:type="dxa"/>
            <w:vAlign w:val="top"/>
          </w:tcPr>
          <w:p>
            <w:pPr>
              <w:pStyle w:val="TableText"/>
              <w:spacing w:before="117" w:line="193" w:lineRule="auto"/>
              <w:ind w:left="78"/>
            </w:pPr>
            <w:r>
              <w:t>1.50</w:t>
            </w:r>
          </w:p>
        </w:tc>
      </w:tr>
      <w:tr>
        <w:tblPrEx>
          <w:tblW w:w="10573" w:type="dxa"/>
          <w:tblInd w:w="48" w:type="dxa"/>
          <w:tblLayout w:type="fixed"/>
        </w:tblPrEx>
        <w:trPr>
          <w:trHeight w:val="315"/>
        </w:trPr>
        <w:tc>
          <w:tcPr>
            <w:tcW w:w="1261" w:type="dxa"/>
            <w:tcBorders>
              <w:bottom w:val="single" w:sz="6" w:space="0" w:color="004098"/>
            </w:tcBorders>
            <w:shd w:val="clear" w:color="auto" w:fill="F2F2F2"/>
            <w:vAlign w:val="top"/>
          </w:tcPr>
          <w:p>
            <w:pPr>
              <w:pStyle w:val="TableText"/>
              <w:spacing w:before="118" w:line="193" w:lineRule="auto"/>
              <w:ind w:left="81"/>
            </w:pPr>
            <w:r>
              <w:rPr>
                <w:spacing w:val="3"/>
              </w:rPr>
              <w:t>601995.</w:t>
            </w:r>
            <w:r>
              <w:t>SH</w:t>
            </w:r>
          </w:p>
        </w:tc>
        <w:tc>
          <w:tcPr>
            <w:tcW w:w="1232" w:type="dxa"/>
            <w:tcBorders>
              <w:bottom w:val="single" w:sz="6" w:space="0" w:color="004098"/>
            </w:tcBorders>
            <w:shd w:val="clear" w:color="auto" w:fill="F2F2F2"/>
            <w:vAlign w:val="top"/>
          </w:tcPr>
          <w:p>
            <w:pPr>
              <w:spacing w:before="98" w:line="224" w:lineRule="auto"/>
              <w:ind w:left="86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5"/>
                <w:sz w:val="16"/>
                <w:szCs w:val="16"/>
              </w:rPr>
              <w:t>中金公司</w:t>
            </w:r>
          </w:p>
        </w:tc>
        <w:tc>
          <w:tcPr>
            <w:tcW w:w="1097" w:type="dxa"/>
            <w:tcBorders>
              <w:bottom w:val="single" w:sz="6" w:space="0" w:color="004098"/>
            </w:tcBorders>
            <w:shd w:val="clear" w:color="auto" w:fill="F2F2F2"/>
            <w:vAlign w:val="top"/>
          </w:tcPr>
          <w:p>
            <w:pPr>
              <w:pStyle w:val="TableText"/>
              <w:spacing w:before="118" w:line="193" w:lineRule="auto"/>
              <w:ind w:left="78"/>
            </w:pPr>
            <w:r>
              <w:t>1.92</w:t>
            </w:r>
          </w:p>
        </w:tc>
        <w:tc>
          <w:tcPr>
            <w:tcW w:w="2253" w:type="dxa"/>
            <w:tcBorders>
              <w:bottom w:val="single" w:sz="6" w:space="0" w:color="004098"/>
            </w:tcBorders>
            <w:shd w:val="clear" w:color="auto" w:fill="F2F2F2"/>
            <w:vAlign w:val="top"/>
          </w:tcPr>
          <w:p>
            <w:pPr>
              <w:pStyle w:val="TableText"/>
              <w:spacing w:before="99" w:line="227" w:lineRule="auto"/>
              <w:ind w:left="77"/>
              <w:rPr>
                <w:rFonts w:ascii="FangSong" w:eastAsia="FangSong" w:hAnsi="FangSong" w:cs="FangSong"/>
              </w:rPr>
            </w:pPr>
            <w:r>
              <w:rPr>
                <w:spacing w:val="1"/>
              </w:rPr>
              <w:t xml:space="preserve">1/4-1/2 </w:t>
            </w:r>
            <w:r>
              <w:rPr>
                <w:rFonts w:ascii="FangSong" w:eastAsia="FangSong" w:hAnsi="FangSong" w:cs="FangSong"/>
                <w:spacing w:val="1"/>
              </w:rPr>
              <w:t>位数之间</w:t>
            </w:r>
          </w:p>
        </w:tc>
        <w:tc>
          <w:tcPr>
            <w:tcW w:w="841" w:type="dxa"/>
            <w:tcBorders>
              <w:bottom w:val="single" w:sz="6" w:space="0" w:color="004098"/>
            </w:tcBorders>
            <w:shd w:val="clear" w:color="auto" w:fill="F2F2F2"/>
            <w:vAlign w:val="top"/>
          </w:tcPr>
          <w:p>
            <w:pPr>
              <w:pStyle w:val="TableText"/>
              <w:spacing w:before="118" w:line="193" w:lineRule="auto"/>
              <w:ind w:left="69"/>
            </w:pPr>
            <w:r>
              <w:rPr>
                <w:spacing w:val="2"/>
              </w:rPr>
              <w:t>5.62</w:t>
            </w:r>
          </w:p>
        </w:tc>
        <w:tc>
          <w:tcPr>
            <w:tcW w:w="1246" w:type="dxa"/>
            <w:tcBorders>
              <w:bottom w:val="single" w:sz="6" w:space="0" w:color="004098"/>
            </w:tcBorders>
            <w:shd w:val="clear" w:color="auto" w:fill="F2F2F2"/>
            <w:vAlign w:val="top"/>
          </w:tcPr>
          <w:p>
            <w:pPr>
              <w:pStyle w:val="TableText"/>
              <w:spacing w:before="118" w:line="193" w:lineRule="auto"/>
              <w:ind w:left="67"/>
            </w:pPr>
            <w:r>
              <w:rPr>
                <w:spacing w:val="2"/>
              </w:rPr>
              <w:t>3.62</w:t>
            </w:r>
          </w:p>
        </w:tc>
        <w:tc>
          <w:tcPr>
            <w:tcW w:w="841" w:type="dxa"/>
            <w:tcBorders>
              <w:bottom w:val="single" w:sz="6" w:space="0" w:color="004098"/>
            </w:tcBorders>
            <w:shd w:val="clear" w:color="auto" w:fill="F2F2F2"/>
            <w:vAlign w:val="top"/>
          </w:tcPr>
          <w:p>
            <w:pPr>
              <w:pStyle w:val="TableText"/>
              <w:spacing w:before="118" w:line="193" w:lineRule="auto"/>
              <w:ind w:left="68"/>
            </w:pPr>
            <w:r>
              <w:rPr>
                <w:spacing w:val="2"/>
              </w:rPr>
              <w:t>2.62</w:t>
            </w:r>
          </w:p>
        </w:tc>
        <w:tc>
          <w:tcPr>
            <w:tcW w:w="826" w:type="dxa"/>
            <w:tcBorders>
              <w:bottom w:val="single" w:sz="6" w:space="0" w:color="004098"/>
            </w:tcBorders>
            <w:shd w:val="clear" w:color="auto" w:fill="F2F2F2"/>
            <w:vAlign w:val="top"/>
          </w:tcPr>
          <w:p>
            <w:pPr>
              <w:pStyle w:val="TableText"/>
              <w:spacing w:before="118" w:line="193" w:lineRule="auto"/>
              <w:ind w:left="68"/>
            </w:pPr>
            <w:r>
              <w:rPr>
                <w:spacing w:val="2"/>
              </w:rPr>
              <w:t>2.27</w:t>
            </w:r>
          </w:p>
        </w:tc>
        <w:tc>
          <w:tcPr>
            <w:tcW w:w="976" w:type="dxa"/>
            <w:tcBorders>
              <w:bottom w:val="single" w:sz="6" w:space="0" w:color="004098"/>
            </w:tcBorders>
            <w:shd w:val="clear" w:color="auto" w:fill="F2F2F2"/>
            <w:vAlign w:val="top"/>
          </w:tcPr>
          <w:p>
            <w:pPr>
              <w:pStyle w:val="TableText"/>
              <w:spacing w:before="119" w:line="191" w:lineRule="auto"/>
              <w:ind w:left="78"/>
            </w:pPr>
            <w:r>
              <w:t>1.71</w:t>
            </w:r>
          </w:p>
        </w:tc>
      </w:tr>
    </w:tbl>
    <w:p>
      <w:pPr>
        <w:pStyle w:val="BodyText"/>
        <w:spacing w:before="23" w:line="210" w:lineRule="auto"/>
        <w:ind w:left="69"/>
        <w:rPr>
          <w:sz w:val="17"/>
          <w:szCs w:val="17"/>
        </w:rPr>
      </w:pPr>
      <w:r>
        <w:rPr>
          <w:i/>
          <w:iCs/>
          <w:color w:val="004098"/>
          <w:spacing w:val="1"/>
          <w:sz w:val="17"/>
          <w:szCs w:val="17"/>
        </w:rPr>
        <w:t>资料来源：</w:t>
      </w:r>
      <w:r>
        <w:rPr>
          <w:rFonts w:ascii="Tahoma" w:eastAsia="Tahoma" w:hAnsi="Tahoma" w:cs="Tahoma"/>
          <w:color w:val="004098"/>
          <w:sz w:val="17"/>
          <w:szCs w:val="17"/>
        </w:rPr>
        <w:t>iFinD</w:t>
      </w:r>
      <w:r>
        <w:rPr>
          <w:i/>
          <w:iCs/>
          <w:color w:val="004098"/>
          <w:spacing w:val="1"/>
          <w:sz w:val="17"/>
          <w:szCs w:val="17"/>
        </w:rPr>
        <w:t>，长城证券产业金融研究院，数据从</w:t>
      </w:r>
      <w:r>
        <w:rPr>
          <w:rFonts w:ascii="Tahoma" w:eastAsia="Tahoma" w:hAnsi="Tahoma" w:cs="Tahoma"/>
          <w:color w:val="004098"/>
          <w:spacing w:val="1"/>
          <w:sz w:val="17"/>
          <w:szCs w:val="17"/>
        </w:rPr>
        <w:t>2012</w:t>
      </w:r>
      <w:r>
        <w:rPr>
          <w:i/>
          <w:iCs/>
          <w:color w:val="004098"/>
          <w:spacing w:val="1"/>
          <w:sz w:val="17"/>
          <w:szCs w:val="17"/>
        </w:rPr>
        <w:t>年初截至</w:t>
      </w:r>
      <w:r>
        <w:rPr>
          <w:rFonts w:ascii="Tahoma" w:eastAsia="Tahoma" w:hAnsi="Tahoma" w:cs="Tahoma"/>
          <w:color w:val="004098"/>
          <w:spacing w:val="1"/>
          <w:sz w:val="17"/>
          <w:szCs w:val="17"/>
        </w:rPr>
        <w:t>2024</w:t>
      </w:r>
      <w:r>
        <w:rPr>
          <w:i/>
          <w:iCs/>
          <w:color w:val="004098"/>
          <w:spacing w:val="1"/>
          <w:sz w:val="17"/>
          <w:szCs w:val="17"/>
        </w:rPr>
        <w:t>年</w:t>
      </w:r>
      <w:r>
        <w:rPr>
          <w:rFonts w:ascii="Tahoma" w:eastAsia="Tahoma" w:hAnsi="Tahoma" w:cs="Tahoma"/>
          <w:color w:val="004098"/>
          <w:spacing w:val="1"/>
          <w:sz w:val="17"/>
          <w:szCs w:val="17"/>
        </w:rPr>
        <w:t>2</w:t>
      </w:r>
      <w:r>
        <w:rPr>
          <w:i/>
          <w:iCs/>
          <w:color w:val="004098"/>
          <w:spacing w:val="1"/>
          <w:sz w:val="17"/>
          <w:szCs w:val="17"/>
        </w:rPr>
        <w:t>月</w:t>
      </w:r>
      <w:r>
        <w:rPr>
          <w:rFonts w:ascii="Tahoma" w:eastAsia="Tahoma" w:hAnsi="Tahoma" w:cs="Tahoma"/>
          <w:color w:val="004098"/>
          <w:spacing w:val="1"/>
          <w:sz w:val="17"/>
          <w:szCs w:val="17"/>
        </w:rPr>
        <w:t>23</w:t>
      </w:r>
      <w:r>
        <w:rPr>
          <w:i/>
          <w:iCs/>
          <w:color w:val="004098"/>
          <w:spacing w:val="1"/>
          <w:sz w:val="17"/>
          <w:szCs w:val="17"/>
        </w:rPr>
        <w:t>日</w:t>
      </w:r>
    </w:p>
    <w:p>
      <w:pPr>
        <w:spacing w:line="371" w:lineRule="auto"/>
        <w:rPr>
          <w:rFonts w:ascii="Arial"/>
          <w:sz w:val="21"/>
        </w:rPr>
        <w:sectPr>
          <w:headerReference w:type="default" r:id="rId76"/>
          <w:footerReference w:type="default" r:id="rId77"/>
          <w:pgSz w:w="11910" w:h="16845"/>
          <w:pgMar w:top="885" w:right="603" w:bottom="840" w:left="612" w:header="386" w:footer="542" w:gutter="0"/>
          <w:pgNumType w:start="15"/>
          <w:cols w:space="708"/>
        </w:sectPr>
      </w:pPr>
    </w:p>
    <w:p>
      <w:pPr>
        <w:pStyle w:val="BodyText"/>
        <w:spacing w:before="97" w:line="218" w:lineRule="auto"/>
        <w:ind w:left="2639"/>
        <w:outlineLvl w:val="0"/>
        <w:rPr>
          <w:sz w:val="30"/>
          <w:szCs w:val="30"/>
        </w:rPr>
      </w:pPr>
      <w:r>
        <w:rPr>
          <w:rFonts w:ascii="Tahoma" w:eastAsia="Tahoma" w:hAnsi="Tahoma" w:cs="Tahoma"/>
          <w:b/>
          <w:bCs/>
          <w:color w:val="004098"/>
          <w:spacing w:val="4"/>
          <w:sz w:val="30"/>
          <w:szCs w:val="30"/>
        </w:rPr>
        <w:t>2.</w:t>
      </w:r>
      <w:r>
        <w:rPr>
          <w:color w:val="004098"/>
          <w:spacing w:val="4"/>
          <w:sz w:val="30"/>
          <w:szCs w:val="30"/>
          <w14:textOutline w14:w="5451">
            <w14:solidFill>
              <w14:srgbClr w14:val="004098"/>
            </w14:solidFill>
            <w14:prstDash w14:val="solid"/>
            <w14:miter w14:lim="10"/>
          </w14:textOutline>
        </w:rPr>
        <w:t>市场回顾</w:t>
      </w:r>
    </w:p>
    <w:p>
      <w:pPr>
        <w:spacing w:line="350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pStyle w:val="BodyText"/>
        <w:spacing w:before="68" w:line="242" w:lineRule="auto"/>
        <w:ind w:left="2627"/>
        <w:rPr>
          <w:sz w:val="21"/>
          <w:szCs w:val="21"/>
        </w:rPr>
      </w:pPr>
      <w:r>
        <w:rPr>
          <w:rFonts w:ascii="Tahoma" w:eastAsia="Tahoma" w:hAnsi="Tahoma" w:cs="Tahoma"/>
          <w:spacing w:val="-12"/>
          <w:sz w:val="21"/>
          <w:szCs w:val="21"/>
        </w:rPr>
        <w:t xml:space="preserve">2 </w:t>
      </w:r>
      <w:r>
        <w:rPr>
          <w:spacing w:val="-12"/>
          <w:sz w:val="21"/>
          <w:szCs w:val="21"/>
        </w:rPr>
        <w:t>月</w:t>
      </w:r>
      <w:r>
        <w:rPr>
          <w:spacing w:val="-51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2"/>
          <w:sz w:val="21"/>
          <w:szCs w:val="21"/>
        </w:rPr>
        <w:t>18</w:t>
      </w:r>
      <w:r>
        <w:rPr>
          <w:rFonts w:ascii="Tahoma" w:eastAsia="Tahoma" w:hAnsi="Tahoma" w:cs="Tahoma"/>
          <w:spacing w:val="18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日</w:t>
      </w:r>
      <w:r>
        <w:rPr>
          <w:rFonts w:ascii="Tahoma" w:eastAsia="Tahoma" w:hAnsi="Tahoma" w:cs="Tahoma"/>
          <w:spacing w:val="-12"/>
          <w:sz w:val="21"/>
          <w:szCs w:val="21"/>
        </w:rPr>
        <w:t>-23</w:t>
      </w:r>
      <w:r>
        <w:rPr>
          <w:rFonts w:ascii="Tahoma" w:eastAsia="Tahoma" w:hAnsi="Tahoma" w:cs="Tahoma"/>
          <w:spacing w:val="17"/>
          <w:w w:val="101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日，沪深</w:t>
      </w:r>
      <w:r>
        <w:rPr>
          <w:rFonts w:ascii="Tahoma" w:eastAsia="Tahoma" w:hAnsi="Tahoma" w:cs="Tahoma"/>
          <w:spacing w:val="-12"/>
          <w:sz w:val="21"/>
          <w:szCs w:val="21"/>
        </w:rPr>
        <w:t>300</w:t>
      </w:r>
      <w:r>
        <w:rPr>
          <w:rFonts w:ascii="Tahoma" w:eastAsia="Tahoma" w:hAnsi="Tahoma" w:cs="Tahoma"/>
          <w:spacing w:val="-19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指数</w:t>
      </w:r>
      <w:r>
        <w:rPr>
          <w:rFonts w:ascii="Tahoma" w:eastAsia="Tahoma" w:hAnsi="Tahoma" w:cs="Tahoma"/>
          <w:spacing w:val="-12"/>
          <w:sz w:val="21"/>
          <w:szCs w:val="21"/>
        </w:rPr>
        <w:t xml:space="preserve">3489.74 </w:t>
      </w:r>
      <w:r>
        <w:rPr>
          <w:spacing w:val="-12"/>
          <w:sz w:val="21"/>
          <w:szCs w:val="21"/>
        </w:rPr>
        <w:t>点（</w:t>
      </w:r>
      <w:r>
        <w:rPr>
          <w:rFonts w:ascii="Tahoma" w:eastAsia="Tahoma" w:hAnsi="Tahoma" w:cs="Tahoma"/>
          <w:spacing w:val="-12"/>
          <w:sz w:val="21"/>
          <w:szCs w:val="21"/>
        </w:rPr>
        <w:t>3.71%</w:t>
      </w:r>
      <w:r>
        <w:rPr>
          <w:spacing w:val="-44"/>
          <w:w w:val="75"/>
          <w:sz w:val="21"/>
          <w:szCs w:val="21"/>
        </w:rPr>
        <w:t>），</w:t>
      </w:r>
      <w:r>
        <w:rPr>
          <w:spacing w:val="-12"/>
          <w:sz w:val="21"/>
          <w:szCs w:val="21"/>
        </w:rPr>
        <w:t>保险指数（申万）</w:t>
      </w:r>
      <w:r>
        <w:rPr>
          <w:rFonts w:ascii="Tahoma" w:eastAsia="Tahoma" w:hAnsi="Tahoma" w:cs="Tahoma"/>
          <w:spacing w:val="-12"/>
          <w:sz w:val="21"/>
          <w:szCs w:val="21"/>
        </w:rPr>
        <w:t xml:space="preserve">965.15 </w:t>
      </w:r>
      <w:r>
        <w:rPr>
          <w:spacing w:val="-12"/>
          <w:sz w:val="21"/>
          <w:szCs w:val="21"/>
        </w:rPr>
        <w:t>点（</w:t>
      </w:r>
      <w:r>
        <w:rPr>
          <w:rFonts w:ascii="Tahoma" w:eastAsia="Tahoma" w:hAnsi="Tahoma" w:cs="Tahoma"/>
          <w:spacing w:val="-12"/>
          <w:sz w:val="21"/>
          <w:szCs w:val="21"/>
        </w:rPr>
        <w:t>3.39%</w:t>
      </w:r>
      <w:r>
        <w:rPr>
          <w:spacing w:val="-44"/>
          <w:w w:val="75"/>
          <w:sz w:val="21"/>
          <w:szCs w:val="21"/>
        </w:rPr>
        <w:t>），</w:t>
      </w:r>
      <w:r>
        <w:rPr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券商指数</w:t>
      </w:r>
      <w:r>
        <w:rPr>
          <w:spacing w:val="-31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>5222.16</w:t>
      </w:r>
      <w:r>
        <w:rPr>
          <w:rFonts w:ascii="Tahoma" w:eastAsia="Tahoma" w:hAnsi="Tahoma" w:cs="Tahoma"/>
          <w:spacing w:val="29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点（</w:t>
      </w:r>
      <w:r>
        <w:rPr>
          <w:rFonts w:ascii="Tahoma" w:eastAsia="Tahoma" w:hAnsi="Tahoma" w:cs="Tahoma"/>
          <w:spacing w:val="-3"/>
          <w:sz w:val="21"/>
          <w:szCs w:val="21"/>
        </w:rPr>
        <w:t>2.35%</w:t>
      </w:r>
      <w:r>
        <w:rPr>
          <w:spacing w:val="3"/>
          <w:sz w:val="21"/>
          <w:szCs w:val="21"/>
        </w:rPr>
        <w:t>），</w:t>
      </w:r>
      <w:r>
        <w:rPr>
          <w:spacing w:val="-3"/>
          <w:sz w:val="21"/>
          <w:szCs w:val="21"/>
        </w:rPr>
        <w:t>多元金融指数</w:t>
      </w:r>
      <w:r>
        <w:rPr>
          <w:spacing w:val="-25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>996.13</w:t>
      </w:r>
      <w:r>
        <w:rPr>
          <w:rFonts w:ascii="Tahoma" w:eastAsia="Tahoma" w:hAnsi="Tahoma" w:cs="Tahoma"/>
          <w:spacing w:val="2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点（</w:t>
      </w:r>
      <w:r>
        <w:rPr>
          <w:rFonts w:ascii="Tahoma" w:eastAsia="Tahoma" w:hAnsi="Tahoma" w:cs="Tahoma"/>
          <w:spacing w:val="-3"/>
          <w:sz w:val="21"/>
          <w:szCs w:val="21"/>
        </w:rPr>
        <w:t>4.38%</w:t>
      </w:r>
      <w:r>
        <w:rPr>
          <w:spacing w:val="-3"/>
          <w:sz w:val="21"/>
          <w:szCs w:val="21"/>
        </w:rPr>
        <w:t>）。</w:t>
      </w:r>
    </w:p>
    <w:p>
      <w:pPr>
        <w:pStyle w:val="BodyText"/>
        <w:spacing w:before="229" w:line="259" w:lineRule="auto"/>
        <w:ind w:left="2622" w:right="105"/>
        <w:jc w:val="both"/>
        <w:rPr>
          <w:sz w:val="21"/>
          <w:szCs w:val="21"/>
        </w:rPr>
      </w:pPr>
      <w:r>
        <w:rPr>
          <w:spacing w:val="-5"/>
          <w:sz w:val="21"/>
          <w:szCs w:val="21"/>
        </w:rPr>
        <w:t>保险指数（申万）</w:t>
      </w:r>
      <w:r>
        <w:rPr>
          <w:rFonts w:ascii="Tahoma" w:eastAsia="Tahoma" w:hAnsi="Tahoma" w:cs="Tahoma"/>
          <w:spacing w:val="-5"/>
          <w:sz w:val="21"/>
          <w:szCs w:val="21"/>
        </w:rPr>
        <w:t>965.15</w:t>
      </w:r>
      <w:r>
        <w:rPr>
          <w:rFonts w:ascii="Tahoma" w:eastAsia="Tahoma" w:hAnsi="Tahoma" w:cs="Tahoma"/>
          <w:spacing w:val="28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点（</w:t>
      </w:r>
      <w:r>
        <w:rPr>
          <w:rFonts w:ascii="Tahoma" w:eastAsia="Tahoma" w:hAnsi="Tahoma" w:cs="Tahoma"/>
          <w:spacing w:val="-5"/>
          <w:sz w:val="21"/>
          <w:szCs w:val="21"/>
        </w:rPr>
        <w:t>3.39%</w:t>
      </w:r>
      <w:r>
        <w:rPr>
          <w:spacing w:val="-38"/>
          <w:sz w:val="21"/>
          <w:szCs w:val="21"/>
        </w:rPr>
        <w:t>）；</w:t>
      </w:r>
      <w:r>
        <w:rPr>
          <w:spacing w:val="-47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上市险企方面：中国平安</w:t>
      </w:r>
      <w:r>
        <w:rPr>
          <w:spacing w:val="-56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5"/>
          <w:sz w:val="21"/>
          <w:szCs w:val="21"/>
        </w:rPr>
        <w:t>44.07</w:t>
      </w:r>
      <w:r>
        <w:rPr>
          <w:rFonts w:ascii="Tahoma" w:eastAsia="Tahoma" w:hAnsi="Tahoma" w:cs="Tahoma"/>
          <w:spacing w:val="17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元（</w:t>
      </w:r>
      <w:r>
        <w:rPr>
          <w:rFonts w:ascii="Tahoma" w:eastAsia="Tahoma" w:hAnsi="Tahoma" w:cs="Tahoma"/>
          <w:spacing w:val="-5"/>
          <w:sz w:val="21"/>
          <w:szCs w:val="21"/>
        </w:rPr>
        <w:t>3.02%</w:t>
      </w:r>
      <w:r>
        <w:rPr>
          <w:spacing w:val="-38"/>
          <w:sz w:val="21"/>
          <w:szCs w:val="21"/>
        </w:rPr>
        <w:t>），</w:t>
      </w:r>
      <w:r>
        <w:rPr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新华保险</w:t>
      </w:r>
      <w:r>
        <w:rPr>
          <w:spacing w:val="-40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6"/>
          <w:sz w:val="21"/>
          <w:szCs w:val="21"/>
        </w:rPr>
        <w:t xml:space="preserve">33.73 </w:t>
      </w:r>
      <w:r>
        <w:rPr>
          <w:spacing w:val="-6"/>
          <w:sz w:val="21"/>
          <w:szCs w:val="21"/>
        </w:rPr>
        <w:t>元（</w:t>
      </w:r>
      <w:r>
        <w:rPr>
          <w:rFonts w:ascii="Tahoma" w:eastAsia="Tahoma" w:hAnsi="Tahoma" w:cs="Tahoma"/>
          <w:spacing w:val="-6"/>
          <w:sz w:val="21"/>
          <w:szCs w:val="21"/>
        </w:rPr>
        <w:t>10.26%</w:t>
      </w:r>
      <w:r>
        <w:rPr>
          <w:spacing w:val="-40"/>
          <w:w w:val="67"/>
          <w:sz w:val="21"/>
          <w:szCs w:val="21"/>
        </w:rPr>
        <w:t>），</w:t>
      </w:r>
      <w:r>
        <w:rPr>
          <w:spacing w:val="-6"/>
          <w:sz w:val="21"/>
          <w:szCs w:val="21"/>
        </w:rPr>
        <w:t>中国太保</w:t>
      </w:r>
      <w:r>
        <w:rPr>
          <w:spacing w:val="-48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6"/>
          <w:sz w:val="21"/>
          <w:szCs w:val="21"/>
        </w:rPr>
        <w:t xml:space="preserve">27.03 </w:t>
      </w:r>
      <w:r>
        <w:rPr>
          <w:spacing w:val="-6"/>
          <w:sz w:val="21"/>
          <w:szCs w:val="21"/>
        </w:rPr>
        <w:t>元（</w:t>
      </w:r>
      <w:r>
        <w:rPr>
          <w:rFonts w:ascii="Tahoma" w:eastAsia="Tahoma" w:hAnsi="Tahoma" w:cs="Tahoma"/>
          <w:spacing w:val="-6"/>
          <w:sz w:val="21"/>
          <w:szCs w:val="21"/>
        </w:rPr>
        <w:t>3.88%</w:t>
      </w:r>
      <w:r>
        <w:rPr>
          <w:spacing w:val="-40"/>
          <w:w w:val="67"/>
          <w:sz w:val="21"/>
          <w:szCs w:val="21"/>
        </w:rPr>
        <w:t>），</w:t>
      </w:r>
      <w:r>
        <w:rPr>
          <w:spacing w:val="-6"/>
          <w:sz w:val="21"/>
          <w:szCs w:val="21"/>
        </w:rPr>
        <w:t>中国人寿</w:t>
      </w:r>
      <w:r>
        <w:rPr>
          <w:spacing w:val="-50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6"/>
          <w:sz w:val="21"/>
          <w:szCs w:val="21"/>
        </w:rPr>
        <w:t xml:space="preserve">31.55 </w:t>
      </w:r>
      <w:r>
        <w:rPr>
          <w:spacing w:val="-6"/>
          <w:sz w:val="21"/>
          <w:szCs w:val="21"/>
        </w:rPr>
        <w:t>元（</w:t>
      </w:r>
      <w:r>
        <w:rPr>
          <w:rFonts w:ascii="Tahoma" w:eastAsia="Tahoma" w:hAnsi="Tahoma" w:cs="Tahoma"/>
          <w:spacing w:val="-6"/>
          <w:sz w:val="21"/>
          <w:szCs w:val="21"/>
        </w:rPr>
        <w:t>2.47%</w:t>
      </w:r>
      <w:r>
        <w:rPr>
          <w:spacing w:val="-40"/>
          <w:w w:val="67"/>
          <w:sz w:val="21"/>
          <w:szCs w:val="21"/>
        </w:rPr>
        <w:t>），</w:t>
      </w:r>
      <w:r>
        <w:rPr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中国太平</w:t>
      </w:r>
      <w:r>
        <w:rPr>
          <w:spacing w:val="-35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0"/>
          <w:sz w:val="21"/>
          <w:szCs w:val="21"/>
        </w:rPr>
        <w:t>7.21</w:t>
      </w:r>
      <w:r>
        <w:rPr>
          <w:rFonts w:ascii="Tahoma" w:eastAsia="Tahoma" w:hAnsi="Tahoma" w:cs="Tahoma"/>
          <w:spacing w:val="16"/>
          <w:w w:val="101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元（</w:t>
      </w:r>
      <w:r>
        <w:rPr>
          <w:rFonts w:ascii="Tahoma" w:eastAsia="Tahoma" w:hAnsi="Tahoma" w:cs="Tahoma"/>
          <w:spacing w:val="-10"/>
          <w:sz w:val="21"/>
          <w:szCs w:val="21"/>
        </w:rPr>
        <w:t>10.92%</w:t>
      </w:r>
      <w:r>
        <w:rPr>
          <w:spacing w:val="-52"/>
          <w:w w:val="89"/>
          <w:sz w:val="21"/>
          <w:szCs w:val="21"/>
        </w:rPr>
        <w:t>），</w:t>
      </w:r>
      <w:r>
        <w:rPr>
          <w:spacing w:val="-10"/>
          <w:sz w:val="21"/>
          <w:szCs w:val="21"/>
        </w:rPr>
        <w:t>友邦保险</w:t>
      </w:r>
      <w:r>
        <w:rPr>
          <w:spacing w:val="-36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0"/>
          <w:sz w:val="21"/>
          <w:szCs w:val="21"/>
        </w:rPr>
        <w:t>64.75</w:t>
      </w:r>
      <w:r>
        <w:rPr>
          <w:rFonts w:ascii="Tahoma" w:eastAsia="Tahoma" w:hAnsi="Tahoma" w:cs="Tahoma"/>
          <w:spacing w:val="17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元（</w:t>
      </w:r>
      <w:r>
        <w:rPr>
          <w:rFonts w:ascii="Tahoma" w:eastAsia="Tahoma" w:hAnsi="Tahoma" w:cs="Tahoma"/>
          <w:spacing w:val="-10"/>
          <w:sz w:val="21"/>
          <w:szCs w:val="21"/>
        </w:rPr>
        <w:t>0.70%</w:t>
      </w:r>
      <w:r>
        <w:rPr>
          <w:spacing w:val="-52"/>
          <w:w w:val="89"/>
          <w:sz w:val="21"/>
          <w:szCs w:val="21"/>
        </w:rPr>
        <w:t>），</w:t>
      </w:r>
      <w:r>
        <w:rPr>
          <w:spacing w:val="-10"/>
          <w:sz w:val="21"/>
          <w:szCs w:val="21"/>
        </w:rPr>
        <w:t>中国财险</w:t>
      </w:r>
      <w:r>
        <w:rPr>
          <w:spacing w:val="-36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0"/>
          <w:sz w:val="21"/>
          <w:szCs w:val="21"/>
        </w:rPr>
        <w:t>10.7</w:t>
      </w:r>
      <w:r>
        <w:rPr>
          <w:rFonts w:ascii="Tahoma" w:eastAsia="Tahoma" w:hAnsi="Tahoma" w:cs="Tahoma"/>
          <w:spacing w:val="16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元（</w:t>
      </w:r>
      <w:r>
        <w:rPr>
          <w:rFonts w:ascii="Tahoma" w:eastAsia="Tahoma" w:hAnsi="Tahoma" w:cs="Tahoma"/>
          <w:spacing w:val="-10"/>
          <w:sz w:val="21"/>
          <w:szCs w:val="21"/>
        </w:rPr>
        <w:t>10.</w:t>
      </w:r>
      <w:r>
        <w:rPr>
          <w:rFonts w:ascii="Tahoma" w:eastAsia="Tahoma" w:hAnsi="Tahoma" w:cs="Tahoma"/>
          <w:spacing w:val="-11"/>
          <w:sz w:val="21"/>
          <w:szCs w:val="21"/>
        </w:rPr>
        <w:t>88%</w:t>
      </w:r>
      <w:r>
        <w:rPr>
          <w:spacing w:val="-52"/>
          <w:w w:val="89"/>
          <w:sz w:val="21"/>
          <w:szCs w:val="21"/>
        </w:rPr>
        <w:t>），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保诚</w:t>
      </w:r>
      <w:r>
        <w:rPr>
          <w:spacing w:val="-36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2"/>
          <w:sz w:val="21"/>
          <w:szCs w:val="21"/>
        </w:rPr>
        <w:t>81.3</w:t>
      </w:r>
      <w:r>
        <w:rPr>
          <w:rFonts w:ascii="Tahoma" w:eastAsia="Tahoma" w:hAnsi="Tahoma" w:cs="Tahoma"/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元（</w:t>
      </w:r>
      <w:r>
        <w:rPr>
          <w:rFonts w:ascii="Tahoma" w:eastAsia="Tahoma" w:hAnsi="Tahoma" w:cs="Tahoma"/>
          <w:spacing w:val="-2"/>
          <w:sz w:val="21"/>
          <w:szCs w:val="21"/>
        </w:rPr>
        <w:t>1.37%</w:t>
      </w:r>
      <w:r>
        <w:rPr>
          <w:spacing w:val="-2"/>
          <w:sz w:val="21"/>
          <w:szCs w:val="21"/>
        </w:rPr>
        <w:t>）。</w:t>
      </w:r>
    </w:p>
    <w:p>
      <w:pPr>
        <w:pStyle w:val="BodyText"/>
        <w:spacing w:before="234" w:line="260" w:lineRule="auto"/>
        <w:ind w:left="2616" w:right="63" w:firstLine="10"/>
        <w:rPr>
          <w:sz w:val="21"/>
          <w:szCs w:val="21"/>
        </w:rPr>
      </w:pPr>
      <w:r>
        <w:rPr>
          <w:spacing w:val="-1"/>
          <w:sz w:val="21"/>
          <w:szCs w:val="21"/>
        </w:rPr>
        <w:t>券商指数</w:t>
      </w:r>
      <w:r>
        <w:rPr>
          <w:spacing w:val="-3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5222.16</w:t>
      </w:r>
      <w:r>
        <w:rPr>
          <w:rFonts w:ascii="Tahoma" w:eastAsia="Tahoma" w:hAnsi="Tahoma" w:cs="Tahoma"/>
          <w:spacing w:val="2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点（</w:t>
      </w:r>
      <w:r>
        <w:rPr>
          <w:rFonts w:ascii="Tahoma" w:eastAsia="Tahoma" w:hAnsi="Tahoma" w:cs="Tahoma"/>
          <w:spacing w:val="-1"/>
          <w:sz w:val="21"/>
          <w:szCs w:val="21"/>
        </w:rPr>
        <w:t>2.35%</w:t>
      </w:r>
      <w:r>
        <w:rPr>
          <w:sz w:val="21"/>
          <w:szCs w:val="21"/>
        </w:rPr>
        <w:t>），</w:t>
      </w:r>
      <w:r>
        <w:rPr>
          <w:spacing w:val="-1"/>
          <w:sz w:val="21"/>
          <w:szCs w:val="21"/>
        </w:rPr>
        <w:t>券商板块小幅上涨，涨幅较大的个股分别有：西</w:t>
      </w:r>
      <w:r>
        <w:rPr>
          <w:spacing w:val="-2"/>
          <w:sz w:val="21"/>
          <w:szCs w:val="21"/>
        </w:rPr>
        <w:t>部证</w:t>
      </w:r>
      <w:r>
        <w:rPr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券（</w:t>
      </w:r>
      <w:r>
        <w:rPr>
          <w:rFonts w:ascii="Tahoma" w:eastAsia="Tahoma" w:hAnsi="Tahoma" w:cs="Tahoma"/>
          <w:spacing w:val="-9"/>
          <w:sz w:val="21"/>
          <w:szCs w:val="21"/>
        </w:rPr>
        <w:t>002673.SZ</w:t>
      </w:r>
      <w:r>
        <w:rPr>
          <w:spacing w:val="-53"/>
          <w:w w:val="90"/>
          <w:sz w:val="21"/>
          <w:szCs w:val="21"/>
        </w:rPr>
        <w:t>），</w:t>
      </w:r>
      <w:r>
        <w:rPr>
          <w:spacing w:val="-9"/>
          <w:sz w:val="21"/>
          <w:szCs w:val="21"/>
        </w:rPr>
        <w:t>上涨</w:t>
      </w:r>
      <w:r>
        <w:rPr>
          <w:spacing w:val="-40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9"/>
          <w:sz w:val="21"/>
          <w:szCs w:val="21"/>
        </w:rPr>
        <w:t>0.56</w:t>
      </w:r>
      <w:r>
        <w:rPr>
          <w:rFonts w:ascii="Tahoma" w:eastAsia="Tahoma" w:hAnsi="Tahoma" w:cs="Tahoma"/>
          <w:spacing w:val="17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元（</w:t>
      </w:r>
      <w:r>
        <w:rPr>
          <w:rFonts w:ascii="Tahoma" w:eastAsia="Tahoma" w:hAnsi="Tahoma" w:cs="Tahoma"/>
          <w:spacing w:val="-9"/>
          <w:sz w:val="21"/>
          <w:szCs w:val="21"/>
        </w:rPr>
        <w:t>8.71%</w:t>
      </w:r>
      <w:r>
        <w:rPr>
          <w:spacing w:val="-53"/>
          <w:w w:val="90"/>
          <w:sz w:val="21"/>
          <w:szCs w:val="21"/>
        </w:rPr>
        <w:t>），</w:t>
      </w:r>
      <w:r>
        <w:rPr>
          <w:spacing w:val="-9"/>
          <w:sz w:val="21"/>
          <w:szCs w:val="21"/>
        </w:rPr>
        <w:t>光大证券（</w:t>
      </w:r>
      <w:r>
        <w:rPr>
          <w:rFonts w:ascii="Tahoma" w:eastAsia="Tahoma" w:hAnsi="Tahoma" w:cs="Tahoma"/>
          <w:spacing w:val="-10"/>
          <w:sz w:val="21"/>
          <w:szCs w:val="21"/>
        </w:rPr>
        <w:t>601788.SH</w:t>
      </w:r>
      <w:r>
        <w:rPr>
          <w:spacing w:val="-53"/>
          <w:w w:val="90"/>
          <w:sz w:val="21"/>
          <w:szCs w:val="21"/>
        </w:rPr>
        <w:t>），</w:t>
      </w:r>
      <w:r>
        <w:rPr>
          <w:spacing w:val="-10"/>
          <w:sz w:val="21"/>
          <w:szCs w:val="21"/>
        </w:rPr>
        <w:t>上涨</w:t>
      </w:r>
      <w:r>
        <w:rPr>
          <w:spacing w:val="-10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0"/>
          <w:sz w:val="21"/>
          <w:szCs w:val="21"/>
        </w:rPr>
        <w:t>1.04</w:t>
      </w:r>
      <w:r>
        <w:rPr>
          <w:rFonts w:ascii="Tahoma" w:eastAsia="Tahoma" w:hAnsi="Tahoma" w:cs="Tahoma"/>
          <w:spacing w:val="16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元（</w:t>
      </w:r>
      <w:r>
        <w:rPr>
          <w:rFonts w:ascii="Tahoma" w:eastAsia="Tahoma" w:hAnsi="Tahoma" w:cs="Tahoma"/>
          <w:spacing w:val="-10"/>
          <w:sz w:val="21"/>
          <w:szCs w:val="21"/>
        </w:rPr>
        <w:t>6.5%</w:t>
      </w:r>
      <w:r>
        <w:rPr>
          <w:spacing w:val="-53"/>
          <w:w w:val="90"/>
          <w:sz w:val="21"/>
          <w:szCs w:val="21"/>
        </w:rPr>
        <w:t>），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方正证券（</w:t>
      </w:r>
      <w:r>
        <w:rPr>
          <w:rFonts w:ascii="Tahoma" w:eastAsia="Tahoma" w:hAnsi="Tahoma" w:cs="Tahoma"/>
          <w:spacing w:val="-1"/>
          <w:sz w:val="21"/>
          <w:szCs w:val="21"/>
        </w:rPr>
        <w:t>601901.SH</w:t>
      </w:r>
      <w:r>
        <w:rPr>
          <w:spacing w:val="-20"/>
          <w:sz w:val="21"/>
          <w:szCs w:val="21"/>
        </w:rPr>
        <w:t>），</w:t>
      </w:r>
      <w:r>
        <w:rPr>
          <w:spacing w:val="-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上涨</w:t>
      </w:r>
      <w:r>
        <w:rPr>
          <w:spacing w:val="-36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0.35</w:t>
      </w:r>
      <w:r>
        <w:rPr>
          <w:rFonts w:ascii="Tahoma" w:eastAsia="Tahoma" w:hAnsi="Tahoma" w:cs="Tahoma"/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元（</w:t>
      </w:r>
      <w:r>
        <w:rPr>
          <w:rFonts w:ascii="Tahoma" w:eastAsia="Tahoma" w:hAnsi="Tahoma" w:cs="Tahoma"/>
          <w:spacing w:val="-1"/>
          <w:sz w:val="21"/>
          <w:szCs w:val="21"/>
        </w:rPr>
        <w:t>5.09%</w:t>
      </w:r>
      <w:r>
        <w:rPr>
          <w:spacing w:val="-20"/>
          <w:sz w:val="21"/>
          <w:szCs w:val="21"/>
        </w:rPr>
        <w:t>）；</w:t>
      </w:r>
      <w:r>
        <w:rPr>
          <w:spacing w:val="-2"/>
          <w:sz w:val="21"/>
          <w:szCs w:val="21"/>
        </w:rPr>
        <w:t>跌幅较大的个股分别有：财通证券</w:t>
      </w:r>
      <w:r>
        <w:rPr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（</w:t>
      </w:r>
      <w:r>
        <w:rPr>
          <w:rFonts w:ascii="Tahoma" w:eastAsia="Tahoma" w:hAnsi="Tahoma" w:cs="Tahoma"/>
          <w:spacing w:val="-5"/>
          <w:sz w:val="21"/>
          <w:szCs w:val="21"/>
        </w:rPr>
        <w:t>601108.SH</w:t>
      </w:r>
      <w:r>
        <w:rPr>
          <w:spacing w:val="-40"/>
          <w:w w:val="67"/>
          <w:sz w:val="21"/>
          <w:szCs w:val="21"/>
        </w:rPr>
        <w:t>），</w:t>
      </w:r>
      <w:r>
        <w:rPr>
          <w:spacing w:val="-5"/>
          <w:sz w:val="21"/>
          <w:szCs w:val="21"/>
        </w:rPr>
        <w:t>下跌</w:t>
      </w:r>
      <w:r>
        <w:rPr>
          <w:spacing w:val="-25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5"/>
          <w:sz w:val="21"/>
          <w:szCs w:val="21"/>
        </w:rPr>
        <w:t>0.12</w:t>
      </w:r>
      <w:r>
        <w:rPr>
          <w:rFonts w:ascii="Tahoma" w:eastAsia="Tahoma" w:hAnsi="Tahoma" w:cs="Tahoma"/>
          <w:spacing w:val="17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元（</w:t>
      </w:r>
      <w:r>
        <w:rPr>
          <w:rFonts w:ascii="Tahoma" w:eastAsia="Tahoma" w:hAnsi="Tahoma" w:cs="Tahoma"/>
          <w:spacing w:val="-5"/>
          <w:sz w:val="21"/>
          <w:szCs w:val="21"/>
        </w:rPr>
        <w:t>-1.52%</w:t>
      </w:r>
      <w:r>
        <w:rPr>
          <w:spacing w:val="-40"/>
          <w:w w:val="67"/>
          <w:sz w:val="21"/>
          <w:szCs w:val="21"/>
        </w:rPr>
        <w:t>），</w:t>
      </w:r>
      <w:r>
        <w:rPr>
          <w:spacing w:val="-5"/>
          <w:sz w:val="21"/>
          <w:szCs w:val="21"/>
        </w:rPr>
        <w:t>南京证券（</w:t>
      </w:r>
      <w:r>
        <w:rPr>
          <w:rFonts w:ascii="Tahoma" w:eastAsia="Tahoma" w:hAnsi="Tahoma" w:cs="Tahoma"/>
          <w:spacing w:val="-5"/>
          <w:sz w:val="21"/>
          <w:szCs w:val="21"/>
        </w:rPr>
        <w:t>601990.SH</w:t>
      </w:r>
      <w:r>
        <w:rPr>
          <w:spacing w:val="-40"/>
          <w:w w:val="67"/>
          <w:sz w:val="21"/>
          <w:szCs w:val="21"/>
        </w:rPr>
        <w:t>），</w:t>
      </w:r>
      <w:r>
        <w:rPr>
          <w:spacing w:val="-5"/>
          <w:sz w:val="21"/>
          <w:szCs w:val="21"/>
        </w:rPr>
        <w:t>下跌</w:t>
      </w:r>
      <w:r>
        <w:rPr>
          <w:spacing w:val="-35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5"/>
          <w:sz w:val="21"/>
          <w:szCs w:val="21"/>
        </w:rPr>
        <w:t>0.05</w:t>
      </w:r>
      <w:r>
        <w:rPr>
          <w:rFonts w:ascii="Tahoma" w:eastAsia="Tahoma" w:hAnsi="Tahoma" w:cs="Tahoma"/>
          <w:spacing w:val="16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元（</w:t>
      </w:r>
      <w:r>
        <w:rPr>
          <w:rFonts w:ascii="Tahoma" w:eastAsia="Tahoma" w:hAnsi="Tahoma" w:cs="Tahoma"/>
          <w:spacing w:val="-5"/>
          <w:sz w:val="21"/>
          <w:szCs w:val="21"/>
        </w:rPr>
        <w:t>-0.63%</w:t>
      </w:r>
      <w:r>
        <w:rPr>
          <w:spacing w:val="-40"/>
          <w:w w:val="67"/>
          <w:sz w:val="21"/>
          <w:szCs w:val="21"/>
        </w:rPr>
        <w:t>），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华安证券（</w:t>
      </w:r>
      <w:r>
        <w:rPr>
          <w:rFonts w:ascii="Tahoma" w:eastAsia="Tahoma" w:hAnsi="Tahoma" w:cs="Tahoma"/>
          <w:sz w:val="21"/>
          <w:szCs w:val="21"/>
        </w:rPr>
        <w:t>600909.SH</w:t>
      </w:r>
      <w:r>
        <w:rPr>
          <w:spacing w:val="-1"/>
          <w:sz w:val="21"/>
          <w:szCs w:val="21"/>
        </w:rPr>
        <w:t>），</w:t>
      </w:r>
      <w:r>
        <w:rPr>
          <w:sz w:val="21"/>
          <w:szCs w:val="21"/>
        </w:rPr>
        <w:t>下跌</w:t>
      </w:r>
      <w:r>
        <w:rPr>
          <w:spacing w:val="-30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0.02 </w:t>
      </w:r>
      <w:r>
        <w:rPr>
          <w:sz w:val="21"/>
          <w:szCs w:val="21"/>
        </w:rPr>
        <w:t>元（</w:t>
      </w:r>
      <w:r>
        <w:rPr>
          <w:rFonts w:ascii="Tahoma" w:eastAsia="Tahoma" w:hAnsi="Tahoma" w:cs="Tahoma"/>
          <w:sz w:val="21"/>
          <w:szCs w:val="21"/>
        </w:rPr>
        <w:t>-0.43%</w:t>
      </w:r>
      <w:r>
        <w:rPr>
          <w:sz w:val="21"/>
          <w:szCs w:val="21"/>
        </w:rPr>
        <w:t>）。</w:t>
      </w:r>
    </w:p>
    <w:p>
      <w:pPr>
        <w:spacing w:line="260" w:lineRule="auto"/>
        <w:rPr>
          <w:sz w:val="21"/>
          <w:szCs w:val="21"/>
        </w:rPr>
        <w:sectPr>
          <w:headerReference w:type="default" r:id="rId78"/>
          <w:footerReference w:type="default" r:id="rId79"/>
          <w:type w:val="nextPage"/>
          <w:pgSz w:w="11910" w:h="16845"/>
          <w:pgMar w:top="885" w:right="603" w:bottom="840" w:left="612" w:header="386" w:footer="542" w:gutter="0"/>
          <w:pgNumType w:start="16"/>
          <w:cols w:space="708"/>
          <w:titlePg w:val="0"/>
        </w:sectPr>
      </w:pPr>
    </w:p>
    <w:p>
      <w:pPr>
        <w:pStyle w:val="BodyText"/>
        <w:spacing w:before="195" w:line="257" w:lineRule="auto"/>
        <w:ind w:left="2627" w:firstLine="8"/>
        <w:rPr>
          <w:sz w:val="21"/>
          <w:szCs w:val="21"/>
        </w:rPr>
      </w:pPr>
      <w:r>
        <w:pict>
          <v:shape id="_x0000_s1112" style="width:400.3pt;height:0.75pt;margin-top:175.65pt;margin-left:161.45pt;mso-position-horizontal-relative:page;mso-position-vertical-relative:page;position:absolute;z-index:251778048" coordorigin="0,0" coordsize="8005,15" o:allowincell="f" path="m,15l8005,15l8005,l,l,15xe" filled="t" fillcolor="#004098" stroked="f"/>
        </w:pict>
      </w:r>
      <w:r>
        <w:pict>
          <v:shape id="_x0000_s1113" style="width:400.3pt;height:0.75pt;margin-top:695.12pt;margin-left:161.45pt;mso-position-horizontal-relative:page;mso-position-vertical-relative:page;position:absolute;z-index:251779072" coordorigin="0,0" coordsize="8005,15" o:allowincell="f" path="m,15l8005,15l8005,l,l,15xe" filled="t" fillcolor="#004098" stroked="f"/>
        </w:pict>
      </w:r>
      <w:r>
        <w:drawing>
          <wp:anchor distT="0" distB="0" distL="0" distR="0" simplePos="0" relativeHeight="251771904" behindDoc="0" locked="0" layoutInCell="0" allowOverlap="1">
            <wp:simplePos x="0" y="0"/>
            <wp:positionH relativeFrom="page">
              <wp:posOffset>2463291</wp:posOffset>
            </wp:positionH>
            <wp:positionV relativeFrom="page">
              <wp:posOffset>2402205</wp:posOffset>
            </wp:positionV>
            <wp:extent cx="4071365" cy="1404238"/>
            <wp:effectExtent l="0" t="0" r="0" b="0"/>
            <wp:wrapNone/>
            <wp:docPr id="198" name="IM 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 198"/>
                    <pic:cNvPicPr/>
                  </pic:nvPicPr>
                  <pic:blipFill>
                    <a:blip xmlns:r="http://schemas.openxmlformats.org/officeDocument/2006/relationships"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4071365" cy="1404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2928" behindDoc="0" locked="0" layoutInCell="0" allowOverlap="1">
            <wp:simplePos x="0" y="0"/>
            <wp:positionH relativeFrom="page">
              <wp:posOffset>4351909</wp:posOffset>
            </wp:positionH>
            <wp:positionV relativeFrom="page">
              <wp:posOffset>3866895</wp:posOffset>
            </wp:positionV>
            <wp:extent cx="1708911" cy="227838"/>
            <wp:effectExtent l="0" t="0" r="0" b="0"/>
            <wp:wrapNone/>
            <wp:docPr id="200" name="IM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 200"/>
                    <pic:cNvPicPr/>
                  </pic:nvPicPr>
                  <pic:blipFill>
                    <a:blip xmlns:r="http://schemas.openxmlformats.org/officeDocument/2006/relationships"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708911" cy="227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7024" behindDoc="0" locked="0" layoutInCell="0" allowOverlap="1">
            <wp:simplePos x="0" y="0"/>
            <wp:positionH relativeFrom="page">
              <wp:posOffset>6131305</wp:posOffset>
            </wp:positionH>
            <wp:positionV relativeFrom="page">
              <wp:posOffset>3868673</wp:posOffset>
            </wp:positionV>
            <wp:extent cx="232028" cy="226059"/>
            <wp:effectExtent l="0" t="0" r="0" b="0"/>
            <wp:wrapNone/>
            <wp:docPr id="202" name="IM 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 202"/>
                    <pic:cNvPicPr/>
                  </pic:nvPicPr>
                  <pic:blipFill>
                    <a:blip xmlns:r="http://schemas.openxmlformats.org/officeDocument/2006/relationships"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232028" cy="226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1"/>
          <w:szCs w:val="21"/>
        </w:rPr>
        <w:t>多元金融指数</w:t>
      </w:r>
      <w:r>
        <w:rPr>
          <w:spacing w:val="-3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4"/>
          <w:sz w:val="21"/>
          <w:szCs w:val="21"/>
        </w:rPr>
        <w:t>996.13</w:t>
      </w:r>
      <w:r>
        <w:rPr>
          <w:rFonts w:ascii="Tahoma" w:eastAsia="Tahoma" w:hAnsi="Tahoma" w:cs="Tahoma"/>
          <w:spacing w:val="27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点（</w:t>
      </w:r>
      <w:r>
        <w:rPr>
          <w:rFonts w:ascii="Tahoma" w:eastAsia="Tahoma" w:hAnsi="Tahoma" w:cs="Tahoma"/>
          <w:spacing w:val="-4"/>
          <w:sz w:val="21"/>
          <w:szCs w:val="21"/>
        </w:rPr>
        <w:t>4.38%</w:t>
      </w:r>
      <w:r>
        <w:rPr>
          <w:spacing w:val="-5"/>
          <w:sz w:val="21"/>
          <w:szCs w:val="21"/>
        </w:rPr>
        <w:t>），</w:t>
      </w:r>
      <w:r>
        <w:rPr>
          <w:spacing w:val="-4"/>
          <w:sz w:val="21"/>
          <w:szCs w:val="21"/>
        </w:rPr>
        <w:t>其中跌幅居前的有</w:t>
      </w:r>
      <w:r>
        <w:rPr>
          <w:spacing w:val="-5"/>
          <w:sz w:val="21"/>
          <w:szCs w:val="21"/>
        </w:rPr>
        <w:t>，</w:t>
      </w:r>
      <w:r>
        <w:rPr>
          <w:spacing w:val="-5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辽宁成大（</w:t>
      </w:r>
      <w:r>
        <w:rPr>
          <w:rFonts w:ascii="Tahoma" w:eastAsia="Tahoma" w:hAnsi="Tahoma" w:cs="Tahoma"/>
          <w:spacing w:val="-5"/>
          <w:sz w:val="21"/>
          <w:szCs w:val="21"/>
        </w:rPr>
        <w:t>600739.SH</w:t>
      </w:r>
      <w:r>
        <w:rPr>
          <w:spacing w:val="-5"/>
          <w:sz w:val="21"/>
          <w:szCs w:val="21"/>
        </w:rPr>
        <w:t>），下</w:t>
      </w:r>
      <w:r>
        <w:rPr>
          <w:spacing w:val="-5"/>
          <w:sz w:val="21"/>
          <w:szCs w:val="21"/>
        </w:rPr>
        <w:t xml:space="preserve">  </w:t>
      </w:r>
      <w:r>
        <w:rPr>
          <w:spacing w:val="-7"/>
          <w:sz w:val="21"/>
          <w:szCs w:val="21"/>
        </w:rPr>
        <w:t>跌</w:t>
      </w:r>
      <w:r>
        <w:rPr>
          <w:rFonts w:ascii="Tahoma" w:eastAsia="Tahoma" w:hAnsi="Tahoma" w:cs="Tahoma"/>
          <w:spacing w:val="-7"/>
          <w:sz w:val="21"/>
          <w:szCs w:val="21"/>
        </w:rPr>
        <w:t xml:space="preserve">0.38 </w:t>
      </w:r>
      <w:r>
        <w:rPr>
          <w:spacing w:val="-7"/>
          <w:sz w:val="21"/>
          <w:szCs w:val="21"/>
        </w:rPr>
        <w:t>元（</w:t>
      </w:r>
      <w:r>
        <w:rPr>
          <w:rFonts w:ascii="Tahoma" w:eastAsia="Tahoma" w:hAnsi="Tahoma" w:cs="Tahoma"/>
          <w:spacing w:val="-7"/>
          <w:sz w:val="21"/>
          <w:szCs w:val="21"/>
        </w:rPr>
        <w:t>-3.35%</w:t>
      </w:r>
      <w:r>
        <w:rPr>
          <w:spacing w:val="-44"/>
          <w:w w:val="74"/>
          <w:sz w:val="21"/>
          <w:szCs w:val="21"/>
        </w:rPr>
        <w:t>）；</w:t>
      </w:r>
      <w:r>
        <w:rPr>
          <w:spacing w:val="-7"/>
          <w:sz w:val="21"/>
          <w:szCs w:val="21"/>
        </w:rPr>
        <w:t>越秀金控（</w:t>
      </w:r>
      <w:r>
        <w:rPr>
          <w:rFonts w:ascii="Tahoma" w:eastAsia="Tahoma" w:hAnsi="Tahoma" w:cs="Tahoma"/>
          <w:spacing w:val="-7"/>
          <w:sz w:val="21"/>
          <w:szCs w:val="21"/>
        </w:rPr>
        <w:t>000987.SZ</w:t>
      </w:r>
      <w:r>
        <w:rPr>
          <w:spacing w:val="-44"/>
          <w:w w:val="74"/>
          <w:sz w:val="21"/>
          <w:szCs w:val="21"/>
        </w:rPr>
        <w:t>），</w:t>
      </w:r>
      <w:r>
        <w:rPr>
          <w:spacing w:val="-7"/>
          <w:sz w:val="21"/>
          <w:szCs w:val="21"/>
        </w:rPr>
        <w:t>下跌</w:t>
      </w:r>
      <w:r>
        <w:rPr>
          <w:rFonts w:ascii="Tahoma" w:eastAsia="Tahoma" w:hAnsi="Tahoma" w:cs="Tahoma"/>
          <w:spacing w:val="-7"/>
          <w:sz w:val="21"/>
          <w:szCs w:val="21"/>
        </w:rPr>
        <w:t>0.1</w:t>
      </w:r>
      <w:r>
        <w:rPr>
          <w:rFonts w:ascii="Tahoma" w:eastAsia="Tahoma" w:hAnsi="Tahoma" w:cs="Tahoma"/>
          <w:spacing w:val="-1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元（</w:t>
      </w:r>
      <w:r>
        <w:rPr>
          <w:rFonts w:ascii="Tahoma" w:eastAsia="Tahoma" w:hAnsi="Tahoma" w:cs="Tahoma"/>
          <w:spacing w:val="-7"/>
          <w:sz w:val="21"/>
          <w:szCs w:val="21"/>
        </w:rPr>
        <w:t>-1.64%</w:t>
      </w:r>
      <w:r>
        <w:rPr>
          <w:spacing w:val="-44"/>
          <w:w w:val="74"/>
          <w:sz w:val="21"/>
          <w:szCs w:val="21"/>
        </w:rPr>
        <w:t>）；</w:t>
      </w:r>
      <w:r>
        <w:rPr>
          <w:spacing w:val="-7"/>
          <w:sz w:val="21"/>
          <w:szCs w:val="21"/>
        </w:rPr>
        <w:t>陕国投</w:t>
      </w:r>
      <w:r>
        <w:rPr>
          <w:rFonts w:ascii="Tahoma" w:eastAsia="Tahoma" w:hAnsi="Tahoma" w:cs="Tahoma"/>
          <w:spacing w:val="-7"/>
          <w:sz w:val="21"/>
          <w:szCs w:val="21"/>
        </w:rPr>
        <w:t>A</w:t>
      </w:r>
      <w:r>
        <w:rPr>
          <w:spacing w:val="-7"/>
          <w:sz w:val="21"/>
          <w:szCs w:val="21"/>
        </w:rPr>
        <w:t>（</w:t>
      </w:r>
      <w:r>
        <w:rPr>
          <w:rFonts w:ascii="Tahoma" w:eastAsia="Tahoma" w:hAnsi="Tahoma" w:cs="Tahoma"/>
          <w:spacing w:val="-7"/>
          <w:sz w:val="21"/>
          <w:szCs w:val="21"/>
        </w:rPr>
        <w:t>000563.</w:t>
      </w:r>
      <w:r>
        <w:rPr>
          <w:rFonts w:ascii="Tahoma" w:eastAsia="Tahoma" w:hAnsi="Tahoma" w:cs="Tahoma"/>
          <w:spacing w:val="-8"/>
          <w:sz w:val="21"/>
          <w:szCs w:val="21"/>
        </w:rPr>
        <w:t>SZ</w:t>
      </w:r>
      <w:r>
        <w:rPr>
          <w:spacing w:val="-44"/>
          <w:w w:val="74"/>
          <w:sz w:val="21"/>
          <w:szCs w:val="21"/>
        </w:rPr>
        <w:t>），</w:t>
      </w:r>
      <w:r>
        <w:rPr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下跌</w:t>
      </w:r>
      <w:r>
        <w:rPr>
          <w:spacing w:val="-30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2"/>
          <w:sz w:val="21"/>
          <w:szCs w:val="21"/>
        </w:rPr>
        <w:t>0.03</w:t>
      </w:r>
      <w:r>
        <w:rPr>
          <w:rFonts w:ascii="Tahoma" w:eastAsia="Tahoma" w:hAnsi="Tahoma" w:cs="Tahoma"/>
          <w:spacing w:val="15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元（</w:t>
      </w:r>
      <w:r>
        <w:rPr>
          <w:rFonts w:ascii="Tahoma" w:eastAsia="Tahoma" w:hAnsi="Tahoma" w:cs="Tahoma"/>
          <w:spacing w:val="-12"/>
          <w:sz w:val="21"/>
          <w:szCs w:val="21"/>
        </w:rPr>
        <w:t>-0.98%</w:t>
      </w:r>
      <w:r>
        <w:rPr>
          <w:spacing w:val="-12"/>
          <w:sz w:val="21"/>
          <w:szCs w:val="21"/>
        </w:rPr>
        <w:t>）。涨幅居前</w:t>
      </w:r>
      <w:r>
        <w:rPr>
          <w:spacing w:val="-13"/>
          <w:sz w:val="21"/>
          <w:szCs w:val="21"/>
        </w:rPr>
        <w:t>的有，浩丰科技（</w:t>
      </w:r>
      <w:r>
        <w:rPr>
          <w:rFonts w:ascii="Tahoma" w:eastAsia="Tahoma" w:hAnsi="Tahoma" w:cs="Tahoma"/>
          <w:spacing w:val="-13"/>
          <w:sz w:val="21"/>
          <w:szCs w:val="21"/>
        </w:rPr>
        <w:t>300419.SZ</w:t>
      </w:r>
      <w:r>
        <w:rPr>
          <w:spacing w:val="-50"/>
          <w:w w:val="84"/>
          <w:sz w:val="21"/>
          <w:szCs w:val="21"/>
        </w:rPr>
        <w:t>），</w:t>
      </w:r>
      <w:r>
        <w:rPr>
          <w:spacing w:val="-13"/>
          <w:sz w:val="21"/>
          <w:szCs w:val="21"/>
        </w:rPr>
        <w:t>上涨</w:t>
      </w:r>
      <w:r>
        <w:rPr>
          <w:spacing w:val="-1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3"/>
          <w:sz w:val="21"/>
          <w:szCs w:val="21"/>
        </w:rPr>
        <w:t>1.70</w:t>
      </w:r>
      <w:r>
        <w:rPr>
          <w:rFonts w:ascii="Tahoma" w:eastAsia="Tahoma" w:hAnsi="Tahoma" w:cs="Tahoma"/>
          <w:spacing w:val="17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元（</w:t>
      </w:r>
      <w:r>
        <w:rPr>
          <w:rFonts w:ascii="Tahoma" w:eastAsia="Tahoma" w:hAnsi="Tahoma" w:cs="Tahoma"/>
          <w:spacing w:val="-13"/>
          <w:sz w:val="21"/>
          <w:szCs w:val="21"/>
        </w:rPr>
        <w:t>50.90%</w:t>
      </w:r>
      <w:r>
        <w:rPr>
          <w:spacing w:val="-50"/>
          <w:w w:val="84"/>
          <w:sz w:val="21"/>
          <w:szCs w:val="21"/>
        </w:rPr>
        <w:t>）；</w:t>
      </w:r>
    </w:p>
    <w:p>
      <w:pPr>
        <w:pStyle w:val="BodyText"/>
        <w:spacing w:before="53" w:line="243" w:lineRule="auto"/>
        <w:ind w:left="2625" w:right="176" w:firstLine="2"/>
        <w:rPr>
          <w:sz w:val="21"/>
          <w:szCs w:val="21"/>
        </w:rPr>
      </w:pPr>
      <w:r>
        <w:rPr>
          <w:sz w:val="21"/>
          <w:szCs w:val="21"/>
        </w:rPr>
        <w:t>新力金融（</w:t>
      </w:r>
      <w:r>
        <w:rPr>
          <w:rFonts w:ascii="Tahoma" w:eastAsia="Tahoma" w:hAnsi="Tahoma" w:cs="Tahoma"/>
          <w:sz w:val="21"/>
          <w:szCs w:val="21"/>
        </w:rPr>
        <w:t>600318.SH</w:t>
      </w:r>
      <w:r>
        <w:rPr>
          <w:spacing w:val="-3"/>
          <w:sz w:val="21"/>
          <w:szCs w:val="21"/>
        </w:rPr>
        <w:t>），</w:t>
      </w:r>
      <w:r>
        <w:rPr>
          <w:sz w:val="21"/>
          <w:szCs w:val="21"/>
        </w:rPr>
        <w:t>上涨</w:t>
      </w:r>
      <w:r>
        <w:rPr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0.81  </w:t>
      </w:r>
      <w:r>
        <w:rPr>
          <w:sz w:val="21"/>
          <w:szCs w:val="21"/>
        </w:rPr>
        <w:t>元（</w:t>
      </w:r>
      <w:r>
        <w:rPr>
          <w:rFonts w:ascii="Tahoma" w:eastAsia="Tahoma" w:hAnsi="Tahoma" w:cs="Tahoma"/>
          <w:sz w:val="21"/>
          <w:szCs w:val="21"/>
        </w:rPr>
        <w:t>12.33%</w:t>
      </w:r>
      <w:r>
        <w:rPr>
          <w:spacing w:val="-3"/>
          <w:sz w:val="21"/>
          <w:szCs w:val="21"/>
        </w:rPr>
        <w:t>）；</w:t>
      </w:r>
      <w:r>
        <w:rPr>
          <w:sz w:val="21"/>
          <w:szCs w:val="21"/>
        </w:rPr>
        <w:t>安信信托（</w:t>
      </w:r>
      <w:r>
        <w:rPr>
          <w:rFonts w:ascii="Tahoma" w:eastAsia="Tahoma" w:hAnsi="Tahoma" w:cs="Tahoma"/>
          <w:sz w:val="21"/>
          <w:szCs w:val="21"/>
        </w:rPr>
        <w:t>600816.SH</w:t>
      </w:r>
      <w:r>
        <w:rPr>
          <w:spacing w:val="-3"/>
          <w:sz w:val="21"/>
          <w:szCs w:val="21"/>
        </w:rPr>
        <w:t>），</w:t>
      </w:r>
      <w:r>
        <w:rPr>
          <w:sz w:val="21"/>
          <w:szCs w:val="21"/>
        </w:rPr>
        <w:t>上涨</w:t>
      </w:r>
      <w:r>
        <w:rPr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2"/>
          <w:sz w:val="21"/>
          <w:szCs w:val="21"/>
        </w:rPr>
        <w:t>0.25</w:t>
      </w:r>
      <w:r>
        <w:rPr>
          <w:rFonts w:ascii="Tahoma" w:eastAsia="Tahoma" w:hAnsi="Tahoma" w:cs="Tahoma"/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元（</w:t>
      </w:r>
      <w:r>
        <w:rPr>
          <w:rFonts w:ascii="Tahoma" w:eastAsia="Tahoma" w:hAnsi="Tahoma" w:cs="Tahoma"/>
          <w:spacing w:val="-2"/>
          <w:sz w:val="21"/>
          <w:szCs w:val="21"/>
        </w:rPr>
        <w:t>9.65%</w:t>
      </w:r>
      <w:r>
        <w:rPr>
          <w:spacing w:val="-2"/>
          <w:sz w:val="21"/>
          <w:szCs w:val="21"/>
        </w:rPr>
        <w:t>）。</w:t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pStyle w:val="BodyText"/>
        <w:spacing w:before="65" w:line="213" w:lineRule="auto"/>
        <w:ind w:left="2638"/>
        <w:rPr>
          <w:sz w:val="20"/>
          <w:szCs w:val="20"/>
        </w:rPr>
      </w:pPr>
      <w:r>
        <w:rPr>
          <w:i/>
          <w:iCs/>
          <w:color w:val="004098"/>
          <w:spacing w:val="4"/>
          <w:sz w:val="20"/>
          <w:szCs w:val="20"/>
        </w:rPr>
        <w:t>图表</w:t>
      </w:r>
      <w:r>
        <w:rPr>
          <w:rFonts w:ascii="Tahoma" w:eastAsia="Tahoma" w:hAnsi="Tahoma" w:cs="Tahoma"/>
          <w:color w:val="004098"/>
          <w:spacing w:val="4"/>
          <w:sz w:val="20"/>
          <w:szCs w:val="20"/>
        </w:rPr>
        <w:t>6</w:t>
      </w:r>
      <w:r>
        <w:rPr>
          <w:i/>
          <w:iCs/>
          <w:color w:val="004098"/>
          <w:spacing w:val="4"/>
          <w:sz w:val="20"/>
          <w:szCs w:val="20"/>
        </w:rPr>
        <w:t>：非银指数走势及成交金额</w:t>
      </w:r>
    </w:p>
    <w:p>
      <w:pPr>
        <w:spacing w:before="231" w:line="195" w:lineRule="auto"/>
        <w:ind w:left="9806"/>
        <w:rPr>
          <w:rFonts w:ascii="Tahoma" w:eastAsia="Tahoma" w:hAnsi="Tahoma" w:cs="Tahoma"/>
          <w:sz w:val="16"/>
          <w:szCs w:val="16"/>
        </w:rPr>
      </w:pPr>
      <w:r>
        <w:pict>
          <v:shape id="_x0000_s1114" type="#_x0000_t202" style="width:18.95pt;height:25.2pt;margin-top:10.61pt;margin-left:138.15pt;position:absolute;z-index:251776000" filled="f" stroked="f">
            <o:lock v:ext="edit" aspectratio="f"/>
            <v:textbox inset="0,0,0,0">
              <w:txbxContent>
                <w:p>
                  <w:pPr>
                    <w:spacing w:before="19" w:line="194" w:lineRule="auto"/>
                    <w:ind w:left="21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>7000</w:t>
                  </w:r>
                </w:p>
                <w:p>
                  <w:pPr>
                    <w:spacing w:before="152" w:line="193" w:lineRule="auto"/>
                    <w:ind w:left="20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>6000</w:t>
                  </w:r>
                </w:p>
              </w:txbxContent>
            </v:textbox>
          </v:shape>
        </w:pict>
      </w:r>
      <w:r>
        <w:rPr>
          <w:rFonts w:ascii="Tahoma" w:eastAsia="Tahoma" w:hAnsi="Tahoma" w:cs="Tahoma"/>
          <w:spacing w:val="-1"/>
          <w:sz w:val="16"/>
          <w:szCs w:val="16"/>
        </w:rPr>
        <w:t>180,000</w:t>
      </w:r>
    </w:p>
    <w:p>
      <w:pPr>
        <w:spacing w:before="82" w:line="194" w:lineRule="auto"/>
        <w:ind w:left="9806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160,000</w:t>
      </w:r>
    </w:p>
    <w:p>
      <w:pPr>
        <w:spacing w:before="83" w:line="179" w:lineRule="auto"/>
        <w:ind w:left="9806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140,000</w:t>
      </w:r>
    </w:p>
    <w:p>
      <w:pPr>
        <w:spacing w:line="106" w:lineRule="exact"/>
        <w:ind w:left="2786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position w:val="-3"/>
          <w:sz w:val="16"/>
          <w:szCs w:val="16"/>
        </w:rPr>
        <w:t>5000</w:t>
      </w:r>
    </w:p>
    <w:p>
      <w:pPr>
        <w:spacing w:line="180" w:lineRule="auto"/>
        <w:ind w:left="9806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120,000</w:t>
      </w:r>
    </w:p>
    <w:p>
      <w:pPr>
        <w:spacing w:before="82" w:line="195" w:lineRule="auto"/>
        <w:ind w:left="9806"/>
        <w:rPr>
          <w:rFonts w:ascii="Tahoma" w:eastAsia="Tahoma" w:hAnsi="Tahoma" w:cs="Tahoma"/>
          <w:sz w:val="16"/>
          <w:szCs w:val="16"/>
        </w:rPr>
      </w:pPr>
      <w:r>
        <w:pict>
          <v:shape id="_x0000_s1115" type="#_x0000_t202" style="width:19.5pt;height:71.2pt;margin-top:1.41pt;margin-left:137.96pt;position:absolute;z-index:251773952" filled="f" stroked="f">
            <o:lock v:ext="edit" aspectratio="f"/>
            <v:textbox inset="0,0,0,0">
              <w:txbxContent>
                <w:p>
                  <w:pPr>
                    <w:spacing w:before="20" w:line="193" w:lineRule="auto"/>
                    <w:ind w:left="20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pacing w:val="1"/>
                      <w:sz w:val="16"/>
                      <w:szCs w:val="16"/>
                    </w:rPr>
                    <w:t>4000</w:t>
                  </w:r>
                </w:p>
                <w:p>
                  <w:pPr>
                    <w:spacing w:before="150" w:line="194" w:lineRule="auto"/>
                    <w:ind w:left="24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>3000</w:t>
                  </w:r>
                </w:p>
                <w:p>
                  <w:pPr>
                    <w:spacing w:before="152" w:line="193" w:lineRule="auto"/>
                    <w:ind w:left="25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pacing w:val="-1"/>
                      <w:sz w:val="16"/>
                      <w:szCs w:val="16"/>
                    </w:rPr>
                    <w:t>2000</w:t>
                  </w:r>
                </w:p>
                <w:p>
                  <w:pPr>
                    <w:spacing w:before="151" w:line="193" w:lineRule="auto"/>
                    <w:ind w:left="34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pacing w:val="-3"/>
                      <w:sz w:val="16"/>
                      <w:szCs w:val="16"/>
                    </w:rPr>
                    <w:t>1000</w:t>
                  </w:r>
                </w:p>
                <w:p>
                  <w:pPr>
                    <w:spacing w:before="151" w:line="194" w:lineRule="auto"/>
                    <w:ind w:right="16"/>
                    <w:jc w:val="right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>0</w:t>
                  </w:r>
                </w:p>
              </w:txbxContent>
            </v:textbox>
          </v:shape>
        </w:pict>
      </w:r>
      <w:r>
        <w:rPr>
          <w:rFonts w:ascii="Tahoma" w:eastAsia="Tahoma" w:hAnsi="Tahoma" w:cs="Tahoma"/>
          <w:spacing w:val="-1"/>
          <w:sz w:val="16"/>
          <w:szCs w:val="16"/>
        </w:rPr>
        <w:t>100,000</w:t>
      </w:r>
    </w:p>
    <w:p>
      <w:pPr>
        <w:spacing w:before="82" w:line="195" w:lineRule="auto"/>
        <w:ind w:left="979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80,000</w:t>
      </w:r>
    </w:p>
    <w:p>
      <w:pPr>
        <w:spacing w:before="83" w:line="194" w:lineRule="auto"/>
        <w:ind w:left="9795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60,000</w:t>
      </w:r>
    </w:p>
    <w:p>
      <w:pPr>
        <w:spacing w:before="83" w:line="194" w:lineRule="auto"/>
        <w:ind w:left="979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1"/>
          <w:sz w:val="16"/>
          <w:szCs w:val="16"/>
        </w:rPr>
        <w:t>40,000</w:t>
      </w:r>
    </w:p>
    <w:p>
      <w:pPr>
        <w:spacing w:before="83" w:line="194" w:lineRule="auto"/>
        <w:ind w:left="9797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20,000</w:t>
      </w:r>
    </w:p>
    <w:p>
      <w:pPr>
        <w:spacing w:before="81" w:line="194" w:lineRule="auto"/>
        <w:ind w:left="9795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0</w:t>
      </w:r>
    </w:p>
    <w:p>
      <w:pPr>
        <w:spacing w:before="38" w:line="371" w:lineRule="exact"/>
        <w:ind w:firstLine="3012"/>
      </w:pPr>
      <w:r>
        <w:rPr>
          <w:position w:val="-7"/>
        </w:rPr>
        <w:drawing>
          <wp:inline distT="0" distB="0" distL="0" distR="0">
            <wp:extent cx="1959609" cy="235839"/>
            <wp:effectExtent l="0" t="0" r="0" b="0"/>
            <wp:docPr id="204" name="IM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 204"/>
                    <pic:cNvPicPr/>
                  </pic:nvPicPr>
                  <pic:blipFill>
                    <a:blip xmlns:r="http://schemas.openxmlformats.org/officeDocument/2006/relationships"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959609" cy="235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26" w:line="220" w:lineRule="auto"/>
        <w:ind w:left="2940"/>
        <w:rPr>
          <w:rFonts w:ascii="Tahoma" w:eastAsia="Tahoma" w:hAnsi="Tahoma" w:cs="Tahoma"/>
          <w:sz w:val="16"/>
          <w:szCs w:val="16"/>
        </w:rPr>
      </w:pPr>
      <w:r>
        <w:pict>
          <v:shape id="_x0000_s1116" type="#_x0000_t202" style="width:71.35pt;height:11.55pt;margin-top:5.28pt;margin-left:449.64pt;position:absolute;z-index:251774976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220" w:lineRule="auto"/>
                    <w:ind w:left="20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position w:val="2"/>
                      <w:sz w:val="16"/>
                      <w:szCs w:val="16"/>
                    </w:rPr>
                    <w:drawing>
                      <wp:inline distT="0" distB="0" distL="0" distR="0">
                        <wp:extent cx="281939" cy="38100"/>
                        <wp:effectExtent l="0" t="0" r="0" b="0"/>
                        <wp:docPr id="206" name="IM 20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" name="IM 206"/>
                                <pic:cNvPicPr/>
                              </pic:nvPicPr>
                              <pic:blipFill>
                                <a:blip xmlns:r="http://schemas.openxmlformats.org/officeDocument/2006/relationships" r:embed="rId8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1939" cy="38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-43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6"/>
                      <w:sz w:val="16"/>
                      <w:szCs w:val="16"/>
                    </w:rPr>
                    <w:t>证券</w:t>
                  </w:r>
                  <w:r>
                    <w:rPr>
                      <w:rFonts w:ascii="Tahoma" w:eastAsia="Tahoma" w:hAnsi="Tahoma" w:cs="Tahoma"/>
                      <w:spacing w:val="6"/>
                      <w:sz w:val="16"/>
                      <w:szCs w:val="16"/>
                    </w:rPr>
                    <w:t>Ⅱ(</w:t>
                  </w:r>
                  <w:r>
                    <w:rPr>
                      <w:spacing w:val="6"/>
                      <w:sz w:val="16"/>
                      <w:szCs w:val="16"/>
                    </w:rPr>
                    <w:t>申万</w:t>
                  </w:r>
                  <w:r>
                    <w:rPr>
                      <w:rFonts w:ascii="Tahoma" w:eastAsia="Tahoma" w:hAnsi="Tahoma" w:cs="Tahoma"/>
                      <w:spacing w:val="6"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>
        <w:rPr>
          <w:sz w:val="16"/>
          <w:szCs w:val="16"/>
        </w:rPr>
        <w:drawing>
          <wp:inline distT="0" distB="0" distL="0" distR="0">
            <wp:extent cx="253374" cy="64711"/>
            <wp:effectExtent l="0" t="0" r="0" b="0"/>
            <wp:docPr id="208" name="IM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 208"/>
                    <pic:cNvPicPr/>
                  </pic:nvPicPr>
                  <pic:blipFill>
                    <a:blip xmlns:r="http://schemas.openxmlformats.org/officeDocument/2006/relationships"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53374" cy="6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成交金额（百万</w:t>
      </w:r>
      <w:r>
        <w:rPr>
          <w:spacing w:val="-17"/>
          <w:sz w:val="16"/>
          <w:szCs w:val="16"/>
        </w:rPr>
        <w:t>）（</w:t>
      </w:r>
      <w:r>
        <w:rPr>
          <w:spacing w:val="3"/>
          <w:sz w:val="16"/>
          <w:szCs w:val="16"/>
        </w:rPr>
        <w:t>右轴）</w:t>
      </w:r>
      <w:r>
        <w:rPr>
          <w:spacing w:val="1"/>
          <w:sz w:val="16"/>
          <w:szCs w:val="16"/>
        </w:rPr>
        <w:t xml:space="preserve">  </w:t>
      </w:r>
      <w:r>
        <w:rPr>
          <w:position w:val="3"/>
          <w:sz w:val="16"/>
          <w:szCs w:val="16"/>
        </w:rPr>
        <w:drawing>
          <wp:inline distT="0" distB="0" distL="0" distR="0">
            <wp:extent cx="269239" cy="25400"/>
            <wp:effectExtent l="0" t="0" r="0" b="0"/>
            <wp:docPr id="210" name="IM 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 210"/>
                    <pic:cNvPicPr/>
                  </pic:nvPicPr>
                  <pic:blipFill>
                    <a:blip xmlns:r="http://schemas.openxmlformats.org/officeDocument/2006/relationships"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269239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9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上证指数（可比）</w:t>
      </w:r>
      <w:r>
        <w:rPr>
          <w:spacing w:val="72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drawing>
          <wp:inline distT="0" distB="0" distL="0" distR="0">
            <wp:extent cx="269240" cy="25400"/>
            <wp:effectExtent l="0" t="0" r="0" b="0"/>
            <wp:docPr id="212" name="IM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 212"/>
                    <pic:cNvPicPr/>
                  </pic:nvPicPr>
                  <pic:blipFill>
                    <a:blip xmlns:r="http://schemas.openxmlformats.org/officeDocument/2006/relationships"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26924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2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沪深</w:t>
      </w:r>
      <w:r>
        <w:rPr>
          <w:rFonts w:ascii="Tahoma" w:eastAsia="Tahoma" w:hAnsi="Tahoma" w:cs="Tahoma"/>
          <w:spacing w:val="3"/>
          <w:sz w:val="16"/>
          <w:szCs w:val="16"/>
        </w:rPr>
        <w:t>300(</w:t>
      </w:r>
      <w:r>
        <w:rPr>
          <w:spacing w:val="3"/>
          <w:sz w:val="16"/>
          <w:szCs w:val="16"/>
        </w:rPr>
        <w:t>可比</w:t>
      </w:r>
      <w:r>
        <w:rPr>
          <w:rFonts w:ascii="Tahoma" w:eastAsia="Tahoma" w:hAnsi="Tahoma" w:cs="Tahoma"/>
          <w:spacing w:val="3"/>
          <w:sz w:val="16"/>
          <w:szCs w:val="16"/>
        </w:rPr>
        <w:t>)</w:t>
      </w:r>
    </w:p>
    <w:p>
      <w:pPr>
        <w:spacing w:before="148"/>
      </w:pPr>
    </w:p>
    <w:p>
      <w:pPr>
        <w:sectPr>
          <w:headerReference w:type="default" r:id="rId88"/>
          <w:footerReference w:type="default" r:id="rId89"/>
          <w:pgSz w:w="11910" w:h="16845"/>
          <w:pgMar w:top="885" w:right="498" w:bottom="840" w:left="612" w:header="386" w:footer="542" w:gutter="0"/>
          <w:pgNumType w:start="17"/>
          <w:cols w:num="1" w:space="708" w:equalWidth="0">
            <w:col w:w="10800" w:space="0"/>
          </w:cols>
        </w:sectPr>
      </w:pPr>
    </w:p>
    <w:p>
      <w:pPr>
        <w:spacing w:line="193" w:lineRule="auto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3"/>
          <w:sz w:val="16"/>
          <w:szCs w:val="16"/>
        </w:rPr>
        <w:t>1400</w:t>
      </w:r>
    </w:p>
    <w:p>
      <w:pPr>
        <w:spacing w:before="199" w:line="193" w:lineRule="auto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3"/>
          <w:sz w:val="16"/>
          <w:szCs w:val="16"/>
        </w:rPr>
        <w:t>1200</w:t>
      </w:r>
    </w:p>
    <w:p>
      <w:pPr>
        <w:spacing w:before="199" w:line="193" w:lineRule="auto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3"/>
          <w:sz w:val="16"/>
          <w:szCs w:val="16"/>
        </w:rPr>
        <w:t>1000</w:t>
      </w:r>
    </w:p>
    <w:p>
      <w:pPr>
        <w:spacing w:before="198" w:line="194" w:lineRule="auto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800</w:t>
      </w:r>
    </w:p>
    <w:p>
      <w:pPr>
        <w:spacing w:before="198" w:line="194" w:lineRule="auto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600</w:t>
      </w:r>
    </w:p>
    <w:p>
      <w:pPr>
        <w:spacing w:before="199" w:line="193" w:lineRule="auto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1"/>
          <w:sz w:val="16"/>
          <w:szCs w:val="16"/>
        </w:rPr>
        <w:t>400</w:t>
      </w:r>
    </w:p>
    <w:p>
      <w:pPr>
        <w:spacing w:before="198" w:line="194" w:lineRule="auto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200</w:t>
      </w:r>
    </w:p>
    <w:p>
      <w:pPr>
        <w:spacing w:before="199" w:line="125" w:lineRule="exact"/>
        <w:ind w:right="1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position w:val="-2"/>
          <w:sz w:val="16"/>
          <w:szCs w:val="16"/>
        </w:rPr>
        <w:t>0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47" w:line="2538" w:lineRule="exact"/>
      </w:pPr>
      <w:r>
        <w:rPr>
          <w:position w:val="-50"/>
        </w:rPr>
        <w:drawing>
          <wp:inline distT="0" distB="0" distL="0" distR="0">
            <wp:extent cx="4267453" cy="1611951"/>
            <wp:effectExtent l="0" t="0" r="0" b="0"/>
            <wp:docPr id="214" name="IM 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 214"/>
                    <pic:cNvPicPr/>
                  </pic:nvPicPr>
                  <pic:blipFill>
                    <a:blip xmlns:r="http://schemas.openxmlformats.org/officeDocument/2006/relationships"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4267453" cy="1611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191" w:lineRule="auto"/>
        <w:ind w:left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21000</w:t>
      </w:r>
    </w:p>
    <w:p>
      <w:pPr>
        <w:spacing w:before="258" w:line="193" w:lineRule="auto"/>
        <w:ind w:left="1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3"/>
          <w:sz w:val="16"/>
          <w:szCs w:val="16"/>
        </w:rPr>
        <w:t>17500</w:t>
      </w:r>
    </w:p>
    <w:p>
      <w:pPr>
        <w:spacing w:before="257" w:line="194" w:lineRule="auto"/>
        <w:ind w:left="1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3"/>
          <w:sz w:val="16"/>
          <w:szCs w:val="16"/>
        </w:rPr>
        <w:t>14000</w:t>
      </w:r>
    </w:p>
    <w:p>
      <w:pPr>
        <w:spacing w:before="258" w:line="193" w:lineRule="auto"/>
        <w:ind w:left="1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3"/>
          <w:sz w:val="16"/>
          <w:szCs w:val="16"/>
        </w:rPr>
        <w:t>10500</w:t>
      </w:r>
    </w:p>
    <w:p>
      <w:pPr>
        <w:spacing w:before="259" w:line="193" w:lineRule="auto"/>
        <w:ind w:left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7000</w:t>
      </w:r>
    </w:p>
    <w:p>
      <w:pPr>
        <w:spacing w:before="256" w:line="194" w:lineRule="auto"/>
        <w:ind w:left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3500</w:t>
      </w:r>
    </w:p>
    <w:p>
      <w:pPr>
        <w:spacing w:before="259" w:line="124" w:lineRule="exac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position w:val="-2"/>
          <w:sz w:val="16"/>
          <w:szCs w:val="16"/>
        </w:rPr>
        <w:t>0</w:t>
      </w:r>
    </w:p>
    <w:p>
      <w:pPr>
        <w:spacing w:line="124" w:lineRule="exact"/>
        <w:rPr>
          <w:rFonts w:ascii="Tahoma" w:eastAsia="Tahoma" w:hAnsi="Tahoma" w:cs="Tahoma"/>
          <w:sz w:val="16"/>
          <w:szCs w:val="16"/>
        </w:rPr>
        <w:sectPr>
          <w:headerReference w:type="default" r:id="rId91"/>
          <w:footerReference w:type="default" r:id="rId92"/>
          <w:type w:val="continuous"/>
          <w:pgSz w:w="11910" w:h="16845"/>
          <w:pgMar w:top="885" w:right="498" w:bottom="840" w:left="612" w:header="386" w:footer="542" w:gutter="0"/>
          <w:pgNumType w:start="18"/>
          <w:cols w:num="3" w:space="708" w:equalWidth="0">
            <w:col w:w="3137" w:space="83"/>
            <w:col w:w="6738" w:space="100"/>
            <w:col w:w="742" w:space="0"/>
          </w:cols>
        </w:sectPr>
      </w:pPr>
    </w:p>
    <w:p>
      <w:pPr>
        <w:spacing w:before="82" w:line="210" w:lineRule="auto"/>
        <w:ind w:left="309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1"/>
          <w:sz w:val="16"/>
          <w:szCs w:val="16"/>
        </w:rPr>
        <w:t>23/01</w:t>
      </w:r>
      <w:r>
        <w:rPr>
          <w:rFonts w:ascii="Tahoma" w:eastAsia="Tahoma" w:hAnsi="Tahoma" w:cs="Tahoma"/>
          <w:spacing w:val="4"/>
          <w:sz w:val="16"/>
          <w:szCs w:val="16"/>
        </w:rPr>
        <w:t xml:space="preserve">          </w:t>
      </w:r>
      <w:r>
        <w:rPr>
          <w:rFonts w:ascii="Tahoma" w:eastAsia="Tahoma" w:hAnsi="Tahoma" w:cs="Tahoma"/>
          <w:spacing w:val="1"/>
          <w:sz w:val="16"/>
          <w:szCs w:val="16"/>
        </w:rPr>
        <w:t>23/03           23/05</w:t>
      </w:r>
      <w:r>
        <w:rPr>
          <w:rFonts w:ascii="Tahoma" w:eastAsia="Tahoma" w:hAnsi="Tahoma" w:cs="Tahoma"/>
          <w:spacing w:val="2"/>
          <w:sz w:val="16"/>
          <w:szCs w:val="16"/>
        </w:rPr>
        <w:t xml:space="preserve">           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23/07        </w:t>
      </w:r>
      <w:r>
        <w:rPr>
          <w:rFonts w:ascii="Tahoma" w:eastAsia="Tahoma" w:hAnsi="Tahoma" w:cs="Tahoma"/>
          <w:sz w:val="16"/>
          <w:szCs w:val="16"/>
        </w:rPr>
        <w:t xml:space="preserve">    23/09           23/11            24/01</w:t>
      </w:r>
    </w:p>
    <w:p>
      <w:pPr>
        <w:pStyle w:val="BodyText"/>
        <w:spacing w:before="14" w:line="219" w:lineRule="auto"/>
        <w:ind w:left="2983"/>
        <w:rPr>
          <w:rFonts w:ascii="Tahoma" w:eastAsia="Tahoma" w:hAnsi="Tahoma" w:cs="Tahoma"/>
          <w:sz w:val="16"/>
          <w:szCs w:val="16"/>
        </w:rPr>
      </w:pPr>
      <w:r>
        <w:rPr>
          <w:position w:val="1"/>
          <w:sz w:val="16"/>
          <w:szCs w:val="16"/>
        </w:rPr>
        <w:drawing>
          <wp:inline distT="0" distB="0" distL="0" distR="0">
            <wp:extent cx="253374" cy="64711"/>
            <wp:effectExtent l="0" t="0" r="0" b="0"/>
            <wp:docPr id="216" name="IM 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 216"/>
                    <pic:cNvPicPr/>
                  </pic:nvPicPr>
                  <pic:blipFill>
                    <a:blip xmlns:r="http://schemas.openxmlformats.org/officeDocument/2006/relationships"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253374" cy="6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2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成交金额</w:t>
      </w:r>
      <w:r>
        <w:rPr>
          <w:rFonts w:ascii="Tahoma" w:eastAsia="Tahoma" w:hAnsi="Tahoma" w:cs="Tahoma"/>
          <w:spacing w:val="3"/>
          <w:sz w:val="16"/>
          <w:szCs w:val="16"/>
        </w:rPr>
        <w:t>(</w:t>
      </w:r>
      <w:r>
        <w:rPr>
          <w:spacing w:val="3"/>
          <w:sz w:val="16"/>
          <w:szCs w:val="16"/>
        </w:rPr>
        <w:t>百万元</w:t>
      </w:r>
      <w:r>
        <w:rPr>
          <w:rFonts w:ascii="Tahoma" w:eastAsia="Tahoma" w:hAnsi="Tahoma" w:cs="Tahoma"/>
          <w:spacing w:val="3"/>
          <w:sz w:val="16"/>
          <w:szCs w:val="16"/>
        </w:rPr>
        <w:t>)</w:t>
      </w:r>
      <w:r>
        <w:rPr>
          <w:spacing w:val="3"/>
          <w:sz w:val="16"/>
          <w:szCs w:val="16"/>
        </w:rPr>
        <w:t>（右轴）</w:t>
      </w:r>
      <w:r>
        <w:rPr>
          <w:spacing w:val="32"/>
          <w:w w:val="101"/>
          <w:sz w:val="16"/>
          <w:szCs w:val="16"/>
        </w:rPr>
        <w:t xml:space="preserve">  </w:t>
      </w:r>
      <w:r>
        <w:rPr>
          <w:position w:val="4"/>
          <w:sz w:val="16"/>
          <w:szCs w:val="16"/>
        </w:rPr>
        <w:drawing>
          <wp:inline distT="0" distB="0" distL="0" distR="0">
            <wp:extent cx="262889" cy="19050"/>
            <wp:effectExtent l="0" t="0" r="0" b="0"/>
            <wp:docPr id="218" name="IM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 218"/>
                    <pic:cNvPicPr/>
                  </pic:nvPicPr>
                  <pic:blipFill>
                    <a:blip xmlns:r="http://schemas.openxmlformats.org/officeDocument/2006/relationships"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26288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上证综指</w:t>
      </w:r>
      <w:r>
        <w:rPr>
          <w:rFonts w:ascii="Tahoma" w:eastAsia="Tahoma" w:hAnsi="Tahoma" w:cs="Tahoma"/>
          <w:spacing w:val="3"/>
          <w:sz w:val="16"/>
          <w:szCs w:val="16"/>
        </w:rPr>
        <w:t>(</w:t>
      </w:r>
      <w:r>
        <w:rPr>
          <w:spacing w:val="3"/>
          <w:sz w:val="16"/>
          <w:szCs w:val="16"/>
        </w:rPr>
        <w:t>可比</w:t>
      </w:r>
      <w:r>
        <w:rPr>
          <w:rFonts w:ascii="Tahoma" w:eastAsia="Tahoma" w:hAnsi="Tahoma" w:cs="Tahoma"/>
          <w:spacing w:val="3"/>
          <w:sz w:val="16"/>
          <w:szCs w:val="16"/>
        </w:rPr>
        <w:t xml:space="preserve">)   </w:t>
      </w:r>
      <w:r>
        <w:rPr>
          <w:position w:val="4"/>
          <w:sz w:val="16"/>
          <w:szCs w:val="16"/>
        </w:rPr>
        <w:drawing>
          <wp:inline distT="0" distB="0" distL="0" distR="0">
            <wp:extent cx="262889" cy="19050"/>
            <wp:effectExtent l="0" t="0" r="0" b="0"/>
            <wp:docPr id="220" name="IM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 220"/>
                    <pic:cNvPicPr/>
                  </pic:nvPicPr>
                  <pic:blipFill>
                    <a:blip xmlns:r="http://schemas.openxmlformats.org/officeDocument/2006/relationships"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26288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沪深</w:t>
      </w:r>
      <w:r>
        <w:rPr>
          <w:rFonts w:ascii="Tahoma" w:eastAsia="Tahoma" w:hAnsi="Tahoma" w:cs="Tahoma"/>
          <w:spacing w:val="3"/>
          <w:sz w:val="16"/>
          <w:szCs w:val="16"/>
        </w:rPr>
        <w:t>300(</w:t>
      </w:r>
      <w:r>
        <w:rPr>
          <w:spacing w:val="3"/>
          <w:sz w:val="16"/>
          <w:szCs w:val="16"/>
        </w:rPr>
        <w:t>可比</w:t>
      </w:r>
      <w:r>
        <w:rPr>
          <w:rFonts w:ascii="Tahoma" w:eastAsia="Tahoma" w:hAnsi="Tahoma" w:cs="Tahoma"/>
          <w:spacing w:val="3"/>
          <w:sz w:val="16"/>
          <w:szCs w:val="16"/>
        </w:rPr>
        <w:t xml:space="preserve">)   </w:t>
      </w:r>
      <w:r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>
        <w:rPr>
          <w:position w:val="4"/>
          <w:sz w:val="16"/>
          <w:szCs w:val="16"/>
        </w:rPr>
        <w:drawing>
          <wp:inline distT="0" distB="0" distL="0" distR="0">
            <wp:extent cx="269239" cy="25400"/>
            <wp:effectExtent l="0" t="0" r="0" b="0"/>
            <wp:docPr id="222" name="IM 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 222"/>
                    <pic:cNvPicPr/>
                  </pic:nvPicPr>
                  <pic:blipFill>
                    <a:blip xmlns:r="http://schemas.openxmlformats.org/officeDocument/2006/relationships"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269239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spacing w:val="-1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保险</w:t>
      </w:r>
      <w:r>
        <w:rPr>
          <w:rFonts w:ascii="Tahoma" w:eastAsia="Tahoma" w:hAnsi="Tahoma" w:cs="Tahoma"/>
          <w:spacing w:val="2"/>
          <w:sz w:val="16"/>
          <w:szCs w:val="16"/>
        </w:rPr>
        <w:t>Ⅱ(</w:t>
      </w:r>
      <w:r>
        <w:rPr>
          <w:spacing w:val="2"/>
          <w:sz w:val="16"/>
          <w:szCs w:val="16"/>
        </w:rPr>
        <w:t>申万</w:t>
      </w:r>
      <w:r>
        <w:rPr>
          <w:rFonts w:ascii="Tahoma" w:eastAsia="Tahoma" w:hAnsi="Tahoma" w:cs="Tahoma"/>
          <w:spacing w:val="2"/>
          <w:sz w:val="16"/>
          <w:szCs w:val="16"/>
        </w:rPr>
        <w:t>)</w:t>
      </w:r>
    </w:p>
    <w:p>
      <w:pPr>
        <w:spacing w:before="32"/>
      </w:pPr>
    </w:p>
    <w:p>
      <w:pPr>
        <w:spacing w:before="31"/>
      </w:pPr>
    </w:p>
    <w:p>
      <w:pPr>
        <w:sectPr>
          <w:headerReference w:type="default" r:id="rId97"/>
          <w:footerReference w:type="default" r:id="rId98"/>
          <w:type w:val="continuous"/>
          <w:pgSz w:w="11910" w:h="16845"/>
          <w:pgMar w:top="885" w:right="498" w:bottom="840" w:left="612" w:header="386" w:footer="542" w:gutter="0"/>
          <w:pgNumType w:start="19"/>
          <w:cols w:num="1" w:space="708" w:equalWidth="0">
            <w:col w:w="10800" w:space="0"/>
          </w:cols>
        </w:sectPr>
      </w:pPr>
    </w:p>
    <w:p>
      <w:pPr>
        <w:spacing w:line="193" w:lineRule="auto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6"/>
          <w:sz w:val="16"/>
          <w:szCs w:val="16"/>
        </w:rPr>
        <w:t>1400</w:t>
      </w:r>
    </w:p>
    <w:p>
      <w:pPr>
        <w:spacing w:before="158" w:line="193" w:lineRule="auto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6"/>
          <w:sz w:val="16"/>
          <w:szCs w:val="16"/>
        </w:rPr>
        <w:t>1200</w:t>
      </w:r>
    </w:p>
    <w:p>
      <w:pPr>
        <w:spacing w:before="157" w:line="193" w:lineRule="auto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6"/>
          <w:sz w:val="16"/>
          <w:szCs w:val="16"/>
        </w:rPr>
        <w:t>1000</w:t>
      </w:r>
    </w:p>
    <w:p>
      <w:pPr>
        <w:spacing w:before="156" w:line="194" w:lineRule="auto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800</w:t>
      </w:r>
    </w:p>
    <w:p>
      <w:pPr>
        <w:spacing w:before="157" w:line="193" w:lineRule="auto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600</w:t>
      </w:r>
    </w:p>
    <w:p>
      <w:pPr>
        <w:spacing w:before="157" w:line="193" w:lineRule="auto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1"/>
          <w:sz w:val="16"/>
          <w:szCs w:val="16"/>
        </w:rPr>
        <w:t>400</w:t>
      </w:r>
    </w:p>
    <w:p>
      <w:pPr>
        <w:spacing w:before="157" w:line="193" w:lineRule="auto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200</w:t>
      </w:r>
    </w:p>
    <w:p>
      <w:pPr>
        <w:spacing w:before="157" w:line="125" w:lineRule="exact"/>
        <w:ind w:right="1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position w:val="-2"/>
          <w:sz w:val="16"/>
          <w:szCs w:val="16"/>
        </w:rPr>
        <w:t>0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44" w:line="2246" w:lineRule="exact"/>
      </w:pPr>
      <w:r>
        <w:rPr>
          <w:position w:val="-44"/>
        </w:rPr>
        <w:drawing>
          <wp:inline distT="0" distB="0" distL="0" distR="0">
            <wp:extent cx="4171950" cy="1426024"/>
            <wp:effectExtent l="0" t="0" r="0" b="0"/>
            <wp:docPr id="224" name="IM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 224"/>
                    <pic:cNvPicPr/>
                  </pic:nvPicPr>
                  <pic:blipFill>
                    <a:blip xmlns:r="http://schemas.openxmlformats.org/officeDocument/2006/relationships"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42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1" w:line="191" w:lineRule="auto"/>
        <w:ind w:left="1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3"/>
          <w:sz w:val="16"/>
          <w:szCs w:val="16"/>
        </w:rPr>
        <w:t>100000</w:t>
      </w:r>
    </w:p>
    <w:p>
      <w:pPr>
        <w:spacing w:before="281" w:line="194" w:lineRule="auto"/>
        <w:ind w:left="2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80000</w:t>
      </w:r>
    </w:p>
    <w:p>
      <w:pPr>
        <w:spacing w:before="281" w:line="194" w:lineRule="auto"/>
        <w:ind w:left="3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60000</w:t>
      </w:r>
    </w:p>
    <w:p>
      <w:pPr>
        <w:spacing w:before="282" w:line="193" w:lineRule="auto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40000</w:t>
      </w:r>
    </w:p>
    <w:p>
      <w:pPr>
        <w:spacing w:before="282" w:line="193" w:lineRule="auto"/>
        <w:ind w:left="5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2"/>
          <w:sz w:val="16"/>
          <w:szCs w:val="16"/>
        </w:rPr>
        <w:t>20000</w:t>
      </w:r>
    </w:p>
    <w:p>
      <w:pPr>
        <w:spacing w:before="282" w:line="125" w:lineRule="exact"/>
        <w:ind w:left="3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position w:val="-2"/>
          <w:sz w:val="16"/>
          <w:szCs w:val="16"/>
        </w:rPr>
        <w:t>0</w:t>
      </w:r>
    </w:p>
    <w:p>
      <w:pPr>
        <w:spacing w:line="125" w:lineRule="exact"/>
        <w:rPr>
          <w:rFonts w:ascii="Tahoma" w:eastAsia="Tahoma" w:hAnsi="Tahoma" w:cs="Tahoma"/>
          <w:sz w:val="16"/>
          <w:szCs w:val="16"/>
        </w:rPr>
        <w:sectPr>
          <w:headerReference w:type="default" r:id="rId100"/>
          <w:footerReference w:type="default" r:id="rId101"/>
          <w:type w:val="continuous"/>
          <w:pgSz w:w="11910" w:h="16845"/>
          <w:pgMar w:top="885" w:right="498" w:bottom="840" w:left="612" w:header="386" w:footer="542" w:gutter="0"/>
          <w:pgNumType w:start="20"/>
          <w:cols w:num="3" w:space="708" w:equalWidth="0">
            <w:col w:w="3155" w:space="83"/>
            <w:col w:w="6584" w:space="100"/>
            <w:col w:w="878" w:space="0"/>
          </w:cols>
        </w:sectPr>
      </w:pPr>
    </w:p>
    <w:p>
      <w:pPr>
        <w:spacing w:before="83" w:line="209" w:lineRule="auto"/>
        <w:ind w:left="3108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23/01</w:t>
      </w:r>
      <w:r>
        <w:rPr>
          <w:rFonts w:ascii="Tahoma" w:eastAsia="Tahoma" w:hAnsi="Tahoma" w:cs="Tahoma"/>
          <w:spacing w:val="44"/>
          <w:w w:val="10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23/02</w:t>
      </w:r>
      <w:r>
        <w:rPr>
          <w:rFonts w:ascii="Tahoma" w:eastAsia="Tahoma" w:hAnsi="Tahoma" w:cs="Tahoma"/>
          <w:spacing w:val="-18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23/03</w:t>
      </w:r>
      <w:r>
        <w:rPr>
          <w:rFonts w:ascii="Tahoma" w:eastAsia="Tahoma" w:hAnsi="Tahoma" w:cs="Tahoma"/>
          <w:spacing w:val="29"/>
          <w:w w:val="10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23/04</w:t>
      </w:r>
      <w:r>
        <w:rPr>
          <w:rFonts w:ascii="Tahoma" w:eastAsia="Tahoma" w:hAnsi="Tahoma" w:cs="Tahoma"/>
          <w:spacing w:val="14"/>
          <w:w w:val="10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23/05</w:t>
      </w:r>
      <w:r>
        <w:rPr>
          <w:rFonts w:ascii="Tahoma" w:eastAsia="Tahoma" w:hAnsi="Tahoma" w:cs="Tahoma"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23/06</w:t>
      </w:r>
      <w:r>
        <w:rPr>
          <w:rFonts w:ascii="Tahoma" w:eastAsia="Tahoma" w:hAnsi="Tahoma" w:cs="Tahoma"/>
          <w:spacing w:val="14"/>
          <w:w w:val="10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23/07</w:t>
      </w:r>
      <w:r>
        <w:rPr>
          <w:rFonts w:ascii="Tahoma" w:eastAsia="Tahoma" w:hAnsi="Tahoma" w:cs="Tahoma"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23/08</w:t>
      </w:r>
      <w:r>
        <w:rPr>
          <w:rFonts w:ascii="Tahoma" w:eastAsia="Tahoma" w:hAnsi="Tahoma" w:cs="Tahoma"/>
          <w:spacing w:val="30"/>
          <w:w w:val="10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23/09</w:t>
      </w:r>
      <w:r>
        <w:rPr>
          <w:rFonts w:ascii="Tahoma" w:eastAsia="Tahoma" w:hAnsi="Tahoma" w:cs="Tahoma"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23/10</w:t>
      </w:r>
      <w:r>
        <w:rPr>
          <w:rFonts w:ascii="Tahoma" w:eastAsia="Tahoma" w:hAnsi="Tahoma" w:cs="Tahoma"/>
          <w:spacing w:val="30"/>
          <w:w w:val="10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23/11</w:t>
      </w:r>
      <w:r>
        <w:rPr>
          <w:rFonts w:ascii="Tahoma" w:eastAsia="Tahoma" w:hAnsi="Tahoma" w:cs="Tahoma"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23/12</w:t>
      </w:r>
      <w:r>
        <w:rPr>
          <w:rFonts w:ascii="Tahoma" w:eastAsia="Tahoma" w:hAnsi="Tahoma" w:cs="Tahoma"/>
          <w:spacing w:val="29"/>
          <w:w w:val="10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24/01</w:t>
      </w:r>
      <w:r>
        <w:rPr>
          <w:rFonts w:ascii="Tahoma" w:eastAsia="Tahoma" w:hAnsi="Tahoma" w:cs="Tahoma"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24/02</w:t>
      </w:r>
    </w:p>
    <w:p>
      <w:pPr>
        <w:pStyle w:val="BodyText"/>
        <w:spacing w:before="175" w:line="220" w:lineRule="auto"/>
        <w:ind w:left="2904"/>
        <w:rPr>
          <w:rFonts w:ascii="Tahoma" w:eastAsia="Tahoma" w:hAnsi="Tahoma" w:cs="Tahoma"/>
          <w:sz w:val="16"/>
          <w:szCs w:val="16"/>
        </w:rPr>
      </w:pPr>
      <w:r>
        <w:rPr>
          <w:position w:val="1"/>
          <w:sz w:val="16"/>
          <w:szCs w:val="16"/>
        </w:rPr>
        <w:drawing>
          <wp:inline distT="0" distB="0" distL="0" distR="0">
            <wp:extent cx="253374" cy="64712"/>
            <wp:effectExtent l="0" t="0" r="0" b="0"/>
            <wp:docPr id="226" name="IM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 226"/>
                    <pic:cNvPicPr/>
                  </pic:nvPicPr>
                  <pic:blipFill>
                    <a:blip xmlns:r="http://schemas.openxmlformats.org/officeDocument/2006/relationships"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253374" cy="6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8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成交金额</w:t>
      </w:r>
      <w:r>
        <w:rPr>
          <w:rFonts w:ascii="Tahoma" w:eastAsia="Tahoma" w:hAnsi="Tahoma" w:cs="Tahoma"/>
          <w:spacing w:val="2"/>
          <w:sz w:val="16"/>
          <w:szCs w:val="16"/>
        </w:rPr>
        <w:t>(</w:t>
      </w:r>
      <w:r>
        <w:rPr>
          <w:spacing w:val="2"/>
          <w:sz w:val="16"/>
          <w:szCs w:val="16"/>
        </w:rPr>
        <w:t>百万元</w:t>
      </w:r>
      <w:r>
        <w:rPr>
          <w:rFonts w:ascii="Tahoma" w:eastAsia="Tahoma" w:hAnsi="Tahoma" w:cs="Tahoma"/>
          <w:spacing w:val="2"/>
          <w:sz w:val="16"/>
          <w:szCs w:val="16"/>
        </w:rPr>
        <w:t>)</w:t>
      </w:r>
      <w:r>
        <w:rPr>
          <w:spacing w:val="2"/>
          <w:sz w:val="16"/>
          <w:szCs w:val="16"/>
        </w:rPr>
        <w:t>（右轴）</w:t>
      </w:r>
      <w:r>
        <w:rPr>
          <w:spacing w:val="60"/>
          <w:w w:val="101"/>
          <w:sz w:val="16"/>
          <w:szCs w:val="16"/>
        </w:rPr>
        <w:t xml:space="preserve"> </w:t>
      </w:r>
      <w:r>
        <w:rPr>
          <w:position w:val="4"/>
          <w:sz w:val="16"/>
          <w:szCs w:val="16"/>
        </w:rPr>
        <w:drawing>
          <wp:inline distT="0" distB="0" distL="0" distR="0">
            <wp:extent cx="262890" cy="19050"/>
            <wp:effectExtent l="0" t="0" r="0" b="0"/>
            <wp:docPr id="228" name="IM 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 228"/>
                    <pic:cNvPicPr/>
                  </pic:nvPicPr>
                  <pic:blipFill>
                    <a:blip xmlns:r="http://schemas.openxmlformats.org/officeDocument/2006/relationships"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多元金融（申万）</w:t>
      </w:r>
      <w:r>
        <w:rPr>
          <w:spacing w:val="49"/>
          <w:sz w:val="16"/>
          <w:szCs w:val="16"/>
        </w:rPr>
        <w:t xml:space="preserve"> </w:t>
      </w:r>
      <w:r>
        <w:rPr>
          <w:position w:val="4"/>
          <w:sz w:val="16"/>
          <w:szCs w:val="16"/>
        </w:rPr>
        <w:drawing>
          <wp:inline distT="0" distB="0" distL="0" distR="0">
            <wp:extent cx="262889" cy="19050"/>
            <wp:effectExtent l="0" t="0" r="0" b="0"/>
            <wp:docPr id="230" name="IM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 230"/>
                    <pic:cNvPicPr/>
                  </pic:nvPicPr>
                  <pic:blipFill>
                    <a:blip xmlns:r="http://schemas.openxmlformats.org/officeDocument/2006/relationships"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26288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4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上证综指</w:t>
      </w:r>
      <w:r>
        <w:rPr>
          <w:rFonts w:ascii="Tahoma" w:eastAsia="Tahoma" w:hAnsi="Tahoma" w:cs="Tahoma"/>
          <w:spacing w:val="2"/>
          <w:sz w:val="16"/>
          <w:szCs w:val="16"/>
        </w:rPr>
        <w:t>(</w:t>
      </w:r>
      <w:r>
        <w:rPr>
          <w:spacing w:val="2"/>
          <w:sz w:val="16"/>
          <w:szCs w:val="16"/>
        </w:rPr>
        <w:t>可比</w:t>
      </w:r>
      <w:r>
        <w:rPr>
          <w:rFonts w:ascii="Tahoma" w:eastAsia="Tahoma" w:hAnsi="Tahoma" w:cs="Tahoma"/>
          <w:spacing w:val="2"/>
          <w:sz w:val="16"/>
          <w:szCs w:val="16"/>
        </w:rPr>
        <w:t>)</w:t>
      </w:r>
      <w:r>
        <w:rPr>
          <w:rFonts w:ascii="Tahoma" w:eastAsia="Tahoma" w:hAnsi="Tahoma" w:cs="Tahoma"/>
          <w:spacing w:val="42"/>
          <w:w w:val="101"/>
          <w:sz w:val="16"/>
          <w:szCs w:val="16"/>
        </w:rPr>
        <w:t xml:space="preserve"> </w:t>
      </w:r>
      <w:r>
        <w:rPr>
          <w:position w:val="4"/>
          <w:sz w:val="16"/>
          <w:szCs w:val="16"/>
        </w:rPr>
        <w:drawing>
          <wp:inline distT="0" distB="0" distL="0" distR="0">
            <wp:extent cx="269239" cy="25400"/>
            <wp:effectExtent l="0" t="0" r="0" b="0"/>
            <wp:docPr id="232" name="IM 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 232"/>
                    <pic:cNvPicPr/>
                  </pic:nvPicPr>
                  <pic:blipFill>
                    <a:blip xmlns:r="http://schemas.openxmlformats.org/officeDocument/2006/relationships"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269239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沪深</w:t>
      </w:r>
      <w:r>
        <w:rPr>
          <w:rFonts w:ascii="Tahoma" w:eastAsia="Tahoma" w:hAnsi="Tahoma" w:cs="Tahoma"/>
          <w:spacing w:val="2"/>
          <w:sz w:val="16"/>
          <w:szCs w:val="16"/>
        </w:rPr>
        <w:t>300(</w:t>
      </w:r>
      <w:r>
        <w:rPr>
          <w:spacing w:val="2"/>
          <w:sz w:val="16"/>
          <w:szCs w:val="16"/>
        </w:rPr>
        <w:t>可比</w:t>
      </w:r>
      <w:r>
        <w:rPr>
          <w:rFonts w:ascii="Tahoma" w:eastAsia="Tahoma" w:hAnsi="Tahoma" w:cs="Tahoma"/>
          <w:spacing w:val="2"/>
          <w:sz w:val="16"/>
          <w:szCs w:val="16"/>
        </w:rPr>
        <w:t>)</w:t>
      </w:r>
    </w:p>
    <w:p>
      <w:pPr>
        <w:pStyle w:val="BodyText"/>
        <w:spacing w:before="237" w:line="179" w:lineRule="auto"/>
        <w:ind w:left="2622"/>
        <w:rPr>
          <w:sz w:val="17"/>
          <w:szCs w:val="17"/>
        </w:rPr>
      </w:pPr>
      <w:r>
        <w:rPr>
          <w:i/>
          <w:iCs/>
          <w:color w:val="004098"/>
          <w:spacing w:val="1"/>
          <w:sz w:val="17"/>
          <w:szCs w:val="17"/>
        </w:rPr>
        <w:t>资料来源：</w:t>
      </w:r>
      <w:r>
        <w:rPr>
          <w:rFonts w:ascii="Tahoma" w:eastAsia="Tahoma" w:hAnsi="Tahoma" w:cs="Tahoma"/>
          <w:color w:val="004098"/>
          <w:sz w:val="17"/>
          <w:szCs w:val="17"/>
        </w:rPr>
        <w:t>iFinD</w:t>
      </w:r>
      <w:r>
        <w:rPr>
          <w:i/>
          <w:iCs/>
          <w:color w:val="004098"/>
          <w:spacing w:val="1"/>
          <w:sz w:val="17"/>
          <w:szCs w:val="17"/>
        </w:rPr>
        <w:t>，长城证券产业金融研究院，数据</w:t>
      </w:r>
      <w:r>
        <w:rPr>
          <w:i/>
          <w:iCs/>
          <w:color w:val="004098"/>
          <w:sz w:val="17"/>
          <w:szCs w:val="17"/>
        </w:rPr>
        <w:t>截至</w:t>
      </w:r>
      <w:r>
        <w:rPr>
          <w:rFonts w:ascii="Tahoma" w:eastAsia="Tahoma" w:hAnsi="Tahoma" w:cs="Tahoma"/>
          <w:color w:val="004098"/>
          <w:sz w:val="17"/>
          <w:szCs w:val="17"/>
        </w:rPr>
        <w:t>2024</w:t>
      </w:r>
      <w:r>
        <w:rPr>
          <w:i/>
          <w:iCs/>
          <w:color w:val="004098"/>
          <w:sz w:val="17"/>
          <w:szCs w:val="17"/>
        </w:rPr>
        <w:t>年</w:t>
      </w:r>
      <w:r>
        <w:rPr>
          <w:rFonts w:ascii="Tahoma" w:eastAsia="Tahoma" w:hAnsi="Tahoma" w:cs="Tahoma"/>
          <w:color w:val="004098"/>
          <w:sz w:val="17"/>
          <w:szCs w:val="17"/>
        </w:rPr>
        <w:t>2</w:t>
      </w:r>
      <w:r>
        <w:rPr>
          <w:i/>
          <w:iCs/>
          <w:color w:val="004098"/>
          <w:sz w:val="17"/>
          <w:szCs w:val="17"/>
        </w:rPr>
        <w:t>月</w:t>
      </w:r>
      <w:r>
        <w:rPr>
          <w:rFonts w:ascii="Tahoma" w:eastAsia="Tahoma" w:hAnsi="Tahoma" w:cs="Tahoma"/>
          <w:color w:val="004098"/>
          <w:sz w:val="17"/>
          <w:szCs w:val="17"/>
        </w:rPr>
        <w:t>23</w:t>
      </w:r>
      <w:r>
        <w:rPr>
          <w:i/>
          <w:iCs/>
          <w:color w:val="004098"/>
          <w:sz w:val="17"/>
          <w:szCs w:val="17"/>
        </w:rPr>
        <w:t>日</w:t>
      </w:r>
    </w:p>
    <w:p>
      <w:pPr>
        <w:spacing w:line="179" w:lineRule="auto"/>
        <w:rPr>
          <w:sz w:val="17"/>
          <w:szCs w:val="17"/>
        </w:rPr>
        <w:sectPr>
          <w:headerReference w:type="default" r:id="rId106"/>
          <w:footerReference w:type="default" r:id="rId107"/>
          <w:type w:val="continuous"/>
          <w:pgSz w:w="11910" w:h="16845"/>
          <w:pgMar w:top="885" w:right="498" w:bottom="840" w:left="612" w:header="386" w:footer="542" w:gutter="0"/>
          <w:pgNumType w:start="21"/>
          <w:cols w:num="1" w:space="708" w:equalWidth="0">
            <w:col w:w="10800" w:space="0"/>
          </w:cols>
        </w:sectPr>
      </w:pPr>
    </w:p>
    <w:p>
      <w:pPr>
        <w:pStyle w:val="BodyText"/>
        <w:spacing w:before="168" w:line="537" w:lineRule="exact"/>
        <w:ind w:left="2634"/>
        <w:rPr>
          <w:sz w:val="24"/>
          <w:szCs w:val="24"/>
        </w:rPr>
      </w:pPr>
      <w:r>
        <w:pict>
          <v:group id="_x0000_s1117" style="width:527.95pt;height:0.75pt;margin-top:228.95pt;margin-left:33.8pt;mso-position-horizontal-relative:page;mso-position-vertical-relative:page;position:absolute;z-index:251785216" coordorigin="0,0" coordsize="10559,15" o:allowincell="f" filled="f" stroked="f">
            <v:shape id="_x0000_s1118" style="width:5137;height:15;position:absolute" coordorigin="0,0" coordsize="5137,15" path="m,15l5136,15l5136,l,l,15xe" filled="t" fillcolor="#004098" stroked="f"/>
            <v:shape id="_x0000_s1119" style="width:286;height:15;left:5136;position:absolute" coordorigin="0,0" coordsize="286,15" path="m,15l15,15l15,l,l,15xem14,15l285,15l285,l14,l14,15xe" filled="t" fillcolor="black" stroked="f"/>
            <v:shape id="_x0000_s1120" style="width:5137;height:15;left:5422;position:absolute" coordorigin="0,0" coordsize="5137,15" path="m,15l15,15l15,l,l,15xem15,15l5136,15l5136,l15,l15,15xe" filled="t" fillcolor="#004098" stroked="f"/>
          </v:group>
        </w:pict>
      </w:r>
      <w:r>
        <w:pict>
          <v:shape id="_x0000_s1121" style="width:3.05pt;height:142.35pt;margin-top:244.48pt;margin-left:72.52pt;mso-position-horizontal-relative:page;mso-position-vertical-relative:page;position:absolute;z-index:251782144" coordorigin="0,0" coordsize="60,2847" o:allowincell="f" path="m53,2846l53,7m,2445l53,2445m,2040l53,2040m,1635l53,1635m,1230l53,1230m,825l53,825m,420l53,420m,7l53,7e" filled="f" strokecolor="black" strokeweight="0.75pt"/>
        </w:pict>
      </w:r>
      <w:r>
        <w:drawing>
          <wp:anchor distT="0" distB="0" distL="0" distR="0" simplePos="0" relativeHeight="251783168" behindDoc="0" locked="0" layoutInCell="0" allowOverlap="1">
            <wp:simplePos x="0" y="0"/>
            <wp:positionH relativeFrom="page">
              <wp:posOffset>952500</wp:posOffset>
            </wp:positionH>
            <wp:positionV relativeFrom="page">
              <wp:posOffset>3408105</wp:posOffset>
            </wp:positionV>
            <wp:extent cx="2343150" cy="288928"/>
            <wp:effectExtent l="0" t="0" r="0" b="0"/>
            <wp:wrapNone/>
            <wp:docPr id="234" name="IM 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 234"/>
                    <pic:cNvPicPr/>
                  </pic:nvPicPr>
                  <pic:blipFill>
                    <a:blip xmlns:r="http://schemas.openxmlformats.org/officeDocument/2006/relationships"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88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22" style="width:186.35pt;height:3.05pt;margin-top:386.44pt;margin-left:72.52pt;mso-position-horizontal-relative:page;mso-position-vertical-relative:page;position:absolute;z-index:251784192" coordorigin="0,0" coordsize="3727,60" o:allowincell="f" path="m,7l53,7m53,7l3726,7m53,7l53,60m934,7l934,60m1864,7l1864,60m2779,7l2779,60m3696,7l3696,60e" filled="f" strokecolor="black" strokeweight="0.75pt"/>
        </w:pict>
      </w:r>
      <w:r>
        <w:drawing>
          <wp:anchor distT="0" distB="0" distL="0" distR="0" simplePos="0" relativeHeight="251780096" behindDoc="0" locked="0" layoutInCell="0" allowOverlap="1">
            <wp:simplePos x="0" y="0"/>
            <wp:positionH relativeFrom="page">
              <wp:posOffset>4185539</wp:posOffset>
            </wp:positionH>
            <wp:positionV relativeFrom="page">
              <wp:posOffset>3025961</wp:posOffset>
            </wp:positionV>
            <wp:extent cx="2853435" cy="2166180"/>
            <wp:effectExtent l="0" t="0" r="0" b="0"/>
            <wp:wrapNone/>
            <wp:docPr id="236" name="IM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 236"/>
                    <pic:cNvPicPr/>
                  </pic:nvPicPr>
                  <pic:blipFill>
                    <a:blip xmlns:r="http://schemas.openxmlformats.org/officeDocument/2006/relationships"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2853435" cy="2166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23" style="width:527.95pt;height:0.75pt;margin-top:466.93pt;margin-left:33.8pt;mso-position-horizontal-relative:page;mso-position-vertical-relative:page;position:absolute;z-index:251786240" coordorigin="0,0" coordsize="10559,15" o:allowincell="f" filled="f" stroked="f">
            <v:shape id="_x0000_s1124" style="width:5137;height:15;position:absolute" coordorigin="0,0" coordsize="5137,15" path="m,15l5136,15l5136,l,l,15xe" filled="t" fillcolor="#004098" stroked="f"/>
            <v:shape id="_x0000_s1125" style="width:286;height:15;left:5136;position:absolute" coordorigin="0,0" coordsize="286,15" path="m,15l15,15l15,l,l,15xem14,15l285,15l285,l14,l14,15xe" filled="t" fillcolor="black" stroked="f"/>
            <v:shape id="_x0000_s1126" style="width:5137;height:15;left:5422;position:absolute" coordorigin="0,0" coordsize="5137,15" path="m,15l15,15l15,l,l,15xem15,15l5136,15l5136,l15,l15,15xe" filled="t" fillcolor="#004098" stroked="f"/>
          </v:group>
        </w:pict>
      </w:r>
      <w:r>
        <w:pict>
          <v:shape id="_x0000_s1127" style="width:400.3pt;height:0.75pt;margin-top:534.48pt;margin-left:161.45pt;mso-position-horizontal-relative:page;mso-position-vertical-relative:page;position:absolute;z-index:251788288" coordorigin="0,0" coordsize="8005,15" o:allowincell="f" path="m,15l8005,15l8005,l,l,15xe" filled="t" fillcolor="#004098" stroked="f"/>
        </w:pict>
      </w:r>
      <w:r>
        <w:pict>
          <v:shape id="_x0000_s1128" style="width:400.3pt;height:0.75pt;margin-top:771.7pt;margin-left:161.45pt;mso-position-horizontal-relative:page;mso-position-vertical-relative:page;position:absolute;z-index:251787264" coordorigin="0,0" coordsize="8005,15" o:allowincell="f" path="m,15l8005,15l8005,l,l,15xe" filled="t" fillcolor="#004098" stroked="f"/>
        </w:pict>
      </w:r>
      <w:r>
        <w:drawing>
          <wp:anchor distT="0" distB="0" distL="0" distR="0" simplePos="0" relativeHeight="251781120" behindDoc="0" locked="0" layoutInCell="0" allowOverlap="1">
            <wp:simplePos x="0" y="0"/>
            <wp:positionH relativeFrom="page">
              <wp:posOffset>3150616</wp:posOffset>
            </wp:positionH>
            <wp:positionV relativeFrom="page">
              <wp:posOffset>6906573</wp:posOffset>
            </wp:positionV>
            <wp:extent cx="3040633" cy="1734125"/>
            <wp:effectExtent l="0" t="0" r="0" b="0"/>
            <wp:wrapNone/>
            <wp:docPr id="238" name="IM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 238"/>
                    <pic:cNvPicPr/>
                  </pic:nvPicPr>
                  <pic:blipFill>
                    <a:blip xmlns:r="http://schemas.openxmlformats.org/officeDocument/2006/relationships"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3040633" cy="173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6" w:name="bookmark23"/>
      <w:bookmarkEnd w:id="16"/>
      <w:bookmarkStart w:id="17" w:name="bookmark24"/>
      <w:bookmarkEnd w:id="17"/>
      <w:bookmarkStart w:id="18" w:name="bookmark25"/>
      <w:bookmarkEnd w:id="18"/>
      <w:bookmarkStart w:id="19" w:name="bookmark7"/>
      <w:bookmarkEnd w:id="19"/>
      <w:bookmarkStart w:id="20" w:name="bookmark8"/>
      <w:bookmarkEnd w:id="20"/>
      <w:r>
        <w:rPr>
          <w:rFonts w:ascii="Tahoma" w:eastAsia="Tahoma" w:hAnsi="Tahoma" w:cs="Tahoma"/>
          <w:b/>
          <w:bCs/>
          <w:color w:val="004098"/>
          <w:spacing w:val="1"/>
          <w:position w:val="22"/>
          <w:sz w:val="24"/>
          <w:szCs w:val="24"/>
        </w:rPr>
        <w:t xml:space="preserve">2.1 </w:t>
      </w:r>
      <w:r>
        <w:rPr>
          <w:color w:val="004098"/>
          <w:spacing w:val="1"/>
          <w:position w:val="22"/>
          <w:sz w:val="24"/>
          <w:szCs w:val="24"/>
          <w14:textOutline w14:w="4354">
            <w14:solidFill>
              <w14:srgbClr w14:val="004098"/>
            </w14:solidFill>
            <w14:prstDash w14:val="solid"/>
            <w14:miter w14:lim="10"/>
          </w14:textOutline>
        </w:rPr>
        <w:t>保险行业</w:t>
      </w:r>
    </w:p>
    <w:p>
      <w:pPr>
        <w:pStyle w:val="BodyText"/>
        <w:spacing w:line="218" w:lineRule="auto"/>
        <w:ind w:left="2632"/>
        <w:rPr>
          <w:sz w:val="21"/>
          <w:szCs w:val="21"/>
        </w:rPr>
      </w:pPr>
      <w:r>
        <w:rPr>
          <w:rFonts w:ascii="Tahoma" w:eastAsia="Tahoma" w:hAnsi="Tahoma" w:cs="Tahoma"/>
          <w:b/>
          <w:bCs/>
          <w:color w:val="004098"/>
          <w:spacing w:val="2"/>
          <w:sz w:val="21"/>
          <w:szCs w:val="21"/>
        </w:rPr>
        <w:t xml:space="preserve">2.1.1 </w:t>
      </w:r>
      <w:r>
        <w:rPr>
          <w:color w:val="004098"/>
          <w:spacing w:val="2"/>
          <w:sz w:val="21"/>
          <w:szCs w:val="21"/>
          <w14:textOutline w14:w="3810">
            <w14:solidFill>
              <w14:srgbClr w14:val="004098"/>
            </w14:solidFill>
            <w14:prstDash w14:val="solid"/>
            <w14:miter w14:lim="10"/>
          </w14:textOutline>
        </w:rPr>
        <w:t>宏观数据</w:t>
      </w:r>
    </w:p>
    <w:p>
      <w:pPr>
        <w:pStyle w:val="BodyText"/>
        <w:spacing w:before="307" w:line="260" w:lineRule="auto"/>
        <w:ind w:left="2624" w:right="13" w:firstLine="3"/>
        <w:jc w:val="both"/>
        <w:rPr>
          <w:sz w:val="21"/>
          <w:szCs w:val="21"/>
        </w:rPr>
      </w:pPr>
      <w:r>
        <w:rPr>
          <w:rFonts w:ascii="Tahoma" w:eastAsia="Tahoma" w:hAnsi="Tahoma" w:cs="Tahoma"/>
          <w:spacing w:val="-6"/>
          <w:sz w:val="21"/>
          <w:szCs w:val="21"/>
        </w:rPr>
        <w:t>2</w:t>
      </w:r>
      <w:r>
        <w:rPr>
          <w:rFonts w:ascii="Tahoma" w:eastAsia="Tahoma" w:hAnsi="Tahoma" w:cs="Tahoma"/>
          <w:spacing w:val="19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月</w:t>
      </w:r>
      <w:r>
        <w:rPr>
          <w:spacing w:val="-3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6"/>
          <w:sz w:val="21"/>
          <w:szCs w:val="21"/>
        </w:rPr>
        <w:t>19</w:t>
      </w:r>
      <w:r>
        <w:rPr>
          <w:rFonts w:ascii="Tahoma" w:eastAsia="Tahoma" w:hAnsi="Tahoma" w:cs="Tahoma"/>
          <w:spacing w:val="47"/>
          <w:w w:val="101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日</w:t>
      </w:r>
      <w:r>
        <w:rPr>
          <w:rFonts w:ascii="Tahoma" w:eastAsia="Tahoma" w:hAnsi="Tahoma" w:cs="Tahoma"/>
          <w:spacing w:val="-6"/>
          <w:sz w:val="21"/>
          <w:szCs w:val="21"/>
        </w:rPr>
        <w:t>-23</w:t>
      </w:r>
      <w:r>
        <w:rPr>
          <w:rFonts w:ascii="Tahoma" w:eastAsia="Tahoma" w:hAnsi="Tahoma" w:cs="Tahoma"/>
          <w:spacing w:val="48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日，资金面相对紧张。中债国债</w:t>
      </w:r>
      <w:r>
        <w:rPr>
          <w:spacing w:val="-6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6"/>
          <w:sz w:val="21"/>
          <w:szCs w:val="21"/>
        </w:rPr>
        <w:t>60</w:t>
      </w:r>
      <w:r>
        <w:rPr>
          <w:rFonts w:ascii="Tahoma" w:eastAsia="Tahoma" w:hAnsi="Tahoma" w:cs="Tahoma"/>
          <w:spacing w:val="48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日移动平均线下降，中债总全价</w:t>
      </w:r>
      <w:r>
        <w:rPr>
          <w:rFonts w:ascii="Tahoma" w:eastAsia="Tahoma" w:hAnsi="Tahoma" w:cs="Tahoma"/>
          <w:spacing w:val="-7"/>
          <w:sz w:val="21"/>
          <w:szCs w:val="21"/>
        </w:rPr>
        <w:t>/</w:t>
      </w:r>
      <w:r>
        <w:rPr>
          <w:spacing w:val="-7"/>
          <w:sz w:val="21"/>
          <w:szCs w:val="21"/>
        </w:rPr>
        <w:t>净价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指数上升。短期资金方面，银行间质押式回购加权利率：</w:t>
      </w:r>
      <w:r>
        <w:rPr>
          <w:rFonts w:ascii="Tahoma" w:eastAsia="Tahoma" w:hAnsi="Tahoma" w:cs="Tahoma"/>
          <w:spacing w:val="-2"/>
          <w:sz w:val="21"/>
          <w:szCs w:val="21"/>
        </w:rPr>
        <w:t xml:space="preserve">7 </w:t>
      </w:r>
      <w:r>
        <w:rPr>
          <w:spacing w:val="-2"/>
          <w:sz w:val="21"/>
          <w:szCs w:val="21"/>
        </w:rPr>
        <w:t>天</w:t>
      </w:r>
      <w:r>
        <w:rPr>
          <w:spacing w:val="-3"/>
          <w:sz w:val="21"/>
          <w:szCs w:val="21"/>
        </w:rPr>
        <w:t>（</w:t>
      </w:r>
      <w:r>
        <w:rPr>
          <w:rFonts w:ascii="Tahoma" w:eastAsia="Tahoma" w:hAnsi="Tahoma" w:cs="Tahoma"/>
          <w:spacing w:val="-3"/>
          <w:sz w:val="21"/>
          <w:szCs w:val="21"/>
        </w:rPr>
        <w:t>%</w:t>
      </w:r>
      <w:r>
        <w:rPr>
          <w:spacing w:val="-3"/>
          <w:sz w:val="21"/>
          <w:szCs w:val="21"/>
        </w:rPr>
        <w:t>）变动</w:t>
      </w:r>
      <w:r>
        <w:rPr>
          <w:rFonts w:ascii="Tahoma" w:eastAsia="Tahoma" w:hAnsi="Tahoma" w:cs="Tahoma"/>
          <w:spacing w:val="-3"/>
          <w:sz w:val="21"/>
          <w:szCs w:val="21"/>
        </w:rPr>
        <w:t>+26.85 BP</w:t>
      </w:r>
      <w:r>
        <w:rPr>
          <w:spacing w:val="-3"/>
          <w:sz w:val="21"/>
          <w:szCs w:val="21"/>
        </w:rPr>
        <w:t>；银</w:t>
      </w:r>
      <w:r>
        <w:rPr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行间同业拆借加权利率：</w:t>
      </w:r>
      <w:r>
        <w:rPr>
          <w:spacing w:val="6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4"/>
          <w:sz w:val="21"/>
          <w:szCs w:val="21"/>
        </w:rPr>
        <w:t>7</w:t>
      </w:r>
      <w:r>
        <w:rPr>
          <w:rFonts w:ascii="Tahoma" w:eastAsia="Tahoma" w:hAnsi="Tahoma" w:cs="Tahoma"/>
          <w:spacing w:val="59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天（</w:t>
      </w:r>
      <w:r>
        <w:rPr>
          <w:rFonts w:ascii="Tahoma" w:eastAsia="Tahoma" w:hAnsi="Tahoma" w:cs="Tahoma"/>
          <w:spacing w:val="-4"/>
          <w:sz w:val="21"/>
          <w:szCs w:val="21"/>
        </w:rPr>
        <w:t>%</w:t>
      </w:r>
      <w:r>
        <w:rPr>
          <w:spacing w:val="-4"/>
          <w:sz w:val="21"/>
          <w:szCs w:val="21"/>
        </w:rPr>
        <w:t>）较上周变动</w:t>
      </w:r>
      <w:r>
        <w:rPr>
          <w:rFonts w:ascii="Tahoma" w:eastAsia="Tahoma" w:hAnsi="Tahoma" w:cs="Tahoma"/>
          <w:spacing w:val="-4"/>
          <w:sz w:val="21"/>
          <w:szCs w:val="21"/>
        </w:rPr>
        <w:t>-27.35</w:t>
      </w:r>
      <w:r>
        <w:rPr>
          <w:rFonts w:ascii="Tahoma" w:eastAsia="Tahoma" w:hAnsi="Tahoma" w:cs="Tahoma"/>
          <w:spacing w:val="-5"/>
          <w:sz w:val="21"/>
          <w:szCs w:val="21"/>
        </w:rPr>
        <w:t>BP</w:t>
      </w:r>
      <w:r>
        <w:rPr>
          <w:spacing w:val="-5"/>
          <w:sz w:val="21"/>
          <w:szCs w:val="21"/>
        </w:rPr>
        <w:t>。理财产品预期年收益率（人</w:t>
      </w:r>
      <w:r>
        <w:rPr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民币：全市场：</w:t>
      </w:r>
      <w:r>
        <w:rPr>
          <w:spacing w:val="95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2"/>
          <w:sz w:val="21"/>
          <w:szCs w:val="21"/>
        </w:rPr>
        <w:t xml:space="preserve">1 </w:t>
      </w:r>
      <w:r>
        <w:rPr>
          <w:spacing w:val="-12"/>
          <w:sz w:val="21"/>
          <w:szCs w:val="21"/>
        </w:rPr>
        <w:t>周：</w:t>
      </w:r>
      <w:r>
        <w:rPr>
          <w:spacing w:val="-12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月）</w:t>
      </w:r>
      <w:r>
        <w:rPr>
          <w:spacing w:val="-61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较</w:t>
      </w:r>
      <w:r>
        <w:rPr>
          <w:spacing w:val="-35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2"/>
          <w:sz w:val="21"/>
          <w:szCs w:val="21"/>
        </w:rPr>
        <w:t>2023</w:t>
      </w:r>
      <w:r>
        <w:rPr>
          <w:rFonts w:ascii="Tahoma" w:eastAsia="Tahoma" w:hAnsi="Tahoma" w:cs="Tahoma"/>
          <w:spacing w:val="12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年</w:t>
      </w:r>
      <w:r>
        <w:rPr>
          <w:spacing w:val="-1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2"/>
          <w:sz w:val="21"/>
          <w:szCs w:val="21"/>
        </w:rPr>
        <w:t>12</w:t>
      </w:r>
      <w:r>
        <w:rPr>
          <w:rFonts w:ascii="Tahoma" w:eastAsia="Tahoma" w:hAnsi="Tahoma" w:cs="Tahoma"/>
          <w:spacing w:val="19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月变动</w:t>
      </w:r>
      <w:r>
        <w:rPr>
          <w:rFonts w:ascii="Tahoma" w:eastAsia="Tahoma" w:hAnsi="Tahoma" w:cs="Tahoma"/>
          <w:spacing w:val="-12"/>
          <w:sz w:val="21"/>
          <w:szCs w:val="21"/>
        </w:rPr>
        <w:t>-20.04BP</w:t>
      </w:r>
      <w:r>
        <w:rPr>
          <w:spacing w:val="-12"/>
          <w:sz w:val="21"/>
          <w:szCs w:val="21"/>
        </w:rPr>
        <w:t>。余额宝</w:t>
      </w:r>
      <w:r>
        <w:rPr>
          <w:spacing w:val="-28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2"/>
          <w:sz w:val="21"/>
          <w:szCs w:val="21"/>
        </w:rPr>
        <w:t>7</w:t>
      </w:r>
      <w:r>
        <w:rPr>
          <w:rFonts w:ascii="Tahoma" w:eastAsia="Tahoma" w:hAnsi="Tahoma" w:cs="Tahoma"/>
          <w:spacing w:val="48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日年化收益率较上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周变动</w:t>
      </w:r>
      <w:r>
        <w:rPr>
          <w:rFonts w:ascii="Tahoma" w:eastAsia="Tahoma" w:hAnsi="Tahoma" w:cs="Tahoma"/>
          <w:sz w:val="21"/>
          <w:szCs w:val="21"/>
        </w:rPr>
        <w:t>-2.20BP</w:t>
      </w:r>
      <w:r>
        <w:rPr>
          <w:sz w:val="21"/>
          <w:szCs w:val="21"/>
        </w:rPr>
        <w:t>。</w:t>
      </w: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pStyle w:val="BodyText"/>
        <w:spacing w:before="65" w:line="216" w:lineRule="auto"/>
        <w:ind w:left="85"/>
        <w:rPr>
          <w:sz w:val="20"/>
          <w:szCs w:val="20"/>
        </w:rPr>
      </w:pPr>
      <w:r>
        <w:rPr>
          <w:i/>
          <w:iCs/>
          <w:color w:val="004098"/>
          <w:spacing w:val="5"/>
          <w:sz w:val="20"/>
          <w:szCs w:val="20"/>
        </w:rPr>
        <w:t>图表</w:t>
      </w:r>
      <w:r>
        <w:rPr>
          <w:rFonts w:ascii="Tahoma" w:eastAsia="Tahoma" w:hAnsi="Tahoma" w:cs="Tahoma"/>
          <w:color w:val="004098"/>
          <w:spacing w:val="5"/>
          <w:sz w:val="20"/>
          <w:szCs w:val="20"/>
        </w:rPr>
        <w:t>7</w:t>
      </w:r>
      <w:r>
        <w:rPr>
          <w:i/>
          <w:iCs/>
          <w:color w:val="004098"/>
          <w:spacing w:val="5"/>
          <w:sz w:val="20"/>
          <w:szCs w:val="20"/>
        </w:rPr>
        <w:t>：中债国债</w:t>
      </w:r>
      <w:r>
        <w:rPr>
          <w:rFonts w:ascii="Tahoma" w:eastAsia="Tahoma" w:hAnsi="Tahoma" w:cs="Tahoma"/>
          <w:color w:val="004098"/>
          <w:spacing w:val="5"/>
          <w:sz w:val="20"/>
          <w:szCs w:val="20"/>
        </w:rPr>
        <w:t>60</w:t>
      </w:r>
      <w:r>
        <w:rPr>
          <w:rFonts w:ascii="Tahoma" w:eastAsia="Tahoma" w:hAnsi="Tahoma" w:cs="Tahoma"/>
          <w:color w:val="004098"/>
          <w:spacing w:val="-27"/>
          <w:sz w:val="20"/>
          <w:szCs w:val="20"/>
        </w:rPr>
        <w:t xml:space="preserve"> </w:t>
      </w:r>
      <w:r>
        <w:rPr>
          <w:i/>
          <w:iCs/>
          <w:color w:val="004098"/>
          <w:spacing w:val="5"/>
          <w:sz w:val="20"/>
          <w:szCs w:val="20"/>
        </w:rPr>
        <w:t>日移动平均线下降（单位：</w:t>
      </w:r>
      <w:r>
        <w:rPr>
          <w:rFonts w:ascii="Tahoma" w:eastAsia="Tahoma" w:hAnsi="Tahoma" w:cs="Tahoma"/>
          <w:color w:val="004098"/>
          <w:spacing w:val="5"/>
          <w:sz w:val="20"/>
          <w:szCs w:val="20"/>
        </w:rPr>
        <w:t>%</w:t>
      </w:r>
      <w:r>
        <w:rPr>
          <w:i/>
          <w:iCs/>
          <w:color w:val="004098"/>
          <w:spacing w:val="5"/>
          <w:sz w:val="20"/>
          <w:szCs w:val="20"/>
        </w:rPr>
        <w:t>）</w:t>
      </w:r>
      <w:r>
        <w:rPr>
          <w:color w:val="004098"/>
          <w:spacing w:val="5"/>
          <w:sz w:val="20"/>
          <w:szCs w:val="20"/>
        </w:rPr>
        <w:t xml:space="preserve">       </w:t>
      </w:r>
      <w:r>
        <w:rPr>
          <w:i/>
          <w:iCs/>
          <w:color w:val="004098"/>
          <w:spacing w:val="5"/>
          <w:sz w:val="20"/>
          <w:szCs w:val="20"/>
        </w:rPr>
        <w:t>图表</w:t>
      </w:r>
      <w:r>
        <w:rPr>
          <w:rFonts w:ascii="Tahoma" w:eastAsia="Tahoma" w:hAnsi="Tahoma" w:cs="Tahoma"/>
          <w:color w:val="004098"/>
          <w:spacing w:val="5"/>
          <w:sz w:val="20"/>
          <w:szCs w:val="20"/>
        </w:rPr>
        <w:t>8</w:t>
      </w:r>
      <w:r>
        <w:rPr>
          <w:i/>
          <w:iCs/>
          <w:color w:val="004098"/>
          <w:spacing w:val="5"/>
          <w:sz w:val="20"/>
          <w:szCs w:val="20"/>
        </w:rPr>
        <w:t>：中债总全价</w:t>
      </w:r>
      <w:r>
        <w:rPr>
          <w:rFonts w:ascii="Tahoma" w:eastAsia="Tahoma" w:hAnsi="Tahoma" w:cs="Tahoma"/>
          <w:color w:val="004098"/>
          <w:spacing w:val="5"/>
          <w:sz w:val="20"/>
          <w:szCs w:val="20"/>
        </w:rPr>
        <w:t>/</w:t>
      </w:r>
      <w:r>
        <w:rPr>
          <w:i/>
          <w:iCs/>
          <w:color w:val="004098"/>
          <w:spacing w:val="5"/>
          <w:sz w:val="20"/>
          <w:szCs w:val="20"/>
        </w:rPr>
        <w:t>总净价指数上升</w:t>
      </w:r>
    </w:p>
    <w:p>
      <w:pPr>
        <w:spacing w:line="133" w:lineRule="exact"/>
      </w:pPr>
    </w:p>
    <w:p>
      <w:pPr>
        <w:spacing w:line="133" w:lineRule="exact"/>
        <w:sectPr>
          <w:headerReference w:type="default" r:id="rId111"/>
          <w:footerReference w:type="default" r:id="rId112"/>
          <w:pgSz w:w="11910" w:h="16845"/>
          <w:pgMar w:top="885" w:right="645" w:bottom="840" w:left="612" w:header="386" w:footer="542" w:gutter="0"/>
          <w:pgNumType w:start="22"/>
          <w:cols w:num="1" w:space="708" w:equalWidth="0">
            <w:col w:w="10653" w:space="0"/>
          </w:cols>
        </w:sectPr>
      </w:pPr>
    </w:p>
    <w:p>
      <w:pPr>
        <w:spacing w:before="149" w:line="194" w:lineRule="auto"/>
        <w:ind w:left="215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color w:val="0D0D0D"/>
          <w:sz w:val="16"/>
          <w:szCs w:val="16"/>
        </w:rPr>
        <w:t>3.5200</w:t>
      </w:r>
    </w:p>
    <w:p>
      <w:pPr>
        <w:spacing w:before="251" w:line="193" w:lineRule="auto"/>
        <w:ind w:left="215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color w:val="0D0D0D"/>
          <w:sz w:val="16"/>
          <w:szCs w:val="16"/>
        </w:rPr>
        <w:t>3.0200</w:t>
      </w:r>
    </w:p>
    <w:p>
      <w:pPr>
        <w:spacing w:before="251" w:line="193" w:lineRule="auto"/>
        <w:ind w:left="216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color w:val="0D0D0D"/>
          <w:sz w:val="16"/>
          <w:szCs w:val="16"/>
        </w:rPr>
        <w:t>2.5200</w:t>
      </w:r>
    </w:p>
    <w:p>
      <w:pPr>
        <w:spacing w:before="250" w:line="193" w:lineRule="auto"/>
        <w:ind w:left="216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color w:val="0D0D0D"/>
          <w:sz w:val="16"/>
          <w:szCs w:val="16"/>
        </w:rPr>
        <w:t>2.0200</w:t>
      </w:r>
    </w:p>
    <w:p>
      <w:pPr>
        <w:spacing w:before="251" w:line="193" w:lineRule="auto"/>
        <w:ind w:left="226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color w:val="0D0D0D"/>
          <w:spacing w:val="-2"/>
          <w:sz w:val="16"/>
          <w:szCs w:val="16"/>
        </w:rPr>
        <w:t>1.5200</w:t>
      </w:r>
    </w:p>
    <w:p>
      <w:pPr>
        <w:spacing w:before="251" w:line="193" w:lineRule="auto"/>
        <w:ind w:left="226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color w:val="0D0D0D"/>
          <w:spacing w:val="-2"/>
          <w:sz w:val="16"/>
          <w:szCs w:val="16"/>
        </w:rPr>
        <w:t>1.0200</w:t>
      </w:r>
    </w:p>
    <w:p>
      <w:pPr>
        <w:spacing w:before="250" w:line="193" w:lineRule="auto"/>
        <w:ind w:left="21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color w:val="0D0D0D"/>
          <w:sz w:val="16"/>
          <w:szCs w:val="16"/>
        </w:rPr>
        <w:t>0.5200</w:t>
      </w:r>
    </w:p>
    <w:p>
      <w:pPr>
        <w:spacing w:before="251" w:line="193" w:lineRule="auto"/>
        <w:ind w:left="21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color w:val="0D0D0D"/>
          <w:sz w:val="16"/>
          <w:szCs w:val="16"/>
        </w:rPr>
        <w:t>0.0200</w:t>
      </w:r>
    </w:p>
    <w:p>
      <w:pPr>
        <w:spacing w:before="56" w:line="194" w:lineRule="auto"/>
        <w:ind w:left="49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color w:val="0D0D0D"/>
          <w:sz w:val="16"/>
          <w:szCs w:val="16"/>
        </w:rPr>
        <w:t>2023-02-20</w:t>
      </w:r>
      <w:r>
        <w:rPr>
          <w:rFonts w:ascii="Tahoma" w:eastAsia="Tahoma" w:hAnsi="Tahoma" w:cs="Tahoma"/>
          <w:color w:val="0D0D0D"/>
          <w:spacing w:val="38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D0D0D"/>
          <w:sz w:val="16"/>
          <w:szCs w:val="16"/>
        </w:rPr>
        <w:t xml:space="preserve">2023-05-20  2023-08-20  </w:t>
      </w:r>
      <w:r>
        <w:rPr>
          <w:rFonts w:ascii="Tahoma" w:eastAsia="Tahoma" w:hAnsi="Tahoma" w:cs="Tahoma"/>
          <w:color w:val="0D0D0D"/>
          <w:spacing w:val="-1"/>
          <w:sz w:val="16"/>
          <w:szCs w:val="16"/>
        </w:rPr>
        <w:t>2023-11-20</w:t>
      </w:r>
      <w:r>
        <w:rPr>
          <w:rFonts w:ascii="Tahoma" w:eastAsia="Tahoma" w:hAnsi="Tahoma" w:cs="Tahoma"/>
          <w:color w:val="0D0D0D"/>
          <w:spacing w:val="8"/>
          <w:sz w:val="16"/>
          <w:szCs w:val="16"/>
        </w:rPr>
        <w:t xml:space="preserve">  </w:t>
      </w:r>
      <w:r>
        <w:rPr>
          <w:rFonts w:ascii="Tahoma" w:eastAsia="Tahoma" w:hAnsi="Tahoma" w:cs="Tahoma"/>
          <w:color w:val="0D0D0D"/>
          <w:spacing w:val="-1"/>
          <w:sz w:val="16"/>
          <w:szCs w:val="16"/>
        </w:rPr>
        <w:t>2024-02-20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BodyText"/>
        <w:spacing w:before="52" w:line="222" w:lineRule="auto"/>
        <w:ind w:left="557"/>
        <w:rPr>
          <w:sz w:val="16"/>
          <w:szCs w:val="16"/>
        </w:rPr>
      </w:pPr>
      <w:r>
        <w:rPr>
          <w:color w:val="0D0D0D"/>
          <w:position w:val="4"/>
          <w:sz w:val="16"/>
          <w:szCs w:val="16"/>
        </w:rPr>
        <w:drawing>
          <wp:inline distT="0" distB="0" distL="0" distR="0">
            <wp:extent cx="339090" cy="19050"/>
            <wp:effectExtent l="0" t="0" r="0" b="0"/>
            <wp:docPr id="240" name="IM 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 240"/>
                    <pic:cNvPicPr/>
                  </pic:nvPicPr>
                  <pic:blipFill>
                    <a:blip xmlns:r="http://schemas.openxmlformats.org/officeDocument/2006/relationships"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D0D0D"/>
          <w:spacing w:val="-9"/>
          <w:sz w:val="16"/>
          <w:szCs w:val="16"/>
        </w:rPr>
        <w:t xml:space="preserve"> </w:t>
      </w:r>
      <w:r>
        <w:rPr>
          <w:color w:val="0D0D0D"/>
          <w:spacing w:val="2"/>
          <w:sz w:val="16"/>
          <w:szCs w:val="16"/>
        </w:rPr>
        <w:t>中债国债到期收益率</w:t>
      </w:r>
      <w:r>
        <w:rPr>
          <w:rFonts w:ascii="Tahoma" w:eastAsia="Tahoma" w:hAnsi="Tahoma" w:cs="Tahoma"/>
          <w:color w:val="0D0D0D"/>
          <w:spacing w:val="2"/>
          <w:sz w:val="16"/>
          <w:szCs w:val="16"/>
        </w:rPr>
        <w:t>:10</w:t>
      </w:r>
      <w:r>
        <w:rPr>
          <w:color w:val="0D0D0D"/>
          <w:spacing w:val="2"/>
          <w:sz w:val="16"/>
          <w:szCs w:val="16"/>
        </w:rPr>
        <w:t>年</w:t>
      </w:r>
    </w:p>
    <w:p>
      <w:pPr>
        <w:pStyle w:val="BodyText"/>
        <w:spacing w:before="119" w:line="203" w:lineRule="auto"/>
        <w:ind w:left="552"/>
        <w:rPr>
          <w:sz w:val="16"/>
          <w:szCs w:val="16"/>
        </w:rPr>
      </w:pPr>
      <w:r>
        <w:rPr>
          <w:color w:val="0D0D0D"/>
          <w:position w:val="4"/>
          <w:sz w:val="16"/>
          <w:szCs w:val="16"/>
        </w:rPr>
        <w:drawing>
          <wp:inline distT="0" distB="0" distL="0" distR="0">
            <wp:extent cx="345440" cy="25400"/>
            <wp:effectExtent l="0" t="0" r="0" b="0"/>
            <wp:docPr id="242" name="IM 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 242"/>
                    <pic:cNvPicPr/>
                  </pic:nvPicPr>
                  <pic:blipFill>
                    <a:blip xmlns:r="http://schemas.openxmlformats.org/officeDocument/2006/relationships"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34544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D0D0D"/>
          <w:spacing w:val="-17"/>
          <w:sz w:val="16"/>
          <w:szCs w:val="16"/>
        </w:rPr>
        <w:t xml:space="preserve"> </w:t>
      </w:r>
      <w:r>
        <w:rPr>
          <w:color w:val="0D0D0D"/>
          <w:spacing w:val="1"/>
          <w:sz w:val="16"/>
          <w:szCs w:val="16"/>
        </w:rPr>
        <w:t>中债国债到期收益率</w:t>
      </w:r>
      <w:r>
        <w:rPr>
          <w:rFonts w:ascii="Tahoma" w:eastAsia="Tahoma" w:hAnsi="Tahoma" w:cs="Tahoma"/>
          <w:color w:val="0D0D0D"/>
          <w:spacing w:val="1"/>
          <w:sz w:val="16"/>
          <w:szCs w:val="16"/>
        </w:rPr>
        <w:t>:10</w:t>
      </w:r>
      <w:r>
        <w:rPr>
          <w:color w:val="0D0D0D"/>
          <w:spacing w:val="1"/>
          <w:sz w:val="16"/>
          <w:szCs w:val="16"/>
        </w:rPr>
        <w:t>年（</w:t>
      </w:r>
      <w:r>
        <w:rPr>
          <w:rFonts w:ascii="Tahoma" w:eastAsia="Tahoma" w:hAnsi="Tahoma" w:cs="Tahoma"/>
          <w:color w:val="0D0D0D"/>
          <w:spacing w:val="1"/>
          <w:sz w:val="16"/>
          <w:szCs w:val="16"/>
        </w:rPr>
        <w:t>60</w:t>
      </w:r>
      <w:r>
        <w:rPr>
          <w:color w:val="0D0D0D"/>
          <w:spacing w:val="1"/>
          <w:sz w:val="16"/>
          <w:szCs w:val="16"/>
        </w:rPr>
        <w:t>日移动平均曲线</w:t>
      </w:r>
      <w:r>
        <w:rPr>
          <w:rFonts w:ascii="Tahoma" w:eastAsia="Tahoma" w:hAnsi="Tahoma" w:cs="Tahoma"/>
          <w:color w:val="0D0D0D"/>
          <w:sz w:val="16"/>
          <w:szCs w:val="16"/>
        </w:rPr>
        <w:t>,%</w:t>
      </w:r>
      <w:r>
        <w:rPr>
          <w:color w:val="0D0D0D"/>
          <w:sz w:val="16"/>
          <w:szCs w:val="16"/>
        </w:rPr>
        <w:t>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23" w:line="194" w:lineRule="auto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3"/>
          <w:sz w:val="16"/>
          <w:szCs w:val="16"/>
        </w:rPr>
        <w:t>135</w:t>
      </w:r>
    </w:p>
    <w:p>
      <w:pPr>
        <w:spacing w:line="464" w:lineRule="auto"/>
        <w:rPr>
          <w:rFonts w:ascii="Arial"/>
          <w:sz w:val="21"/>
        </w:rPr>
      </w:pPr>
    </w:p>
    <w:p>
      <w:pPr>
        <w:spacing w:before="49" w:line="193" w:lineRule="auto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3"/>
          <w:sz w:val="16"/>
          <w:szCs w:val="16"/>
        </w:rPr>
        <w:t>130</w:t>
      </w:r>
    </w:p>
    <w:p>
      <w:pPr>
        <w:spacing w:line="463" w:lineRule="auto"/>
        <w:rPr>
          <w:rFonts w:ascii="Arial"/>
          <w:sz w:val="21"/>
        </w:rPr>
      </w:pPr>
    </w:p>
    <w:p>
      <w:pPr>
        <w:spacing w:before="49" w:line="194" w:lineRule="auto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3"/>
          <w:sz w:val="16"/>
          <w:szCs w:val="16"/>
        </w:rPr>
        <w:t>125</w:t>
      </w:r>
    </w:p>
    <w:p>
      <w:pPr>
        <w:spacing w:line="464" w:lineRule="auto"/>
        <w:rPr>
          <w:rFonts w:ascii="Arial"/>
          <w:sz w:val="21"/>
        </w:rPr>
      </w:pPr>
    </w:p>
    <w:p>
      <w:pPr>
        <w:spacing w:before="48" w:line="193" w:lineRule="auto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3"/>
          <w:sz w:val="16"/>
          <w:szCs w:val="16"/>
        </w:rPr>
        <w:t>120</w:t>
      </w:r>
    </w:p>
    <w:p>
      <w:pPr>
        <w:spacing w:line="466" w:lineRule="auto"/>
        <w:rPr>
          <w:rFonts w:ascii="Arial"/>
          <w:sz w:val="21"/>
        </w:rPr>
      </w:pPr>
    </w:p>
    <w:p>
      <w:pPr>
        <w:spacing w:before="49" w:line="190" w:lineRule="auto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3"/>
          <w:sz w:val="16"/>
          <w:szCs w:val="16"/>
        </w:rPr>
        <w:t>115</w:t>
      </w:r>
    </w:p>
    <w:p>
      <w:pPr>
        <w:spacing w:line="464" w:lineRule="auto"/>
        <w:rPr>
          <w:rFonts w:ascii="Arial"/>
          <w:sz w:val="21"/>
        </w:rPr>
      </w:pPr>
    </w:p>
    <w:p>
      <w:pPr>
        <w:spacing w:before="49" w:line="193" w:lineRule="auto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3"/>
          <w:sz w:val="16"/>
          <w:szCs w:val="16"/>
        </w:rPr>
        <w:t>110</w:t>
      </w:r>
    </w:p>
    <w:p>
      <w:pPr>
        <w:spacing w:before="56" w:line="194" w:lineRule="auto"/>
        <w:ind w:left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2023-02-20     2023-05-20      2023-08-20</w:t>
      </w:r>
      <w:r>
        <w:rPr>
          <w:rFonts w:ascii="Tahoma" w:eastAsia="Tahoma" w:hAnsi="Tahoma" w:cs="Tahoma"/>
          <w:spacing w:val="4"/>
          <w:sz w:val="16"/>
          <w:szCs w:val="16"/>
        </w:rPr>
        <w:t xml:space="preserve">      </w:t>
      </w:r>
      <w:r>
        <w:rPr>
          <w:rFonts w:ascii="Tahoma" w:eastAsia="Tahoma" w:hAnsi="Tahoma" w:cs="Tahoma"/>
          <w:spacing w:val="-1"/>
          <w:sz w:val="16"/>
          <w:szCs w:val="16"/>
        </w:rPr>
        <w:t>2023-11-20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     </w:t>
      </w:r>
      <w:r>
        <w:rPr>
          <w:rFonts w:ascii="Tahoma" w:eastAsia="Tahoma" w:hAnsi="Tahoma" w:cs="Tahoma"/>
          <w:spacing w:val="-1"/>
          <w:sz w:val="16"/>
          <w:szCs w:val="16"/>
        </w:rPr>
        <w:t>2024-0</w:t>
      </w:r>
    </w:p>
    <w:p>
      <w:pPr>
        <w:pStyle w:val="BodyText"/>
        <w:spacing w:before="194" w:line="312" w:lineRule="exact"/>
        <w:ind w:left="1259"/>
        <w:rPr>
          <w:sz w:val="16"/>
          <w:szCs w:val="16"/>
        </w:rPr>
      </w:pPr>
      <w:r>
        <w:rPr>
          <w:position w:val="14"/>
          <w:sz w:val="16"/>
          <w:szCs w:val="16"/>
        </w:rPr>
        <w:drawing>
          <wp:inline distT="0" distB="0" distL="0" distR="0">
            <wp:extent cx="272415" cy="28575"/>
            <wp:effectExtent l="0" t="0" r="0" b="0"/>
            <wp:docPr id="244" name="IM 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 244"/>
                    <pic:cNvPicPr/>
                  </pic:nvPicPr>
                  <pic:blipFill>
                    <a:blip xmlns:r="http://schemas.openxmlformats.org/officeDocument/2006/relationships"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position w:val="11"/>
          <w:sz w:val="16"/>
          <w:szCs w:val="16"/>
        </w:rPr>
        <w:t xml:space="preserve"> </w:t>
      </w:r>
      <w:r>
        <w:rPr>
          <w:spacing w:val="2"/>
          <w:position w:val="11"/>
          <w:sz w:val="16"/>
          <w:szCs w:val="16"/>
        </w:rPr>
        <w:t>中债总指数</w:t>
      </w:r>
      <w:r>
        <w:rPr>
          <w:rFonts w:ascii="Tahoma" w:eastAsia="Tahoma" w:hAnsi="Tahoma" w:cs="Tahoma"/>
          <w:spacing w:val="2"/>
          <w:position w:val="11"/>
          <w:sz w:val="16"/>
          <w:szCs w:val="16"/>
        </w:rPr>
        <w:t>(</w:t>
      </w:r>
      <w:r>
        <w:rPr>
          <w:spacing w:val="2"/>
          <w:position w:val="11"/>
          <w:sz w:val="16"/>
          <w:szCs w:val="16"/>
        </w:rPr>
        <w:t>总值</w:t>
      </w:r>
      <w:r>
        <w:rPr>
          <w:rFonts w:ascii="Tahoma" w:eastAsia="Tahoma" w:hAnsi="Tahoma" w:cs="Tahoma"/>
          <w:spacing w:val="2"/>
          <w:position w:val="11"/>
          <w:sz w:val="16"/>
          <w:szCs w:val="16"/>
        </w:rPr>
        <w:t>)</w:t>
      </w:r>
      <w:r>
        <w:rPr>
          <w:spacing w:val="2"/>
          <w:position w:val="11"/>
          <w:sz w:val="16"/>
          <w:szCs w:val="16"/>
        </w:rPr>
        <w:t>全价指数</w:t>
      </w:r>
    </w:p>
    <w:p>
      <w:pPr>
        <w:pStyle w:val="BodyText"/>
        <w:spacing w:before="1" w:line="202" w:lineRule="auto"/>
        <w:ind w:left="1259"/>
        <w:rPr>
          <w:sz w:val="16"/>
          <w:szCs w:val="16"/>
        </w:rPr>
      </w:pPr>
      <w:r>
        <w:rPr>
          <w:position w:val="3"/>
          <w:sz w:val="16"/>
          <w:szCs w:val="16"/>
        </w:rPr>
        <w:drawing>
          <wp:inline distT="0" distB="0" distL="0" distR="0">
            <wp:extent cx="272415" cy="28575"/>
            <wp:effectExtent l="0" t="0" r="0" b="0"/>
            <wp:docPr id="246" name="IM 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 246"/>
                    <pic:cNvPicPr/>
                  </pic:nvPicPr>
                  <pic:blipFill>
                    <a:blip xmlns:r="http://schemas.openxmlformats.org/officeDocument/2006/relationships"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中债总指数</w:t>
      </w:r>
      <w:r>
        <w:rPr>
          <w:rFonts w:ascii="Tahoma" w:eastAsia="Tahoma" w:hAnsi="Tahoma" w:cs="Tahoma"/>
          <w:spacing w:val="2"/>
          <w:sz w:val="16"/>
          <w:szCs w:val="16"/>
        </w:rPr>
        <w:t>(</w:t>
      </w:r>
      <w:r>
        <w:rPr>
          <w:spacing w:val="2"/>
          <w:sz w:val="16"/>
          <w:szCs w:val="16"/>
        </w:rPr>
        <w:t>总值</w:t>
      </w:r>
      <w:r>
        <w:rPr>
          <w:rFonts w:ascii="Tahoma" w:eastAsia="Tahoma" w:hAnsi="Tahoma" w:cs="Tahoma"/>
          <w:spacing w:val="2"/>
          <w:sz w:val="16"/>
          <w:szCs w:val="16"/>
        </w:rPr>
        <w:t>)</w:t>
      </w:r>
      <w:r>
        <w:rPr>
          <w:spacing w:val="2"/>
          <w:sz w:val="16"/>
          <w:szCs w:val="16"/>
        </w:rPr>
        <w:t>净价指数</w:t>
      </w:r>
    </w:p>
    <w:p>
      <w:pPr>
        <w:spacing w:line="202" w:lineRule="auto"/>
        <w:rPr>
          <w:sz w:val="16"/>
          <w:szCs w:val="16"/>
        </w:rPr>
        <w:sectPr>
          <w:headerReference w:type="default" r:id="rId117"/>
          <w:footerReference w:type="default" r:id="rId118"/>
          <w:type w:val="continuous"/>
          <w:pgSz w:w="11910" w:h="16845"/>
          <w:pgMar w:top="885" w:right="645" w:bottom="840" w:left="612" w:header="386" w:footer="542" w:gutter="0"/>
          <w:pgNumType w:start="23"/>
          <w:cols w:num="2" w:space="708" w:equalWidth="0">
            <w:col w:w="5548" w:space="100"/>
            <w:col w:w="5006" w:space="0"/>
          </w:cols>
        </w:sectPr>
      </w:pPr>
    </w:p>
    <w:p>
      <w:pPr>
        <w:spacing w:line="226" w:lineRule="exact"/>
      </w:pPr>
    </w:p>
    <w:p>
      <w:pPr>
        <w:spacing w:line="226" w:lineRule="exact"/>
        <w:sectPr>
          <w:headerReference w:type="default" r:id="rId119"/>
          <w:footerReference w:type="default" r:id="rId120"/>
          <w:type w:val="continuous"/>
          <w:pgSz w:w="11910" w:h="16845"/>
          <w:pgMar w:top="885" w:right="645" w:bottom="840" w:left="612" w:header="386" w:footer="542" w:gutter="0"/>
          <w:pgNumType w:start="24"/>
          <w:cols w:num="1" w:space="708" w:equalWidth="0">
            <w:col w:w="10653" w:space="0"/>
          </w:cols>
        </w:sectPr>
      </w:pPr>
    </w:p>
    <w:p>
      <w:pPr>
        <w:pStyle w:val="BodyText"/>
        <w:spacing w:before="32" w:line="196" w:lineRule="auto"/>
        <w:ind w:left="92" w:right="225" w:hanging="23"/>
        <w:rPr>
          <w:sz w:val="17"/>
          <w:szCs w:val="17"/>
        </w:rPr>
      </w:pPr>
      <w:r>
        <w:rPr>
          <w:i/>
          <w:iCs/>
          <w:color w:val="004098"/>
          <w:sz w:val="17"/>
          <w:szCs w:val="17"/>
        </w:rPr>
        <w:t>资料来源：</w:t>
      </w:r>
      <w:r>
        <w:rPr>
          <w:rFonts w:ascii="Tahoma" w:eastAsia="Tahoma" w:hAnsi="Tahoma" w:cs="Tahoma"/>
          <w:color w:val="004098"/>
          <w:sz w:val="17"/>
          <w:szCs w:val="17"/>
        </w:rPr>
        <w:t>iFinD</w:t>
      </w:r>
      <w:r>
        <w:rPr>
          <w:i/>
          <w:iCs/>
          <w:color w:val="004098"/>
          <w:sz w:val="17"/>
          <w:szCs w:val="17"/>
        </w:rPr>
        <w:t>，长城证券产业金融研究院，数据</w:t>
      </w:r>
      <w:r>
        <w:rPr>
          <w:i/>
          <w:iCs/>
          <w:color w:val="004098"/>
          <w:spacing w:val="-1"/>
          <w:sz w:val="17"/>
          <w:szCs w:val="17"/>
        </w:rPr>
        <w:t>截至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>2024</w:t>
      </w:r>
      <w:r>
        <w:rPr>
          <w:i/>
          <w:iCs/>
          <w:color w:val="004098"/>
          <w:spacing w:val="-1"/>
          <w:sz w:val="17"/>
          <w:szCs w:val="17"/>
        </w:rPr>
        <w:t>年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>2</w:t>
      </w:r>
      <w:r>
        <w:rPr>
          <w:i/>
          <w:iCs/>
          <w:color w:val="004098"/>
          <w:spacing w:val="-1"/>
          <w:sz w:val="17"/>
          <w:szCs w:val="17"/>
        </w:rPr>
        <w:t>月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>23</w:t>
      </w:r>
      <w:r>
        <w:rPr>
          <w:rFonts w:ascii="Tahoma" w:eastAsia="Tahoma" w:hAnsi="Tahoma" w:cs="Tahoma"/>
          <w:color w:val="004098"/>
          <w:sz w:val="17"/>
          <w:szCs w:val="17"/>
        </w:rPr>
        <w:t xml:space="preserve"> </w:t>
      </w:r>
      <w:r>
        <w:rPr>
          <w:i/>
          <w:iCs/>
          <w:color w:val="004098"/>
          <w:spacing w:val="12"/>
          <w:sz w:val="17"/>
          <w:szCs w:val="17"/>
        </w:rPr>
        <w:t>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30" w:line="196" w:lineRule="auto"/>
        <w:ind w:left="22" w:right="64" w:hanging="23"/>
        <w:rPr>
          <w:sz w:val="17"/>
          <w:szCs w:val="17"/>
        </w:rPr>
      </w:pPr>
      <w:r>
        <w:rPr>
          <w:i/>
          <w:iCs/>
          <w:color w:val="004098"/>
          <w:sz w:val="17"/>
          <w:szCs w:val="17"/>
        </w:rPr>
        <w:t>资料来源：</w:t>
      </w:r>
      <w:r>
        <w:rPr>
          <w:rFonts w:ascii="Tahoma" w:eastAsia="Tahoma" w:hAnsi="Tahoma" w:cs="Tahoma"/>
          <w:color w:val="004098"/>
          <w:sz w:val="17"/>
          <w:szCs w:val="17"/>
        </w:rPr>
        <w:t>iFinD</w:t>
      </w:r>
      <w:r>
        <w:rPr>
          <w:i/>
          <w:iCs/>
          <w:color w:val="004098"/>
          <w:sz w:val="17"/>
          <w:szCs w:val="17"/>
        </w:rPr>
        <w:t>，长城证券产业金融研究院，数据</w:t>
      </w:r>
      <w:r>
        <w:rPr>
          <w:i/>
          <w:iCs/>
          <w:color w:val="004098"/>
          <w:spacing w:val="-1"/>
          <w:sz w:val="17"/>
          <w:szCs w:val="17"/>
        </w:rPr>
        <w:t>截至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>2024</w:t>
      </w:r>
      <w:r>
        <w:rPr>
          <w:i/>
          <w:iCs/>
          <w:color w:val="004098"/>
          <w:spacing w:val="-1"/>
          <w:sz w:val="17"/>
          <w:szCs w:val="17"/>
        </w:rPr>
        <w:t>年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>2</w:t>
      </w:r>
      <w:r>
        <w:rPr>
          <w:i/>
          <w:iCs/>
          <w:color w:val="004098"/>
          <w:spacing w:val="-1"/>
          <w:sz w:val="17"/>
          <w:szCs w:val="17"/>
        </w:rPr>
        <w:t>月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>23</w:t>
      </w:r>
      <w:r>
        <w:rPr>
          <w:rFonts w:ascii="Tahoma" w:eastAsia="Tahoma" w:hAnsi="Tahoma" w:cs="Tahoma"/>
          <w:color w:val="004098"/>
          <w:sz w:val="17"/>
          <w:szCs w:val="17"/>
        </w:rPr>
        <w:t xml:space="preserve"> </w:t>
      </w:r>
      <w:r>
        <w:rPr>
          <w:i/>
          <w:iCs/>
          <w:color w:val="004098"/>
          <w:spacing w:val="12"/>
          <w:sz w:val="17"/>
          <w:szCs w:val="17"/>
        </w:rPr>
        <w:t>日</w:t>
      </w:r>
    </w:p>
    <w:p>
      <w:pPr>
        <w:spacing w:line="196" w:lineRule="auto"/>
        <w:rPr>
          <w:sz w:val="17"/>
          <w:szCs w:val="17"/>
        </w:rPr>
        <w:sectPr>
          <w:headerReference w:type="default" r:id="rId121"/>
          <w:footerReference w:type="default" r:id="rId122"/>
          <w:type w:val="continuous"/>
          <w:pgSz w:w="11910" w:h="16845"/>
          <w:pgMar w:top="885" w:right="645" w:bottom="840" w:left="612" w:header="386" w:footer="542" w:gutter="0"/>
          <w:pgNumType w:start="25"/>
          <w:cols w:num="2" w:space="708" w:equalWidth="0">
            <w:col w:w="5392" w:space="100"/>
            <w:col w:w="5161" w:space="0"/>
          </w:cols>
        </w:sectPr>
      </w:pP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pStyle w:val="BodyText"/>
        <w:spacing w:before="65" w:line="224" w:lineRule="auto"/>
        <w:ind w:left="2638"/>
        <w:rPr>
          <w:sz w:val="20"/>
          <w:szCs w:val="20"/>
        </w:rPr>
      </w:pPr>
      <w:r>
        <w:rPr>
          <w:i/>
          <w:iCs/>
          <w:color w:val="004098"/>
          <w:spacing w:val="3"/>
          <w:sz w:val="20"/>
          <w:szCs w:val="20"/>
        </w:rPr>
        <w:t>图表</w:t>
      </w:r>
      <w:r>
        <w:rPr>
          <w:rFonts w:ascii="Tahoma" w:eastAsia="Tahoma" w:hAnsi="Tahoma" w:cs="Tahoma"/>
          <w:color w:val="004098"/>
          <w:spacing w:val="3"/>
          <w:sz w:val="20"/>
          <w:szCs w:val="20"/>
        </w:rPr>
        <w:t>9</w:t>
      </w:r>
      <w:r>
        <w:rPr>
          <w:i/>
          <w:iCs/>
          <w:color w:val="004098"/>
          <w:spacing w:val="3"/>
          <w:sz w:val="20"/>
          <w:szCs w:val="20"/>
        </w:rPr>
        <w:t>：主要债券到期收益率变化（单位：</w:t>
      </w:r>
      <w:r>
        <w:rPr>
          <w:rFonts w:ascii="Tahoma" w:eastAsia="Tahoma" w:hAnsi="Tahoma" w:cs="Tahoma"/>
          <w:color w:val="004098"/>
          <w:spacing w:val="3"/>
          <w:sz w:val="20"/>
          <w:szCs w:val="20"/>
        </w:rPr>
        <w:t>%</w:t>
      </w:r>
      <w:r>
        <w:rPr>
          <w:i/>
          <w:iCs/>
          <w:color w:val="004098"/>
          <w:spacing w:val="3"/>
          <w:sz w:val="20"/>
          <w:szCs w:val="20"/>
        </w:rPr>
        <w:t>）</w:t>
      </w:r>
    </w:p>
    <w:p>
      <w:pPr>
        <w:spacing w:before="160" w:line="331" w:lineRule="exact"/>
        <w:ind w:left="4175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position w:val="15"/>
          <w:sz w:val="16"/>
          <w:szCs w:val="16"/>
        </w:rPr>
        <w:t>4</w:t>
      </w:r>
    </w:p>
    <w:p>
      <w:pPr>
        <w:spacing w:line="193" w:lineRule="auto"/>
        <w:ind w:left="4043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2"/>
          <w:sz w:val="16"/>
          <w:szCs w:val="16"/>
        </w:rPr>
        <w:t>3.5</w:t>
      </w:r>
    </w:p>
    <w:p>
      <w:pPr>
        <w:spacing w:before="179" w:line="193" w:lineRule="auto"/>
        <w:ind w:left="4179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3</w:t>
      </w:r>
    </w:p>
    <w:p>
      <w:pPr>
        <w:spacing w:before="179" w:line="193" w:lineRule="auto"/>
        <w:ind w:left="4044"/>
        <w:rPr>
          <w:rFonts w:ascii="Tahoma" w:eastAsia="Tahoma" w:hAnsi="Tahoma" w:cs="Tahoma"/>
          <w:sz w:val="16"/>
          <w:szCs w:val="16"/>
        </w:rPr>
        <w:sectPr>
          <w:headerReference w:type="default" r:id="rId123"/>
          <w:footerReference w:type="default" r:id="rId124"/>
          <w:type w:val="continuous"/>
          <w:pgSz w:w="11910" w:h="16845"/>
          <w:pgMar w:top="885" w:right="645" w:bottom="840" w:left="612" w:header="386" w:footer="542" w:gutter="0"/>
          <w:pgNumType w:start="26"/>
          <w:cols w:num="1" w:space="708" w:equalWidth="0">
            <w:col w:w="10653" w:space="0"/>
          </w:cols>
        </w:sectPr>
      </w:pPr>
      <w:r>
        <w:rPr>
          <w:rFonts w:ascii="Tahoma" w:eastAsia="Tahoma" w:hAnsi="Tahoma" w:cs="Tahoma"/>
          <w:spacing w:val="-2"/>
          <w:sz w:val="16"/>
          <w:szCs w:val="16"/>
        </w:rPr>
        <w:t>2.5</w:t>
      </w:r>
    </w:p>
    <w:p>
      <w:pPr>
        <w:spacing w:before="178" w:line="194" w:lineRule="auto"/>
        <w:ind w:left="418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2</w:t>
      </w:r>
    </w:p>
    <w:p>
      <w:pPr>
        <w:spacing w:before="180" w:line="191" w:lineRule="auto"/>
        <w:ind w:left="405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5"/>
          <w:sz w:val="16"/>
          <w:szCs w:val="16"/>
        </w:rPr>
        <w:t>1.5</w:t>
      </w:r>
    </w:p>
    <w:p>
      <w:pPr>
        <w:spacing w:before="181" w:line="191" w:lineRule="auto"/>
        <w:ind w:left="419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1</w:t>
      </w:r>
    </w:p>
    <w:p>
      <w:pPr>
        <w:spacing w:before="178" w:line="193" w:lineRule="auto"/>
        <w:ind w:left="4042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0.5</w:t>
      </w:r>
    </w:p>
    <w:p>
      <w:pPr>
        <w:spacing w:before="179" w:line="193" w:lineRule="auto"/>
        <w:ind w:left="4178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0</w:t>
      </w:r>
    </w:p>
    <w:p>
      <w:pPr>
        <w:spacing w:before="56" w:line="193" w:lineRule="auto"/>
        <w:ind w:left="4012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2021-05-26              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   2022-05-26                   2023-05-26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before="53" w:line="222" w:lineRule="auto"/>
        <w:ind w:left="5048"/>
        <w:rPr>
          <w:sz w:val="16"/>
          <w:szCs w:val="16"/>
        </w:rPr>
      </w:pPr>
      <w:r>
        <w:rPr>
          <w:position w:val="5"/>
          <w:sz w:val="16"/>
          <w:szCs w:val="16"/>
        </w:rPr>
        <w:drawing>
          <wp:inline distT="0" distB="0" distL="0" distR="0">
            <wp:extent cx="262889" cy="19050"/>
            <wp:effectExtent l="0" t="0" r="0" b="0"/>
            <wp:docPr id="248" name="IM 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 248"/>
                    <pic:cNvPicPr/>
                  </pic:nvPicPr>
                  <pic:blipFill>
                    <a:blip xmlns:r="http://schemas.openxmlformats.org/officeDocument/2006/relationships"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26288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中债国开债到期收益率</w:t>
      </w:r>
      <w:r>
        <w:rPr>
          <w:rFonts w:ascii="Tahoma" w:eastAsia="Tahoma" w:hAnsi="Tahoma" w:cs="Tahoma"/>
          <w:spacing w:val="1"/>
          <w:sz w:val="16"/>
          <w:szCs w:val="16"/>
        </w:rPr>
        <w:t>:3</w:t>
      </w:r>
      <w:r>
        <w:rPr>
          <w:spacing w:val="1"/>
          <w:sz w:val="16"/>
          <w:szCs w:val="16"/>
        </w:rPr>
        <w:t>年</w:t>
      </w:r>
    </w:p>
    <w:p>
      <w:pPr>
        <w:pStyle w:val="BodyText"/>
        <w:spacing w:before="118" w:line="220" w:lineRule="auto"/>
        <w:ind w:left="5048"/>
        <w:rPr>
          <w:sz w:val="16"/>
          <w:szCs w:val="16"/>
        </w:rPr>
      </w:pPr>
      <w:r>
        <w:rPr>
          <w:position w:val="5"/>
          <w:sz w:val="16"/>
          <w:szCs w:val="16"/>
        </w:rPr>
        <w:drawing>
          <wp:inline distT="0" distB="0" distL="0" distR="0">
            <wp:extent cx="262889" cy="19050"/>
            <wp:effectExtent l="0" t="0" r="0" b="0"/>
            <wp:docPr id="250" name="IM 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 250"/>
                    <pic:cNvPicPr/>
                  </pic:nvPicPr>
                  <pic:blipFill>
                    <a:blip xmlns:r="http://schemas.openxmlformats.org/officeDocument/2006/relationships"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26288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中债企业债到期收益率</w:t>
      </w:r>
      <w:r>
        <w:rPr>
          <w:rFonts w:ascii="Tahoma" w:eastAsia="Tahoma" w:hAnsi="Tahoma" w:cs="Tahoma"/>
          <w:spacing w:val="1"/>
          <w:sz w:val="16"/>
          <w:szCs w:val="16"/>
        </w:rPr>
        <w:t>(</w:t>
      </w:r>
      <w:r>
        <w:rPr>
          <w:rFonts w:ascii="Tahoma" w:eastAsia="Tahoma" w:hAnsi="Tahoma" w:cs="Tahoma"/>
          <w:sz w:val="16"/>
          <w:szCs w:val="16"/>
        </w:rPr>
        <w:t>AAA</w:t>
      </w:r>
      <w:r>
        <w:rPr>
          <w:rFonts w:ascii="Tahoma" w:eastAsia="Tahoma" w:hAnsi="Tahoma" w:cs="Tahoma"/>
          <w:spacing w:val="1"/>
          <w:sz w:val="16"/>
          <w:szCs w:val="16"/>
        </w:rPr>
        <w:t>):3</w:t>
      </w:r>
      <w:r>
        <w:rPr>
          <w:spacing w:val="1"/>
          <w:sz w:val="16"/>
          <w:szCs w:val="16"/>
        </w:rPr>
        <w:t>年</w:t>
      </w:r>
    </w:p>
    <w:p>
      <w:pPr>
        <w:pStyle w:val="BodyText"/>
        <w:spacing w:before="121" w:line="220" w:lineRule="auto"/>
        <w:ind w:left="5048"/>
        <w:rPr>
          <w:sz w:val="16"/>
          <w:szCs w:val="16"/>
        </w:rPr>
      </w:pPr>
      <w:r>
        <w:rPr>
          <w:position w:val="5"/>
          <w:sz w:val="16"/>
          <w:szCs w:val="16"/>
        </w:rPr>
        <w:drawing>
          <wp:inline distT="0" distB="0" distL="0" distR="0">
            <wp:extent cx="262889" cy="19050"/>
            <wp:effectExtent l="0" t="0" r="0" b="0"/>
            <wp:docPr id="252" name="IM 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 252"/>
                    <pic:cNvPicPr/>
                  </pic:nvPicPr>
                  <pic:blipFill>
                    <a:blip xmlns:r="http://schemas.openxmlformats.org/officeDocument/2006/relationships"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26288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中债中短期票据到期收益率</w:t>
      </w:r>
      <w:r>
        <w:rPr>
          <w:rFonts w:ascii="Tahoma" w:eastAsia="Tahoma" w:hAnsi="Tahoma" w:cs="Tahoma"/>
          <w:spacing w:val="1"/>
          <w:sz w:val="16"/>
          <w:szCs w:val="16"/>
        </w:rPr>
        <w:t>(</w:t>
      </w:r>
      <w:r>
        <w:rPr>
          <w:rFonts w:ascii="Tahoma" w:eastAsia="Tahoma" w:hAnsi="Tahoma" w:cs="Tahoma"/>
          <w:sz w:val="16"/>
          <w:szCs w:val="16"/>
        </w:rPr>
        <w:t>AAA</w:t>
      </w:r>
      <w:r>
        <w:rPr>
          <w:rFonts w:ascii="Tahoma" w:eastAsia="Tahoma" w:hAnsi="Tahoma" w:cs="Tahoma"/>
          <w:spacing w:val="1"/>
          <w:sz w:val="16"/>
          <w:szCs w:val="16"/>
        </w:rPr>
        <w:t>+):6</w:t>
      </w:r>
      <w:r>
        <w:rPr>
          <w:spacing w:val="1"/>
          <w:sz w:val="16"/>
          <w:szCs w:val="16"/>
        </w:rPr>
        <w:t>月</w:t>
      </w:r>
    </w:p>
    <w:p>
      <w:pPr>
        <w:pStyle w:val="BodyText"/>
        <w:spacing w:before="251" w:line="179" w:lineRule="auto"/>
        <w:ind w:left="2622"/>
        <w:rPr>
          <w:sz w:val="17"/>
          <w:szCs w:val="17"/>
        </w:rPr>
      </w:pPr>
      <w:r>
        <w:rPr>
          <w:i/>
          <w:iCs/>
          <w:color w:val="004098"/>
          <w:spacing w:val="1"/>
          <w:sz w:val="17"/>
          <w:szCs w:val="17"/>
        </w:rPr>
        <w:t>资料来源：</w:t>
      </w:r>
      <w:r>
        <w:rPr>
          <w:rFonts w:ascii="Tahoma" w:eastAsia="Tahoma" w:hAnsi="Tahoma" w:cs="Tahoma"/>
          <w:color w:val="004098"/>
          <w:sz w:val="17"/>
          <w:szCs w:val="17"/>
        </w:rPr>
        <w:t>iFinD</w:t>
      </w:r>
      <w:r>
        <w:rPr>
          <w:i/>
          <w:iCs/>
          <w:color w:val="004098"/>
          <w:spacing w:val="1"/>
          <w:sz w:val="17"/>
          <w:szCs w:val="17"/>
        </w:rPr>
        <w:t>，长城证券产业金融研究院，数据</w:t>
      </w:r>
      <w:r>
        <w:rPr>
          <w:i/>
          <w:iCs/>
          <w:color w:val="004098"/>
          <w:sz w:val="17"/>
          <w:szCs w:val="17"/>
        </w:rPr>
        <w:t>截至</w:t>
      </w:r>
      <w:r>
        <w:rPr>
          <w:rFonts w:ascii="Tahoma" w:eastAsia="Tahoma" w:hAnsi="Tahoma" w:cs="Tahoma"/>
          <w:color w:val="004098"/>
          <w:sz w:val="17"/>
          <w:szCs w:val="17"/>
        </w:rPr>
        <w:t>2024</w:t>
      </w:r>
      <w:r>
        <w:rPr>
          <w:i/>
          <w:iCs/>
          <w:color w:val="004098"/>
          <w:sz w:val="17"/>
          <w:szCs w:val="17"/>
        </w:rPr>
        <w:t>年</w:t>
      </w:r>
      <w:r>
        <w:rPr>
          <w:rFonts w:ascii="Tahoma" w:eastAsia="Tahoma" w:hAnsi="Tahoma" w:cs="Tahoma"/>
          <w:color w:val="004098"/>
          <w:sz w:val="17"/>
          <w:szCs w:val="17"/>
        </w:rPr>
        <w:t>2</w:t>
      </w:r>
      <w:r>
        <w:rPr>
          <w:i/>
          <w:iCs/>
          <w:color w:val="004098"/>
          <w:sz w:val="17"/>
          <w:szCs w:val="17"/>
        </w:rPr>
        <w:t>月</w:t>
      </w:r>
      <w:r>
        <w:rPr>
          <w:rFonts w:ascii="Tahoma" w:eastAsia="Tahoma" w:hAnsi="Tahoma" w:cs="Tahoma"/>
          <w:color w:val="004098"/>
          <w:sz w:val="17"/>
          <w:szCs w:val="17"/>
        </w:rPr>
        <w:t>23</w:t>
      </w:r>
      <w:r>
        <w:rPr>
          <w:i/>
          <w:iCs/>
          <w:color w:val="004098"/>
          <w:sz w:val="17"/>
          <w:szCs w:val="17"/>
        </w:rPr>
        <w:t>日</w:t>
      </w:r>
    </w:p>
    <w:p>
      <w:pPr>
        <w:spacing w:line="179" w:lineRule="auto"/>
        <w:rPr>
          <w:sz w:val="17"/>
          <w:szCs w:val="17"/>
        </w:rPr>
        <w:sectPr>
          <w:headerReference w:type="default" r:id="rId128"/>
          <w:footerReference w:type="default" r:id="rId129"/>
          <w:type w:val="nextPage"/>
          <w:pgSz w:w="11910" w:h="16845"/>
          <w:pgMar w:top="885" w:right="645" w:bottom="840" w:left="612" w:header="386" w:footer="542" w:gutter="0"/>
          <w:pgNumType w:start="27"/>
          <w:cols w:num="1" w:space="708" w:equalWidth="0">
            <w:col w:w="10653" w:space="0"/>
          </w:cols>
          <w:titlePg w:val="0"/>
        </w:sectPr>
      </w:pPr>
    </w:p>
    <w:p>
      <w:pPr>
        <w:spacing w:line="294" w:lineRule="auto"/>
        <w:rPr>
          <w:rFonts w:ascii="Arial"/>
          <w:sz w:val="21"/>
        </w:rPr>
      </w:pPr>
      <w:r>
        <w:pict>
          <v:rect id="_x0000_s1129" style="width:0.8pt;height:149.65pt;margin-top:377.95pt;margin-left:332.42pt;mso-position-horizontal-relative:page;mso-position-vertical-relative:page;position:absolute;z-index:251799552" o:allowincell="f" filled="t" fillcolor="black" stroked="f"/>
        </w:pict>
      </w:r>
      <w:r>
        <w:pict>
          <v:group id="_x0000_s1130" style="width:527.95pt;height:0.75pt;margin-top:90.08pt;margin-left:33.8pt;mso-position-horizontal-relative:page;mso-position-vertical-relative:page;position:absolute;z-index:251797504" coordorigin="0,0" coordsize="10559,15" o:allowincell="f" filled="f" stroked="f">
            <v:shape id="_x0000_s1131" style="width:5137;height:15;position:absolute" coordorigin="0,0" coordsize="5137,15" path="m,15l5136,15l5136,l,l,15xe" filled="t" fillcolor="#004098" stroked="f"/>
            <v:shape id="_x0000_s1132" style="width:286;height:15;left:5136;position:absolute" coordorigin="0,0" coordsize="286,15" path="m,15l15,15l15,l,l,15xem14,15l285,15l285,l14,l14,15xe" filled="t" fillcolor="black" stroked="f"/>
            <v:shape id="_x0000_s1133" style="width:5137;height:15;left:5422;position:absolute" coordorigin="0,0" coordsize="5137,15" path="m,15l15,15l15,l,l,15xem15,15l5136,15l5136,l15,l15,15xe" filled="t" fillcolor="#004098" stroked="f"/>
          </v:group>
        </w:pict>
      </w:r>
      <w:r>
        <w:drawing>
          <wp:anchor distT="0" distB="0" distL="0" distR="0" simplePos="0" relativeHeight="251792384" behindDoc="0" locked="0" layoutInCell="0" allowOverlap="1">
            <wp:simplePos x="0" y="0"/>
            <wp:positionH relativeFrom="page">
              <wp:posOffset>895350</wp:posOffset>
            </wp:positionH>
            <wp:positionV relativeFrom="page">
              <wp:posOffset>1467680</wp:posOffset>
            </wp:positionV>
            <wp:extent cx="2581275" cy="1196065"/>
            <wp:effectExtent l="0" t="0" r="0" b="0"/>
            <wp:wrapNone/>
            <wp:docPr id="254" name="IM 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 254"/>
                    <pic:cNvPicPr/>
                  </pic:nvPicPr>
                  <pic:blipFill>
                    <a:blip xmlns:r="http://schemas.openxmlformats.org/officeDocument/2006/relationships"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19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34" style="width:204.9pt;height:159.25pt;margin-top:97.31pt;margin-left:68.44pt;mso-position-horizontal-relative:page;mso-position-vertical-relative:page;position:absolute;z-index:251789312" coordorigin="0,0" coordsize="4097,3185" o:allowincell="f" path="m53,3130l53,7m,3130l53,3130m,2823l53,2823m,2508l53,2508m,2193l53,2193m,1878l53,1878m,1563l53,1563m,1263l53,1263m,948l53,948m,633l53,633m,318l53,318m,7l53,7m53,3130l4097,3130m53,3130l53,3184m1526,3130l1526,3184m2993,3130l2993,3184e" filled="f" strokecolor="black" strokeweight="0.75pt"/>
        </w:pict>
      </w:r>
      <w:r>
        <w:drawing>
          <wp:anchor distT="0" distB="0" distL="0" distR="0" simplePos="0" relativeHeight="251790336" behindDoc="0" locked="0" layoutInCell="0" allowOverlap="1">
            <wp:simplePos x="0" y="0"/>
            <wp:positionH relativeFrom="page">
              <wp:posOffset>4192651</wp:posOffset>
            </wp:positionH>
            <wp:positionV relativeFrom="page">
              <wp:posOffset>1365943</wp:posOffset>
            </wp:positionV>
            <wp:extent cx="2770123" cy="1843219"/>
            <wp:effectExtent l="0" t="0" r="0" b="0"/>
            <wp:wrapNone/>
            <wp:docPr id="256" name="IM 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 256"/>
                    <pic:cNvPicPr/>
                  </pic:nvPicPr>
                  <pic:blipFill>
                    <a:blip xmlns:r="http://schemas.openxmlformats.org/officeDocument/2006/relationships"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770123" cy="1843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35" style="width:527.95pt;height:0.75pt;margin-top:296.53pt;margin-left:33.8pt;mso-position-horizontal-relative:page;mso-position-vertical-relative:page;position:absolute;z-index:251796480" coordorigin="0,0" coordsize="10559,15" o:allowincell="f" filled="f" stroked="f">
            <v:shape id="_x0000_s1136" style="width:5137;height:15;position:absolute" coordorigin="0,0" coordsize="5137,15" path="m,15l5136,15l5136,l,l,15xe" filled="t" fillcolor="#004098" stroked="f"/>
            <v:shape id="_x0000_s1137" style="width:286;height:15;left:5136;position:absolute" coordorigin="0,0" coordsize="286,15" path="m,15l15,15l15,l,l,15xem14,15l285,15l285,l14,l14,15xe" filled="t" fillcolor="black" stroked="f"/>
            <v:shape id="_x0000_s1138" style="width:5137;height:15;left:5422;position:absolute" coordorigin="0,0" coordsize="5137,15" path="m,15l15,15l15,l,l,15xem15,15l5136,15l5136,l15,l15,15xe" filled="t" fillcolor="#004098" stroked="f"/>
          </v:group>
        </w:pict>
      </w:r>
      <w:r>
        <w:pict>
          <v:group id="_x0000_s1139" style="width:527.95pt;height:0.75pt;margin-top:364.08pt;margin-left:33.8pt;mso-position-horizontal-relative:page;mso-position-vertical-relative:page;position:absolute;z-index:251798528" coordorigin="0,0" coordsize="10559,15" o:allowincell="f" filled="f" stroked="f">
            <v:shape id="_x0000_s1140" style="width:5137;height:15;position:absolute" coordorigin="0,0" coordsize="5137,15" path="m,15l5136,15l5136,l,l,15xe" filled="t" fillcolor="#004098" stroked="f"/>
            <v:shape id="_x0000_s1141" style="width:286;height:15;left:5136;position:absolute" coordorigin="0,0" coordsize="286,15" path="m,15l15,15l15,l,l,15xem14,15l285,15l285,l14,l14,15xe" filled="t" fillcolor="black" stroked="f"/>
            <v:shape id="_x0000_s1142" style="width:5137;height:15;left:5422;position:absolute" coordorigin="0,0" coordsize="5137,15" path="m,15l15,15l15,l,l,15xem15,15l5136,15l5136,l15,l15,15xe" filled="t" fillcolor="#004098" stroked="f"/>
          </v:group>
        </w:pict>
      </w:r>
      <w:r>
        <w:pict>
          <v:group id="_x0000_s1143" style="width:200.15pt;height:153.15pt;margin-top:376.2pt;margin-left:63.18pt;mso-position-horizontal-relative:page;mso-position-vertical-relative:page;position:absolute;z-index:251791360" coordorigin="0,0" coordsize="4002,3062" o:allowincell="f" filled="f" stroked="f">
            <v:shape id="_x0000_s1144" style="width:4002;height:3062;position:absolute" coordorigin="0,0" coordsize="4002,3062" path="m53,3009l53,7m,3009l53,3009m,2631l53,2631m,2256l53,2256m,1881l53,1881m,1506l53,1506m,1131l53,1131m,756l53,756m,381l53,381m,7l53,7m53,3009l4002,3009m53,3009l53,3062m791,3009l791,3062m1541,3009l1541,3062m2276,3009l2276,3062m3011,3009l3011,3062m3755,3009l3755,3062e" filled="f" strokecolor="black" strokeweight="0.75pt"/>
            <v:shape id="_x0000_s1145" style="width:3871;height:1050;left:92;position:absolute;top:181" coordorigin="0,0" coordsize="3871,1050" path="m22,22l143,229l263,559l398,244l518,229l638,109l758,109l893,154l1013,289l1133,379l1253,379l1373,469l1508,124l1628,124l1748,574l2123,709l2243,619l2363,724l2483,769l2618,739l2738,709l2858,784l2978,799l3113,754l3233,724l3353,949l3473,979l3608,1026l3728,739l3848,889e" filled="f" strokecolor="#ed7d31" strokeweight="2.25pt">
              <v:stroke endcap="round"/>
            </v:shape>
          </v:group>
        </w:pict>
      </w:r>
      <w:r>
        <w:pict>
          <v:shape id="_x0000_s1146" type="#_x0000_t202" style="width:22.4pt;height:34.75pt;margin-top:374.18pt;margin-left:311.44pt;mso-position-horizontal-relative:page;mso-position-vertical-relative:page;position:absolute;z-index:251801600" o:allowincell="f" filled="f" stroked="f">
            <o:lock v:ext="edit" aspectratio="f"/>
            <v:textbox inset="0,0,0,0">
              <w:txbxContent>
                <w:p>
                  <w:pPr>
                    <w:spacing w:before="20" w:line="193" w:lineRule="auto"/>
                    <w:ind w:left="20"/>
                    <w:rPr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pacing w:val="-2"/>
                      <w:sz w:val="16"/>
                      <w:szCs w:val="16"/>
                    </w:rPr>
                    <w:t>3.0</w:t>
                  </w:r>
                  <w:r>
                    <w:rPr>
                      <w:rFonts w:ascii="Tahoma" w:eastAsia="Tahoma" w:hAnsi="Tahoma" w:cs="Tahoma"/>
                      <w:spacing w:val="18"/>
                      <w:sz w:val="16"/>
                      <w:szCs w:val="16"/>
                    </w:rPr>
                    <w:t xml:space="preserve">  </w:t>
                  </w:r>
                  <w:r>
                    <w:rPr>
                      <w:position w:val="5"/>
                      <w:sz w:val="16"/>
                      <w:szCs w:val="16"/>
                    </w:rPr>
                    <w:drawing>
                      <wp:inline distT="0" distB="0" distL="0" distR="0">
                        <wp:extent cx="33908" cy="9534"/>
                        <wp:effectExtent l="0" t="0" r="0" b="0"/>
                        <wp:docPr id="258" name="IM 25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8" name="IM 258"/>
                                <pic:cNvPicPr/>
                              </pic:nvPicPr>
                              <pic:blipFill>
                                <a:blip xmlns:r="http://schemas.openxmlformats.org/officeDocument/2006/relationships" r:embed="rId1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908" cy="95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line="29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49" w:line="194" w:lineRule="auto"/>
                    <w:ind w:left="21"/>
                    <w:rPr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pacing w:val="-3"/>
                      <w:sz w:val="16"/>
                      <w:szCs w:val="16"/>
                    </w:rPr>
                    <w:t>2.5</w:t>
                  </w:r>
                  <w:r>
                    <w:rPr>
                      <w:rFonts w:ascii="Tahoma" w:eastAsia="Tahoma" w:hAnsi="Tahoma" w:cs="Tahoma"/>
                      <w:spacing w:val="18"/>
                      <w:w w:val="101"/>
                      <w:sz w:val="16"/>
                      <w:szCs w:val="16"/>
                    </w:rPr>
                    <w:t xml:space="preserve">  </w:t>
                  </w:r>
                  <w:r>
                    <w:rPr>
                      <w:position w:val="6"/>
                      <w:sz w:val="16"/>
                      <w:szCs w:val="16"/>
                    </w:rPr>
                    <w:drawing>
                      <wp:inline distT="0" distB="0" distL="0" distR="0">
                        <wp:extent cx="33908" cy="9534"/>
                        <wp:effectExtent l="0" t="0" r="0" b="0"/>
                        <wp:docPr id="260" name="IM 26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0" name="IM 260"/>
                                <pic:cNvPicPr/>
                              </pic:nvPicPr>
                              <pic:blipFill>
                                <a:blip xmlns:r="http://schemas.openxmlformats.org/officeDocument/2006/relationships" r:embed="rId1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908" cy="95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1147" type="#_x0000_t202" style="width:22.35pt;height:9.8pt;margin-top:424.1pt;margin-left:311.49pt;mso-position-horizontal-relative:page;mso-position-vertical-relative:page;position:absolute;z-index:251802624" o:allowincell="f" filled="f" stroked="f">
            <o:lock v:ext="edit" aspectratio="f"/>
            <v:textbox inset="0,0,0,0">
              <w:txbxContent>
                <w:p>
                  <w:pPr>
                    <w:spacing w:before="20" w:line="193" w:lineRule="auto"/>
                    <w:ind w:left="20"/>
                    <w:rPr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pacing w:val="-3"/>
                      <w:sz w:val="16"/>
                      <w:szCs w:val="16"/>
                    </w:rPr>
                    <w:t>2.0</w:t>
                  </w:r>
                  <w:r>
                    <w:rPr>
                      <w:rFonts w:ascii="Tahoma" w:eastAsia="Tahoma" w:hAnsi="Tahoma" w:cs="Tahoma"/>
                      <w:spacing w:val="18"/>
                      <w:w w:val="101"/>
                      <w:sz w:val="16"/>
                      <w:szCs w:val="16"/>
                    </w:rPr>
                    <w:t xml:space="preserve">  </w:t>
                  </w:r>
                  <w:r>
                    <w:rPr>
                      <w:position w:val="6"/>
                      <w:sz w:val="16"/>
                      <w:szCs w:val="16"/>
                    </w:rPr>
                    <w:drawing>
                      <wp:inline distT="0" distB="0" distL="0" distR="0">
                        <wp:extent cx="33908" cy="9534"/>
                        <wp:effectExtent l="0" t="0" r="0" b="0"/>
                        <wp:docPr id="262" name="IM 26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2" name="IM 262"/>
                                <pic:cNvPicPr/>
                              </pic:nvPicPr>
                              <pic:blipFill>
                                <a:blip xmlns:r="http://schemas.openxmlformats.org/officeDocument/2006/relationships" r:embed="rId1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908" cy="95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1148" type="#_x0000_t202" style="width:21.85pt;height:9.7pt;margin-top:449.16pt;margin-left:311.96pt;mso-position-horizontal-relative:page;mso-position-vertical-relative:page;position:absolute;z-index:251800576" o:allowincell="f" filled="f" stroked="f">
            <o:lock v:ext="edit" aspectratio="f"/>
            <v:textbox inset="0,0,0,0">
              <w:txbxContent>
                <w:p>
                  <w:pPr>
                    <w:spacing w:before="20" w:line="190" w:lineRule="auto"/>
                    <w:ind w:left="20"/>
                    <w:rPr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pacing w:val="-6"/>
                      <w:sz w:val="16"/>
                      <w:szCs w:val="16"/>
                    </w:rPr>
                    <w:t>1.5</w:t>
                  </w:r>
                  <w:r>
                    <w:rPr>
                      <w:rFonts w:ascii="Tahoma" w:eastAsia="Tahoma" w:hAnsi="Tahoma" w:cs="Tahoma"/>
                      <w:spacing w:val="18"/>
                      <w:w w:val="101"/>
                      <w:sz w:val="16"/>
                      <w:szCs w:val="16"/>
                    </w:rPr>
                    <w:t xml:space="preserve">  </w:t>
                  </w:r>
                  <w:r>
                    <w:rPr>
                      <w:position w:val="5"/>
                      <w:sz w:val="16"/>
                      <w:szCs w:val="16"/>
                    </w:rPr>
                    <w:drawing>
                      <wp:inline distT="0" distB="0" distL="0" distR="0">
                        <wp:extent cx="33908" cy="9534"/>
                        <wp:effectExtent l="0" t="0" r="0" b="0"/>
                        <wp:docPr id="264" name="IM 26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4" name="IM 264"/>
                                <pic:cNvPicPr/>
                              </pic:nvPicPr>
                              <pic:blipFill>
                                <a:blip xmlns:r="http://schemas.openxmlformats.org/officeDocument/2006/relationships" r:embed="rId1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908" cy="95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1149" type="#_x0000_t202" style="width:21.85pt;height:9.8pt;margin-top:473.98pt;margin-left:311.96pt;mso-position-horizontal-relative:page;mso-position-vertical-relative:page;position:absolute;z-index:251803648" o:allowincell="f" filled="f" stroked="f">
            <o:lock v:ext="edit" aspectratio="f"/>
            <v:textbox inset="0,0,0,0">
              <w:txbxContent>
                <w:p>
                  <w:pPr>
                    <w:spacing w:before="19" w:line="194" w:lineRule="auto"/>
                    <w:ind w:left="20"/>
                    <w:rPr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pacing w:val="-6"/>
                      <w:sz w:val="16"/>
                      <w:szCs w:val="16"/>
                    </w:rPr>
                    <w:t>1.0</w:t>
                  </w:r>
                  <w:r>
                    <w:rPr>
                      <w:rFonts w:ascii="Tahoma" w:eastAsia="Tahoma" w:hAnsi="Tahoma" w:cs="Tahoma"/>
                      <w:spacing w:val="18"/>
                      <w:w w:val="101"/>
                      <w:sz w:val="16"/>
                      <w:szCs w:val="16"/>
                    </w:rPr>
                    <w:t xml:space="preserve">  </w:t>
                  </w:r>
                  <w:r>
                    <w:rPr>
                      <w:position w:val="5"/>
                      <w:sz w:val="16"/>
                      <w:szCs w:val="16"/>
                    </w:rPr>
                    <w:drawing>
                      <wp:inline distT="0" distB="0" distL="0" distR="0">
                        <wp:extent cx="33908" cy="9534"/>
                        <wp:effectExtent l="0" t="0" r="0" b="0"/>
                        <wp:docPr id="266" name="IM 26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6" name="IM 266"/>
                                <pic:cNvPicPr/>
                              </pic:nvPicPr>
                              <pic:blipFill>
                                <a:blip xmlns:r="http://schemas.openxmlformats.org/officeDocument/2006/relationships" r:embed="rId1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908" cy="95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1150" type="#_x0000_t202" style="width:22.45pt;height:9.8pt;margin-top:498.98pt;margin-left:311.39pt;mso-position-horizontal-relative:page;mso-position-vertical-relative:page;position:absolute;z-index:251805696" o:allowincell="f" filled="f" stroked="f">
            <o:lock v:ext="edit" aspectratio="f"/>
            <v:textbox inset="0,0,0,0">
              <w:txbxContent>
                <w:p>
                  <w:pPr>
                    <w:spacing w:before="20" w:line="193" w:lineRule="auto"/>
                    <w:ind w:left="20"/>
                    <w:rPr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pacing w:val="-2"/>
                      <w:sz w:val="16"/>
                      <w:szCs w:val="16"/>
                    </w:rPr>
                    <w:t>0.5</w:t>
                  </w:r>
                  <w:r>
                    <w:rPr>
                      <w:rFonts w:ascii="Tahoma" w:eastAsia="Tahoma" w:hAnsi="Tahoma" w:cs="Tahoma"/>
                      <w:spacing w:val="18"/>
                      <w:sz w:val="16"/>
                      <w:szCs w:val="16"/>
                    </w:rPr>
                    <w:t xml:space="preserve">  </w:t>
                  </w:r>
                  <w:r>
                    <w:rPr>
                      <w:position w:val="6"/>
                      <w:sz w:val="16"/>
                      <w:szCs w:val="16"/>
                    </w:rPr>
                    <w:drawing>
                      <wp:inline distT="0" distB="0" distL="0" distR="0">
                        <wp:extent cx="33908" cy="9534"/>
                        <wp:effectExtent l="0" t="0" r="0" b="0"/>
                        <wp:docPr id="268" name="IM 26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8" name="IM 268"/>
                                <pic:cNvPicPr/>
                              </pic:nvPicPr>
                              <pic:blipFill>
                                <a:blip xmlns:r="http://schemas.openxmlformats.org/officeDocument/2006/relationships" r:embed="rId1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908" cy="95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1151" type="#_x0000_t202" style="width:22.8pt;height:9.8pt;margin-top:523.93pt;margin-left:311.39pt;mso-position-horizontal-relative:page;mso-position-vertical-relative:page;position:absolute;z-index:251804672" o:allowincell="f" filled="f" stroked="f">
            <o:lock v:ext="edit" aspectratio="f"/>
            <v:textbox inset="0,0,0,0">
              <w:txbxContent>
                <w:p>
                  <w:pPr>
                    <w:spacing w:before="20" w:line="193" w:lineRule="auto"/>
                    <w:ind w:left="20"/>
                    <w:rPr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pacing w:val="-2"/>
                      <w:sz w:val="16"/>
                      <w:szCs w:val="16"/>
                    </w:rPr>
                    <w:t>0.0</w:t>
                  </w:r>
                  <w:r>
                    <w:rPr>
                      <w:rFonts w:ascii="Tahoma" w:eastAsia="Tahoma" w:hAnsi="Tahoma" w:cs="Tahoma"/>
                      <w:spacing w:val="18"/>
                      <w:sz w:val="16"/>
                      <w:szCs w:val="16"/>
                    </w:rPr>
                    <w:t xml:space="preserve">  </w:t>
                  </w:r>
                  <w:r>
                    <w:rPr>
                      <w:position w:val="1"/>
                      <w:sz w:val="16"/>
                      <w:szCs w:val="16"/>
                    </w:rPr>
                    <w:drawing>
                      <wp:inline distT="0" distB="0" distL="0" distR="0">
                        <wp:extent cx="38675" cy="38676"/>
                        <wp:effectExtent l="0" t="0" r="0" b="0"/>
                        <wp:docPr id="270" name="IM 27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0" name="IM 270"/>
                                <pic:cNvPicPr/>
                              </pic:nvPicPr>
                              <pic:blipFill>
                                <a:blip xmlns:r="http://schemas.openxmlformats.org/officeDocument/2006/relationships" r:embed="rId1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675" cy="386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group id="_x0000_s1152" style="width:527.95pt;height:0.75pt;margin-top:570.5pt;margin-left:33.8pt;mso-position-horizontal-relative:page;mso-position-vertical-relative:page;position:absolute;z-index:251795456" coordorigin="0,0" coordsize="10559,15" o:allowincell="f" filled="f" stroked="f">
            <v:shape id="_x0000_s1153" style="width:5137;height:15;position:absolute" coordorigin="0,0" coordsize="5137,15" path="m,15l5136,15l5136,l,l,15xe" filled="t" fillcolor="#004098" stroked="f"/>
            <v:shape id="_x0000_s1154" style="width:286;height:15;left:5136;position:absolute" coordorigin="0,0" coordsize="286,15" path="m,15l15,15l15,l,l,15xem14,15l285,15l285,l14,l14,15xe" filled="t" fillcolor="black" stroked="f"/>
            <v:shape id="_x0000_s1155" style="width:5137;height:15;left:5422;position:absolute" coordorigin="0,0" coordsize="5137,15" path="m,15l15,15l15,l,l,15xem15,15l5136,15l5136,l15,l15,15xe" filled="t" fillcolor="#004098" stroked="f"/>
          </v:group>
        </w:pict>
      </w:r>
      <w:r>
        <w:pict>
          <v:shape id="_x0000_s1156" type="#_x0000_t202" style="width:217.35pt;height:30.8pt;margin-top:534.53pt;margin-left:333.13pt;mso-position-horizontal-relative:page;mso-position-vertical-relative:page;position:absolute;z-index:251793408" o:allowincell="f" filled="f" stroked="f">
            <o:lock v:ext="edit" aspectratio="f"/>
            <v:textbox inset="0,0,0,0">
              <w:txbxContent>
                <w:p>
                  <w:pPr>
                    <w:spacing w:before="20" w:line="193" w:lineRule="auto"/>
                    <w:ind w:left="20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pacing w:val="-1"/>
                      <w:sz w:val="16"/>
                      <w:szCs w:val="16"/>
                    </w:rPr>
                    <w:t>12-02   2022-06-02    2022-12-02</w:t>
                  </w:r>
                  <w:r>
                    <w:rPr>
                      <w:rFonts w:ascii="Tahoma" w:eastAsia="Tahoma" w:hAnsi="Tahoma" w:cs="Tahoma"/>
                      <w:spacing w:val="8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Tahoma" w:eastAsia="Tahoma" w:hAnsi="Tahoma" w:cs="Tahoma"/>
                      <w:spacing w:val="-1"/>
                      <w:sz w:val="16"/>
                      <w:szCs w:val="16"/>
                    </w:rPr>
                    <w:t>2023-06-02</w:t>
                  </w:r>
                  <w:r>
                    <w:rPr>
                      <w:rFonts w:ascii="Tahoma" w:eastAsia="Tahoma" w:hAnsi="Tahoma" w:cs="Tahoma"/>
                      <w:spacing w:val="11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Tahoma" w:eastAsia="Tahoma" w:hAnsi="Tahoma" w:cs="Tahoma"/>
                      <w:spacing w:val="-1"/>
                      <w:sz w:val="16"/>
                      <w:szCs w:val="16"/>
                    </w:rPr>
                    <w:t>2023-</w:t>
                  </w:r>
                  <w:r>
                    <w:rPr>
                      <w:rFonts w:ascii="Tahoma" w:eastAsia="Tahoma" w:hAnsi="Tahoma" w:cs="Tahoma"/>
                      <w:spacing w:val="-2"/>
                      <w:sz w:val="16"/>
                      <w:szCs w:val="16"/>
                    </w:rPr>
                    <w:t>12-02</w:t>
                  </w:r>
                </w:p>
                <w:p>
                  <w:pPr>
                    <w:pStyle w:val="BodyText"/>
                    <w:spacing w:before="229" w:line="220" w:lineRule="auto"/>
                    <w:ind w:left="784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position w:val="4"/>
                      <w:sz w:val="16"/>
                      <w:szCs w:val="16"/>
                    </w:rPr>
                    <w:drawing>
                      <wp:inline distT="0" distB="0" distL="0" distR="0">
                        <wp:extent cx="272415" cy="28575"/>
                        <wp:effectExtent l="0" t="0" r="0" b="0"/>
                        <wp:docPr id="272" name="IM 27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2" name="IM 272"/>
                                <pic:cNvPicPr/>
                              </pic:nvPicPr>
                              <pic:blipFill>
                                <a:blip xmlns:r="http://schemas.openxmlformats.org/officeDocument/2006/relationships" r:embed="rId1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2415" cy="28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eastAsia="Tahoma" w:hAnsi="Tahoma" w:cs="Tahoma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spacing w:val="2"/>
                      <w:sz w:val="16"/>
                      <w:szCs w:val="16"/>
                    </w:rPr>
                    <w:t>7</w:t>
                  </w:r>
                  <w:r>
                    <w:rPr>
                      <w:spacing w:val="2"/>
                      <w:sz w:val="16"/>
                      <w:szCs w:val="16"/>
                    </w:rPr>
                    <w:t>日年化收益率</w:t>
                  </w:r>
                  <w:r>
                    <w:rPr>
                      <w:rFonts w:ascii="Tahoma" w:eastAsia="Tahoma" w:hAnsi="Tahoma" w:cs="Tahoma"/>
                      <w:spacing w:val="2"/>
                      <w:sz w:val="16"/>
                      <w:szCs w:val="16"/>
                    </w:rPr>
                    <w:t>:</w:t>
                  </w:r>
                  <w:r>
                    <w:rPr>
                      <w:spacing w:val="2"/>
                      <w:sz w:val="16"/>
                      <w:szCs w:val="16"/>
                    </w:rPr>
                    <w:t>余额宝</w:t>
                  </w:r>
                  <w:r>
                    <w:rPr>
                      <w:rFonts w:ascii="Tahoma" w:eastAsia="Tahoma" w:hAnsi="Tahoma" w:cs="Tahoma"/>
                      <w:spacing w:val="2"/>
                      <w:sz w:val="16"/>
                      <w:szCs w:val="16"/>
                    </w:rPr>
                    <w:t>(</w:t>
                  </w:r>
                  <w:r>
                    <w:rPr>
                      <w:spacing w:val="2"/>
                      <w:sz w:val="16"/>
                      <w:szCs w:val="16"/>
                    </w:rPr>
                    <w:t>天弘</w:t>
                  </w:r>
                  <w:r>
                    <w:rPr>
                      <w:rFonts w:ascii="Tahoma" w:eastAsia="Tahoma" w:hAnsi="Tahoma" w:cs="Tahoma"/>
                      <w:spacing w:val="2"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806720" behindDoc="0" locked="0" layoutInCell="0" allowOverlap="1">
            <wp:simplePos x="0" y="0"/>
            <wp:positionH relativeFrom="page">
              <wp:posOffset>4219575</wp:posOffset>
            </wp:positionH>
            <wp:positionV relativeFrom="page">
              <wp:posOffset>5131671</wp:posOffset>
            </wp:positionV>
            <wp:extent cx="2781300" cy="764367"/>
            <wp:effectExtent l="0" t="0" r="0" b="0"/>
            <wp:wrapNone/>
            <wp:docPr id="274" name="IM 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 274"/>
                    <pic:cNvPicPr/>
                  </pic:nvPicPr>
                  <pic:blipFill>
                    <a:blip xmlns:r="http://schemas.openxmlformats.org/officeDocument/2006/relationships"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764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57" style="width:218.3pt;height:3.05pt;margin-top:527.18pt;margin-left:332.8pt;mso-position-horizontal-relative:page;mso-position-vertical-relative:page;position:absolute;z-index:251794432" coordorigin="0,0" coordsize="4366,60" o:allowincell="f" path="m,7l4365,7m979,7l979,60m1954,7l1954,60m2929,7l2929,60m3915,7l3915,60e" filled="f" strokecolor="black" strokeweight="0.75pt"/>
        </w:pict>
      </w:r>
    </w:p>
    <w:p>
      <w:pPr>
        <w:spacing w:line="295" w:lineRule="auto"/>
        <w:rPr>
          <w:rFonts w:ascii="Arial"/>
          <w:sz w:val="21"/>
        </w:rPr>
      </w:pPr>
    </w:p>
    <w:p>
      <w:pPr>
        <w:pStyle w:val="BodyText"/>
        <w:spacing w:before="65" w:line="212" w:lineRule="auto"/>
        <w:ind w:left="85"/>
        <w:rPr>
          <w:sz w:val="20"/>
          <w:szCs w:val="20"/>
        </w:rPr>
      </w:pPr>
      <w:r>
        <w:rPr>
          <w:i/>
          <w:iCs/>
          <w:color w:val="004098"/>
          <w:spacing w:val="7"/>
          <w:sz w:val="20"/>
          <w:szCs w:val="20"/>
        </w:rPr>
        <w:t>图表</w:t>
      </w:r>
      <w:r>
        <w:rPr>
          <w:rFonts w:ascii="Tahoma" w:eastAsia="Tahoma" w:hAnsi="Tahoma" w:cs="Tahoma"/>
          <w:color w:val="004098"/>
          <w:spacing w:val="7"/>
          <w:sz w:val="20"/>
          <w:szCs w:val="20"/>
        </w:rPr>
        <w:t>10</w:t>
      </w:r>
      <w:r>
        <w:rPr>
          <w:i/>
          <w:iCs/>
          <w:color w:val="004098"/>
          <w:spacing w:val="7"/>
          <w:sz w:val="20"/>
          <w:szCs w:val="20"/>
        </w:rPr>
        <w:t>：</w:t>
      </w:r>
      <w:r>
        <w:rPr>
          <w:rFonts w:ascii="Tahoma" w:eastAsia="Tahoma" w:hAnsi="Tahoma" w:cs="Tahoma"/>
          <w:color w:val="004098"/>
          <w:spacing w:val="7"/>
          <w:sz w:val="20"/>
          <w:szCs w:val="20"/>
        </w:rPr>
        <w:t>7</w:t>
      </w:r>
      <w:r>
        <w:rPr>
          <w:i/>
          <w:iCs/>
          <w:color w:val="004098"/>
          <w:spacing w:val="7"/>
          <w:sz w:val="20"/>
          <w:szCs w:val="20"/>
        </w:rPr>
        <w:t>天银行间质押式回购利率上升</w:t>
      </w:r>
      <w:r>
        <w:rPr>
          <w:color w:val="004098"/>
          <w:spacing w:val="4"/>
          <w:sz w:val="20"/>
          <w:szCs w:val="20"/>
        </w:rPr>
        <w:t xml:space="preserve">                 </w:t>
      </w:r>
      <w:r>
        <w:rPr>
          <w:i/>
          <w:iCs/>
          <w:color w:val="004098"/>
          <w:spacing w:val="7"/>
          <w:sz w:val="20"/>
          <w:szCs w:val="20"/>
        </w:rPr>
        <w:t>图表</w:t>
      </w:r>
      <w:r>
        <w:rPr>
          <w:rFonts w:ascii="Tahoma" w:eastAsia="Tahoma" w:hAnsi="Tahoma" w:cs="Tahoma"/>
          <w:color w:val="004098"/>
          <w:spacing w:val="7"/>
          <w:sz w:val="20"/>
          <w:szCs w:val="20"/>
        </w:rPr>
        <w:t>11</w:t>
      </w:r>
      <w:r>
        <w:rPr>
          <w:i/>
          <w:iCs/>
          <w:color w:val="004098"/>
          <w:spacing w:val="7"/>
          <w:sz w:val="20"/>
          <w:szCs w:val="20"/>
        </w:rPr>
        <w:t>：</w:t>
      </w:r>
      <w:r>
        <w:rPr>
          <w:rFonts w:ascii="Tahoma" w:eastAsia="Tahoma" w:hAnsi="Tahoma" w:cs="Tahoma"/>
          <w:color w:val="004098"/>
          <w:spacing w:val="7"/>
          <w:sz w:val="20"/>
          <w:szCs w:val="20"/>
        </w:rPr>
        <w:t>7</w:t>
      </w:r>
      <w:r>
        <w:rPr>
          <w:i/>
          <w:iCs/>
          <w:color w:val="004098"/>
          <w:spacing w:val="7"/>
          <w:sz w:val="20"/>
          <w:szCs w:val="20"/>
        </w:rPr>
        <w:t>天银行间同业拆借利率下降</w:t>
      </w:r>
    </w:p>
    <w:p>
      <w:pPr>
        <w:spacing w:line="94" w:lineRule="exact"/>
      </w:pPr>
    </w:p>
    <w:p>
      <w:pPr>
        <w:spacing w:line="94" w:lineRule="exact"/>
        <w:sectPr>
          <w:headerReference w:type="default" r:id="rId137"/>
          <w:footerReference w:type="default" r:id="rId138"/>
          <w:pgSz w:w="11910" w:h="16845"/>
          <w:pgMar w:top="885" w:right="645" w:bottom="840" w:left="612" w:header="386" w:footer="542" w:gutter="0"/>
          <w:pgNumType w:start="28"/>
          <w:cols w:num="1" w:space="708" w:equalWidth="0">
            <w:col w:w="10653" w:space="0"/>
          </w:cols>
        </w:sectPr>
      </w:pPr>
    </w:p>
    <w:p>
      <w:pPr>
        <w:spacing w:before="25" w:line="314" w:lineRule="exact"/>
        <w:ind w:left="398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2"/>
          <w:position w:val="13"/>
          <w:sz w:val="16"/>
          <w:szCs w:val="16"/>
        </w:rPr>
        <w:t>5.0</w:t>
      </w:r>
    </w:p>
    <w:p>
      <w:pPr>
        <w:spacing w:line="189" w:lineRule="auto"/>
        <w:ind w:left="39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4.5</w:t>
      </w:r>
    </w:p>
    <w:p>
      <w:pPr>
        <w:spacing w:before="158" w:line="193" w:lineRule="auto"/>
        <w:ind w:left="39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4.0</w:t>
      </w:r>
    </w:p>
    <w:p>
      <w:pPr>
        <w:spacing w:before="156" w:line="194" w:lineRule="auto"/>
        <w:ind w:left="396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2"/>
          <w:sz w:val="16"/>
          <w:szCs w:val="16"/>
        </w:rPr>
        <w:t>3.5</w:t>
      </w:r>
    </w:p>
    <w:p>
      <w:pPr>
        <w:spacing w:before="158" w:line="193" w:lineRule="auto"/>
        <w:ind w:left="396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2"/>
          <w:sz w:val="16"/>
          <w:szCs w:val="16"/>
        </w:rPr>
        <w:t>3.0</w:t>
      </w:r>
    </w:p>
    <w:p>
      <w:pPr>
        <w:spacing w:before="157" w:line="193" w:lineRule="auto"/>
        <w:ind w:left="397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2"/>
          <w:sz w:val="16"/>
          <w:szCs w:val="16"/>
        </w:rPr>
        <w:t>2.5</w:t>
      </w:r>
    </w:p>
    <w:p>
      <w:pPr>
        <w:spacing w:before="157" w:line="193" w:lineRule="auto"/>
        <w:ind w:left="397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2"/>
          <w:sz w:val="16"/>
          <w:szCs w:val="16"/>
        </w:rPr>
        <w:t>2.0</w:t>
      </w:r>
    </w:p>
    <w:p>
      <w:pPr>
        <w:spacing w:before="159" w:line="191" w:lineRule="auto"/>
        <w:ind w:left="406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5"/>
          <w:sz w:val="16"/>
          <w:szCs w:val="16"/>
        </w:rPr>
        <w:t>1.5</w:t>
      </w:r>
    </w:p>
    <w:p>
      <w:pPr>
        <w:spacing w:before="158" w:line="193" w:lineRule="auto"/>
        <w:ind w:left="406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5"/>
          <w:sz w:val="16"/>
          <w:szCs w:val="16"/>
        </w:rPr>
        <w:t>1.0</w:t>
      </w:r>
    </w:p>
    <w:p>
      <w:pPr>
        <w:spacing w:before="157" w:line="193" w:lineRule="auto"/>
        <w:ind w:left="395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0.5</w:t>
      </w:r>
    </w:p>
    <w:p>
      <w:pPr>
        <w:spacing w:before="157" w:line="193" w:lineRule="auto"/>
        <w:ind w:left="395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0.0</w:t>
      </w:r>
    </w:p>
    <w:p>
      <w:pPr>
        <w:spacing w:before="56" w:line="403" w:lineRule="exact"/>
        <w:ind w:left="41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position w:val="20"/>
          <w:sz w:val="16"/>
          <w:szCs w:val="16"/>
        </w:rPr>
        <w:t>2021-05-26             2022-05-26</w:t>
      </w:r>
      <w:r>
        <w:rPr>
          <w:rFonts w:ascii="Tahoma" w:eastAsia="Tahoma" w:hAnsi="Tahoma" w:cs="Tahoma"/>
          <w:spacing w:val="1"/>
          <w:position w:val="20"/>
          <w:sz w:val="16"/>
          <w:szCs w:val="16"/>
        </w:rPr>
        <w:t xml:space="preserve">             </w:t>
      </w:r>
      <w:r>
        <w:rPr>
          <w:rFonts w:ascii="Tahoma" w:eastAsia="Tahoma" w:hAnsi="Tahoma" w:cs="Tahoma"/>
          <w:position w:val="20"/>
          <w:sz w:val="16"/>
          <w:szCs w:val="16"/>
        </w:rPr>
        <w:t>2023-05-26</w:t>
      </w:r>
    </w:p>
    <w:p>
      <w:pPr>
        <w:pStyle w:val="BodyText"/>
        <w:spacing w:before="1" w:line="202" w:lineRule="auto"/>
        <w:ind w:left="1191"/>
        <w:rPr>
          <w:rFonts w:ascii="Tahoma" w:eastAsia="Tahoma" w:hAnsi="Tahoma" w:cs="Tahoma"/>
          <w:sz w:val="16"/>
          <w:szCs w:val="16"/>
        </w:rPr>
      </w:pPr>
      <w:r>
        <w:rPr>
          <w:position w:val="4"/>
          <w:sz w:val="16"/>
          <w:szCs w:val="16"/>
        </w:rPr>
        <w:drawing>
          <wp:inline distT="0" distB="0" distL="0" distR="0">
            <wp:extent cx="262826" cy="19050"/>
            <wp:effectExtent l="0" t="0" r="0" b="0"/>
            <wp:docPr id="276" name="IM 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 276"/>
                    <pic:cNvPicPr/>
                  </pic:nvPicPr>
                  <pic:blipFill>
                    <a:blip xmlns:r="http://schemas.openxmlformats.org/officeDocument/2006/relationships"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262826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银行间质押式回购加权利率</w:t>
      </w:r>
      <w:r>
        <w:rPr>
          <w:rFonts w:ascii="Tahoma" w:eastAsia="Tahoma" w:hAnsi="Tahoma" w:cs="Tahoma"/>
          <w:spacing w:val="2"/>
          <w:sz w:val="16"/>
          <w:szCs w:val="16"/>
        </w:rPr>
        <w:t>:7</w:t>
      </w:r>
      <w:r>
        <w:rPr>
          <w:spacing w:val="2"/>
          <w:sz w:val="16"/>
          <w:szCs w:val="16"/>
        </w:rPr>
        <w:t>天</w:t>
      </w:r>
      <w:r>
        <w:rPr>
          <w:rFonts w:ascii="Tahoma" w:eastAsia="Tahoma" w:hAnsi="Tahoma" w:cs="Tahoma"/>
          <w:spacing w:val="2"/>
          <w:sz w:val="16"/>
          <w:szCs w:val="16"/>
        </w:rPr>
        <w:t>(%)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227" w:line="194" w:lineRule="auto"/>
        <w:ind w:left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2"/>
          <w:sz w:val="16"/>
          <w:szCs w:val="16"/>
        </w:rPr>
        <w:t>3.5</w:t>
      </w:r>
    </w:p>
    <w:p>
      <w:pPr>
        <w:spacing w:before="251" w:line="193" w:lineRule="auto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2"/>
          <w:sz w:val="16"/>
          <w:szCs w:val="16"/>
        </w:rPr>
        <w:t>3.0</w:t>
      </w:r>
    </w:p>
    <w:p>
      <w:pPr>
        <w:spacing w:before="251" w:line="193" w:lineRule="auto"/>
        <w:ind w:left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2"/>
          <w:sz w:val="16"/>
          <w:szCs w:val="16"/>
        </w:rPr>
        <w:t>2.5</w:t>
      </w:r>
    </w:p>
    <w:p>
      <w:pPr>
        <w:spacing w:before="249" w:line="194" w:lineRule="auto"/>
        <w:ind w:left="2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2"/>
          <w:sz w:val="16"/>
          <w:szCs w:val="16"/>
        </w:rPr>
        <w:t>2.0</w:t>
      </w:r>
    </w:p>
    <w:p>
      <w:pPr>
        <w:spacing w:before="254" w:line="190" w:lineRule="auto"/>
        <w:ind w:left="1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5"/>
          <w:sz w:val="16"/>
          <w:szCs w:val="16"/>
        </w:rPr>
        <w:t>1.5</w:t>
      </w:r>
    </w:p>
    <w:p>
      <w:pPr>
        <w:spacing w:before="251" w:line="193" w:lineRule="auto"/>
        <w:ind w:left="1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5"/>
          <w:sz w:val="16"/>
          <w:szCs w:val="16"/>
        </w:rPr>
        <w:t>1.0</w:t>
      </w:r>
    </w:p>
    <w:p>
      <w:pPr>
        <w:spacing w:before="250" w:line="194" w:lineRule="auto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0.5</w:t>
      </w:r>
    </w:p>
    <w:p>
      <w:pPr>
        <w:spacing w:before="251" w:line="193" w:lineRule="auto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0.0</w:t>
      </w:r>
    </w:p>
    <w:p>
      <w:pPr>
        <w:spacing w:before="57" w:line="193" w:lineRule="auto"/>
        <w:ind w:left="19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2021-05-26               2022-</w:t>
      </w:r>
      <w:r>
        <w:rPr>
          <w:rFonts w:ascii="Tahoma" w:eastAsia="Tahoma" w:hAnsi="Tahoma" w:cs="Tahoma"/>
          <w:spacing w:val="-1"/>
          <w:sz w:val="16"/>
          <w:szCs w:val="16"/>
        </w:rPr>
        <w:t>05-26</w:t>
      </w:r>
      <w:r>
        <w:rPr>
          <w:rFonts w:ascii="Tahoma" w:eastAsia="Tahoma" w:hAnsi="Tahoma" w:cs="Tahoma"/>
          <w:sz w:val="16"/>
          <w:szCs w:val="16"/>
        </w:rPr>
        <w:t xml:space="preserve">               </w:t>
      </w:r>
      <w:r>
        <w:rPr>
          <w:rFonts w:ascii="Tahoma" w:eastAsia="Tahoma" w:hAnsi="Tahoma" w:cs="Tahoma"/>
          <w:spacing w:val="-1"/>
          <w:sz w:val="16"/>
          <w:szCs w:val="16"/>
        </w:rPr>
        <w:t>2023-05-26</w:t>
      </w:r>
    </w:p>
    <w:p>
      <w:pPr>
        <w:spacing w:line="270" w:lineRule="auto"/>
        <w:rPr>
          <w:rFonts w:ascii="Arial"/>
          <w:sz w:val="21"/>
        </w:rPr>
      </w:pPr>
    </w:p>
    <w:p>
      <w:pPr>
        <w:pStyle w:val="BodyText"/>
        <w:spacing w:before="53" w:line="203" w:lineRule="auto"/>
        <w:ind w:left="1048"/>
        <w:rPr>
          <w:rFonts w:ascii="Tahoma" w:eastAsia="Tahoma" w:hAnsi="Tahoma" w:cs="Tahoma"/>
          <w:sz w:val="16"/>
          <w:szCs w:val="16"/>
        </w:rPr>
      </w:pPr>
      <w:r>
        <w:rPr>
          <w:position w:val="4"/>
          <w:sz w:val="16"/>
          <w:szCs w:val="16"/>
        </w:rPr>
        <w:drawing>
          <wp:inline distT="0" distB="0" distL="0" distR="0">
            <wp:extent cx="262890" cy="19050"/>
            <wp:effectExtent l="0" t="0" r="0" b="0"/>
            <wp:docPr id="278" name="IM 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 278"/>
                    <pic:cNvPicPr/>
                  </pic:nvPicPr>
                  <pic:blipFill>
                    <a:blip xmlns:r="http://schemas.openxmlformats.org/officeDocument/2006/relationships"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9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银行间同业拆借加权利率</w:t>
      </w:r>
      <w:r>
        <w:rPr>
          <w:rFonts w:ascii="Tahoma" w:eastAsia="Tahoma" w:hAnsi="Tahoma" w:cs="Tahoma"/>
          <w:spacing w:val="3"/>
          <w:sz w:val="16"/>
          <w:szCs w:val="16"/>
        </w:rPr>
        <w:t>:7</w:t>
      </w:r>
      <w:r>
        <w:rPr>
          <w:spacing w:val="3"/>
          <w:sz w:val="16"/>
          <w:szCs w:val="16"/>
        </w:rPr>
        <w:t>天</w:t>
      </w:r>
      <w:r>
        <w:rPr>
          <w:rFonts w:ascii="Tahoma" w:eastAsia="Tahoma" w:hAnsi="Tahoma" w:cs="Tahoma"/>
          <w:spacing w:val="3"/>
          <w:sz w:val="16"/>
          <w:szCs w:val="16"/>
        </w:rPr>
        <w:t>(%)</w:t>
      </w:r>
    </w:p>
    <w:p>
      <w:pPr>
        <w:spacing w:line="203" w:lineRule="auto"/>
        <w:rPr>
          <w:rFonts w:ascii="Tahoma" w:eastAsia="Tahoma" w:hAnsi="Tahoma" w:cs="Tahoma"/>
          <w:sz w:val="16"/>
          <w:szCs w:val="16"/>
        </w:rPr>
        <w:sectPr>
          <w:headerReference w:type="default" r:id="rId141"/>
          <w:footerReference w:type="default" r:id="rId142"/>
          <w:type w:val="continuous"/>
          <w:pgSz w:w="11910" w:h="16845"/>
          <w:pgMar w:top="885" w:right="645" w:bottom="840" w:left="612" w:header="386" w:footer="542" w:gutter="0"/>
          <w:pgNumType w:start="29"/>
          <w:cols w:num="2" w:space="708" w:equalWidth="0">
            <w:col w:w="5536" w:space="100"/>
            <w:col w:w="5017" w:space="0"/>
          </w:cols>
        </w:sectPr>
      </w:pPr>
    </w:p>
    <w:p>
      <w:pPr>
        <w:spacing w:line="125" w:lineRule="exact"/>
      </w:pPr>
    </w:p>
    <w:p>
      <w:pPr>
        <w:spacing w:line="125" w:lineRule="exact"/>
        <w:sectPr>
          <w:headerReference w:type="default" r:id="rId143"/>
          <w:footerReference w:type="default" r:id="rId144"/>
          <w:type w:val="continuous"/>
          <w:pgSz w:w="11910" w:h="16845"/>
          <w:pgMar w:top="885" w:right="645" w:bottom="840" w:left="612" w:header="386" w:footer="542" w:gutter="0"/>
          <w:pgNumType w:start="30"/>
          <w:cols w:num="1" w:space="708" w:equalWidth="0">
            <w:col w:w="10653" w:space="0"/>
          </w:cols>
        </w:sectPr>
      </w:pPr>
    </w:p>
    <w:p>
      <w:pPr>
        <w:pStyle w:val="BodyText"/>
        <w:spacing w:before="34" w:line="195" w:lineRule="auto"/>
        <w:ind w:left="92" w:right="225" w:hanging="23"/>
        <w:rPr>
          <w:sz w:val="17"/>
          <w:szCs w:val="17"/>
        </w:rPr>
      </w:pPr>
      <w:r>
        <w:rPr>
          <w:i/>
          <w:iCs/>
          <w:color w:val="004098"/>
          <w:sz w:val="17"/>
          <w:szCs w:val="17"/>
        </w:rPr>
        <w:t>资料来源：</w:t>
      </w:r>
      <w:r>
        <w:rPr>
          <w:rFonts w:ascii="Tahoma" w:eastAsia="Tahoma" w:hAnsi="Tahoma" w:cs="Tahoma"/>
          <w:color w:val="004098"/>
          <w:sz w:val="17"/>
          <w:szCs w:val="17"/>
        </w:rPr>
        <w:t>iFinD</w:t>
      </w:r>
      <w:r>
        <w:rPr>
          <w:i/>
          <w:iCs/>
          <w:color w:val="004098"/>
          <w:sz w:val="17"/>
          <w:szCs w:val="17"/>
        </w:rPr>
        <w:t>，长城证券产业金融研究院，数据</w:t>
      </w:r>
      <w:r>
        <w:rPr>
          <w:i/>
          <w:iCs/>
          <w:color w:val="004098"/>
          <w:spacing w:val="-1"/>
          <w:sz w:val="17"/>
          <w:szCs w:val="17"/>
        </w:rPr>
        <w:t>截至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>2024</w:t>
      </w:r>
      <w:r>
        <w:rPr>
          <w:i/>
          <w:iCs/>
          <w:color w:val="004098"/>
          <w:spacing w:val="-1"/>
          <w:sz w:val="17"/>
          <w:szCs w:val="17"/>
        </w:rPr>
        <w:t>年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>2</w:t>
      </w:r>
      <w:r>
        <w:rPr>
          <w:i/>
          <w:iCs/>
          <w:color w:val="004098"/>
          <w:spacing w:val="-1"/>
          <w:sz w:val="17"/>
          <w:szCs w:val="17"/>
        </w:rPr>
        <w:t>月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>23</w:t>
      </w:r>
      <w:r>
        <w:rPr>
          <w:rFonts w:ascii="Tahoma" w:eastAsia="Tahoma" w:hAnsi="Tahoma" w:cs="Tahoma"/>
          <w:color w:val="004098"/>
          <w:sz w:val="17"/>
          <w:szCs w:val="17"/>
        </w:rPr>
        <w:t xml:space="preserve"> </w:t>
      </w:r>
      <w:r>
        <w:rPr>
          <w:i/>
          <w:iCs/>
          <w:color w:val="004098"/>
          <w:spacing w:val="12"/>
          <w:sz w:val="17"/>
          <w:szCs w:val="17"/>
        </w:rPr>
        <w:t>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33" w:line="195" w:lineRule="auto"/>
        <w:ind w:left="22" w:right="64" w:hanging="23"/>
        <w:rPr>
          <w:sz w:val="17"/>
          <w:szCs w:val="17"/>
        </w:rPr>
      </w:pPr>
      <w:r>
        <w:rPr>
          <w:i/>
          <w:iCs/>
          <w:color w:val="004098"/>
          <w:sz w:val="17"/>
          <w:szCs w:val="17"/>
        </w:rPr>
        <w:t>资料来源：</w:t>
      </w:r>
      <w:r>
        <w:rPr>
          <w:rFonts w:ascii="Tahoma" w:eastAsia="Tahoma" w:hAnsi="Tahoma" w:cs="Tahoma"/>
          <w:color w:val="004098"/>
          <w:sz w:val="17"/>
          <w:szCs w:val="17"/>
        </w:rPr>
        <w:t>iFinD</w:t>
      </w:r>
      <w:r>
        <w:rPr>
          <w:i/>
          <w:iCs/>
          <w:color w:val="004098"/>
          <w:sz w:val="17"/>
          <w:szCs w:val="17"/>
        </w:rPr>
        <w:t>，长城证券产业金融研究院，数据</w:t>
      </w:r>
      <w:r>
        <w:rPr>
          <w:i/>
          <w:iCs/>
          <w:color w:val="004098"/>
          <w:spacing w:val="-1"/>
          <w:sz w:val="17"/>
          <w:szCs w:val="17"/>
        </w:rPr>
        <w:t>截至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>2024</w:t>
      </w:r>
      <w:r>
        <w:rPr>
          <w:i/>
          <w:iCs/>
          <w:color w:val="004098"/>
          <w:spacing w:val="-1"/>
          <w:sz w:val="17"/>
          <w:szCs w:val="17"/>
        </w:rPr>
        <w:t>年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>2</w:t>
      </w:r>
      <w:r>
        <w:rPr>
          <w:i/>
          <w:iCs/>
          <w:color w:val="004098"/>
          <w:spacing w:val="-1"/>
          <w:sz w:val="17"/>
          <w:szCs w:val="17"/>
        </w:rPr>
        <w:t>月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>23</w:t>
      </w:r>
      <w:r>
        <w:rPr>
          <w:rFonts w:ascii="Tahoma" w:eastAsia="Tahoma" w:hAnsi="Tahoma" w:cs="Tahoma"/>
          <w:color w:val="004098"/>
          <w:sz w:val="17"/>
          <w:szCs w:val="17"/>
        </w:rPr>
        <w:t xml:space="preserve"> </w:t>
      </w:r>
      <w:r>
        <w:rPr>
          <w:i/>
          <w:iCs/>
          <w:color w:val="004098"/>
          <w:spacing w:val="12"/>
          <w:sz w:val="17"/>
          <w:szCs w:val="17"/>
        </w:rPr>
        <w:t>日</w:t>
      </w:r>
    </w:p>
    <w:p>
      <w:pPr>
        <w:spacing w:line="195" w:lineRule="auto"/>
        <w:rPr>
          <w:sz w:val="17"/>
          <w:szCs w:val="17"/>
        </w:rPr>
        <w:sectPr>
          <w:headerReference w:type="default" r:id="rId145"/>
          <w:footerReference w:type="default" r:id="rId146"/>
          <w:type w:val="continuous"/>
          <w:pgSz w:w="11910" w:h="16845"/>
          <w:pgMar w:top="885" w:right="645" w:bottom="840" w:left="612" w:header="386" w:footer="542" w:gutter="0"/>
          <w:pgNumType w:start="31"/>
          <w:cols w:num="2" w:space="708" w:equalWidth="0">
            <w:col w:w="5392" w:space="100"/>
            <w:col w:w="5161" w:space="0"/>
          </w:cols>
        </w:sectPr>
      </w:pP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pStyle w:val="BodyText"/>
        <w:spacing w:before="65" w:line="224" w:lineRule="auto"/>
        <w:ind w:left="85"/>
        <w:rPr>
          <w:sz w:val="20"/>
          <w:szCs w:val="20"/>
        </w:rPr>
      </w:pPr>
      <w:r>
        <w:rPr>
          <w:i/>
          <w:iCs/>
          <w:color w:val="004098"/>
          <w:spacing w:val="5"/>
          <w:sz w:val="20"/>
          <w:szCs w:val="20"/>
        </w:rPr>
        <w:t>图表</w:t>
      </w:r>
      <w:r>
        <w:rPr>
          <w:rFonts w:ascii="Tahoma" w:eastAsia="Tahoma" w:hAnsi="Tahoma" w:cs="Tahoma"/>
          <w:color w:val="004098"/>
          <w:spacing w:val="5"/>
          <w:sz w:val="20"/>
          <w:szCs w:val="20"/>
        </w:rPr>
        <w:t>12</w:t>
      </w:r>
      <w:r>
        <w:rPr>
          <w:i/>
          <w:iCs/>
          <w:color w:val="004098"/>
          <w:spacing w:val="5"/>
          <w:sz w:val="20"/>
          <w:szCs w:val="20"/>
        </w:rPr>
        <w:t>：理财产品预期收益率下降（单位：</w:t>
      </w:r>
      <w:r>
        <w:rPr>
          <w:rFonts w:ascii="Tahoma" w:eastAsia="Tahoma" w:hAnsi="Tahoma" w:cs="Tahoma"/>
          <w:color w:val="004098"/>
          <w:spacing w:val="5"/>
          <w:sz w:val="20"/>
          <w:szCs w:val="20"/>
        </w:rPr>
        <w:t>%</w:t>
      </w:r>
      <w:r>
        <w:rPr>
          <w:i/>
          <w:iCs/>
          <w:color w:val="004098"/>
          <w:spacing w:val="5"/>
          <w:sz w:val="20"/>
          <w:szCs w:val="20"/>
        </w:rPr>
        <w:t>）</w:t>
      </w:r>
      <w:r>
        <w:rPr>
          <w:color w:val="004098"/>
          <w:spacing w:val="2"/>
          <w:sz w:val="20"/>
          <w:szCs w:val="20"/>
        </w:rPr>
        <w:t xml:space="preserve">           </w:t>
      </w:r>
      <w:r>
        <w:rPr>
          <w:i/>
          <w:iCs/>
          <w:color w:val="004098"/>
          <w:spacing w:val="5"/>
          <w:sz w:val="20"/>
          <w:szCs w:val="20"/>
        </w:rPr>
        <w:t>图表</w:t>
      </w:r>
      <w:r>
        <w:rPr>
          <w:rFonts w:ascii="Tahoma" w:eastAsia="Tahoma" w:hAnsi="Tahoma" w:cs="Tahoma"/>
          <w:color w:val="004098"/>
          <w:spacing w:val="5"/>
          <w:sz w:val="20"/>
          <w:szCs w:val="20"/>
        </w:rPr>
        <w:t>13</w:t>
      </w:r>
      <w:r>
        <w:rPr>
          <w:i/>
          <w:iCs/>
          <w:color w:val="004098"/>
          <w:spacing w:val="5"/>
          <w:sz w:val="20"/>
          <w:szCs w:val="20"/>
        </w:rPr>
        <w:t>：余额宝</w:t>
      </w:r>
      <w:r>
        <w:rPr>
          <w:rFonts w:ascii="Tahoma" w:eastAsia="Tahoma" w:hAnsi="Tahoma" w:cs="Tahoma"/>
          <w:color w:val="004098"/>
          <w:spacing w:val="5"/>
          <w:sz w:val="20"/>
          <w:szCs w:val="20"/>
        </w:rPr>
        <w:t>7</w:t>
      </w:r>
      <w:r>
        <w:rPr>
          <w:rFonts w:ascii="Tahoma" w:eastAsia="Tahoma" w:hAnsi="Tahoma" w:cs="Tahoma"/>
          <w:color w:val="004098"/>
          <w:spacing w:val="-22"/>
          <w:sz w:val="20"/>
          <w:szCs w:val="20"/>
        </w:rPr>
        <w:t xml:space="preserve"> </w:t>
      </w:r>
      <w:r>
        <w:rPr>
          <w:i/>
          <w:iCs/>
          <w:color w:val="004098"/>
          <w:spacing w:val="5"/>
          <w:sz w:val="20"/>
          <w:szCs w:val="20"/>
        </w:rPr>
        <w:t>日年化收益率下降（单位：</w:t>
      </w:r>
      <w:r>
        <w:rPr>
          <w:rFonts w:ascii="Tahoma" w:eastAsia="Tahoma" w:hAnsi="Tahoma" w:cs="Tahoma"/>
          <w:color w:val="004098"/>
          <w:spacing w:val="5"/>
          <w:sz w:val="20"/>
          <w:szCs w:val="20"/>
        </w:rPr>
        <w:t>%</w:t>
      </w:r>
      <w:r>
        <w:rPr>
          <w:i/>
          <w:iCs/>
          <w:color w:val="004098"/>
          <w:spacing w:val="5"/>
          <w:sz w:val="20"/>
          <w:szCs w:val="20"/>
        </w:rPr>
        <w:t>）</w:t>
      </w:r>
    </w:p>
    <w:p>
      <w:pPr>
        <w:spacing w:line="187" w:lineRule="exact"/>
      </w:pPr>
    </w:p>
    <w:p>
      <w:pPr>
        <w:spacing w:line="187" w:lineRule="exact"/>
        <w:sectPr>
          <w:headerReference w:type="default" r:id="rId147"/>
          <w:footerReference w:type="default" r:id="rId148"/>
          <w:type w:val="continuous"/>
          <w:pgSz w:w="11910" w:h="16845"/>
          <w:pgMar w:top="885" w:right="645" w:bottom="840" w:left="612" w:header="386" w:footer="542" w:gutter="0"/>
          <w:pgNumType w:start="32"/>
          <w:cols w:num="1" w:space="708" w:equalWidth="0">
            <w:col w:w="10653" w:space="0"/>
          </w:cols>
        </w:sectPr>
      </w:pPr>
    </w:p>
    <w:p>
      <w:pPr>
        <w:spacing w:before="25" w:line="373" w:lineRule="exact"/>
        <w:ind w:left="472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position w:val="18"/>
          <w:sz w:val="16"/>
          <w:szCs w:val="16"/>
        </w:rPr>
        <w:t>4</w:t>
      </w:r>
    </w:p>
    <w:p>
      <w:pPr>
        <w:spacing w:line="193" w:lineRule="auto"/>
        <w:ind w:left="34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2"/>
          <w:sz w:val="16"/>
          <w:szCs w:val="16"/>
        </w:rPr>
        <w:t>3.5</w:t>
      </w:r>
    </w:p>
    <w:p>
      <w:pPr>
        <w:spacing w:before="220" w:line="193" w:lineRule="auto"/>
        <w:ind w:left="476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3</w:t>
      </w:r>
    </w:p>
    <w:p>
      <w:pPr>
        <w:spacing w:before="220" w:line="194" w:lineRule="auto"/>
        <w:ind w:left="342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2"/>
          <w:sz w:val="16"/>
          <w:szCs w:val="16"/>
        </w:rPr>
        <w:t>2.5</w:t>
      </w:r>
    </w:p>
    <w:p>
      <w:pPr>
        <w:spacing w:before="219" w:line="194" w:lineRule="auto"/>
        <w:ind w:left="477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2</w:t>
      </w:r>
    </w:p>
    <w:p>
      <w:pPr>
        <w:spacing w:before="223" w:line="190" w:lineRule="auto"/>
        <w:ind w:left="35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5"/>
          <w:sz w:val="16"/>
          <w:szCs w:val="16"/>
        </w:rPr>
        <w:t>1.5</w:t>
      </w:r>
    </w:p>
    <w:p>
      <w:pPr>
        <w:spacing w:before="222" w:line="191" w:lineRule="auto"/>
        <w:ind w:left="487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1</w:t>
      </w:r>
    </w:p>
    <w:p>
      <w:pPr>
        <w:spacing w:before="220" w:line="193" w:lineRule="auto"/>
        <w:ind w:left="34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0.5</w:t>
      </w:r>
    </w:p>
    <w:p>
      <w:pPr>
        <w:spacing w:before="220" w:line="193" w:lineRule="auto"/>
        <w:ind w:left="475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0</w:t>
      </w:r>
    </w:p>
    <w:p>
      <w:pPr>
        <w:pStyle w:val="BodyText"/>
        <w:spacing w:before="52" w:line="274" w:lineRule="auto"/>
        <w:ind w:left="837" w:right="767" w:hanging="353"/>
        <w:rPr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2021/06   2021/12   2022/0</w:t>
      </w:r>
      <w:r>
        <w:rPr>
          <w:rFonts w:ascii="Tahoma" w:eastAsia="Tahoma" w:hAnsi="Tahoma" w:cs="Tahoma"/>
          <w:spacing w:val="-1"/>
          <w:sz w:val="16"/>
          <w:szCs w:val="16"/>
        </w:rPr>
        <w:t>6</w:t>
      </w:r>
      <w:r>
        <w:rPr>
          <w:rFonts w:ascii="Tahoma" w:eastAsia="Tahoma" w:hAnsi="Tahoma" w:cs="Tahoma"/>
          <w:spacing w:val="4"/>
          <w:sz w:val="16"/>
          <w:szCs w:val="16"/>
        </w:rPr>
        <w:t xml:space="preserve">   </w:t>
      </w:r>
      <w:r>
        <w:rPr>
          <w:rFonts w:ascii="Tahoma" w:eastAsia="Tahoma" w:hAnsi="Tahoma" w:cs="Tahoma"/>
          <w:spacing w:val="-1"/>
          <w:sz w:val="16"/>
          <w:szCs w:val="16"/>
        </w:rPr>
        <w:t>2022/12</w:t>
      </w:r>
      <w:r>
        <w:rPr>
          <w:rFonts w:ascii="Tahoma" w:eastAsia="Tahoma" w:hAnsi="Tahoma" w:cs="Tahoma"/>
          <w:spacing w:val="5"/>
          <w:sz w:val="16"/>
          <w:szCs w:val="16"/>
        </w:rPr>
        <w:t xml:space="preserve">   </w:t>
      </w:r>
      <w:r>
        <w:rPr>
          <w:rFonts w:ascii="Tahoma" w:eastAsia="Tahoma" w:hAnsi="Tahoma" w:cs="Tahoma"/>
          <w:spacing w:val="-1"/>
          <w:sz w:val="16"/>
          <w:szCs w:val="16"/>
        </w:rPr>
        <w:t>2023/06</w:t>
      </w:r>
      <w:r>
        <w:rPr>
          <w:rFonts w:ascii="Tahoma" w:eastAsia="Tahoma" w:hAnsi="Tahoma" w:cs="Tahoma"/>
          <w:spacing w:val="5"/>
          <w:sz w:val="16"/>
          <w:szCs w:val="16"/>
        </w:rPr>
        <w:t xml:space="preserve">   </w:t>
      </w:r>
      <w:r>
        <w:rPr>
          <w:rFonts w:ascii="Tahoma" w:eastAsia="Tahoma" w:hAnsi="Tahoma" w:cs="Tahoma"/>
          <w:spacing w:val="-1"/>
          <w:sz w:val="16"/>
          <w:szCs w:val="16"/>
        </w:rPr>
        <w:t>2023/12</w:t>
      </w:r>
      <w:r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>
        <w:rPr>
          <w:position w:val="4"/>
          <w:sz w:val="16"/>
          <w:szCs w:val="16"/>
        </w:rPr>
        <w:drawing>
          <wp:inline distT="0" distB="0" distL="0" distR="0">
            <wp:extent cx="272415" cy="28575"/>
            <wp:effectExtent l="0" t="0" r="0" b="0"/>
            <wp:docPr id="280" name="IM 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 280"/>
                    <pic:cNvPicPr/>
                  </pic:nvPicPr>
                  <pic:blipFill>
                    <a:blip xmlns:r="http://schemas.openxmlformats.org/officeDocument/2006/relationships"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4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理财产品预期年收益率</w:t>
      </w:r>
      <w:r>
        <w:rPr>
          <w:rFonts w:ascii="Tahoma" w:eastAsia="Tahoma" w:hAnsi="Tahoma" w:cs="Tahoma"/>
          <w:spacing w:val="1"/>
          <w:sz w:val="16"/>
          <w:szCs w:val="16"/>
        </w:rPr>
        <w:t>:</w:t>
      </w:r>
      <w:r>
        <w:rPr>
          <w:spacing w:val="1"/>
          <w:sz w:val="16"/>
          <w:szCs w:val="16"/>
        </w:rPr>
        <w:t>人民币</w:t>
      </w:r>
      <w:r>
        <w:rPr>
          <w:rFonts w:ascii="Tahoma" w:eastAsia="Tahoma" w:hAnsi="Tahoma" w:cs="Tahoma"/>
          <w:spacing w:val="1"/>
          <w:sz w:val="16"/>
          <w:szCs w:val="16"/>
        </w:rPr>
        <w:t>:</w:t>
      </w:r>
      <w:r>
        <w:rPr>
          <w:spacing w:val="1"/>
          <w:sz w:val="16"/>
          <w:szCs w:val="16"/>
        </w:rPr>
        <w:t>全市场</w:t>
      </w:r>
      <w:r>
        <w:rPr>
          <w:rFonts w:ascii="Tahoma" w:eastAsia="Tahoma" w:hAnsi="Tahoma" w:cs="Tahoma"/>
          <w:spacing w:val="1"/>
          <w:sz w:val="16"/>
          <w:szCs w:val="16"/>
        </w:rPr>
        <w:t>:1</w:t>
      </w:r>
      <w:r>
        <w:rPr>
          <w:spacing w:val="1"/>
          <w:sz w:val="16"/>
          <w:szCs w:val="16"/>
        </w:rPr>
        <w:t>周</w:t>
      </w:r>
      <w:r>
        <w:rPr>
          <w:rFonts w:ascii="Tahoma" w:eastAsia="Tahoma" w:hAnsi="Tahoma" w:cs="Tahoma"/>
          <w:spacing w:val="1"/>
          <w:sz w:val="16"/>
          <w:szCs w:val="16"/>
        </w:rPr>
        <w:t>:</w:t>
      </w:r>
      <w:r>
        <w:rPr>
          <w:spacing w:val="1"/>
          <w:sz w:val="16"/>
          <w:szCs w:val="16"/>
        </w:rPr>
        <w:t>月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49" w:line="193" w:lineRule="auto"/>
        <w:ind w:left="2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3"/>
          <w:sz w:val="16"/>
          <w:szCs w:val="16"/>
        </w:rPr>
        <w:t>2021-</w:t>
      </w:r>
    </w:p>
    <w:p>
      <w:pPr>
        <w:spacing w:line="193" w:lineRule="auto"/>
        <w:rPr>
          <w:rFonts w:ascii="Tahoma" w:eastAsia="Tahoma" w:hAnsi="Tahoma" w:cs="Tahoma"/>
          <w:sz w:val="16"/>
          <w:szCs w:val="16"/>
        </w:rPr>
        <w:sectPr>
          <w:headerReference w:type="default" r:id="rId150"/>
          <w:footerReference w:type="default" r:id="rId151"/>
          <w:type w:val="continuous"/>
          <w:pgSz w:w="11910" w:h="16845"/>
          <w:pgMar w:top="885" w:right="645" w:bottom="840" w:left="612" w:header="386" w:footer="542" w:gutter="0"/>
          <w:pgNumType w:start="33"/>
          <w:cols w:num="2" w:space="708" w:equalWidth="0">
            <w:col w:w="5536" w:space="100"/>
            <w:col w:w="5017" w:space="0"/>
          </w:cols>
        </w:sectPr>
      </w:pPr>
    </w:p>
    <w:p>
      <w:pPr>
        <w:spacing w:before="29"/>
      </w:pPr>
    </w:p>
    <w:p>
      <w:pPr>
        <w:sectPr>
          <w:headerReference w:type="default" r:id="rId152"/>
          <w:footerReference w:type="default" r:id="rId153"/>
          <w:type w:val="continuous"/>
          <w:pgSz w:w="11910" w:h="16845"/>
          <w:pgMar w:top="885" w:right="645" w:bottom="840" w:left="612" w:header="386" w:footer="542" w:gutter="0"/>
          <w:pgNumType w:start="34"/>
          <w:cols w:num="1" w:space="708" w:equalWidth="0">
            <w:col w:w="10653" w:space="0"/>
          </w:cols>
        </w:sectPr>
      </w:pPr>
    </w:p>
    <w:p>
      <w:pPr>
        <w:pStyle w:val="BodyText"/>
        <w:spacing w:before="34" w:line="195" w:lineRule="auto"/>
        <w:ind w:left="92" w:right="225" w:hanging="23"/>
        <w:rPr>
          <w:sz w:val="17"/>
          <w:szCs w:val="17"/>
        </w:rPr>
      </w:pPr>
      <w:r>
        <w:rPr>
          <w:i/>
          <w:iCs/>
          <w:color w:val="004098"/>
          <w:sz w:val="17"/>
          <w:szCs w:val="17"/>
        </w:rPr>
        <w:t>资料来源：</w:t>
      </w:r>
      <w:r>
        <w:rPr>
          <w:rFonts w:ascii="Tahoma" w:eastAsia="Tahoma" w:hAnsi="Tahoma" w:cs="Tahoma"/>
          <w:color w:val="004098"/>
          <w:sz w:val="17"/>
          <w:szCs w:val="17"/>
        </w:rPr>
        <w:t>iFinD</w:t>
      </w:r>
      <w:r>
        <w:rPr>
          <w:i/>
          <w:iCs/>
          <w:color w:val="004098"/>
          <w:sz w:val="17"/>
          <w:szCs w:val="17"/>
        </w:rPr>
        <w:t>，长城证券产业金融研究院，数据</w:t>
      </w:r>
      <w:r>
        <w:rPr>
          <w:i/>
          <w:iCs/>
          <w:color w:val="004098"/>
          <w:spacing w:val="-1"/>
          <w:sz w:val="17"/>
          <w:szCs w:val="17"/>
        </w:rPr>
        <w:t>截至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>2024</w:t>
      </w:r>
      <w:r>
        <w:rPr>
          <w:i/>
          <w:iCs/>
          <w:color w:val="004098"/>
          <w:spacing w:val="-1"/>
          <w:sz w:val="17"/>
          <w:szCs w:val="17"/>
        </w:rPr>
        <w:t>年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>2</w:t>
      </w:r>
      <w:r>
        <w:rPr>
          <w:i/>
          <w:iCs/>
          <w:color w:val="004098"/>
          <w:spacing w:val="-1"/>
          <w:sz w:val="17"/>
          <w:szCs w:val="17"/>
        </w:rPr>
        <w:t>月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>23</w:t>
      </w:r>
      <w:r>
        <w:rPr>
          <w:rFonts w:ascii="Tahoma" w:eastAsia="Tahoma" w:hAnsi="Tahoma" w:cs="Tahoma"/>
          <w:color w:val="004098"/>
          <w:sz w:val="17"/>
          <w:szCs w:val="17"/>
        </w:rPr>
        <w:t xml:space="preserve"> </w:t>
      </w:r>
      <w:r>
        <w:rPr>
          <w:i/>
          <w:iCs/>
          <w:color w:val="004098"/>
          <w:spacing w:val="12"/>
          <w:sz w:val="17"/>
          <w:szCs w:val="17"/>
        </w:rPr>
        <w:t>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32" w:line="195" w:lineRule="auto"/>
        <w:ind w:left="22" w:right="64" w:hanging="23"/>
        <w:rPr>
          <w:sz w:val="17"/>
          <w:szCs w:val="17"/>
        </w:rPr>
      </w:pPr>
      <w:r>
        <w:rPr>
          <w:i/>
          <w:iCs/>
          <w:color w:val="004098"/>
          <w:sz w:val="17"/>
          <w:szCs w:val="17"/>
        </w:rPr>
        <w:t>资料来源：</w:t>
      </w:r>
      <w:r>
        <w:rPr>
          <w:rFonts w:ascii="Tahoma" w:eastAsia="Tahoma" w:hAnsi="Tahoma" w:cs="Tahoma"/>
          <w:color w:val="004098"/>
          <w:sz w:val="17"/>
          <w:szCs w:val="17"/>
        </w:rPr>
        <w:t>iFinD</w:t>
      </w:r>
      <w:r>
        <w:rPr>
          <w:i/>
          <w:iCs/>
          <w:color w:val="004098"/>
          <w:sz w:val="17"/>
          <w:szCs w:val="17"/>
        </w:rPr>
        <w:t>，长城证券产业金融研究院，数据</w:t>
      </w:r>
      <w:r>
        <w:rPr>
          <w:i/>
          <w:iCs/>
          <w:color w:val="004098"/>
          <w:spacing w:val="-1"/>
          <w:sz w:val="17"/>
          <w:szCs w:val="17"/>
        </w:rPr>
        <w:t>截至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>2024</w:t>
      </w:r>
      <w:r>
        <w:rPr>
          <w:i/>
          <w:iCs/>
          <w:color w:val="004098"/>
          <w:spacing w:val="-1"/>
          <w:sz w:val="17"/>
          <w:szCs w:val="17"/>
        </w:rPr>
        <w:t>年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>2</w:t>
      </w:r>
      <w:r>
        <w:rPr>
          <w:i/>
          <w:iCs/>
          <w:color w:val="004098"/>
          <w:spacing w:val="-1"/>
          <w:sz w:val="17"/>
          <w:szCs w:val="17"/>
        </w:rPr>
        <w:t>月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>23</w:t>
      </w:r>
      <w:r>
        <w:rPr>
          <w:rFonts w:ascii="Tahoma" w:eastAsia="Tahoma" w:hAnsi="Tahoma" w:cs="Tahoma"/>
          <w:color w:val="004098"/>
          <w:sz w:val="17"/>
          <w:szCs w:val="17"/>
        </w:rPr>
        <w:t xml:space="preserve"> </w:t>
      </w:r>
      <w:r>
        <w:rPr>
          <w:i/>
          <w:iCs/>
          <w:color w:val="004098"/>
          <w:spacing w:val="12"/>
          <w:sz w:val="17"/>
          <w:szCs w:val="17"/>
        </w:rPr>
        <w:t>日</w:t>
      </w:r>
    </w:p>
    <w:p>
      <w:pPr>
        <w:spacing w:line="195" w:lineRule="auto"/>
        <w:rPr>
          <w:sz w:val="17"/>
          <w:szCs w:val="17"/>
        </w:rPr>
        <w:sectPr>
          <w:headerReference w:type="default" r:id="rId154"/>
          <w:footerReference w:type="default" r:id="rId155"/>
          <w:type w:val="continuous"/>
          <w:pgSz w:w="11910" w:h="16845"/>
          <w:pgMar w:top="885" w:right="645" w:bottom="840" w:left="612" w:header="386" w:footer="542" w:gutter="0"/>
          <w:pgNumType w:start="35"/>
          <w:cols w:num="2" w:space="708" w:equalWidth="0">
            <w:col w:w="5392" w:space="100"/>
            <w:col w:w="5161" w:space="0"/>
          </w:cols>
        </w:sectPr>
      </w:pPr>
    </w:p>
    <w:p>
      <w:pPr>
        <w:spacing w:line="311" w:lineRule="auto"/>
        <w:rPr>
          <w:rFonts w:ascii="Arial"/>
          <w:sz w:val="21"/>
        </w:rPr>
      </w:pPr>
    </w:p>
    <w:p>
      <w:pPr>
        <w:pStyle w:val="BodyText"/>
        <w:spacing w:before="68" w:line="217" w:lineRule="auto"/>
        <w:ind w:left="2632"/>
        <w:outlineLvl w:val="1"/>
        <w:rPr>
          <w:sz w:val="21"/>
          <w:szCs w:val="21"/>
        </w:rPr>
      </w:pPr>
      <w:r>
        <w:rPr>
          <w:rFonts w:ascii="Tahoma" w:eastAsia="Tahoma" w:hAnsi="Tahoma" w:cs="Tahoma"/>
          <w:b/>
          <w:bCs/>
          <w:color w:val="004098"/>
          <w:spacing w:val="2"/>
          <w:sz w:val="21"/>
          <w:szCs w:val="21"/>
        </w:rPr>
        <w:t xml:space="preserve">2.1.2 </w:t>
      </w:r>
      <w:r>
        <w:rPr>
          <w:color w:val="004098"/>
          <w:spacing w:val="2"/>
          <w:sz w:val="21"/>
          <w:szCs w:val="21"/>
          <w14:textOutline w14:w="3810">
            <w14:solidFill>
              <w14:srgbClr w14:val="004098"/>
            </w14:solidFill>
            <w14:prstDash w14:val="solid"/>
            <w14:miter w14:lim="10"/>
          </w14:textOutline>
        </w:rPr>
        <w:t>行业数据</w:t>
      </w:r>
    </w:p>
    <w:p>
      <w:pPr>
        <w:pStyle w:val="BodyText"/>
        <w:spacing w:before="295" w:line="248" w:lineRule="auto"/>
        <w:ind w:left="2626" w:right="39" w:firstLine="13"/>
        <w:rPr>
          <w:sz w:val="21"/>
          <w:szCs w:val="21"/>
        </w:rPr>
      </w:pPr>
      <w:r>
        <w:rPr>
          <w:rFonts w:ascii="Tahoma" w:eastAsia="Tahoma" w:hAnsi="Tahoma" w:cs="Tahoma"/>
          <w:spacing w:val="-8"/>
          <w:sz w:val="21"/>
          <w:szCs w:val="21"/>
        </w:rPr>
        <w:t xml:space="preserve">1-12 </w:t>
      </w:r>
      <w:r>
        <w:rPr>
          <w:spacing w:val="-8"/>
          <w:sz w:val="21"/>
          <w:szCs w:val="21"/>
        </w:rPr>
        <w:t>月保险行业累计原保险保费收入</w:t>
      </w:r>
      <w:r>
        <w:rPr>
          <w:rFonts w:ascii="Tahoma" w:eastAsia="Tahoma" w:hAnsi="Tahoma" w:cs="Tahoma"/>
          <w:spacing w:val="-8"/>
          <w:sz w:val="21"/>
          <w:szCs w:val="21"/>
        </w:rPr>
        <w:t>51246.71</w:t>
      </w:r>
      <w:r>
        <w:rPr>
          <w:rFonts w:ascii="Tahoma" w:eastAsia="Tahoma" w:hAnsi="Tahoma" w:cs="Tahoma"/>
          <w:spacing w:val="-15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亿元，同比</w:t>
      </w:r>
      <w:r>
        <w:rPr>
          <w:rFonts w:ascii="Tahoma" w:eastAsia="Tahoma" w:hAnsi="Tahoma" w:cs="Tahoma"/>
          <w:spacing w:val="-8"/>
          <w:sz w:val="21"/>
          <w:szCs w:val="21"/>
        </w:rPr>
        <w:t>+9.13%</w:t>
      </w:r>
      <w:r>
        <w:rPr>
          <w:spacing w:val="-8"/>
          <w:sz w:val="21"/>
          <w:szCs w:val="21"/>
        </w:rPr>
        <w:t>（前</w:t>
      </w:r>
      <w:r>
        <w:rPr>
          <w:spacing w:val="-36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8"/>
          <w:sz w:val="21"/>
          <w:szCs w:val="21"/>
        </w:rPr>
        <w:t xml:space="preserve">11 </w:t>
      </w:r>
      <w:r>
        <w:rPr>
          <w:spacing w:val="-8"/>
          <w:sz w:val="21"/>
          <w:szCs w:val="21"/>
        </w:rPr>
        <w:t>月为</w:t>
      </w:r>
      <w:r>
        <w:rPr>
          <w:rFonts w:ascii="Tahoma" w:eastAsia="Tahoma" w:hAnsi="Tahoma" w:cs="Tahoma"/>
          <w:spacing w:val="-9"/>
          <w:sz w:val="21"/>
          <w:szCs w:val="21"/>
        </w:rPr>
        <w:t>9.63%</w:t>
      </w:r>
      <w:r>
        <w:rPr>
          <w:spacing w:val="-9"/>
          <w:sz w:val="21"/>
          <w:szCs w:val="21"/>
        </w:rPr>
        <w:t>）。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人身险公司原保险保费收入</w:t>
      </w:r>
      <w:r>
        <w:rPr>
          <w:spacing w:val="-36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2"/>
          <w:sz w:val="21"/>
          <w:szCs w:val="21"/>
        </w:rPr>
        <w:t>37639.73</w:t>
      </w:r>
      <w:r>
        <w:rPr>
          <w:rFonts w:ascii="Tahoma" w:eastAsia="Tahoma" w:hAnsi="Tahoma" w:cs="Tahoma"/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亿元，同比</w:t>
      </w:r>
      <w:r>
        <w:rPr>
          <w:rFonts w:ascii="Tahoma" w:eastAsia="Tahoma" w:hAnsi="Tahoma" w:cs="Tahoma"/>
          <w:spacing w:val="-2"/>
          <w:sz w:val="21"/>
          <w:szCs w:val="21"/>
        </w:rPr>
        <w:t>+9.91%</w:t>
      </w:r>
      <w:r>
        <w:rPr>
          <w:spacing w:val="-2"/>
          <w:sz w:val="21"/>
          <w:szCs w:val="21"/>
        </w:rPr>
        <w:t>（前</w:t>
      </w:r>
      <w:r>
        <w:rPr>
          <w:spacing w:val="-2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>11</w:t>
      </w:r>
      <w:r>
        <w:rPr>
          <w:rFonts w:ascii="Tahoma" w:eastAsia="Tahoma" w:hAnsi="Tahoma" w:cs="Tahoma"/>
          <w:spacing w:val="20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月为</w:t>
      </w:r>
      <w:r>
        <w:rPr>
          <w:rFonts w:ascii="Tahoma" w:eastAsia="Tahoma" w:hAnsi="Tahoma" w:cs="Tahoma"/>
          <w:spacing w:val="-3"/>
          <w:sz w:val="21"/>
          <w:szCs w:val="21"/>
        </w:rPr>
        <w:t>+10.39%</w:t>
      </w:r>
      <w:r>
        <w:rPr>
          <w:spacing w:val="-6"/>
          <w:sz w:val="21"/>
          <w:szCs w:val="21"/>
        </w:rPr>
        <w:t>）；</w:t>
      </w:r>
      <w:r>
        <w:rPr>
          <w:spacing w:val="-3"/>
          <w:sz w:val="21"/>
          <w:szCs w:val="21"/>
        </w:rPr>
        <w:t>产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险公司原保险保费收入</w:t>
      </w:r>
      <w:r>
        <w:rPr>
          <w:spacing w:val="-2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2"/>
          <w:sz w:val="21"/>
          <w:szCs w:val="21"/>
        </w:rPr>
        <w:t>13606.98</w:t>
      </w:r>
      <w:r>
        <w:rPr>
          <w:rFonts w:ascii="Tahoma" w:eastAsia="Tahoma" w:hAnsi="Tahoma" w:cs="Tahoma"/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亿元，同比</w:t>
      </w:r>
      <w:r>
        <w:rPr>
          <w:rFonts w:ascii="Tahoma" w:eastAsia="Tahoma" w:hAnsi="Tahoma" w:cs="Tahoma"/>
          <w:spacing w:val="-2"/>
          <w:sz w:val="21"/>
          <w:szCs w:val="21"/>
        </w:rPr>
        <w:t>+</w:t>
      </w:r>
      <w:r>
        <w:rPr>
          <w:rFonts w:ascii="Tahoma" w:eastAsia="Tahoma" w:hAnsi="Tahoma" w:cs="Tahoma"/>
          <w:spacing w:val="-3"/>
          <w:sz w:val="21"/>
          <w:szCs w:val="21"/>
        </w:rPr>
        <w:t>7.04%</w:t>
      </w:r>
      <w:r>
        <w:rPr>
          <w:spacing w:val="-3"/>
          <w:sz w:val="21"/>
          <w:szCs w:val="21"/>
        </w:rPr>
        <w:t>（前</w:t>
      </w:r>
      <w:r>
        <w:rPr>
          <w:spacing w:val="-2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 xml:space="preserve">11 </w:t>
      </w:r>
      <w:r>
        <w:rPr>
          <w:spacing w:val="-3"/>
          <w:sz w:val="21"/>
          <w:szCs w:val="21"/>
        </w:rPr>
        <w:t>月为</w:t>
      </w:r>
      <w:r>
        <w:rPr>
          <w:rFonts w:ascii="Tahoma" w:eastAsia="Tahoma" w:hAnsi="Tahoma" w:cs="Tahoma"/>
          <w:spacing w:val="-3"/>
          <w:sz w:val="21"/>
          <w:szCs w:val="21"/>
        </w:rPr>
        <w:t>+7.5%</w:t>
      </w:r>
      <w:r>
        <w:rPr>
          <w:spacing w:val="-3"/>
          <w:sz w:val="21"/>
          <w:szCs w:val="21"/>
        </w:rPr>
        <w:t>）。</w:t>
      </w:r>
    </w:p>
    <w:p>
      <w:pPr>
        <w:pStyle w:val="BodyText"/>
        <w:spacing w:before="235" w:line="259" w:lineRule="auto"/>
        <w:ind w:left="2616" w:right="21" w:firstLine="23"/>
        <w:rPr>
          <w:sz w:val="21"/>
          <w:szCs w:val="21"/>
        </w:rPr>
      </w:pPr>
      <w:r>
        <w:rPr>
          <w:rFonts w:ascii="Tahoma" w:eastAsia="Tahoma" w:hAnsi="Tahoma" w:cs="Tahoma"/>
          <w:spacing w:val="-1"/>
          <w:sz w:val="21"/>
          <w:szCs w:val="21"/>
        </w:rPr>
        <w:t>12</w:t>
      </w:r>
      <w:r>
        <w:rPr>
          <w:rFonts w:ascii="Tahoma" w:eastAsia="Tahoma" w:hAnsi="Tahoma" w:cs="Tahoma"/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月月度保费收入为</w:t>
      </w:r>
      <w:r>
        <w:rPr>
          <w:spacing w:val="-36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3335.42</w:t>
      </w:r>
      <w:r>
        <w:rPr>
          <w:rFonts w:ascii="Tahoma" w:eastAsia="Tahoma" w:hAnsi="Tahoma" w:cs="Tahoma"/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亿元，同比</w:t>
      </w:r>
      <w:r>
        <w:rPr>
          <w:rFonts w:ascii="Tahoma" w:eastAsia="Tahoma" w:hAnsi="Tahoma" w:cs="Tahoma"/>
          <w:spacing w:val="-1"/>
          <w:sz w:val="21"/>
          <w:szCs w:val="21"/>
        </w:rPr>
        <w:t>+2.54%</w:t>
      </w:r>
      <w:r>
        <w:rPr>
          <w:spacing w:val="-1"/>
          <w:sz w:val="21"/>
          <w:szCs w:val="21"/>
        </w:rPr>
        <w:t>（</w:t>
      </w:r>
      <w:r>
        <w:rPr>
          <w:rFonts w:ascii="Tahoma" w:eastAsia="Tahoma" w:hAnsi="Tahoma" w:cs="Tahoma"/>
          <w:spacing w:val="-1"/>
          <w:sz w:val="21"/>
          <w:szCs w:val="21"/>
        </w:rPr>
        <w:t>11</w:t>
      </w:r>
      <w:r>
        <w:rPr>
          <w:rFonts w:ascii="Tahoma" w:eastAsia="Tahoma" w:hAnsi="Tahoma" w:cs="Tahoma"/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月为</w:t>
      </w:r>
      <w:r>
        <w:rPr>
          <w:spacing w:val="-3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2"/>
          <w:sz w:val="21"/>
          <w:szCs w:val="21"/>
        </w:rPr>
        <w:t>2.01%</w:t>
      </w:r>
      <w:r>
        <w:rPr>
          <w:spacing w:val="-4"/>
          <w:sz w:val="21"/>
          <w:szCs w:val="21"/>
        </w:rPr>
        <w:t>），</w:t>
      </w:r>
      <w:r>
        <w:rPr>
          <w:spacing w:val="-2"/>
          <w:sz w:val="21"/>
          <w:szCs w:val="21"/>
        </w:rPr>
        <w:t>环比</w:t>
      </w:r>
      <w:r>
        <w:rPr>
          <w:rFonts w:ascii="Tahoma" w:eastAsia="Tahoma" w:hAnsi="Tahoma" w:cs="Tahoma"/>
          <w:spacing w:val="-2"/>
          <w:sz w:val="21"/>
          <w:szCs w:val="21"/>
        </w:rPr>
        <w:t>+21.58%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（</w:t>
      </w:r>
      <w:r>
        <w:rPr>
          <w:rFonts w:ascii="Tahoma" w:eastAsia="Tahoma" w:hAnsi="Tahoma" w:cs="Tahoma"/>
          <w:spacing w:val="-8"/>
          <w:sz w:val="21"/>
          <w:szCs w:val="21"/>
        </w:rPr>
        <w:t>11</w:t>
      </w:r>
      <w:r>
        <w:rPr>
          <w:rFonts w:ascii="Tahoma" w:eastAsia="Tahoma" w:hAnsi="Tahoma" w:cs="Tahoma"/>
          <w:spacing w:val="19"/>
          <w:w w:val="101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月为</w:t>
      </w:r>
      <w:r>
        <w:rPr>
          <w:spacing w:val="-35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8"/>
          <w:sz w:val="21"/>
          <w:szCs w:val="21"/>
        </w:rPr>
        <w:t>3.87%</w:t>
      </w:r>
      <w:r>
        <w:rPr>
          <w:spacing w:val="-50"/>
          <w:w w:val="85"/>
          <w:sz w:val="21"/>
          <w:szCs w:val="21"/>
        </w:rPr>
        <w:t>），</w:t>
      </w:r>
      <w:r>
        <w:rPr>
          <w:spacing w:val="-8"/>
          <w:sz w:val="21"/>
          <w:szCs w:val="21"/>
        </w:rPr>
        <w:t>寿险公司单月保费同比、环比增速分别</w:t>
      </w:r>
      <w:r>
        <w:rPr>
          <w:spacing w:val="-9"/>
          <w:sz w:val="21"/>
          <w:szCs w:val="21"/>
        </w:rPr>
        <w:t>为</w:t>
      </w:r>
      <w:r>
        <w:rPr>
          <w:spacing w:val="-35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9"/>
          <w:sz w:val="21"/>
          <w:szCs w:val="21"/>
        </w:rPr>
        <w:t>2.59%</w:t>
      </w:r>
      <w:r>
        <w:rPr>
          <w:spacing w:val="-9"/>
          <w:sz w:val="21"/>
          <w:szCs w:val="21"/>
        </w:rPr>
        <w:t>（</w:t>
      </w:r>
      <w:r>
        <w:rPr>
          <w:rFonts w:ascii="Tahoma" w:eastAsia="Tahoma" w:hAnsi="Tahoma" w:cs="Tahoma"/>
          <w:spacing w:val="-9"/>
          <w:sz w:val="21"/>
          <w:szCs w:val="21"/>
        </w:rPr>
        <w:t>11</w:t>
      </w:r>
      <w:r>
        <w:rPr>
          <w:rFonts w:ascii="Tahoma" w:eastAsia="Tahoma" w:hAnsi="Tahoma" w:cs="Tahoma"/>
          <w:spacing w:val="19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月为</w:t>
      </w:r>
      <w:r>
        <w:rPr>
          <w:rFonts w:ascii="Tahoma" w:eastAsia="Tahoma" w:hAnsi="Tahoma" w:cs="Tahoma"/>
          <w:spacing w:val="-9"/>
          <w:sz w:val="21"/>
          <w:szCs w:val="21"/>
        </w:rPr>
        <w:t>-0.67%</w:t>
      </w:r>
      <w:r>
        <w:rPr>
          <w:spacing w:val="-9"/>
          <w:sz w:val="21"/>
          <w:szCs w:val="21"/>
        </w:rPr>
        <w:t>）、</w:t>
      </w:r>
      <w:r>
        <w:rPr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7"/>
          <w:sz w:val="21"/>
          <w:szCs w:val="21"/>
        </w:rPr>
        <w:t>26.08%</w:t>
      </w:r>
      <w:r>
        <w:rPr>
          <w:spacing w:val="-7"/>
          <w:sz w:val="21"/>
          <w:szCs w:val="21"/>
        </w:rPr>
        <w:t>（</w:t>
      </w:r>
      <w:r>
        <w:rPr>
          <w:rFonts w:ascii="Tahoma" w:eastAsia="Tahoma" w:hAnsi="Tahoma" w:cs="Tahoma"/>
          <w:spacing w:val="-7"/>
          <w:sz w:val="21"/>
          <w:szCs w:val="21"/>
        </w:rPr>
        <w:t xml:space="preserve">11 </w:t>
      </w:r>
      <w:r>
        <w:rPr>
          <w:spacing w:val="-7"/>
          <w:sz w:val="21"/>
          <w:szCs w:val="21"/>
        </w:rPr>
        <w:t>月为</w:t>
      </w:r>
      <w:r>
        <w:rPr>
          <w:rFonts w:ascii="Tahoma" w:eastAsia="Tahoma" w:hAnsi="Tahoma" w:cs="Tahoma"/>
          <w:spacing w:val="-7"/>
          <w:sz w:val="21"/>
          <w:szCs w:val="21"/>
        </w:rPr>
        <w:t>0.63%</w:t>
      </w:r>
      <w:r>
        <w:rPr>
          <w:spacing w:val="-34"/>
          <w:w w:val="57"/>
          <w:sz w:val="21"/>
          <w:szCs w:val="21"/>
        </w:rPr>
        <w:t>），</w:t>
      </w:r>
      <w:r>
        <w:rPr>
          <w:spacing w:val="-7"/>
          <w:sz w:val="21"/>
          <w:szCs w:val="21"/>
        </w:rPr>
        <w:t>产险公司单月同比、环比增速分别为</w:t>
      </w:r>
      <w:r>
        <w:rPr>
          <w:rFonts w:ascii="Tahoma" w:eastAsia="Tahoma" w:hAnsi="Tahoma" w:cs="Tahoma"/>
          <w:spacing w:val="-7"/>
          <w:sz w:val="21"/>
          <w:szCs w:val="21"/>
        </w:rPr>
        <w:t>2.43%</w:t>
      </w:r>
      <w:r>
        <w:rPr>
          <w:spacing w:val="-7"/>
          <w:sz w:val="21"/>
          <w:szCs w:val="21"/>
        </w:rPr>
        <w:t>（</w:t>
      </w:r>
      <w:r>
        <w:rPr>
          <w:rFonts w:ascii="Tahoma" w:eastAsia="Tahoma" w:hAnsi="Tahoma" w:cs="Tahoma"/>
          <w:spacing w:val="-7"/>
          <w:sz w:val="21"/>
          <w:szCs w:val="21"/>
        </w:rPr>
        <w:t xml:space="preserve">11 </w:t>
      </w:r>
      <w:r>
        <w:rPr>
          <w:spacing w:val="-7"/>
          <w:sz w:val="21"/>
          <w:szCs w:val="21"/>
        </w:rPr>
        <w:t>月为</w:t>
      </w:r>
      <w:r>
        <w:rPr>
          <w:rFonts w:ascii="Tahoma" w:eastAsia="Tahoma" w:hAnsi="Tahoma" w:cs="Tahoma"/>
          <w:spacing w:val="-7"/>
          <w:sz w:val="21"/>
          <w:szCs w:val="21"/>
        </w:rPr>
        <w:t>6.67%</w:t>
      </w:r>
      <w:r>
        <w:rPr>
          <w:spacing w:val="-7"/>
          <w:sz w:val="21"/>
          <w:szCs w:val="21"/>
        </w:rPr>
        <w:t>）、</w:t>
      </w:r>
      <w:r>
        <w:rPr>
          <w:spacing w:val="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14.29%</w:t>
      </w:r>
      <w:r>
        <w:rPr>
          <w:spacing w:val="-1"/>
          <w:sz w:val="21"/>
          <w:szCs w:val="21"/>
        </w:rPr>
        <w:t>（</w:t>
      </w:r>
      <w:r>
        <w:rPr>
          <w:rFonts w:ascii="Tahoma" w:eastAsia="Tahoma" w:hAnsi="Tahoma" w:cs="Tahoma"/>
          <w:spacing w:val="-1"/>
          <w:sz w:val="21"/>
          <w:szCs w:val="21"/>
        </w:rPr>
        <w:t>11</w:t>
      </w:r>
      <w:r>
        <w:rPr>
          <w:rFonts w:ascii="Tahoma" w:eastAsia="Tahoma" w:hAnsi="Tahoma" w:cs="Tahoma"/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月为</w:t>
      </w:r>
      <w:r>
        <w:rPr>
          <w:spacing w:val="-38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9.59%</w:t>
      </w:r>
      <w:r>
        <w:rPr>
          <w:spacing w:val="-1"/>
          <w:sz w:val="21"/>
          <w:szCs w:val="21"/>
        </w:rPr>
        <w:t>）。</w:t>
      </w:r>
    </w:p>
    <w:p>
      <w:pPr>
        <w:pStyle w:val="BodyText"/>
        <w:spacing w:before="232" w:line="237" w:lineRule="auto"/>
        <w:ind w:left="2625" w:right="62" w:firstLine="3"/>
        <w:rPr>
          <w:sz w:val="21"/>
          <w:szCs w:val="21"/>
        </w:rPr>
      </w:pPr>
      <w:r>
        <w:rPr>
          <w:spacing w:val="-8"/>
          <w:sz w:val="21"/>
          <w:szCs w:val="21"/>
        </w:rPr>
        <w:t>截止</w:t>
      </w:r>
      <w:r>
        <w:rPr>
          <w:spacing w:val="-2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8"/>
          <w:sz w:val="21"/>
          <w:szCs w:val="21"/>
        </w:rPr>
        <w:t xml:space="preserve">2023 </w:t>
      </w:r>
      <w:r>
        <w:rPr>
          <w:spacing w:val="-8"/>
          <w:sz w:val="21"/>
          <w:szCs w:val="21"/>
        </w:rPr>
        <w:t>年</w:t>
      </w:r>
      <w:r>
        <w:rPr>
          <w:spacing w:val="-8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8"/>
          <w:sz w:val="21"/>
          <w:szCs w:val="21"/>
        </w:rPr>
        <w:t>12</w:t>
      </w:r>
      <w:r>
        <w:rPr>
          <w:rFonts w:ascii="Tahoma" w:eastAsia="Tahoma" w:hAnsi="Tahoma" w:cs="Tahoma"/>
          <w:spacing w:val="18"/>
          <w:w w:val="101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月，保险行业资金运用余额</w:t>
      </w:r>
      <w:r>
        <w:rPr>
          <w:spacing w:val="-50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8"/>
          <w:sz w:val="21"/>
          <w:szCs w:val="21"/>
        </w:rPr>
        <w:t>27.67</w:t>
      </w:r>
      <w:r>
        <w:rPr>
          <w:rFonts w:ascii="Tahoma" w:eastAsia="Tahoma" w:hAnsi="Tahoma" w:cs="Tahoma"/>
          <w:spacing w:val="20"/>
          <w:w w:val="101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万亿元。其中银行存款</w:t>
      </w:r>
      <w:r>
        <w:rPr>
          <w:spacing w:val="-50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8"/>
          <w:sz w:val="21"/>
          <w:szCs w:val="21"/>
        </w:rPr>
        <w:t>2.72</w:t>
      </w:r>
      <w:r>
        <w:rPr>
          <w:rFonts w:ascii="Tahoma" w:eastAsia="Tahoma" w:hAnsi="Tahoma" w:cs="Tahoma"/>
          <w:spacing w:val="21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万亿元，</w:t>
      </w:r>
      <w:r>
        <w:rPr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环比变动</w:t>
      </w:r>
      <w:r>
        <w:rPr>
          <w:rFonts w:ascii="Tahoma" w:eastAsia="Tahoma" w:hAnsi="Tahoma" w:cs="Tahoma"/>
          <w:spacing w:val="-6"/>
          <w:sz w:val="21"/>
          <w:szCs w:val="21"/>
        </w:rPr>
        <w:t>+2.74%</w:t>
      </w:r>
      <w:r>
        <w:rPr>
          <w:spacing w:val="-6"/>
          <w:sz w:val="21"/>
          <w:szCs w:val="21"/>
        </w:rPr>
        <w:t>，占比</w:t>
      </w:r>
      <w:r>
        <w:rPr>
          <w:spacing w:val="-21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6"/>
          <w:sz w:val="21"/>
          <w:szCs w:val="21"/>
        </w:rPr>
        <w:t>9.84%</w:t>
      </w:r>
      <w:r>
        <w:rPr>
          <w:spacing w:val="-6"/>
          <w:sz w:val="21"/>
          <w:szCs w:val="21"/>
        </w:rPr>
        <w:t>，变动</w:t>
      </w:r>
      <w:r>
        <w:rPr>
          <w:rFonts w:ascii="Tahoma" w:eastAsia="Tahoma" w:hAnsi="Tahoma" w:cs="Tahoma"/>
          <w:spacing w:val="-6"/>
          <w:sz w:val="21"/>
          <w:szCs w:val="21"/>
        </w:rPr>
        <w:t>+0.13pct</w:t>
      </w:r>
      <w:r>
        <w:rPr>
          <w:spacing w:val="-6"/>
          <w:sz w:val="21"/>
          <w:szCs w:val="21"/>
        </w:rPr>
        <w:t>；债券</w:t>
      </w:r>
      <w:r>
        <w:rPr>
          <w:spacing w:val="-21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6"/>
          <w:sz w:val="21"/>
          <w:szCs w:val="21"/>
        </w:rPr>
        <w:t>12.57</w:t>
      </w:r>
      <w:r>
        <w:rPr>
          <w:rFonts w:ascii="Tahoma" w:eastAsia="Tahoma" w:hAnsi="Tahoma" w:cs="Tahoma"/>
          <w:spacing w:val="21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万亿元，环比变动</w:t>
      </w:r>
      <w:r>
        <w:rPr>
          <w:rFonts w:ascii="Tahoma" w:eastAsia="Tahoma" w:hAnsi="Tahoma" w:cs="Tahoma"/>
          <w:spacing w:val="-6"/>
          <w:sz w:val="21"/>
          <w:szCs w:val="21"/>
        </w:rPr>
        <w:t>+3.1%</w:t>
      </w:r>
      <w:r>
        <w:rPr>
          <w:spacing w:val="-6"/>
          <w:sz w:val="21"/>
          <w:szCs w:val="21"/>
        </w:rPr>
        <w:t>，</w:t>
      </w:r>
    </w:p>
    <w:p>
      <w:pPr>
        <w:spacing w:line="237" w:lineRule="auto"/>
        <w:rPr>
          <w:sz w:val="21"/>
          <w:szCs w:val="21"/>
        </w:rPr>
        <w:sectPr>
          <w:headerReference w:type="default" r:id="rId156"/>
          <w:footerReference w:type="default" r:id="rId157"/>
          <w:type w:val="continuous"/>
          <w:pgSz w:w="11910" w:h="16845"/>
          <w:pgMar w:top="885" w:right="645" w:bottom="840" w:left="612" w:header="386" w:footer="542" w:gutter="0"/>
          <w:pgNumType w:start="36"/>
          <w:cols w:num="1" w:space="708" w:equalWidth="0">
            <w:col w:w="10653" w:space="0"/>
          </w:cols>
        </w:sectPr>
      </w:pPr>
    </w:p>
    <w:p>
      <w:pPr>
        <w:pStyle w:val="BodyText"/>
        <w:spacing w:before="194" w:line="239" w:lineRule="auto"/>
        <w:ind w:left="2656" w:right="200" w:firstLine="2"/>
        <w:rPr>
          <w:sz w:val="21"/>
          <w:szCs w:val="21"/>
        </w:rPr>
      </w:pPr>
      <w:r>
        <w:rPr>
          <w:spacing w:val="-4"/>
          <w:sz w:val="21"/>
          <w:szCs w:val="21"/>
        </w:rPr>
        <w:t>占比</w:t>
      </w:r>
      <w:r>
        <w:rPr>
          <w:spacing w:val="-36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4"/>
          <w:sz w:val="21"/>
          <w:szCs w:val="21"/>
        </w:rPr>
        <w:t>45.41%</w:t>
      </w:r>
      <w:r>
        <w:rPr>
          <w:spacing w:val="-4"/>
          <w:sz w:val="21"/>
          <w:szCs w:val="21"/>
        </w:rPr>
        <w:t>，变动</w:t>
      </w:r>
      <w:r>
        <w:rPr>
          <w:rFonts w:ascii="Tahoma" w:eastAsia="Tahoma" w:hAnsi="Tahoma" w:cs="Tahoma"/>
          <w:spacing w:val="-4"/>
          <w:sz w:val="21"/>
          <w:szCs w:val="21"/>
        </w:rPr>
        <w:t>+0.76pct</w:t>
      </w:r>
      <w:r>
        <w:rPr>
          <w:spacing w:val="-4"/>
          <w:sz w:val="21"/>
          <w:szCs w:val="21"/>
        </w:rPr>
        <w:t>；股票和证券投资基金</w:t>
      </w:r>
      <w:r>
        <w:rPr>
          <w:spacing w:val="-3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4"/>
          <w:sz w:val="21"/>
          <w:szCs w:val="21"/>
        </w:rPr>
        <w:t>3.33</w:t>
      </w:r>
      <w:r>
        <w:rPr>
          <w:rFonts w:ascii="Tahoma" w:eastAsia="Tahoma" w:hAnsi="Tahoma" w:cs="Tahoma"/>
          <w:spacing w:val="2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万亿元，环比变动</w:t>
      </w:r>
      <w:r>
        <w:rPr>
          <w:rFonts w:ascii="Tahoma" w:eastAsia="Tahoma" w:hAnsi="Tahoma" w:cs="Tahoma"/>
          <w:spacing w:val="-4"/>
          <w:sz w:val="21"/>
          <w:szCs w:val="21"/>
        </w:rPr>
        <w:t>-1.45%</w:t>
      </w:r>
      <w:r>
        <w:rPr>
          <w:spacing w:val="-4"/>
          <w:sz w:val="21"/>
          <w:szCs w:val="21"/>
        </w:rPr>
        <w:t>，占</w:t>
      </w:r>
      <w:r>
        <w:rPr>
          <w:sz w:val="21"/>
          <w:szCs w:val="21"/>
        </w:rPr>
        <w:t xml:space="preserve"> </w:t>
      </w:r>
      <w:bookmarkStart w:id="21" w:name="bookmark10"/>
      <w:bookmarkEnd w:id="21"/>
      <w:bookmarkStart w:id="22" w:name="bookmark11"/>
      <w:bookmarkEnd w:id="22"/>
      <w:r>
        <w:rPr>
          <w:spacing w:val="-1"/>
          <w:sz w:val="21"/>
          <w:szCs w:val="21"/>
        </w:rPr>
        <w:t>比</w:t>
      </w:r>
      <w:r>
        <w:rPr>
          <w:spacing w:val="-20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12.02%</w:t>
      </w:r>
      <w:r>
        <w:rPr>
          <w:spacing w:val="-1"/>
          <w:sz w:val="21"/>
          <w:szCs w:val="21"/>
        </w:rPr>
        <w:t>，变动</w:t>
      </w:r>
      <w:r>
        <w:rPr>
          <w:rFonts w:ascii="Tahoma" w:eastAsia="Tahoma" w:hAnsi="Tahoma" w:cs="Tahoma"/>
          <w:spacing w:val="-1"/>
          <w:sz w:val="21"/>
          <w:szCs w:val="21"/>
        </w:rPr>
        <w:t>-0.35pct</w:t>
      </w:r>
      <w:r>
        <w:rPr>
          <w:spacing w:val="-1"/>
          <w:sz w:val="21"/>
          <w:szCs w:val="21"/>
        </w:rPr>
        <w:t>。</w:t>
      </w:r>
    </w:p>
    <w:p>
      <w:pPr>
        <w:pStyle w:val="BodyText"/>
        <w:spacing w:before="235" w:line="263" w:lineRule="auto"/>
        <w:ind w:left="2629" w:right="167" w:hanging="1"/>
        <w:rPr>
          <w:sz w:val="21"/>
          <w:szCs w:val="21"/>
        </w:rPr>
      </w:pPr>
      <w:r>
        <w:rPr>
          <w:spacing w:val="-4"/>
          <w:sz w:val="21"/>
          <w:szCs w:val="21"/>
        </w:rPr>
        <w:t>截至目前，共有</w:t>
      </w:r>
      <w:r>
        <w:rPr>
          <w:spacing w:val="-2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4"/>
          <w:sz w:val="21"/>
          <w:szCs w:val="21"/>
        </w:rPr>
        <w:t xml:space="preserve">187 </w:t>
      </w:r>
      <w:r>
        <w:rPr>
          <w:spacing w:val="-4"/>
          <w:sz w:val="21"/>
          <w:szCs w:val="21"/>
        </w:rPr>
        <w:t>家险企在保险业协会网站披露了</w:t>
      </w:r>
      <w:r>
        <w:rPr>
          <w:spacing w:val="-3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4"/>
          <w:sz w:val="21"/>
          <w:szCs w:val="21"/>
        </w:rPr>
        <w:t xml:space="preserve">2023 </w:t>
      </w:r>
      <w:r>
        <w:rPr>
          <w:spacing w:val="-4"/>
          <w:sz w:val="21"/>
          <w:szCs w:val="21"/>
        </w:rPr>
        <w:t>年三季度偿付能力</w:t>
      </w:r>
      <w:r>
        <w:rPr>
          <w:spacing w:val="-5"/>
          <w:sz w:val="21"/>
          <w:szCs w:val="21"/>
        </w:rPr>
        <w:t>报告。</w:t>
      </w:r>
      <w:r>
        <w:rPr>
          <w:spacing w:val="60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第</w:t>
      </w:r>
      <w:r>
        <w:rPr>
          <w:sz w:val="21"/>
          <w:szCs w:val="21"/>
        </w:rPr>
        <w:t xml:space="preserve"> </w:t>
      </w:r>
      <w:r>
        <w:rPr>
          <w:spacing w:val="-11"/>
          <w:sz w:val="21"/>
          <w:szCs w:val="21"/>
        </w:rPr>
        <w:t>三季度</w:t>
      </w:r>
      <w:r>
        <w:rPr>
          <w:spacing w:val="-2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1"/>
          <w:sz w:val="21"/>
          <w:szCs w:val="21"/>
        </w:rPr>
        <w:t>55</w:t>
      </w:r>
      <w:r>
        <w:rPr>
          <w:rFonts w:ascii="Tahoma" w:eastAsia="Tahoma" w:hAnsi="Tahoma" w:cs="Tahoma"/>
          <w:spacing w:val="13"/>
          <w:sz w:val="21"/>
          <w:szCs w:val="21"/>
        </w:rPr>
        <w:t xml:space="preserve"> </w:t>
      </w:r>
      <w:r>
        <w:rPr>
          <w:spacing w:val="-11"/>
          <w:sz w:val="21"/>
          <w:szCs w:val="21"/>
        </w:rPr>
        <w:t>家公司风险综合评级为</w:t>
      </w:r>
      <w:r>
        <w:rPr>
          <w:spacing w:val="-4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1"/>
          <w:sz w:val="21"/>
          <w:szCs w:val="21"/>
        </w:rPr>
        <w:t xml:space="preserve">A </w:t>
      </w:r>
      <w:r>
        <w:rPr>
          <w:spacing w:val="-11"/>
          <w:sz w:val="21"/>
          <w:szCs w:val="21"/>
        </w:rPr>
        <w:t>类，</w:t>
      </w:r>
      <w:r>
        <w:rPr>
          <w:spacing w:val="-45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1"/>
          <w:sz w:val="21"/>
          <w:szCs w:val="21"/>
        </w:rPr>
        <w:t>106</w:t>
      </w:r>
      <w:r>
        <w:rPr>
          <w:rFonts w:ascii="Tahoma" w:eastAsia="Tahoma" w:hAnsi="Tahoma" w:cs="Tahoma"/>
          <w:spacing w:val="13"/>
          <w:sz w:val="21"/>
          <w:szCs w:val="21"/>
        </w:rPr>
        <w:t xml:space="preserve"> </w:t>
      </w:r>
      <w:r>
        <w:rPr>
          <w:spacing w:val="-11"/>
          <w:sz w:val="21"/>
          <w:szCs w:val="21"/>
        </w:rPr>
        <w:t>家公司为</w:t>
      </w:r>
      <w:r>
        <w:rPr>
          <w:spacing w:val="-30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1"/>
          <w:sz w:val="21"/>
          <w:szCs w:val="21"/>
        </w:rPr>
        <w:t xml:space="preserve">B </w:t>
      </w:r>
      <w:r>
        <w:rPr>
          <w:spacing w:val="-11"/>
          <w:sz w:val="21"/>
          <w:szCs w:val="21"/>
        </w:rPr>
        <w:t>类，</w:t>
      </w:r>
      <w:r>
        <w:rPr>
          <w:spacing w:val="-45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1"/>
          <w:sz w:val="21"/>
          <w:szCs w:val="21"/>
        </w:rPr>
        <w:t>14</w:t>
      </w:r>
      <w:r>
        <w:rPr>
          <w:rFonts w:ascii="Tahoma" w:eastAsia="Tahoma" w:hAnsi="Tahoma" w:cs="Tahoma"/>
          <w:spacing w:val="13"/>
          <w:sz w:val="21"/>
          <w:szCs w:val="21"/>
        </w:rPr>
        <w:t xml:space="preserve"> </w:t>
      </w:r>
      <w:r>
        <w:rPr>
          <w:spacing w:val="-11"/>
          <w:sz w:val="21"/>
          <w:szCs w:val="21"/>
        </w:rPr>
        <w:t>家公司为</w:t>
      </w:r>
      <w:r>
        <w:rPr>
          <w:spacing w:val="-5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1"/>
          <w:sz w:val="21"/>
          <w:szCs w:val="21"/>
        </w:rPr>
        <w:t>C</w:t>
      </w:r>
      <w:r>
        <w:rPr>
          <w:rFonts w:ascii="Tahoma" w:eastAsia="Tahoma" w:hAnsi="Tahoma" w:cs="Tahoma"/>
          <w:spacing w:val="22"/>
          <w:w w:val="101"/>
          <w:sz w:val="21"/>
          <w:szCs w:val="21"/>
        </w:rPr>
        <w:t xml:space="preserve"> </w:t>
      </w:r>
      <w:r>
        <w:rPr>
          <w:spacing w:val="-11"/>
          <w:sz w:val="21"/>
          <w:szCs w:val="21"/>
        </w:rPr>
        <w:t>类，</w:t>
      </w:r>
      <w:r>
        <w:rPr>
          <w:spacing w:val="-45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1"/>
          <w:sz w:val="21"/>
          <w:szCs w:val="21"/>
        </w:rPr>
        <w:t>12</w:t>
      </w:r>
      <w:r>
        <w:rPr>
          <w:rFonts w:ascii="Tahoma" w:eastAsia="Tahoma" w:hAnsi="Tahoma" w:cs="Tahoma"/>
          <w:spacing w:val="13"/>
          <w:sz w:val="21"/>
          <w:szCs w:val="21"/>
        </w:rPr>
        <w:t xml:space="preserve"> </w:t>
      </w:r>
      <w:r>
        <w:rPr>
          <w:spacing w:val="-11"/>
          <w:sz w:val="21"/>
          <w:szCs w:val="21"/>
        </w:rPr>
        <w:t>家公</w:t>
      </w:r>
      <w:r>
        <w:rPr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司为</w:t>
      </w:r>
      <w:r>
        <w:rPr>
          <w:spacing w:val="-6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6"/>
          <w:sz w:val="21"/>
          <w:szCs w:val="21"/>
        </w:rPr>
        <w:t>D</w:t>
      </w:r>
      <w:r>
        <w:rPr>
          <w:rFonts w:ascii="Tahoma" w:eastAsia="Tahoma" w:hAnsi="Tahoma" w:cs="Tahoma"/>
          <w:spacing w:val="51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类，风险综合评级保持稳定。</w:t>
      </w:r>
      <w:r>
        <w:rPr>
          <w:spacing w:val="36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6"/>
          <w:sz w:val="21"/>
          <w:szCs w:val="21"/>
        </w:rPr>
        <w:t>2023</w:t>
      </w:r>
      <w:r>
        <w:rPr>
          <w:rFonts w:ascii="Tahoma" w:eastAsia="Tahoma" w:hAnsi="Tahoma" w:cs="Tahoma"/>
          <w:spacing w:val="42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年第四季度最新财产险公司、人身险公</w:t>
      </w:r>
      <w:r>
        <w:rPr>
          <w:spacing w:val="-7"/>
          <w:sz w:val="21"/>
          <w:szCs w:val="21"/>
        </w:rPr>
        <w:t>司、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再保险公司的综合偿付能力充足率分别为</w:t>
      </w:r>
      <w:r>
        <w:rPr>
          <w:spacing w:val="-2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238.2%</w:t>
      </w:r>
      <w:r>
        <w:rPr>
          <w:rFonts w:ascii="Tahoma" w:eastAsia="Tahoma" w:hAnsi="Tahoma" w:cs="Tahoma"/>
          <w:spacing w:val="-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、</w:t>
      </w:r>
      <w:r>
        <w:rPr>
          <w:rFonts w:ascii="Tahoma" w:eastAsia="Tahoma" w:hAnsi="Tahoma" w:cs="Tahoma"/>
          <w:spacing w:val="-1"/>
          <w:sz w:val="21"/>
          <w:szCs w:val="21"/>
        </w:rPr>
        <w:t>18</w:t>
      </w:r>
      <w:r>
        <w:rPr>
          <w:rFonts w:ascii="Tahoma" w:eastAsia="Tahoma" w:hAnsi="Tahoma" w:cs="Tahoma"/>
          <w:spacing w:val="-2"/>
          <w:sz w:val="21"/>
          <w:szCs w:val="21"/>
        </w:rPr>
        <w:t>6.7%</w:t>
      </w:r>
      <w:r>
        <w:rPr>
          <w:spacing w:val="-2"/>
          <w:sz w:val="21"/>
          <w:szCs w:val="21"/>
        </w:rPr>
        <w:t>和</w:t>
      </w:r>
      <w:r>
        <w:rPr>
          <w:spacing w:val="-3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2"/>
          <w:sz w:val="21"/>
          <w:szCs w:val="21"/>
        </w:rPr>
        <w:t>285.3%</w:t>
      </w:r>
      <w:r>
        <w:rPr>
          <w:spacing w:val="-2"/>
          <w:sz w:val="21"/>
          <w:szCs w:val="21"/>
        </w:rPr>
        <w:t>；核心偿付能力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充足率分别为</w:t>
      </w:r>
      <w:r>
        <w:rPr>
          <w:spacing w:val="-2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206.2%</w:t>
      </w:r>
      <w:r>
        <w:rPr>
          <w:rFonts w:ascii="Tahoma" w:eastAsia="Tahoma" w:hAnsi="Tahoma" w:cs="Tahoma"/>
          <w:spacing w:val="-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、</w:t>
      </w:r>
      <w:r>
        <w:rPr>
          <w:rFonts w:ascii="Tahoma" w:eastAsia="Tahoma" w:hAnsi="Tahoma" w:cs="Tahoma"/>
          <w:spacing w:val="-1"/>
          <w:sz w:val="21"/>
          <w:szCs w:val="21"/>
        </w:rPr>
        <w:t>110.5%</w:t>
      </w:r>
      <w:r>
        <w:rPr>
          <w:spacing w:val="-1"/>
          <w:sz w:val="21"/>
          <w:szCs w:val="21"/>
        </w:rPr>
        <w:t>和</w:t>
      </w:r>
      <w:r>
        <w:rPr>
          <w:spacing w:val="-48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245.6%</w:t>
      </w:r>
      <w:r>
        <w:rPr>
          <w:spacing w:val="-1"/>
          <w:sz w:val="21"/>
          <w:szCs w:val="21"/>
        </w:rPr>
        <w:t>。</w:t>
      </w:r>
    </w:p>
    <w:p>
      <w:pPr>
        <w:pStyle w:val="BodyText"/>
        <w:spacing w:before="202" w:line="218" w:lineRule="auto"/>
        <w:ind w:left="2632"/>
        <w:outlineLvl w:val="1"/>
        <w:rPr>
          <w:sz w:val="21"/>
          <w:szCs w:val="21"/>
        </w:rPr>
      </w:pPr>
      <w:r>
        <w:rPr>
          <w:rFonts w:ascii="Tahoma" w:eastAsia="Tahoma" w:hAnsi="Tahoma" w:cs="Tahoma"/>
          <w:b/>
          <w:bCs/>
          <w:color w:val="004098"/>
          <w:spacing w:val="1"/>
          <w:sz w:val="21"/>
          <w:szCs w:val="21"/>
        </w:rPr>
        <w:t>2.1.3</w:t>
      </w:r>
      <w:r>
        <w:rPr>
          <w:rFonts w:ascii="Tahoma" w:eastAsia="Tahoma" w:hAnsi="Tahoma" w:cs="Tahoma"/>
          <w:b/>
          <w:bCs/>
          <w:color w:val="004098"/>
          <w:spacing w:val="13"/>
          <w:sz w:val="21"/>
          <w:szCs w:val="21"/>
        </w:rPr>
        <w:t xml:space="preserve"> </w:t>
      </w:r>
      <w:r>
        <w:rPr>
          <w:color w:val="004098"/>
          <w:spacing w:val="1"/>
          <w:sz w:val="21"/>
          <w:szCs w:val="21"/>
          <w14:textOutline w14:w="3810">
            <w14:solidFill>
              <w14:srgbClr w14:val="004098"/>
            </w14:solidFill>
            <w14:prstDash w14:val="solid"/>
            <w14:miter w14:lim="10"/>
          </w14:textOutline>
        </w:rPr>
        <w:t>上市险企</w:t>
      </w:r>
    </w:p>
    <w:p>
      <w:pPr>
        <w:pStyle w:val="BodyText"/>
        <w:spacing w:before="308" w:line="262" w:lineRule="auto"/>
        <w:ind w:left="2626" w:right="105" w:firstLine="13"/>
        <w:rPr>
          <w:sz w:val="21"/>
          <w:szCs w:val="21"/>
        </w:rPr>
      </w:pPr>
      <w:r>
        <w:rPr>
          <w:rFonts w:ascii="Tahoma" w:eastAsia="Tahoma" w:hAnsi="Tahoma" w:cs="Tahoma"/>
          <w:spacing w:val="-3"/>
          <w:sz w:val="21"/>
          <w:szCs w:val="21"/>
        </w:rPr>
        <w:t>1</w:t>
      </w:r>
      <w:r>
        <w:rPr>
          <w:spacing w:val="-3"/>
          <w:sz w:val="21"/>
          <w:szCs w:val="21"/>
        </w:rPr>
        <w:t>）中国平安（</w:t>
      </w:r>
      <w:r>
        <w:rPr>
          <w:rFonts w:ascii="Tahoma" w:eastAsia="Tahoma" w:hAnsi="Tahoma" w:cs="Tahoma"/>
          <w:spacing w:val="-3"/>
          <w:sz w:val="21"/>
          <w:szCs w:val="21"/>
        </w:rPr>
        <w:t>601318</w:t>
      </w:r>
      <w:r>
        <w:rPr>
          <w:spacing w:val="-1"/>
          <w:sz w:val="21"/>
          <w:szCs w:val="21"/>
        </w:rPr>
        <w:t>）：</w:t>
      </w:r>
      <w:r>
        <w:rPr>
          <w:spacing w:val="-3"/>
          <w:sz w:val="21"/>
          <w:szCs w:val="21"/>
        </w:rPr>
        <w:t>公司</w:t>
      </w:r>
      <w:r>
        <w:rPr>
          <w:spacing w:val="-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 xml:space="preserve">2024 </w:t>
      </w:r>
      <w:r>
        <w:rPr>
          <w:spacing w:val="-3"/>
          <w:sz w:val="21"/>
          <w:szCs w:val="21"/>
        </w:rPr>
        <w:t>年</w:t>
      </w:r>
      <w:r>
        <w:rPr>
          <w:spacing w:val="-2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>1</w:t>
      </w:r>
      <w:r>
        <w:rPr>
          <w:rFonts w:ascii="Tahoma" w:eastAsia="Tahoma" w:hAnsi="Tahoma" w:cs="Tahoma"/>
          <w:spacing w:val="19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月累计原保险保费收入</w:t>
      </w:r>
      <w:r>
        <w:rPr>
          <w:spacing w:val="-38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>1,377.56</w:t>
      </w:r>
      <w:r>
        <w:rPr>
          <w:rFonts w:ascii="Tahoma" w:eastAsia="Tahoma" w:hAnsi="Tahoma" w:cs="Tahoma"/>
          <w:spacing w:val="15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亿元，同比</w:t>
      </w:r>
      <w:r>
        <w:rPr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8"/>
          <w:sz w:val="21"/>
          <w:szCs w:val="21"/>
        </w:rPr>
        <w:t>-1.44%</w:t>
      </w:r>
      <w:r>
        <w:rPr>
          <w:spacing w:val="-8"/>
          <w:sz w:val="21"/>
          <w:szCs w:val="21"/>
        </w:rPr>
        <w:t>。</w:t>
      </w:r>
      <w:r>
        <w:rPr>
          <w:rFonts w:ascii="Tahoma" w:eastAsia="Tahoma" w:hAnsi="Tahoma" w:cs="Tahoma"/>
          <w:spacing w:val="-8"/>
          <w:sz w:val="21"/>
          <w:szCs w:val="21"/>
        </w:rPr>
        <w:t>1</w:t>
      </w:r>
      <w:r>
        <w:rPr>
          <w:rFonts w:ascii="Tahoma" w:eastAsia="Tahoma" w:hAnsi="Tahoma" w:cs="Tahoma"/>
          <w:spacing w:val="28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月单月保费</w:t>
      </w:r>
      <w:r>
        <w:rPr>
          <w:spacing w:val="-2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8"/>
          <w:sz w:val="21"/>
          <w:szCs w:val="21"/>
        </w:rPr>
        <w:t>1,377.56</w:t>
      </w:r>
      <w:r>
        <w:rPr>
          <w:rFonts w:ascii="Tahoma" w:eastAsia="Tahoma" w:hAnsi="Tahoma" w:cs="Tahoma"/>
          <w:spacing w:val="16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亿元，单月同比</w:t>
      </w:r>
      <w:r>
        <w:rPr>
          <w:rFonts w:ascii="Tahoma" w:eastAsia="Tahoma" w:hAnsi="Tahoma" w:cs="Tahoma"/>
          <w:spacing w:val="-8"/>
          <w:sz w:val="21"/>
          <w:szCs w:val="21"/>
        </w:rPr>
        <w:t>-1.44%</w:t>
      </w:r>
      <w:r>
        <w:rPr>
          <w:spacing w:val="-8"/>
          <w:sz w:val="21"/>
          <w:szCs w:val="21"/>
        </w:rPr>
        <w:t>。其中，寿险（包括养老</w:t>
      </w:r>
      <w:r>
        <w:rPr>
          <w:rFonts w:ascii="Tahoma" w:eastAsia="Tahoma" w:hAnsi="Tahoma" w:cs="Tahoma"/>
          <w:spacing w:val="-8"/>
          <w:sz w:val="21"/>
          <w:szCs w:val="21"/>
        </w:rPr>
        <w:t>+</w:t>
      </w:r>
      <w:r>
        <w:rPr>
          <w:spacing w:val="-8"/>
          <w:sz w:val="21"/>
          <w:szCs w:val="21"/>
        </w:rPr>
        <w:t>健康）</w:t>
      </w:r>
      <w:r>
        <w:rPr>
          <w:spacing w:val="-8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>1</w:t>
      </w:r>
      <w:r>
        <w:rPr>
          <w:rFonts w:ascii="Tahoma" w:eastAsia="Tahoma" w:hAnsi="Tahoma" w:cs="Tahoma"/>
          <w:spacing w:val="34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月累计原保费收入</w:t>
      </w:r>
      <w:r>
        <w:rPr>
          <w:spacing w:val="-2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>1,053.22</w:t>
      </w:r>
      <w:r>
        <w:rPr>
          <w:rFonts w:ascii="Tahoma" w:eastAsia="Tahoma" w:hAnsi="Tahoma" w:cs="Tahoma"/>
          <w:spacing w:val="3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亿元，同比</w:t>
      </w:r>
      <w:r>
        <w:rPr>
          <w:rFonts w:ascii="Tahoma" w:eastAsia="Tahoma" w:hAnsi="Tahoma" w:cs="Tahoma"/>
          <w:spacing w:val="-3"/>
          <w:sz w:val="21"/>
          <w:szCs w:val="21"/>
        </w:rPr>
        <w:t>-2.19%</w:t>
      </w:r>
      <w:r>
        <w:rPr>
          <w:spacing w:val="-3"/>
          <w:sz w:val="21"/>
          <w:szCs w:val="21"/>
        </w:rPr>
        <w:t>。</w:t>
      </w:r>
      <w:r>
        <w:rPr>
          <w:rFonts w:ascii="Tahoma" w:eastAsia="Tahoma" w:hAnsi="Tahoma" w:cs="Tahoma"/>
          <w:spacing w:val="-3"/>
          <w:sz w:val="21"/>
          <w:szCs w:val="21"/>
        </w:rPr>
        <w:t>1</w:t>
      </w:r>
      <w:r>
        <w:rPr>
          <w:rFonts w:ascii="Tahoma" w:eastAsia="Tahoma" w:hAnsi="Tahoma" w:cs="Tahoma"/>
          <w:spacing w:val="34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月单月保费</w:t>
      </w:r>
      <w:r>
        <w:rPr>
          <w:spacing w:val="-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>1,0</w:t>
      </w:r>
      <w:r>
        <w:rPr>
          <w:rFonts w:ascii="Tahoma" w:eastAsia="Tahoma" w:hAnsi="Tahoma" w:cs="Tahoma"/>
          <w:spacing w:val="-4"/>
          <w:sz w:val="21"/>
          <w:szCs w:val="21"/>
        </w:rPr>
        <w:t>53.22</w:t>
      </w:r>
      <w:r>
        <w:rPr>
          <w:rFonts w:ascii="Tahoma" w:eastAsia="Tahoma" w:hAnsi="Tahoma" w:cs="Tahoma"/>
          <w:spacing w:val="30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亿元，单月</w:t>
      </w:r>
      <w:r>
        <w:rPr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同比</w:t>
      </w:r>
      <w:r>
        <w:rPr>
          <w:rFonts w:ascii="Tahoma" w:eastAsia="Tahoma" w:hAnsi="Tahoma" w:cs="Tahoma"/>
          <w:spacing w:val="-3"/>
          <w:sz w:val="21"/>
          <w:szCs w:val="21"/>
        </w:rPr>
        <w:t>-2.19%</w:t>
      </w:r>
      <w:r>
        <w:rPr>
          <w:rFonts w:ascii="Tahoma" w:eastAsia="Tahoma" w:hAnsi="Tahoma" w:cs="Tahoma"/>
          <w:spacing w:val="-3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，环比</w:t>
      </w:r>
      <w:r>
        <w:rPr>
          <w:rFonts w:ascii="Tahoma" w:eastAsia="Tahoma" w:hAnsi="Tahoma" w:cs="Tahoma"/>
          <w:spacing w:val="-3"/>
          <w:sz w:val="21"/>
          <w:szCs w:val="21"/>
        </w:rPr>
        <w:t>+211.57%</w:t>
      </w:r>
      <w:r>
        <w:rPr>
          <w:spacing w:val="-3"/>
          <w:sz w:val="21"/>
          <w:szCs w:val="21"/>
        </w:rPr>
        <w:t>；产险</w:t>
      </w:r>
      <w:r>
        <w:rPr>
          <w:spacing w:val="-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>1</w:t>
      </w:r>
      <w:r>
        <w:rPr>
          <w:rFonts w:ascii="Tahoma" w:eastAsia="Tahoma" w:hAnsi="Tahoma" w:cs="Tahoma"/>
          <w:spacing w:val="34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月累计原保费收入</w:t>
      </w:r>
      <w:r>
        <w:rPr>
          <w:spacing w:val="-2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>32</w:t>
      </w:r>
      <w:r>
        <w:rPr>
          <w:rFonts w:ascii="Tahoma" w:eastAsia="Tahoma" w:hAnsi="Tahoma" w:cs="Tahoma"/>
          <w:spacing w:val="-4"/>
          <w:sz w:val="21"/>
          <w:szCs w:val="21"/>
        </w:rPr>
        <w:t>4.33</w:t>
      </w:r>
      <w:r>
        <w:rPr>
          <w:rFonts w:ascii="Tahoma" w:eastAsia="Tahoma" w:hAnsi="Tahoma" w:cs="Tahoma"/>
          <w:spacing w:val="30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亿元，同比</w:t>
      </w:r>
      <w:r>
        <w:rPr>
          <w:rFonts w:ascii="Tahoma" w:eastAsia="Tahoma" w:hAnsi="Tahoma" w:cs="Tahoma"/>
          <w:spacing w:val="-4"/>
          <w:sz w:val="21"/>
          <w:szCs w:val="21"/>
        </w:rPr>
        <w:t>+1.10%</w:t>
      </w:r>
      <w:r>
        <w:rPr>
          <w:spacing w:val="-4"/>
          <w:sz w:val="21"/>
          <w:szCs w:val="21"/>
        </w:rPr>
        <w:t>。</w:t>
      </w:r>
      <w:r>
        <w:rPr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1</w:t>
      </w:r>
      <w:r>
        <w:rPr>
          <w:rFonts w:ascii="Tahoma" w:eastAsia="Tahoma" w:hAnsi="Tahoma" w:cs="Tahoma"/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月单月保费</w:t>
      </w:r>
      <w:r>
        <w:rPr>
          <w:spacing w:val="-36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 xml:space="preserve">324.33 </w:t>
      </w:r>
      <w:r>
        <w:rPr>
          <w:spacing w:val="-1"/>
          <w:sz w:val="21"/>
          <w:szCs w:val="21"/>
        </w:rPr>
        <w:t>亿元，单月同比</w:t>
      </w:r>
      <w:r>
        <w:rPr>
          <w:rFonts w:ascii="Tahoma" w:eastAsia="Tahoma" w:hAnsi="Tahoma" w:cs="Tahoma"/>
          <w:spacing w:val="-1"/>
          <w:sz w:val="21"/>
          <w:szCs w:val="21"/>
        </w:rPr>
        <w:t>+1.10%</w:t>
      </w:r>
      <w:r>
        <w:rPr>
          <w:spacing w:val="-1"/>
          <w:sz w:val="21"/>
          <w:szCs w:val="21"/>
        </w:rPr>
        <w:t>，环比</w:t>
      </w:r>
      <w:r>
        <w:rPr>
          <w:rFonts w:ascii="Tahoma" w:eastAsia="Tahoma" w:hAnsi="Tahoma" w:cs="Tahoma"/>
          <w:spacing w:val="-1"/>
          <w:sz w:val="21"/>
          <w:szCs w:val="21"/>
        </w:rPr>
        <w:t>+13.75%</w:t>
      </w:r>
      <w:r>
        <w:rPr>
          <w:spacing w:val="-1"/>
          <w:sz w:val="21"/>
          <w:szCs w:val="21"/>
        </w:rPr>
        <w:t>。</w:t>
      </w:r>
    </w:p>
    <w:p>
      <w:pPr>
        <w:pStyle w:val="BodyText"/>
        <w:spacing w:before="220"/>
        <w:ind w:left="2633" w:right="166" w:hanging="5"/>
        <w:rPr>
          <w:sz w:val="21"/>
          <w:szCs w:val="21"/>
        </w:rPr>
      </w:pPr>
      <w:r>
        <w:rPr>
          <w:rFonts w:ascii="Tahoma" w:eastAsia="Tahoma" w:hAnsi="Tahoma" w:cs="Tahoma"/>
          <w:spacing w:val="-3"/>
          <w:sz w:val="21"/>
          <w:szCs w:val="21"/>
        </w:rPr>
        <w:t>2</w:t>
      </w:r>
      <w:r>
        <w:rPr>
          <w:spacing w:val="-3"/>
          <w:sz w:val="21"/>
          <w:szCs w:val="21"/>
        </w:rPr>
        <w:t>）中国人寿（</w:t>
      </w:r>
      <w:r>
        <w:rPr>
          <w:rFonts w:ascii="Tahoma" w:eastAsia="Tahoma" w:hAnsi="Tahoma" w:cs="Tahoma"/>
          <w:spacing w:val="-3"/>
          <w:sz w:val="21"/>
          <w:szCs w:val="21"/>
        </w:rPr>
        <w:t>601628</w:t>
      </w:r>
      <w:r>
        <w:rPr>
          <w:spacing w:val="-34"/>
          <w:sz w:val="21"/>
          <w:szCs w:val="21"/>
        </w:rPr>
        <w:t>）：</w:t>
      </w:r>
      <w:r>
        <w:rPr>
          <w:spacing w:val="-13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公司</w:t>
      </w:r>
      <w:r>
        <w:rPr>
          <w:spacing w:val="-19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>2024</w:t>
      </w:r>
      <w:r>
        <w:rPr>
          <w:rFonts w:ascii="Tahoma" w:eastAsia="Tahoma" w:hAnsi="Tahoma" w:cs="Tahoma"/>
          <w:spacing w:val="26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年</w:t>
      </w:r>
      <w:r>
        <w:rPr>
          <w:spacing w:val="-2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>1</w:t>
      </w:r>
      <w:r>
        <w:rPr>
          <w:rFonts w:ascii="Tahoma" w:eastAsia="Tahoma" w:hAnsi="Tahoma" w:cs="Tahoma"/>
          <w:spacing w:val="34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月累计原保险保费收入</w:t>
      </w:r>
      <w:r>
        <w:rPr>
          <w:spacing w:val="-36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>2066.00</w:t>
      </w:r>
      <w:r>
        <w:rPr>
          <w:rFonts w:ascii="Tahoma" w:eastAsia="Tahoma" w:hAnsi="Tahoma" w:cs="Tahoma"/>
          <w:spacing w:val="3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亿元，同比</w:t>
      </w:r>
      <w:r>
        <w:rPr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+2.23%</w:t>
      </w:r>
      <w:r>
        <w:rPr>
          <w:spacing w:val="-1"/>
          <w:sz w:val="21"/>
          <w:szCs w:val="21"/>
        </w:rPr>
        <w:t>。</w:t>
      </w:r>
      <w:r>
        <w:rPr>
          <w:rFonts w:ascii="Tahoma" w:eastAsia="Tahoma" w:hAnsi="Tahoma" w:cs="Tahoma"/>
          <w:spacing w:val="-1"/>
          <w:sz w:val="21"/>
          <w:szCs w:val="21"/>
        </w:rPr>
        <w:t>1</w:t>
      </w:r>
      <w:r>
        <w:rPr>
          <w:rFonts w:ascii="Tahoma" w:eastAsia="Tahoma" w:hAnsi="Tahoma" w:cs="Tahoma"/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月单月保费</w:t>
      </w:r>
      <w:r>
        <w:rPr>
          <w:spacing w:val="-3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 xml:space="preserve">2066.00 </w:t>
      </w:r>
      <w:r>
        <w:rPr>
          <w:spacing w:val="-1"/>
          <w:sz w:val="21"/>
          <w:szCs w:val="21"/>
        </w:rPr>
        <w:t>亿元，单月同比</w:t>
      </w:r>
      <w:r>
        <w:rPr>
          <w:rFonts w:ascii="Tahoma" w:eastAsia="Tahoma" w:hAnsi="Tahoma" w:cs="Tahoma"/>
          <w:spacing w:val="-1"/>
          <w:sz w:val="21"/>
          <w:szCs w:val="21"/>
        </w:rPr>
        <w:t>+2.23%</w:t>
      </w:r>
      <w:r>
        <w:rPr>
          <w:spacing w:val="-1"/>
          <w:sz w:val="21"/>
          <w:szCs w:val="21"/>
        </w:rPr>
        <w:t>，环比</w:t>
      </w:r>
      <w:r>
        <w:rPr>
          <w:rFonts w:ascii="Tahoma" w:eastAsia="Tahoma" w:hAnsi="Tahoma" w:cs="Tahoma"/>
          <w:spacing w:val="-1"/>
          <w:sz w:val="21"/>
          <w:szCs w:val="21"/>
        </w:rPr>
        <w:t>+668.03%</w:t>
      </w:r>
      <w:r>
        <w:rPr>
          <w:spacing w:val="-1"/>
          <w:sz w:val="21"/>
          <w:szCs w:val="21"/>
        </w:rPr>
        <w:t>。</w:t>
      </w:r>
    </w:p>
    <w:p>
      <w:pPr>
        <w:pStyle w:val="BodyText"/>
        <w:spacing w:before="236" w:line="262" w:lineRule="auto"/>
        <w:ind w:left="2626" w:right="166"/>
        <w:jc w:val="both"/>
        <w:rPr>
          <w:sz w:val="21"/>
          <w:szCs w:val="21"/>
        </w:rPr>
      </w:pPr>
      <w:r>
        <w:rPr>
          <w:rFonts w:ascii="Tahoma" w:eastAsia="Tahoma" w:hAnsi="Tahoma" w:cs="Tahoma"/>
          <w:spacing w:val="-4"/>
          <w:sz w:val="21"/>
          <w:szCs w:val="21"/>
        </w:rPr>
        <w:t>3</w:t>
      </w:r>
      <w:r>
        <w:rPr>
          <w:spacing w:val="-4"/>
          <w:sz w:val="21"/>
          <w:szCs w:val="21"/>
        </w:rPr>
        <w:t>）中国太保（</w:t>
      </w:r>
      <w:r>
        <w:rPr>
          <w:rFonts w:ascii="Tahoma" w:eastAsia="Tahoma" w:hAnsi="Tahoma" w:cs="Tahoma"/>
          <w:spacing w:val="-4"/>
          <w:sz w:val="21"/>
          <w:szCs w:val="21"/>
        </w:rPr>
        <w:t>601601.SH</w:t>
      </w:r>
      <w:r>
        <w:rPr>
          <w:spacing w:val="-4"/>
          <w:sz w:val="21"/>
          <w:szCs w:val="21"/>
        </w:rPr>
        <w:t>）</w:t>
      </w:r>
      <w:r>
        <w:rPr>
          <w:rFonts w:ascii="Tahoma" w:eastAsia="Tahoma" w:hAnsi="Tahoma" w:cs="Tahoma"/>
          <w:spacing w:val="-4"/>
          <w:sz w:val="21"/>
          <w:szCs w:val="21"/>
        </w:rPr>
        <w:t>:</w:t>
      </w:r>
      <w:r>
        <w:rPr>
          <w:rFonts w:ascii="Tahoma" w:eastAsia="Tahoma" w:hAnsi="Tahoma" w:cs="Tahoma"/>
          <w:spacing w:val="52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公司</w:t>
      </w:r>
      <w:r>
        <w:rPr>
          <w:spacing w:val="-3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4"/>
          <w:sz w:val="21"/>
          <w:szCs w:val="21"/>
        </w:rPr>
        <w:t xml:space="preserve">2024 </w:t>
      </w:r>
      <w:r>
        <w:rPr>
          <w:spacing w:val="-4"/>
          <w:sz w:val="21"/>
          <w:szCs w:val="21"/>
        </w:rPr>
        <w:t>年</w:t>
      </w:r>
      <w:r>
        <w:rPr>
          <w:spacing w:val="-3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4"/>
          <w:sz w:val="21"/>
          <w:szCs w:val="21"/>
        </w:rPr>
        <w:t>1</w:t>
      </w:r>
      <w:r>
        <w:rPr>
          <w:rFonts w:ascii="Tahoma" w:eastAsia="Tahoma" w:hAnsi="Tahoma" w:cs="Tahoma"/>
          <w:spacing w:val="19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月累计原保险保费收入</w:t>
      </w:r>
      <w:r>
        <w:rPr>
          <w:spacing w:val="-5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4"/>
          <w:sz w:val="21"/>
          <w:szCs w:val="21"/>
        </w:rPr>
        <w:t>703.20</w:t>
      </w:r>
      <w:r>
        <w:rPr>
          <w:rFonts w:ascii="Tahoma" w:eastAsia="Tahoma" w:hAnsi="Tahoma" w:cs="Tahoma"/>
          <w:spacing w:val="16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亿元，同比</w:t>
      </w:r>
      <w:r>
        <w:rPr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>-7.47%</w:t>
      </w:r>
      <w:r>
        <w:rPr>
          <w:spacing w:val="-3"/>
          <w:sz w:val="21"/>
          <w:szCs w:val="21"/>
        </w:rPr>
        <w:t>。</w:t>
      </w:r>
      <w:r>
        <w:rPr>
          <w:rFonts w:ascii="Tahoma" w:eastAsia="Tahoma" w:hAnsi="Tahoma" w:cs="Tahoma"/>
          <w:spacing w:val="-3"/>
          <w:sz w:val="21"/>
          <w:szCs w:val="21"/>
        </w:rPr>
        <w:t>1</w:t>
      </w:r>
      <w:r>
        <w:rPr>
          <w:rFonts w:ascii="Tahoma" w:eastAsia="Tahoma" w:hAnsi="Tahoma" w:cs="Tahoma"/>
          <w:spacing w:val="19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月单月保费</w:t>
      </w:r>
      <w:r>
        <w:rPr>
          <w:spacing w:val="-35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>703.20</w:t>
      </w:r>
      <w:r>
        <w:rPr>
          <w:rFonts w:ascii="Tahoma" w:eastAsia="Tahoma" w:hAnsi="Tahoma" w:cs="Tahoma"/>
          <w:spacing w:val="15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亿元，单月同比</w:t>
      </w:r>
      <w:r>
        <w:rPr>
          <w:rFonts w:ascii="Tahoma" w:eastAsia="Tahoma" w:hAnsi="Tahoma" w:cs="Tahoma"/>
          <w:spacing w:val="-3"/>
          <w:sz w:val="21"/>
          <w:szCs w:val="21"/>
        </w:rPr>
        <w:t>-7</w:t>
      </w:r>
      <w:r>
        <w:rPr>
          <w:rFonts w:ascii="Tahoma" w:eastAsia="Tahoma" w:hAnsi="Tahoma" w:cs="Tahoma"/>
          <w:spacing w:val="-4"/>
          <w:sz w:val="21"/>
          <w:szCs w:val="21"/>
        </w:rPr>
        <w:t>.47%</w:t>
      </w:r>
      <w:r>
        <w:rPr>
          <w:spacing w:val="-4"/>
          <w:sz w:val="21"/>
          <w:szCs w:val="21"/>
        </w:rPr>
        <w:t>，环比</w:t>
      </w:r>
      <w:r>
        <w:rPr>
          <w:rFonts w:ascii="Tahoma" w:eastAsia="Tahoma" w:hAnsi="Tahoma" w:cs="Tahoma"/>
          <w:spacing w:val="-4"/>
          <w:sz w:val="21"/>
          <w:szCs w:val="21"/>
        </w:rPr>
        <w:t>+184.31%</w:t>
      </w:r>
      <w:r>
        <w:rPr>
          <w:spacing w:val="-4"/>
          <w:sz w:val="21"/>
          <w:szCs w:val="21"/>
        </w:rPr>
        <w:t>。其中，寿险</w:t>
      </w:r>
      <w:r>
        <w:rPr>
          <w:spacing w:val="-2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4"/>
          <w:sz w:val="21"/>
          <w:szCs w:val="21"/>
        </w:rPr>
        <w:t>1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月累计原保费收入</w:t>
      </w:r>
      <w:r>
        <w:rPr>
          <w:spacing w:val="-2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2"/>
          <w:sz w:val="21"/>
          <w:szCs w:val="21"/>
        </w:rPr>
        <w:t>449.27</w:t>
      </w:r>
      <w:r>
        <w:rPr>
          <w:rFonts w:ascii="Tahoma" w:eastAsia="Tahoma" w:hAnsi="Tahoma" w:cs="Tahoma"/>
          <w:spacing w:val="3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亿元，同比</w:t>
      </w:r>
      <w:r>
        <w:rPr>
          <w:rFonts w:ascii="Tahoma" w:eastAsia="Tahoma" w:hAnsi="Tahoma" w:cs="Tahoma"/>
          <w:spacing w:val="-2"/>
          <w:sz w:val="21"/>
          <w:szCs w:val="21"/>
        </w:rPr>
        <w:t>-14.73%</w:t>
      </w:r>
      <w:r>
        <w:rPr>
          <w:spacing w:val="-2"/>
          <w:sz w:val="21"/>
          <w:szCs w:val="21"/>
        </w:rPr>
        <w:t>。</w:t>
      </w:r>
      <w:r>
        <w:rPr>
          <w:rFonts w:ascii="Tahoma" w:eastAsia="Tahoma" w:hAnsi="Tahoma" w:cs="Tahoma"/>
          <w:spacing w:val="-2"/>
          <w:sz w:val="21"/>
          <w:szCs w:val="21"/>
        </w:rPr>
        <w:t>1</w:t>
      </w:r>
      <w:r>
        <w:rPr>
          <w:rFonts w:ascii="Tahoma" w:eastAsia="Tahoma" w:hAnsi="Tahoma" w:cs="Tahoma"/>
          <w:spacing w:val="3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月单月保费</w:t>
      </w:r>
      <w:r>
        <w:rPr>
          <w:spacing w:val="-2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2"/>
          <w:sz w:val="21"/>
          <w:szCs w:val="21"/>
        </w:rPr>
        <w:t>449.27</w:t>
      </w:r>
      <w:r>
        <w:rPr>
          <w:rFonts w:ascii="Tahoma" w:eastAsia="Tahoma" w:hAnsi="Tahoma" w:cs="Tahoma"/>
          <w:spacing w:val="3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亿元，单月同比</w:t>
      </w:r>
      <w:r>
        <w:rPr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-14.73%</w:t>
      </w:r>
      <w:r>
        <w:rPr>
          <w:spacing w:val="-1"/>
          <w:sz w:val="21"/>
          <w:szCs w:val="21"/>
        </w:rPr>
        <w:t>，环比</w:t>
      </w:r>
      <w:r>
        <w:rPr>
          <w:rFonts w:ascii="Tahoma" w:eastAsia="Tahoma" w:hAnsi="Tahoma" w:cs="Tahoma"/>
          <w:spacing w:val="-1"/>
          <w:sz w:val="21"/>
          <w:szCs w:val="21"/>
        </w:rPr>
        <w:t>+390.26%</w:t>
      </w:r>
      <w:r>
        <w:rPr>
          <w:spacing w:val="-1"/>
          <w:sz w:val="21"/>
          <w:szCs w:val="21"/>
        </w:rPr>
        <w:t>；产险</w:t>
      </w:r>
      <w:r>
        <w:rPr>
          <w:spacing w:val="-1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1</w:t>
      </w:r>
      <w:r>
        <w:rPr>
          <w:rFonts w:ascii="Tahoma" w:eastAsia="Tahoma" w:hAnsi="Tahoma" w:cs="Tahoma"/>
          <w:spacing w:val="4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月累计原保费收入</w:t>
      </w:r>
      <w:r>
        <w:rPr>
          <w:spacing w:val="-1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253.93</w:t>
      </w:r>
      <w:r>
        <w:rPr>
          <w:rFonts w:ascii="Tahoma" w:eastAsia="Tahoma" w:hAnsi="Tahoma" w:cs="Tahoma"/>
          <w:spacing w:val="4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亿元，</w:t>
      </w:r>
      <w:r>
        <w:rPr>
          <w:spacing w:val="-2"/>
          <w:sz w:val="21"/>
          <w:szCs w:val="21"/>
        </w:rPr>
        <w:t>同比</w:t>
      </w:r>
      <w:r>
        <w:rPr>
          <w:rFonts w:ascii="Tahoma" w:eastAsia="Tahoma" w:hAnsi="Tahoma" w:cs="Tahoma"/>
          <w:spacing w:val="-2"/>
          <w:sz w:val="21"/>
          <w:szCs w:val="21"/>
        </w:rPr>
        <w:t>+8.93%</w:t>
      </w:r>
      <w:r>
        <w:rPr>
          <w:spacing w:val="-2"/>
          <w:sz w:val="21"/>
          <w:szCs w:val="21"/>
        </w:rPr>
        <w:t>。</w:t>
      </w:r>
      <w:r>
        <w:rPr>
          <w:rFonts w:ascii="Tahoma" w:eastAsia="Tahoma" w:hAnsi="Tahoma" w:cs="Tahoma"/>
          <w:spacing w:val="-2"/>
          <w:sz w:val="21"/>
          <w:szCs w:val="21"/>
        </w:rPr>
        <w:t>1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sz w:val="21"/>
          <w:szCs w:val="21"/>
        </w:rPr>
        <w:t>月单月保费</w:t>
      </w:r>
      <w:r>
        <w:rPr>
          <w:spacing w:val="-18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253.93 </w:t>
      </w:r>
      <w:r>
        <w:rPr>
          <w:sz w:val="21"/>
          <w:szCs w:val="21"/>
        </w:rPr>
        <w:t>亿元，单月同比</w:t>
      </w:r>
      <w:r>
        <w:rPr>
          <w:rFonts w:ascii="Tahoma" w:eastAsia="Tahoma" w:hAnsi="Tahoma" w:cs="Tahoma"/>
          <w:sz w:val="21"/>
          <w:szCs w:val="21"/>
        </w:rPr>
        <w:t>+8.93%</w:t>
      </w:r>
      <w:r>
        <w:rPr>
          <w:sz w:val="21"/>
          <w:szCs w:val="21"/>
        </w:rPr>
        <w:t>，环比</w:t>
      </w:r>
      <w:r>
        <w:rPr>
          <w:rFonts w:ascii="Tahoma" w:eastAsia="Tahoma" w:hAnsi="Tahoma" w:cs="Tahoma"/>
          <w:sz w:val="21"/>
          <w:szCs w:val="21"/>
        </w:rPr>
        <w:t>+63.09%</w:t>
      </w:r>
      <w:r>
        <w:rPr>
          <w:sz w:val="21"/>
          <w:szCs w:val="21"/>
        </w:rPr>
        <w:t>。</w:t>
      </w:r>
    </w:p>
    <w:p>
      <w:pPr>
        <w:pStyle w:val="BodyText"/>
        <w:spacing w:before="236" w:line="262" w:lineRule="auto"/>
        <w:ind w:left="2626" w:right="166" w:hanging="5"/>
        <w:jc w:val="both"/>
        <w:rPr>
          <w:sz w:val="21"/>
          <w:szCs w:val="21"/>
        </w:rPr>
      </w:pPr>
      <w:r>
        <w:rPr>
          <w:rFonts w:ascii="Tahoma" w:eastAsia="Tahoma" w:hAnsi="Tahoma" w:cs="Tahoma"/>
          <w:spacing w:val="-2"/>
          <w:sz w:val="21"/>
          <w:szCs w:val="21"/>
        </w:rPr>
        <w:t>4</w:t>
      </w:r>
      <w:r>
        <w:rPr>
          <w:spacing w:val="-2"/>
          <w:sz w:val="21"/>
          <w:szCs w:val="21"/>
        </w:rPr>
        <w:t>）中国人保（</w:t>
      </w:r>
      <w:r>
        <w:rPr>
          <w:rFonts w:ascii="Tahoma" w:eastAsia="Tahoma" w:hAnsi="Tahoma" w:cs="Tahoma"/>
          <w:spacing w:val="-2"/>
          <w:sz w:val="21"/>
          <w:szCs w:val="21"/>
        </w:rPr>
        <w:t>601319</w:t>
      </w:r>
      <w:r>
        <w:rPr>
          <w:spacing w:val="-36"/>
          <w:sz w:val="21"/>
          <w:szCs w:val="21"/>
        </w:rPr>
        <w:t>）：</w:t>
      </w:r>
      <w:r>
        <w:rPr>
          <w:spacing w:val="-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公司</w:t>
      </w:r>
      <w:r>
        <w:rPr>
          <w:spacing w:val="-3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2"/>
          <w:sz w:val="21"/>
          <w:szCs w:val="21"/>
        </w:rPr>
        <w:t xml:space="preserve">2024 </w:t>
      </w:r>
      <w:r>
        <w:rPr>
          <w:spacing w:val="-2"/>
          <w:sz w:val="21"/>
          <w:szCs w:val="21"/>
        </w:rPr>
        <w:t>年</w:t>
      </w:r>
      <w:r>
        <w:rPr>
          <w:spacing w:val="-36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2"/>
          <w:sz w:val="21"/>
          <w:szCs w:val="21"/>
        </w:rPr>
        <w:t>1</w:t>
      </w:r>
      <w:r>
        <w:rPr>
          <w:rFonts w:ascii="Tahoma" w:eastAsia="Tahoma" w:hAnsi="Tahoma" w:cs="Tahoma"/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月累计原保险保费收入</w:t>
      </w:r>
      <w:r>
        <w:rPr>
          <w:spacing w:val="-2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2"/>
          <w:sz w:val="21"/>
          <w:szCs w:val="21"/>
        </w:rPr>
        <w:t xml:space="preserve">1,060.30 </w:t>
      </w:r>
      <w:r>
        <w:rPr>
          <w:spacing w:val="-2"/>
          <w:sz w:val="21"/>
          <w:szCs w:val="21"/>
        </w:rPr>
        <w:t>亿元，同比</w:t>
      </w:r>
      <w:r>
        <w:rPr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4"/>
          <w:sz w:val="21"/>
          <w:szCs w:val="21"/>
        </w:rPr>
        <w:t>-5.46%</w:t>
      </w:r>
      <w:r>
        <w:rPr>
          <w:rFonts w:ascii="Tahoma" w:eastAsia="Tahoma" w:hAnsi="Tahoma" w:cs="Tahoma"/>
          <w:spacing w:val="-2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。</w:t>
      </w:r>
      <w:r>
        <w:rPr>
          <w:rFonts w:ascii="Tahoma" w:eastAsia="Tahoma" w:hAnsi="Tahoma" w:cs="Tahoma"/>
          <w:spacing w:val="-4"/>
          <w:sz w:val="21"/>
          <w:szCs w:val="21"/>
        </w:rPr>
        <w:t>1</w:t>
      </w:r>
      <w:r>
        <w:rPr>
          <w:rFonts w:ascii="Tahoma" w:eastAsia="Tahoma" w:hAnsi="Tahoma" w:cs="Tahoma"/>
          <w:spacing w:val="18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月单月保费</w:t>
      </w:r>
      <w:r>
        <w:rPr>
          <w:spacing w:val="-2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4"/>
          <w:sz w:val="21"/>
          <w:szCs w:val="21"/>
        </w:rPr>
        <w:t>1,060.30</w:t>
      </w:r>
      <w:r>
        <w:rPr>
          <w:rFonts w:ascii="Tahoma" w:eastAsia="Tahoma" w:hAnsi="Tahoma" w:cs="Tahoma"/>
          <w:spacing w:val="16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亿元，单月同比</w:t>
      </w:r>
      <w:r>
        <w:rPr>
          <w:rFonts w:ascii="Tahoma" w:eastAsia="Tahoma" w:hAnsi="Tahoma" w:cs="Tahoma"/>
          <w:spacing w:val="-4"/>
          <w:sz w:val="21"/>
          <w:szCs w:val="21"/>
        </w:rPr>
        <w:t>-5.46%</w:t>
      </w:r>
      <w:r>
        <w:rPr>
          <w:spacing w:val="-4"/>
          <w:sz w:val="21"/>
          <w:szCs w:val="21"/>
        </w:rPr>
        <w:t>，环比</w:t>
      </w:r>
      <w:r>
        <w:rPr>
          <w:rFonts w:ascii="Tahoma" w:eastAsia="Tahoma" w:hAnsi="Tahoma" w:cs="Tahoma"/>
          <w:spacing w:val="-4"/>
          <w:sz w:val="21"/>
          <w:szCs w:val="21"/>
        </w:rPr>
        <w:t>+118.97%</w:t>
      </w:r>
      <w:r>
        <w:rPr>
          <w:spacing w:val="-4"/>
          <w:sz w:val="21"/>
          <w:szCs w:val="21"/>
        </w:rPr>
        <w:t>。其中，寿险</w:t>
      </w:r>
      <w:r>
        <w:rPr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5"/>
          <w:sz w:val="21"/>
          <w:szCs w:val="21"/>
        </w:rPr>
        <w:t>1</w:t>
      </w:r>
      <w:r>
        <w:rPr>
          <w:rFonts w:ascii="Tahoma" w:eastAsia="Tahoma" w:hAnsi="Tahoma" w:cs="Tahoma"/>
          <w:spacing w:val="26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月累计原保费收入</w:t>
      </w:r>
      <w:r>
        <w:rPr>
          <w:spacing w:val="-58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5"/>
          <w:sz w:val="21"/>
          <w:szCs w:val="21"/>
        </w:rPr>
        <w:t>432.02</w:t>
      </w:r>
      <w:r>
        <w:rPr>
          <w:rFonts w:ascii="Tahoma" w:eastAsia="Tahoma" w:hAnsi="Tahoma" w:cs="Tahoma"/>
          <w:spacing w:val="16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亿元，同比</w:t>
      </w:r>
      <w:r>
        <w:rPr>
          <w:rFonts w:ascii="Tahoma" w:eastAsia="Tahoma" w:hAnsi="Tahoma" w:cs="Tahoma"/>
          <w:spacing w:val="-5"/>
          <w:sz w:val="21"/>
          <w:szCs w:val="21"/>
        </w:rPr>
        <w:t>-15.25%</w:t>
      </w:r>
      <w:r>
        <w:rPr>
          <w:rFonts w:ascii="Tahoma" w:eastAsia="Tahoma" w:hAnsi="Tahoma" w:cs="Tahoma"/>
          <w:spacing w:val="-37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。</w:t>
      </w:r>
      <w:r>
        <w:rPr>
          <w:rFonts w:ascii="Tahoma" w:eastAsia="Tahoma" w:hAnsi="Tahoma" w:cs="Tahoma"/>
          <w:spacing w:val="-5"/>
          <w:sz w:val="21"/>
          <w:szCs w:val="21"/>
        </w:rPr>
        <w:t>1</w:t>
      </w:r>
      <w:r>
        <w:rPr>
          <w:rFonts w:ascii="Tahoma" w:eastAsia="Tahoma" w:hAnsi="Tahoma" w:cs="Tahoma"/>
          <w:spacing w:val="20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月单月保费</w:t>
      </w:r>
      <w:r>
        <w:rPr>
          <w:spacing w:val="-4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5"/>
          <w:sz w:val="21"/>
          <w:szCs w:val="21"/>
        </w:rPr>
        <w:t>432.02</w:t>
      </w:r>
      <w:r>
        <w:rPr>
          <w:rFonts w:ascii="Tahoma" w:eastAsia="Tahoma" w:hAnsi="Tahoma" w:cs="Tahoma"/>
          <w:spacing w:val="15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亿元，单月同比</w:t>
      </w:r>
      <w:r>
        <w:rPr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-15.25%</w:t>
      </w:r>
      <w:r>
        <w:rPr>
          <w:spacing w:val="-1"/>
          <w:sz w:val="21"/>
          <w:szCs w:val="21"/>
        </w:rPr>
        <w:t>，环比</w:t>
      </w:r>
      <w:r>
        <w:rPr>
          <w:rFonts w:ascii="Tahoma" w:eastAsia="Tahoma" w:hAnsi="Tahoma" w:cs="Tahoma"/>
          <w:spacing w:val="-1"/>
          <w:sz w:val="21"/>
          <w:szCs w:val="21"/>
        </w:rPr>
        <w:t>+712.68%</w:t>
      </w:r>
      <w:r>
        <w:rPr>
          <w:spacing w:val="-1"/>
          <w:sz w:val="21"/>
          <w:szCs w:val="21"/>
        </w:rPr>
        <w:t>；产险</w:t>
      </w:r>
      <w:r>
        <w:rPr>
          <w:spacing w:val="-1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1</w:t>
      </w:r>
      <w:r>
        <w:rPr>
          <w:rFonts w:ascii="Tahoma" w:eastAsia="Tahoma" w:hAnsi="Tahoma" w:cs="Tahoma"/>
          <w:spacing w:val="4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月累计原保费收入</w:t>
      </w:r>
      <w:r>
        <w:rPr>
          <w:spacing w:val="-1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628.28</w:t>
      </w:r>
      <w:r>
        <w:rPr>
          <w:rFonts w:ascii="Tahoma" w:eastAsia="Tahoma" w:hAnsi="Tahoma" w:cs="Tahoma"/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亿元，</w:t>
      </w:r>
      <w:r>
        <w:rPr>
          <w:spacing w:val="-2"/>
          <w:sz w:val="21"/>
          <w:szCs w:val="21"/>
        </w:rPr>
        <w:t>同比</w:t>
      </w:r>
      <w:r>
        <w:rPr>
          <w:rFonts w:ascii="Tahoma" w:eastAsia="Tahoma" w:hAnsi="Tahoma" w:cs="Tahoma"/>
          <w:spacing w:val="-2"/>
          <w:sz w:val="21"/>
          <w:szCs w:val="21"/>
        </w:rPr>
        <w:t>+2.71%</w:t>
      </w:r>
      <w:r>
        <w:rPr>
          <w:spacing w:val="-2"/>
          <w:sz w:val="21"/>
          <w:szCs w:val="21"/>
        </w:rPr>
        <w:t>。</w:t>
      </w:r>
      <w:r>
        <w:rPr>
          <w:rFonts w:ascii="Tahoma" w:eastAsia="Tahoma" w:hAnsi="Tahoma" w:cs="Tahoma"/>
          <w:spacing w:val="-2"/>
          <w:sz w:val="21"/>
          <w:szCs w:val="21"/>
        </w:rPr>
        <w:t>1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sz w:val="21"/>
          <w:szCs w:val="21"/>
        </w:rPr>
        <w:t>月单月保费</w:t>
      </w:r>
      <w:r>
        <w:rPr>
          <w:spacing w:val="-33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628.28 </w:t>
      </w:r>
      <w:r>
        <w:rPr>
          <w:sz w:val="21"/>
          <w:szCs w:val="21"/>
        </w:rPr>
        <w:t>亿元，单月同比</w:t>
      </w:r>
      <w:r>
        <w:rPr>
          <w:rFonts w:ascii="Tahoma" w:eastAsia="Tahoma" w:hAnsi="Tahoma" w:cs="Tahoma"/>
          <w:sz w:val="21"/>
          <w:szCs w:val="21"/>
        </w:rPr>
        <w:t>+2.71%</w:t>
      </w:r>
      <w:r>
        <w:rPr>
          <w:sz w:val="21"/>
          <w:szCs w:val="21"/>
        </w:rPr>
        <w:t>，环比</w:t>
      </w:r>
      <w:r>
        <w:rPr>
          <w:rFonts w:ascii="Tahoma" w:eastAsia="Tahoma" w:hAnsi="Tahoma" w:cs="Tahoma"/>
          <w:sz w:val="21"/>
          <w:szCs w:val="21"/>
        </w:rPr>
        <w:t>+45.75%</w:t>
      </w:r>
      <w:r>
        <w:rPr>
          <w:sz w:val="21"/>
          <w:szCs w:val="21"/>
        </w:rPr>
        <w:t>。</w:t>
      </w:r>
    </w:p>
    <w:p>
      <w:pPr>
        <w:pStyle w:val="BodyText"/>
        <w:spacing w:before="219" w:line="241" w:lineRule="auto"/>
        <w:ind w:left="2639" w:hanging="10"/>
        <w:rPr>
          <w:sz w:val="21"/>
          <w:szCs w:val="21"/>
        </w:rPr>
      </w:pPr>
      <w:r>
        <w:rPr>
          <w:rFonts w:ascii="Tahoma" w:eastAsia="Tahoma" w:hAnsi="Tahoma" w:cs="Tahoma"/>
          <w:spacing w:val="-9"/>
          <w:sz w:val="21"/>
          <w:szCs w:val="21"/>
        </w:rPr>
        <w:t>5</w:t>
      </w:r>
      <w:r>
        <w:rPr>
          <w:spacing w:val="-9"/>
          <w:sz w:val="21"/>
          <w:szCs w:val="21"/>
        </w:rPr>
        <w:t>）新华保险（</w:t>
      </w:r>
      <w:r>
        <w:rPr>
          <w:rFonts w:ascii="Tahoma" w:eastAsia="Tahoma" w:hAnsi="Tahoma" w:cs="Tahoma"/>
          <w:spacing w:val="-9"/>
          <w:sz w:val="21"/>
          <w:szCs w:val="21"/>
        </w:rPr>
        <w:t>601336</w:t>
      </w:r>
      <w:r>
        <w:rPr>
          <w:spacing w:val="-45"/>
          <w:w w:val="75"/>
          <w:sz w:val="21"/>
          <w:szCs w:val="21"/>
        </w:rPr>
        <w:t>）：</w:t>
      </w:r>
      <w:r>
        <w:rPr>
          <w:spacing w:val="-9"/>
          <w:sz w:val="21"/>
          <w:szCs w:val="21"/>
        </w:rPr>
        <w:t>公司</w:t>
      </w:r>
      <w:r>
        <w:rPr>
          <w:spacing w:val="-48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9"/>
          <w:sz w:val="21"/>
          <w:szCs w:val="21"/>
        </w:rPr>
        <w:t>2024</w:t>
      </w:r>
      <w:r>
        <w:rPr>
          <w:rFonts w:ascii="Tahoma" w:eastAsia="Tahoma" w:hAnsi="Tahoma" w:cs="Tahoma"/>
          <w:spacing w:val="-19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年</w:t>
      </w:r>
      <w:r>
        <w:rPr>
          <w:spacing w:val="-36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9"/>
          <w:sz w:val="21"/>
          <w:szCs w:val="21"/>
        </w:rPr>
        <w:t xml:space="preserve">1 </w:t>
      </w:r>
      <w:r>
        <w:rPr>
          <w:spacing w:val="-9"/>
          <w:sz w:val="21"/>
          <w:szCs w:val="21"/>
        </w:rPr>
        <w:t>月累计原保险保费收入</w:t>
      </w:r>
      <w:r>
        <w:rPr>
          <w:spacing w:val="-50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9"/>
          <w:sz w:val="21"/>
          <w:szCs w:val="21"/>
        </w:rPr>
        <w:t xml:space="preserve">298.90 </w:t>
      </w:r>
      <w:r>
        <w:rPr>
          <w:spacing w:val="-9"/>
          <w:sz w:val="21"/>
          <w:szCs w:val="21"/>
        </w:rPr>
        <w:t>亿元，同比</w:t>
      </w:r>
      <w:r>
        <w:rPr>
          <w:rFonts w:ascii="Tahoma" w:eastAsia="Tahoma" w:hAnsi="Tahoma" w:cs="Tahoma"/>
          <w:spacing w:val="-10"/>
          <w:sz w:val="21"/>
          <w:szCs w:val="21"/>
        </w:rPr>
        <w:t>-15.04%</w:t>
      </w:r>
      <w:r>
        <w:rPr>
          <w:spacing w:val="-10"/>
          <w:sz w:val="21"/>
          <w:szCs w:val="21"/>
        </w:rPr>
        <w:t>。</w:t>
      </w:r>
      <w:r>
        <w:rPr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1</w:t>
      </w:r>
      <w:r>
        <w:rPr>
          <w:rFonts w:ascii="Tahoma" w:eastAsia="Tahoma" w:hAnsi="Tahoma" w:cs="Tahoma"/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月单月保费</w:t>
      </w:r>
      <w:r>
        <w:rPr>
          <w:rFonts w:ascii="Tahoma" w:eastAsia="Tahoma" w:hAnsi="Tahoma" w:cs="Tahoma"/>
          <w:sz w:val="21"/>
          <w:szCs w:val="21"/>
        </w:rPr>
        <w:t xml:space="preserve">-1,360.13 </w:t>
      </w:r>
      <w:r>
        <w:rPr>
          <w:sz w:val="21"/>
          <w:szCs w:val="21"/>
        </w:rPr>
        <w:t>亿元，</w:t>
      </w:r>
      <w:r>
        <w:rPr>
          <w:spacing w:val="-1"/>
          <w:sz w:val="21"/>
          <w:szCs w:val="21"/>
        </w:rPr>
        <w:t>单月同比</w:t>
      </w:r>
      <w:r>
        <w:rPr>
          <w:rFonts w:ascii="Tahoma" w:eastAsia="Tahoma" w:hAnsi="Tahoma" w:cs="Tahoma"/>
          <w:spacing w:val="-1"/>
          <w:sz w:val="21"/>
          <w:szCs w:val="21"/>
        </w:rPr>
        <w:t>+6.33%</w:t>
      </w:r>
      <w:r>
        <w:rPr>
          <w:spacing w:val="-1"/>
          <w:sz w:val="21"/>
          <w:szCs w:val="21"/>
        </w:rPr>
        <w:t>，环比</w:t>
      </w:r>
      <w:r>
        <w:rPr>
          <w:rFonts w:ascii="Tahoma" w:eastAsia="Tahoma" w:hAnsi="Tahoma" w:cs="Tahoma"/>
          <w:spacing w:val="-1"/>
          <w:sz w:val="21"/>
          <w:szCs w:val="21"/>
        </w:rPr>
        <w:t>-2306.22%</w:t>
      </w:r>
      <w:r>
        <w:rPr>
          <w:spacing w:val="-1"/>
          <w:sz w:val="21"/>
          <w:szCs w:val="21"/>
        </w:rPr>
        <w:t>。</w:t>
      </w:r>
    </w:p>
    <w:p>
      <w:pPr>
        <w:pStyle w:val="BodyText"/>
        <w:spacing w:before="219" w:line="219" w:lineRule="auto"/>
        <w:ind w:left="2632"/>
        <w:outlineLvl w:val="1"/>
        <w:rPr>
          <w:sz w:val="21"/>
          <w:szCs w:val="21"/>
        </w:rPr>
      </w:pPr>
      <w:r>
        <w:rPr>
          <w:rFonts w:ascii="Tahoma" w:eastAsia="Tahoma" w:hAnsi="Tahoma" w:cs="Tahoma"/>
          <w:b/>
          <w:bCs/>
          <w:color w:val="004098"/>
          <w:spacing w:val="1"/>
          <w:sz w:val="21"/>
          <w:szCs w:val="21"/>
        </w:rPr>
        <w:t>2.1.4</w:t>
      </w:r>
      <w:r>
        <w:rPr>
          <w:rFonts w:ascii="Tahoma" w:eastAsia="Tahoma" w:hAnsi="Tahoma" w:cs="Tahoma"/>
          <w:b/>
          <w:bCs/>
          <w:color w:val="004098"/>
          <w:spacing w:val="14"/>
          <w:sz w:val="21"/>
          <w:szCs w:val="21"/>
        </w:rPr>
        <w:t xml:space="preserve"> </w:t>
      </w:r>
      <w:r>
        <w:rPr>
          <w:color w:val="004098"/>
          <w:spacing w:val="1"/>
          <w:sz w:val="21"/>
          <w:szCs w:val="21"/>
          <w14:textOutline w14:w="3810">
            <w14:solidFill>
              <w14:srgbClr w14:val="004098"/>
            </w14:solidFill>
            <w14:prstDash w14:val="solid"/>
            <w14:miter w14:lim="10"/>
          </w14:textOutline>
        </w:rPr>
        <w:t>港股险企</w:t>
      </w:r>
    </w:p>
    <w:p>
      <w:pPr>
        <w:pStyle w:val="BodyText"/>
        <w:spacing w:before="292" w:line="246" w:lineRule="auto"/>
        <w:ind w:left="2630" w:right="210" w:firstLine="9"/>
        <w:rPr>
          <w:sz w:val="21"/>
          <w:szCs w:val="21"/>
        </w:rPr>
      </w:pPr>
      <w:r>
        <w:rPr>
          <w:rFonts w:ascii="Tahoma" w:eastAsia="Tahoma" w:hAnsi="Tahoma" w:cs="Tahoma"/>
          <w:spacing w:val="-9"/>
          <w:sz w:val="21"/>
          <w:szCs w:val="21"/>
        </w:rPr>
        <w:t>1</w:t>
      </w:r>
      <w:r>
        <w:rPr>
          <w:spacing w:val="-9"/>
          <w:sz w:val="21"/>
          <w:szCs w:val="21"/>
        </w:rPr>
        <w:t>）中国财险（</w:t>
      </w:r>
      <w:r>
        <w:rPr>
          <w:rFonts w:ascii="Tahoma" w:eastAsia="Tahoma" w:hAnsi="Tahoma" w:cs="Tahoma"/>
          <w:spacing w:val="-9"/>
          <w:sz w:val="21"/>
          <w:szCs w:val="21"/>
        </w:rPr>
        <w:t>2328</w:t>
      </w:r>
      <w:r>
        <w:rPr>
          <w:spacing w:val="-46"/>
          <w:w w:val="76"/>
          <w:sz w:val="21"/>
          <w:szCs w:val="21"/>
        </w:rPr>
        <w:t>）：</w:t>
      </w:r>
      <w:r>
        <w:rPr>
          <w:spacing w:val="-9"/>
          <w:sz w:val="21"/>
          <w:szCs w:val="21"/>
        </w:rPr>
        <w:t>公司</w:t>
      </w:r>
      <w:r>
        <w:rPr>
          <w:spacing w:val="-45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9"/>
          <w:sz w:val="21"/>
          <w:szCs w:val="21"/>
        </w:rPr>
        <w:t xml:space="preserve">2024 </w:t>
      </w:r>
      <w:r>
        <w:rPr>
          <w:spacing w:val="-9"/>
          <w:sz w:val="21"/>
          <w:szCs w:val="21"/>
        </w:rPr>
        <w:t>年</w:t>
      </w:r>
      <w:r>
        <w:rPr>
          <w:spacing w:val="-3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9"/>
          <w:sz w:val="21"/>
          <w:szCs w:val="21"/>
        </w:rPr>
        <w:t xml:space="preserve">1 </w:t>
      </w:r>
      <w:r>
        <w:rPr>
          <w:spacing w:val="-9"/>
          <w:sz w:val="21"/>
          <w:szCs w:val="21"/>
        </w:rPr>
        <w:t>月累计原保险保费收入</w:t>
      </w:r>
      <w:r>
        <w:rPr>
          <w:spacing w:val="-5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9"/>
          <w:sz w:val="21"/>
          <w:szCs w:val="21"/>
        </w:rPr>
        <w:t xml:space="preserve">628.28 </w:t>
      </w:r>
      <w:r>
        <w:rPr>
          <w:spacing w:val="-9"/>
          <w:sz w:val="21"/>
          <w:szCs w:val="21"/>
        </w:rPr>
        <w:t>亿元，同比</w:t>
      </w:r>
      <w:r>
        <w:rPr>
          <w:rFonts w:ascii="Tahoma" w:eastAsia="Tahoma" w:hAnsi="Tahoma" w:cs="Tahoma"/>
          <w:spacing w:val="-9"/>
          <w:sz w:val="21"/>
          <w:szCs w:val="21"/>
        </w:rPr>
        <w:t>+2.71%</w:t>
      </w:r>
      <w:r>
        <w:rPr>
          <w:spacing w:val="-9"/>
          <w:sz w:val="21"/>
          <w:szCs w:val="21"/>
        </w:rPr>
        <w:t>。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单月保费</w:t>
      </w:r>
      <w:r>
        <w:rPr>
          <w:spacing w:val="-37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628.28 </w:t>
      </w:r>
      <w:r>
        <w:rPr>
          <w:sz w:val="21"/>
          <w:szCs w:val="21"/>
        </w:rPr>
        <w:t>亿元，单月同比</w:t>
      </w:r>
      <w:r>
        <w:rPr>
          <w:rFonts w:ascii="Tahoma" w:eastAsia="Tahoma" w:hAnsi="Tahoma" w:cs="Tahoma"/>
          <w:sz w:val="21"/>
          <w:szCs w:val="21"/>
        </w:rPr>
        <w:t>+2.71%</w:t>
      </w:r>
      <w:r>
        <w:rPr>
          <w:sz w:val="21"/>
          <w:szCs w:val="21"/>
        </w:rPr>
        <w:t>，环比</w:t>
      </w:r>
      <w:r>
        <w:rPr>
          <w:rFonts w:ascii="Tahoma" w:eastAsia="Tahoma" w:hAnsi="Tahoma" w:cs="Tahoma"/>
          <w:sz w:val="21"/>
          <w:szCs w:val="21"/>
        </w:rPr>
        <w:t>+45.75%</w:t>
      </w:r>
      <w:r>
        <w:rPr>
          <w:sz w:val="21"/>
          <w:szCs w:val="21"/>
        </w:rPr>
        <w:t>。</w:t>
      </w:r>
    </w:p>
    <w:p>
      <w:pPr>
        <w:pStyle w:val="BodyText"/>
        <w:spacing w:before="219" w:line="247" w:lineRule="auto"/>
        <w:ind w:left="2639" w:right="210" w:hanging="11"/>
        <w:rPr>
          <w:sz w:val="21"/>
          <w:szCs w:val="21"/>
        </w:rPr>
      </w:pPr>
      <w:r>
        <w:rPr>
          <w:rFonts w:ascii="Tahoma" w:eastAsia="Tahoma" w:hAnsi="Tahoma" w:cs="Tahoma"/>
          <w:spacing w:val="-9"/>
          <w:sz w:val="21"/>
          <w:szCs w:val="21"/>
        </w:rPr>
        <w:t>2</w:t>
      </w:r>
      <w:r>
        <w:rPr>
          <w:spacing w:val="-9"/>
          <w:sz w:val="21"/>
          <w:szCs w:val="21"/>
        </w:rPr>
        <w:t>）众安在线（</w:t>
      </w:r>
      <w:r>
        <w:rPr>
          <w:rFonts w:ascii="Tahoma" w:eastAsia="Tahoma" w:hAnsi="Tahoma" w:cs="Tahoma"/>
          <w:spacing w:val="-9"/>
          <w:sz w:val="21"/>
          <w:szCs w:val="21"/>
        </w:rPr>
        <w:t>6060</w:t>
      </w:r>
      <w:r>
        <w:rPr>
          <w:spacing w:val="-48"/>
          <w:w w:val="80"/>
          <w:sz w:val="21"/>
          <w:szCs w:val="21"/>
        </w:rPr>
        <w:t>）：</w:t>
      </w:r>
      <w:r>
        <w:rPr>
          <w:spacing w:val="-9"/>
          <w:sz w:val="21"/>
          <w:szCs w:val="21"/>
        </w:rPr>
        <w:t>公司</w:t>
      </w:r>
      <w:r>
        <w:rPr>
          <w:spacing w:val="-48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9"/>
          <w:sz w:val="21"/>
          <w:szCs w:val="21"/>
        </w:rPr>
        <w:t xml:space="preserve">2024 </w:t>
      </w:r>
      <w:r>
        <w:rPr>
          <w:spacing w:val="-9"/>
          <w:sz w:val="21"/>
          <w:szCs w:val="21"/>
        </w:rPr>
        <w:t>年</w:t>
      </w:r>
      <w:r>
        <w:rPr>
          <w:spacing w:val="-3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9"/>
          <w:sz w:val="21"/>
          <w:szCs w:val="21"/>
        </w:rPr>
        <w:t xml:space="preserve">1 </w:t>
      </w:r>
      <w:r>
        <w:rPr>
          <w:spacing w:val="-9"/>
          <w:sz w:val="21"/>
          <w:szCs w:val="21"/>
        </w:rPr>
        <w:t>月累计原保险保费收入</w:t>
      </w:r>
      <w:r>
        <w:rPr>
          <w:spacing w:val="-51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9"/>
          <w:sz w:val="21"/>
          <w:szCs w:val="21"/>
        </w:rPr>
        <w:t xml:space="preserve">24.43 </w:t>
      </w:r>
      <w:r>
        <w:rPr>
          <w:spacing w:val="-9"/>
          <w:sz w:val="21"/>
          <w:szCs w:val="21"/>
        </w:rPr>
        <w:t>亿元，同比</w:t>
      </w:r>
      <w:r>
        <w:rPr>
          <w:rFonts w:ascii="Tahoma" w:eastAsia="Tahoma" w:hAnsi="Tahoma" w:cs="Tahoma"/>
          <w:spacing w:val="-9"/>
          <w:sz w:val="21"/>
          <w:szCs w:val="21"/>
        </w:rPr>
        <w:t>+19.87%</w:t>
      </w:r>
      <w:r>
        <w:rPr>
          <w:spacing w:val="-9"/>
          <w:sz w:val="21"/>
          <w:szCs w:val="21"/>
        </w:rPr>
        <w:t>。</w:t>
      </w:r>
      <w:r>
        <w:rPr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1</w:t>
      </w:r>
      <w:r>
        <w:rPr>
          <w:rFonts w:ascii="Tahoma" w:eastAsia="Tahoma" w:hAnsi="Tahoma" w:cs="Tahoma"/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月单月保费</w:t>
      </w:r>
      <w:r>
        <w:rPr>
          <w:spacing w:val="-3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 xml:space="preserve">24.43 </w:t>
      </w:r>
      <w:r>
        <w:rPr>
          <w:spacing w:val="-1"/>
          <w:sz w:val="21"/>
          <w:szCs w:val="21"/>
        </w:rPr>
        <w:t>亿元，单月同比</w:t>
      </w:r>
      <w:r>
        <w:rPr>
          <w:rFonts w:ascii="Tahoma" w:eastAsia="Tahoma" w:hAnsi="Tahoma" w:cs="Tahoma"/>
          <w:spacing w:val="-1"/>
          <w:sz w:val="21"/>
          <w:szCs w:val="21"/>
        </w:rPr>
        <w:t>+19.87%</w:t>
      </w:r>
      <w:r>
        <w:rPr>
          <w:spacing w:val="-1"/>
          <w:sz w:val="21"/>
          <w:szCs w:val="21"/>
        </w:rPr>
        <w:t>，环比</w:t>
      </w:r>
      <w:r>
        <w:rPr>
          <w:rFonts w:ascii="Tahoma" w:eastAsia="Tahoma" w:hAnsi="Tahoma" w:cs="Tahoma"/>
          <w:spacing w:val="-1"/>
          <w:sz w:val="21"/>
          <w:szCs w:val="21"/>
        </w:rPr>
        <w:t>+14.48%</w:t>
      </w:r>
      <w:r>
        <w:rPr>
          <w:spacing w:val="-1"/>
          <w:sz w:val="21"/>
          <w:szCs w:val="21"/>
        </w:rPr>
        <w:t>。</w:t>
      </w:r>
    </w:p>
    <w:p>
      <w:pPr>
        <w:pStyle w:val="BodyText"/>
        <w:spacing w:before="219" w:line="265" w:lineRule="auto"/>
        <w:ind w:left="2629" w:right="166" w:hanging="3"/>
        <w:jc w:val="both"/>
        <w:rPr>
          <w:sz w:val="21"/>
          <w:szCs w:val="21"/>
        </w:rPr>
      </w:pPr>
      <w:r>
        <w:rPr>
          <w:rFonts w:ascii="Tahoma" w:eastAsia="Tahoma" w:hAnsi="Tahoma" w:cs="Tahoma"/>
          <w:spacing w:val="-4"/>
          <w:sz w:val="21"/>
          <w:szCs w:val="21"/>
        </w:rPr>
        <w:t>3</w:t>
      </w:r>
      <w:r>
        <w:rPr>
          <w:spacing w:val="-4"/>
          <w:sz w:val="21"/>
          <w:szCs w:val="21"/>
        </w:rPr>
        <w:t>）中国太平（</w:t>
      </w:r>
      <w:r>
        <w:rPr>
          <w:rFonts w:ascii="Tahoma" w:eastAsia="Tahoma" w:hAnsi="Tahoma" w:cs="Tahoma"/>
          <w:spacing w:val="-4"/>
          <w:sz w:val="21"/>
          <w:szCs w:val="21"/>
        </w:rPr>
        <w:t>0966.HK</w:t>
      </w:r>
      <w:r>
        <w:rPr>
          <w:spacing w:val="-23"/>
          <w:sz w:val="21"/>
          <w:szCs w:val="21"/>
        </w:rPr>
        <w:t>）：</w:t>
      </w:r>
      <w:r>
        <w:rPr>
          <w:spacing w:val="-4"/>
          <w:sz w:val="21"/>
          <w:szCs w:val="21"/>
        </w:rPr>
        <w:t>公司</w:t>
      </w:r>
      <w:r>
        <w:rPr>
          <w:spacing w:val="-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4"/>
          <w:sz w:val="21"/>
          <w:szCs w:val="21"/>
        </w:rPr>
        <w:t xml:space="preserve">2023 </w:t>
      </w:r>
      <w:r>
        <w:rPr>
          <w:spacing w:val="-4"/>
          <w:sz w:val="21"/>
          <w:szCs w:val="21"/>
        </w:rPr>
        <w:t>年</w:t>
      </w:r>
      <w:r>
        <w:rPr>
          <w:spacing w:val="-35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4"/>
          <w:sz w:val="21"/>
          <w:szCs w:val="21"/>
        </w:rPr>
        <w:t>1-</w:t>
      </w:r>
      <w:r>
        <w:rPr>
          <w:rFonts w:ascii="Tahoma" w:eastAsia="Tahoma" w:hAnsi="Tahoma" w:cs="Tahoma"/>
          <w:spacing w:val="-5"/>
          <w:sz w:val="21"/>
          <w:szCs w:val="21"/>
        </w:rPr>
        <w:t>10</w:t>
      </w:r>
      <w:r>
        <w:rPr>
          <w:rFonts w:ascii="Tahoma" w:eastAsia="Tahoma" w:hAnsi="Tahoma" w:cs="Tahoma"/>
          <w:spacing w:val="19"/>
          <w:w w:val="10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月累计原保险保费收入</w:t>
      </w:r>
      <w:r>
        <w:rPr>
          <w:spacing w:val="-2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5"/>
          <w:sz w:val="21"/>
          <w:szCs w:val="21"/>
        </w:rPr>
        <w:t>1819.86</w:t>
      </w:r>
      <w:r>
        <w:rPr>
          <w:rFonts w:ascii="Tahoma" w:eastAsia="Tahoma" w:hAnsi="Tahoma" w:cs="Tahoma"/>
          <w:spacing w:val="16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亿元，同</w:t>
      </w:r>
      <w:r>
        <w:rPr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比</w:t>
      </w:r>
      <w:r>
        <w:rPr>
          <w:rFonts w:ascii="Tahoma" w:eastAsia="Tahoma" w:hAnsi="Tahoma" w:cs="Tahoma"/>
          <w:spacing w:val="-3"/>
          <w:sz w:val="21"/>
          <w:szCs w:val="21"/>
        </w:rPr>
        <w:t>+10.41%</w:t>
      </w:r>
      <w:r>
        <w:rPr>
          <w:spacing w:val="-3"/>
          <w:sz w:val="21"/>
          <w:szCs w:val="21"/>
        </w:rPr>
        <w:t>。</w:t>
      </w:r>
      <w:r>
        <w:rPr>
          <w:rFonts w:ascii="Tahoma" w:eastAsia="Tahoma" w:hAnsi="Tahoma" w:cs="Tahoma"/>
          <w:spacing w:val="-3"/>
          <w:sz w:val="21"/>
          <w:szCs w:val="21"/>
        </w:rPr>
        <w:t>10</w:t>
      </w:r>
      <w:r>
        <w:rPr>
          <w:rFonts w:ascii="Tahoma" w:eastAsia="Tahoma" w:hAnsi="Tahoma" w:cs="Tahoma"/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月单月保费</w:t>
      </w:r>
      <w:r>
        <w:rPr>
          <w:spacing w:val="-38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>135.27</w:t>
      </w:r>
      <w:r>
        <w:rPr>
          <w:rFonts w:ascii="Tahoma" w:eastAsia="Tahoma" w:hAnsi="Tahoma" w:cs="Tahoma"/>
          <w:spacing w:val="16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亿元，单月同比</w:t>
      </w:r>
      <w:r>
        <w:rPr>
          <w:rFonts w:ascii="Tahoma" w:eastAsia="Tahoma" w:hAnsi="Tahoma" w:cs="Tahoma"/>
          <w:spacing w:val="-3"/>
          <w:sz w:val="21"/>
          <w:szCs w:val="21"/>
        </w:rPr>
        <w:t>+5.81%</w:t>
      </w:r>
      <w:r>
        <w:rPr>
          <w:spacing w:val="-3"/>
          <w:sz w:val="21"/>
          <w:szCs w:val="21"/>
        </w:rPr>
        <w:t>，环比</w:t>
      </w:r>
      <w:r>
        <w:rPr>
          <w:rFonts w:ascii="Tahoma" w:eastAsia="Tahoma" w:hAnsi="Tahoma" w:cs="Tahoma"/>
          <w:spacing w:val="-4"/>
          <w:sz w:val="21"/>
          <w:szCs w:val="21"/>
        </w:rPr>
        <w:t>-26.09%</w:t>
      </w:r>
      <w:r>
        <w:rPr>
          <w:spacing w:val="-4"/>
          <w:sz w:val="21"/>
          <w:szCs w:val="21"/>
        </w:rPr>
        <w:t>。其中，寿</w:t>
      </w:r>
      <w:r>
        <w:rPr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险（包括养老）</w:t>
      </w:r>
      <w:r>
        <w:rPr>
          <w:spacing w:val="-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4"/>
          <w:sz w:val="21"/>
          <w:szCs w:val="21"/>
        </w:rPr>
        <w:t>1-10</w:t>
      </w:r>
      <w:r>
        <w:rPr>
          <w:rFonts w:ascii="Tahoma" w:eastAsia="Tahoma" w:hAnsi="Tahoma" w:cs="Tahoma"/>
          <w:spacing w:val="34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月累计原保费收入</w:t>
      </w:r>
      <w:r>
        <w:rPr>
          <w:spacing w:val="-2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4"/>
          <w:sz w:val="21"/>
          <w:szCs w:val="21"/>
        </w:rPr>
        <w:t>1560.87</w:t>
      </w:r>
      <w:r>
        <w:rPr>
          <w:rFonts w:ascii="Tahoma" w:eastAsia="Tahoma" w:hAnsi="Tahoma" w:cs="Tahoma"/>
          <w:spacing w:val="15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亿元，同比</w:t>
      </w:r>
      <w:r>
        <w:rPr>
          <w:rFonts w:ascii="Tahoma" w:eastAsia="Tahoma" w:hAnsi="Tahoma" w:cs="Tahoma"/>
          <w:spacing w:val="-4"/>
          <w:sz w:val="21"/>
          <w:szCs w:val="21"/>
        </w:rPr>
        <w:t>+10.89%</w:t>
      </w:r>
      <w:r>
        <w:rPr>
          <w:spacing w:val="-4"/>
          <w:sz w:val="21"/>
          <w:szCs w:val="21"/>
        </w:rPr>
        <w:t>。</w:t>
      </w:r>
      <w:r>
        <w:rPr>
          <w:rFonts w:ascii="Tahoma" w:eastAsia="Tahoma" w:hAnsi="Tahoma" w:cs="Tahoma"/>
          <w:spacing w:val="-4"/>
          <w:sz w:val="21"/>
          <w:szCs w:val="21"/>
        </w:rPr>
        <w:t>10</w:t>
      </w:r>
      <w:r>
        <w:rPr>
          <w:rFonts w:ascii="Tahoma" w:eastAsia="Tahoma" w:hAnsi="Tahoma" w:cs="Tahoma"/>
          <w:spacing w:val="19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月单月保费</w:t>
      </w:r>
      <w:r>
        <w:rPr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2"/>
          <w:sz w:val="21"/>
          <w:szCs w:val="21"/>
        </w:rPr>
        <w:t>112.42</w:t>
      </w:r>
      <w:r>
        <w:rPr>
          <w:rFonts w:ascii="Tahoma" w:eastAsia="Tahoma" w:hAnsi="Tahoma" w:cs="Tahoma"/>
          <w:spacing w:val="5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亿元，单月同比</w:t>
      </w:r>
      <w:r>
        <w:rPr>
          <w:rFonts w:ascii="Tahoma" w:eastAsia="Tahoma" w:hAnsi="Tahoma" w:cs="Tahoma"/>
          <w:spacing w:val="-2"/>
          <w:sz w:val="21"/>
          <w:szCs w:val="21"/>
        </w:rPr>
        <w:t>+5.56%</w:t>
      </w:r>
      <w:r>
        <w:rPr>
          <w:spacing w:val="-2"/>
          <w:sz w:val="21"/>
          <w:szCs w:val="21"/>
        </w:rPr>
        <w:t>，环比</w:t>
      </w:r>
      <w:r>
        <w:rPr>
          <w:rFonts w:ascii="Tahoma" w:eastAsia="Tahoma" w:hAnsi="Tahoma" w:cs="Tahoma"/>
          <w:spacing w:val="-2"/>
          <w:sz w:val="21"/>
          <w:szCs w:val="21"/>
        </w:rPr>
        <w:t>-27.79%</w:t>
      </w:r>
      <w:r>
        <w:rPr>
          <w:spacing w:val="-2"/>
          <w:sz w:val="21"/>
          <w:szCs w:val="21"/>
        </w:rPr>
        <w:t>；产险</w:t>
      </w:r>
      <w:r>
        <w:rPr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2"/>
          <w:sz w:val="21"/>
          <w:szCs w:val="21"/>
        </w:rPr>
        <w:t>1-10</w:t>
      </w:r>
      <w:r>
        <w:rPr>
          <w:rFonts w:ascii="Tahoma" w:eastAsia="Tahoma" w:hAnsi="Tahoma" w:cs="Tahoma"/>
          <w:spacing w:val="4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月累计原保费收入</w:t>
      </w:r>
      <w:r>
        <w:rPr>
          <w:spacing w:val="-21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2"/>
          <w:sz w:val="21"/>
          <w:szCs w:val="21"/>
        </w:rPr>
        <w:t>258.99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亿元，同比</w:t>
      </w:r>
      <w:r>
        <w:rPr>
          <w:rFonts w:ascii="Tahoma" w:eastAsia="Tahoma" w:hAnsi="Tahoma" w:cs="Tahoma"/>
          <w:spacing w:val="-1"/>
          <w:sz w:val="21"/>
          <w:szCs w:val="21"/>
        </w:rPr>
        <w:t>+7.56%</w:t>
      </w:r>
      <w:r>
        <w:rPr>
          <w:spacing w:val="-1"/>
          <w:sz w:val="21"/>
          <w:szCs w:val="21"/>
        </w:rPr>
        <w:t>。</w:t>
      </w:r>
      <w:r>
        <w:rPr>
          <w:rFonts w:ascii="Tahoma" w:eastAsia="Tahoma" w:hAnsi="Tahoma" w:cs="Tahoma"/>
          <w:spacing w:val="-1"/>
          <w:sz w:val="21"/>
          <w:szCs w:val="21"/>
        </w:rPr>
        <w:t>10</w:t>
      </w:r>
      <w:r>
        <w:rPr>
          <w:rFonts w:ascii="Tahoma" w:eastAsia="Tahoma" w:hAnsi="Tahoma" w:cs="Tahoma"/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月单月保费</w:t>
      </w:r>
      <w:r>
        <w:rPr>
          <w:spacing w:val="-35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 xml:space="preserve">22.84 </w:t>
      </w:r>
      <w:r>
        <w:rPr>
          <w:spacing w:val="-1"/>
          <w:sz w:val="21"/>
          <w:szCs w:val="21"/>
        </w:rPr>
        <w:t>亿元，单月同比</w:t>
      </w:r>
      <w:r>
        <w:rPr>
          <w:rFonts w:ascii="Tahoma" w:eastAsia="Tahoma" w:hAnsi="Tahoma" w:cs="Tahoma"/>
          <w:spacing w:val="-1"/>
          <w:sz w:val="21"/>
          <w:szCs w:val="21"/>
        </w:rPr>
        <w:t>+7.06%</w:t>
      </w:r>
      <w:r>
        <w:rPr>
          <w:spacing w:val="-1"/>
          <w:sz w:val="21"/>
          <w:szCs w:val="21"/>
        </w:rPr>
        <w:t>，环比</w:t>
      </w:r>
      <w:r>
        <w:rPr>
          <w:rFonts w:ascii="Tahoma" w:eastAsia="Tahoma" w:hAnsi="Tahoma" w:cs="Tahoma"/>
          <w:spacing w:val="-1"/>
          <w:sz w:val="21"/>
          <w:szCs w:val="21"/>
        </w:rPr>
        <w:t>-16.42%</w:t>
      </w:r>
      <w:r>
        <w:rPr>
          <w:spacing w:val="-1"/>
          <w:sz w:val="21"/>
          <w:szCs w:val="21"/>
        </w:rPr>
        <w:t>。</w:t>
      </w:r>
    </w:p>
    <w:p>
      <w:pPr>
        <w:spacing w:line="265" w:lineRule="auto"/>
        <w:rPr>
          <w:sz w:val="21"/>
          <w:szCs w:val="21"/>
        </w:rPr>
        <w:sectPr>
          <w:headerReference w:type="default" r:id="rId158"/>
          <w:footerReference w:type="default" r:id="rId159"/>
          <w:pgSz w:w="11910" w:h="16845"/>
          <w:pgMar w:top="885" w:right="493" w:bottom="840" w:left="612" w:header="386" w:footer="542" w:gutter="0"/>
          <w:pgNumType w:start="37"/>
          <w:cols w:space="708"/>
        </w:sectPr>
      </w:pPr>
    </w:p>
    <w:p>
      <w:pPr>
        <w:pStyle w:val="BodyText"/>
        <w:spacing w:before="192" w:line="212" w:lineRule="auto"/>
        <w:ind w:left="2638"/>
        <w:rPr>
          <w:sz w:val="20"/>
          <w:szCs w:val="20"/>
        </w:rPr>
      </w:pPr>
      <w:r>
        <mc:AlternateContent>
          <mc:Choice Requires="wps">
            <w:drawing>
              <wp:anchor distT="0" distB="0" distL="0" distR="0" simplePos="0" relativeHeight="251809792" behindDoc="0" locked="0" layoutInCell="0" allowOverlap="1">
                <wp:simplePos x="0" y="0"/>
                <wp:positionH relativeFrom="page">
                  <wp:posOffset>4511176</wp:posOffset>
                </wp:positionH>
                <wp:positionV relativeFrom="page">
                  <wp:posOffset>4634852</wp:posOffset>
                </wp:positionV>
                <wp:extent cx="544830" cy="4316095"/>
                <wp:effectExtent l="0" t="0" r="0" b="0"/>
                <wp:wrapNone/>
                <wp:docPr id="284" name="TextBox 2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4511176" y="4634852"/>
                          <a:ext cx="544830" cy="431609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" w:line="209" w:lineRule="auto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2022/04/22</w:t>
                            </w:r>
                          </w:p>
                          <w:p>
                            <w:pPr>
                              <w:spacing w:before="51" w:line="209" w:lineRule="auto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2022/05/13</w:t>
                            </w:r>
                          </w:p>
                          <w:p>
                            <w:pPr>
                              <w:spacing w:before="50" w:line="210" w:lineRule="auto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2022/06/03</w:t>
                            </w:r>
                          </w:p>
                          <w:p>
                            <w:pPr>
                              <w:spacing w:before="51" w:line="209" w:lineRule="auto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2022/06/24</w:t>
                            </w:r>
                          </w:p>
                          <w:p>
                            <w:pPr>
                              <w:spacing w:before="51" w:line="209" w:lineRule="auto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2022/07/15</w:t>
                            </w:r>
                          </w:p>
                          <w:p>
                            <w:pPr>
                              <w:spacing w:before="50" w:line="210" w:lineRule="auto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2022/08/05</w:t>
                            </w:r>
                          </w:p>
                          <w:p>
                            <w:pPr>
                              <w:spacing w:before="51" w:line="209" w:lineRule="auto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2022/08/26</w:t>
                            </w:r>
                          </w:p>
                          <w:p>
                            <w:pPr>
                              <w:spacing w:before="51" w:line="209" w:lineRule="auto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2022/09/16</w:t>
                            </w:r>
                          </w:p>
                          <w:p>
                            <w:pPr>
                              <w:spacing w:before="51" w:line="209" w:lineRule="auto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2022/10/14</w:t>
                            </w:r>
                          </w:p>
                          <w:p>
                            <w:pPr>
                              <w:spacing w:before="51" w:line="210" w:lineRule="auto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2022/11/04</w:t>
                            </w:r>
                          </w:p>
                          <w:p>
                            <w:pPr>
                              <w:spacing w:before="51" w:line="209" w:lineRule="auto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2022/11/25</w:t>
                            </w:r>
                          </w:p>
                          <w:p>
                            <w:pPr>
                              <w:spacing w:before="51" w:line="209" w:lineRule="auto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2022/12/16</w:t>
                            </w:r>
                          </w:p>
                          <w:p>
                            <w:pPr>
                              <w:spacing w:before="50" w:line="210" w:lineRule="auto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2023/01/06</w:t>
                            </w:r>
                          </w:p>
                          <w:p>
                            <w:pPr>
                              <w:spacing w:before="51" w:line="209" w:lineRule="auto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2023/02/03</w:t>
                            </w:r>
                          </w:p>
                          <w:p>
                            <w:pPr>
                              <w:spacing w:before="52" w:line="209" w:lineRule="auto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2023/02/24</w:t>
                            </w:r>
                          </w:p>
                          <w:p>
                            <w:pPr>
                              <w:spacing w:before="50" w:line="210" w:lineRule="auto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2023/03/17</w:t>
                            </w:r>
                          </w:p>
                          <w:p>
                            <w:pPr>
                              <w:spacing w:before="51" w:line="209" w:lineRule="auto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2023/04/07</w:t>
                            </w:r>
                          </w:p>
                          <w:p>
                            <w:pPr>
                              <w:spacing w:before="51" w:line="209" w:lineRule="auto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2023/04/28</w:t>
                            </w:r>
                          </w:p>
                          <w:p>
                            <w:pPr>
                              <w:spacing w:before="50" w:line="210" w:lineRule="auto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2023/05/19</w:t>
                            </w:r>
                          </w:p>
                          <w:p>
                            <w:pPr>
                              <w:spacing w:before="52" w:line="209" w:lineRule="auto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2023/06/09</w:t>
                            </w:r>
                          </w:p>
                          <w:p>
                            <w:pPr>
                              <w:spacing w:before="51" w:line="209" w:lineRule="auto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2023/06/30</w:t>
                            </w:r>
                          </w:p>
                          <w:p>
                            <w:pPr>
                              <w:spacing w:before="50" w:line="210" w:lineRule="auto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2023/07/21</w:t>
                            </w:r>
                          </w:p>
                          <w:p>
                            <w:pPr>
                              <w:spacing w:before="51" w:line="210" w:lineRule="auto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2023/08/11</w:t>
                            </w:r>
                          </w:p>
                          <w:p>
                            <w:pPr>
                              <w:spacing w:before="51" w:line="209" w:lineRule="auto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2023/09/01</w:t>
                            </w:r>
                          </w:p>
                          <w:p>
                            <w:pPr>
                              <w:spacing w:before="51" w:line="209" w:lineRule="auto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2023/09/22</w:t>
                            </w:r>
                          </w:p>
                          <w:p>
                            <w:pPr>
                              <w:spacing w:before="50" w:line="210" w:lineRule="auto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2023/10/20</w:t>
                            </w:r>
                          </w:p>
                          <w:p>
                            <w:pPr>
                              <w:spacing w:before="52" w:line="209" w:lineRule="auto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2023/11/10</w:t>
                            </w:r>
                          </w:p>
                          <w:p>
                            <w:pPr>
                              <w:spacing w:before="51" w:line="209" w:lineRule="auto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2023/12/01</w:t>
                            </w:r>
                          </w:p>
                          <w:p>
                            <w:pPr>
                              <w:spacing w:before="50" w:line="210" w:lineRule="auto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2023/12/22</w:t>
                            </w:r>
                          </w:p>
                          <w:p>
                            <w:pPr>
                              <w:spacing w:before="51" w:line="209" w:lineRule="auto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2024/01/12</w:t>
                            </w:r>
                          </w:p>
                          <w:p>
                            <w:pPr>
                              <w:spacing w:before="59" w:line="209" w:lineRule="auto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2024/02/02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284" o:spid="_x0000_s1158" type="#_x0000_t202" style="width:42.9pt;height:339.85pt;margin-top:364.95pt;margin-left:355.21pt;mso-position-horizontal-relative:page;mso-position-vertical-relative:page;mso-wrap-distance-bottom:0;mso-wrap-distance-left:0;mso-wrap-distance-right:0;mso-wrap-distance-top:0;position:absolute;rotation:270;v-text-anchor:top;z-index:251808768" o:allowincell="f" filled="f" fillcolor="this" stroked="f">
                <v:textbox inset="0,0,0,0">
                  <w:txbxContent>
                    <w:p>
                      <w:pPr>
                        <w:spacing w:before="19" w:line="209" w:lineRule="auto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</w:rPr>
                        <w:t>2022/04/22</w:t>
                      </w:r>
                    </w:p>
                    <w:p>
                      <w:pPr>
                        <w:spacing w:before="51" w:line="209" w:lineRule="auto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</w:rPr>
                        <w:t>2022/05/13</w:t>
                      </w:r>
                    </w:p>
                    <w:p>
                      <w:pPr>
                        <w:spacing w:before="50" w:line="210" w:lineRule="auto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</w:rPr>
                        <w:t>2022/06/03</w:t>
                      </w:r>
                    </w:p>
                    <w:p>
                      <w:pPr>
                        <w:spacing w:before="51" w:line="209" w:lineRule="auto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</w:rPr>
                        <w:t>2022/06/24</w:t>
                      </w:r>
                    </w:p>
                    <w:p>
                      <w:pPr>
                        <w:spacing w:before="51" w:line="209" w:lineRule="auto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</w:rPr>
                        <w:t>2022/07/15</w:t>
                      </w:r>
                    </w:p>
                    <w:p>
                      <w:pPr>
                        <w:spacing w:before="50" w:line="210" w:lineRule="auto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</w:rPr>
                        <w:t>2022/08/05</w:t>
                      </w:r>
                    </w:p>
                    <w:p>
                      <w:pPr>
                        <w:spacing w:before="51" w:line="209" w:lineRule="auto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</w:rPr>
                        <w:t>2022/08/26</w:t>
                      </w:r>
                    </w:p>
                    <w:p>
                      <w:pPr>
                        <w:spacing w:before="51" w:line="209" w:lineRule="auto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</w:rPr>
                        <w:t>2022/09/16</w:t>
                      </w:r>
                    </w:p>
                    <w:p>
                      <w:pPr>
                        <w:spacing w:before="51" w:line="209" w:lineRule="auto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</w:rPr>
                        <w:t>2022/10/14</w:t>
                      </w:r>
                    </w:p>
                    <w:p>
                      <w:pPr>
                        <w:spacing w:before="51" w:line="210" w:lineRule="auto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</w:rPr>
                        <w:t>2022/11/04</w:t>
                      </w:r>
                    </w:p>
                    <w:p>
                      <w:pPr>
                        <w:spacing w:before="51" w:line="209" w:lineRule="auto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</w:rPr>
                        <w:t>2022/11/25</w:t>
                      </w:r>
                    </w:p>
                    <w:p>
                      <w:pPr>
                        <w:spacing w:before="51" w:line="209" w:lineRule="auto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</w:rPr>
                        <w:t>2022/12/16</w:t>
                      </w:r>
                    </w:p>
                    <w:p>
                      <w:pPr>
                        <w:spacing w:before="50" w:line="210" w:lineRule="auto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</w:rPr>
                        <w:t>2023/01/06</w:t>
                      </w:r>
                    </w:p>
                    <w:p>
                      <w:pPr>
                        <w:spacing w:before="51" w:line="209" w:lineRule="auto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</w:rPr>
                        <w:t>2023/02/03</w:t>
                      </w:r>
                    </w:p>
                    <w:p>
                      <w:pPr>
                        <w:spacing w:before="52" w:line="209" w:lineRule="auto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</w:rPr>
                        <w:t>2023/02/24</w:t>
                      </w:r>
                    </w:p>
                    <w:p>
                      <w:pPr>
                        <w:spacing w:before="50" w:line="210" w:lineRule="auto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</w:rPr>
                        <w:t>2023/03/17</w:t>
                      </w:r>
                    </w:p>
                    <w:p>
                      <w:pPr>
                        <w:spacing w:before="51" w:line="209" w:lineRule="auto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</w:rPr>
                        <w:t>2023/04/07</w:t>
                      </w:r>
                    </w:p>
                    <w:p>
                      <w:pPr>
                        <w:spacing w:before="51" w:line="209" w:lineRule="auto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</w:rPr>
                        <w:t>2023/04/28</w:t>
                      </w:r>
                    </w:p>
                    <w:p>
                      <w:pPr>
                        <w:spacing w:before="50" w:line="210" w:lineRule="auto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</w:rPr>
                        <w:t>2023/05/19</w:t>
                      </w:r>
                    </w:p>
                    <w:p>
                      <w:pPr>
                        <w:spacing w:before="52" w:line="209" w:lineRule="auto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</w:rPr>
                        <w:t>2023/06/09</w:t>
                      </w:r>
                    </w:p>
                    <w:p>
                      <w:pPr>
                        <w:spacing w:before="51" w:line="209" w:lineRule="auto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</w:rPr>
                        <w:t>2023/06/30</w:t>
                      </w:r>
                    </w:p>
                    <w:p>
                      <w:pPr>
                        <w:spacing w:before="50" w:line="210" w:lineRule="auto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</w:rPr>
                        <w:t>2023/07/21</w:t>
                      </w:r>
                    </w:p>
                    <w:p>
                      <w:pPr>
                        <w:spacing w:before="51" w:line="210" w:lineRule="auto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</w:rPr>
                        <w:t>2023/08/11</w:t>
                      </w:r>
                    </w:p>
                    <w:p>
                      <w:pPr>
                        <w:spacing w:before="51" w:line="209" w:lineRule="auto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</w:rPr>
                        <w:t>2023/09/01</w:t>
                      </w:r>
                    </w:p>
                    <w:p>
                      <w:pPr>
                        <w:spacing w:before="51" w:line="209" w:lineRule="auto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</w:rPr>
                        <w:t>2023/09/22</w:t>
                      </w:r>
                    </w:p>
                    <w:p>
                      <w:pPr>
                        <w:spacing w:before="50" w:line="210" w:lineRule="auto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</w:rPr>
                        <w:t>2023/10/20</w:t>
                      </w:r>
                    </w:p>
                    <w:p>
                      <w:pPr>
                        <w:spacing w:before="52" w:line="209" w:lineRule="auto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</w:rPr>
                        <w:t>2023/11/10</w:t>
                      </w:r>
                    </w:p>
                    <w:p>
                      <w:pPr>
                        <w:spacing w:before="51" w:line="209" w:lineRule="auto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</w:rPr>
                        <w:t>2023/12/01</w:t>
                      </w:r>
                    </w:p>
                    <w:p>
                      <w:pPr>
                        <w:spacing w:before="50" w:line="210" w:lineRule="auto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</w:rPr>
                        <w:t>2023/12/22</w:t>
                      </w:r>
                    </w:p>
                    <w:p>
                      <w:pPr>
                        <w:spacing w:before="51" w:line="209" w:lineRule="auto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</w:rPr>
                        <w:t>2024/01/12</w:t>
                      </w:r>
                    </w:p>
                    <w:p>
                      <w:pPr>
                        <w:spacing w:before="59" w:line="209" w:lineRule="auto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</w:rPr>
                        <w:t>2024/02/02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159" style="width:400.3pt;height:0.75pt;margin-top:370.08pt;margin-left:161.45pt;mso-position-horizontal-relative:page;mso-position-vertical-relative:page;position:absolute;z-index:251810816" coordorigin="0,0" coordsize="8005,15" o:allowincell="f" path="m,15l8005,15l8005,l,l,15xe" filled="t" fillcolor="#004098" stroked="f"/>
        </w:pict>
      </w:r>
      <w:r>
        <w:pict>
          <v:shape id="_x0000_s1160" style="width:400.3pt;height:0.75pt;margin-top:608.05pt;margin-left:161.45pt;mso-position-horizontal-relative:page;mso-position-vertical-relative:page;position:absolute;z-index:251811840" coordorigin="0,0" coordsize="8005,15" o:allowincell="f" path="m,15l8005,15l8005,l,l,15xe" filled="t" fillcolor="#004098" stroked="f"/>
        </w:pict>
      </w:r>
      <w:bookmarkStart w:id="23" w:name="bookmark12"/>
      <w:bookmarkEnd w:id="23"/>
      <w:bookmarkStart w:id="24" w:name="bookmark30"/>
      <w:bookmarkEnd w:id="24"/>
      <w:bookmarkStart w:id="25" w:name="bookmark31"/>
      <w:bookmarkEnd w:id="25"/>
      <w:r>
        <w:rPr>
          <w:i/>
          <w:iCs/>
          <w:color w:val="004098"/>
          <w:spacing w:val="4"/>
          <w:sz w:val="20"/>
          <w:szCs w:val="20"/>
        </w:rPr>
        <w:t>图表</w:t>
      </w:r>
      <w:r>
        <w:rPr>
          <w:rFonts w:ascii="Tahoma" w:eastAsia="Tahoma" w:hAnsi="Tahoma" w:cs="Tahoma"/>
          <w:color w:val="004098"/>
          <w:spacing w:val="4"/>
          <w:sz w:val="20"/>
          <w:szCs w:val="20"/>
        </w:rPr>
        <w:t>14</w:t>
      </w:r>
      <w:r>
        <w:rPr>
          <w:i/>
          <w:iCs/>
          <w:color w:val="004098"/>
          <w:spacing w:val="4"/>
          <w:sz w:val="20"/>
          <w:szCs w:val="20"/>
        </w:rPr>
        <w:t>：各险类风险保障金额和新增保单件数</w:t>
      </w:r>
    </w:p>
    <w:p>
      <w:pPr>
        <w:spacing w:line="27" w:lineRule="exact"/>
      </w:pPr>
    </w:p>
    <w:tbl>
      <w:tblPr>
        <w:tblStyle w:val="TableNormal2"/>
        <w:tblW w:w="8020" w:type="dxa"/>
        <w:tblInd w:w="26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2028"/>
        <w:gridCol w:w="1998"/>
        <w:gridCol w:w="1997"/>
        <w:gridCol w:w="1997"/>
      </w:tblGrid>
      <w:tr>
        <w:tblPrEx>
          <w:tblW w:w="8020" w:type="dxa"/>
          <w:tblInd w:w="2601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306"/>
        </w:trPr>
        <w:tc>
          <w:tcPr>
            <w:tcW w:w="2028" w:type="dxa"/>
            <w:tcBorders>
              <w:top w:val="single" w:sz="6" w:space="0" w:color="004098"/>
              <w:bottom w:val="single" w:sz="6" w:space="0" w:color="004098"/>
            </w:tcBorders>
            <w:vAlign w:val="top"/>
          </w:tcPr>
          <w:p>
            <w:pPr>
              <w:pStyle w:val="TableText"/>
              <w:spacing w:before="91" w:line="208" w:lineRule="auto"/>
              <w:ind w:left="2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2023/12/31</w:t>
            </w:r>
          </w:p>
        </w:tc>
        <w:tc>
          <w:tcPr>
            <w:tcW w:w="1998" w:type="dxa"/>
            <w:tcBorders>
              <w:top w:val="single" w:sz="6" w:space="0" w:color="004098"/>
              <w:bottom w:val="single" w:sz="6" w:space="0" w:color="004098"/>
            </w:tcBorders>
            <w:vAlign w:val="top"/>
          </w:tcPr>
          <w:p>
            <w:pPr>
              <w:spacing w:before="58" w:line="221" w:lineRule="auto"/>
              <w:ind w:left="1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13"/>
                <w:sz w:val="19"/>
                <w:szCs w:val="19"/>
              </w:rPr>
              <w:t>新增保单件数（亿）</w:t>
            </w:r>
          </w:p>
        </w:tc>
        <w:tc>
          <w:tcPr>
            <w:tcW w:w="1997" w:type="dxa"/>
            <w:tcBorders>
              <w:top w:val="single" w:sz="6" w:space="0" w:color="004098"/>
              <w:bottom w:val="single" w:sz="6" w:space="0" w:color="004098"/>
            </w:tcBorders>
            <w:vAlign w:val="top"/>
          </w:tcPr>
          <w:p>
            <w:pPr>
              <w:spacing w:before="58" w:line="221" w:lineRule="auto"/>
              <w:ind w:left="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16"/>
                <w:sz w:val="19"/>
                <w:szCs w:val="19"/>
              </w:rPr>
              <w:t>保额（万亿）</w:t>
            </w:r>
          </w:p>
        </w:tc>
        <w:tc>
          <w:tcPr>
            <w:tcW w:w="1997" w:type="dxa"/>
            <w:tcBorders>
              <w:top w:val="single" w:sz="6" w:space="0" w:color="004098"/>
              <w:bottom w:val="single" w:sz="6" w:space="0" w:color="004098"/>
            </w:tcBorders>
            <w:vAlign w:val="top"/>
          </w:tcPr>
          <w:p>
            <w:pPr>
              <w:spacing w:before="58" w:line="221" w:lineRule="auto"/>
              <w:ind w:left="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14"/>
                <w:sz w:val="19"/>
                <w:szCs w:val="19"/>
              </w:rPr>
              <w:t>件均保额（万）</w:t>
            </w:r>
          </w:p>
        </w:tc>
      </w:tr>
      <w:tr>
        <w:tblPrEx>
          <w:tblW w:w="8020" w:type="dxa"/>
          <w:tblInd w:w="2601" w:type="dxa"/>
          <w:tblLayout w:type="fixed"/>
        </w:tblPrEx>
        <w:trPr>
          <w:trHeight w:val="306"/>
        </w:trPr>
        <w:tc>
          <w:tcPr>
            <w:tcW w:w="2028" w:type="dxa"/>
            <w:tcBorders>
              <w:top w:val="single" w:sz="6" w:space="0" w:color="004098"/>
            </w:tcBorders>
            <w:shd w:val="clear" w:color="auto" w:fill="F2F2F2"/>
            <w:vAlign w:val="top"/>
          </w:tcPr>
          <w:p>
            <w:pPr>
              <w:spacing w:before="52" w:line="221" w:lineRule="auto"/>
              <w:ind w:left="22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14"/>
                <w:sz w:val="19"/>
                <w:szCs w:val="19"/>
              </w:rPr>
              <w:t>行业合计</w:t>
            </w:r>
          </w:p>
        </w:tc>
        <w:tc>
          <w:tcPr>
            <w:tcW w:w="1998" w:type="dxa"/>
            <w:tcBorders>
              <w:top w:val="single" w:sz="6" w:space="0" w:color="004098"/>
            </w:tcBorders>
            <w:shd w:val="clear" w:color="auto" w:fill="F2F2F2"/>
            <w:vAlign w:val="top"/>
          </w:tcPr>
          <w:p>
            <w:pPr>
              <w:pStyle w:val="TableText"/>
              <w:spacing w:before="89" w:line="193" w:lineRule="auto"/>
              <w:ind w:left="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82.74</w:t>
            </w:r>
          </w:p>
        </w:tc>
        <w:tc>
          <w:tcPr>
            <w:tcW w:w="1997" w:type="dxa"/>
            <w:tcBorders>
              <w:top w:val="single" w:sz="6" w:space="0" w:color="004098"/>
            </w:tcBorders>
            <w:shd w:val="clear" w:color="auto" w:fill="F2F2F2"/>
            <w:vAlign w:val="top"/>
          </w:tcPr>
          <w:p>
            <w:pPr>
              <w:pStyle w:val="TableText"/>
              <w:spacing w:before="90" w:line="193" w:lineRule="auto"/>
              <w:ind w:left="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2,402.12</w:t>
            </w:r>
          </w:p>
        </w:tc>
        <w:tc>
          <w:tcPr>
            <w:tcW w:w="1997" w:type="dxa"/>
            <w:tcBorders>
              <w:top w:val="single" w:sz="6" w:space="0" w:color="004098"/>
            </w:tcBorders>
            <w:shd w:val="clear" w:color="auto" w:fill="F2F2F2"/>
            <w:vAlign w:val="top"/>
          </w:tcPr>
          <w:p>
            <w:pPr>
              <w:pStyle w:val="TableText"/>
              <w:spacing w:before="90" w:line="192" w:lineRule="auto"/>
              <w:ind w:left="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29.03</w:t>
            </w:r>
          </w:p>
        </w:tc>
      </w:tr>
      <w:tr>
        <w:tblPrEx>
          <w:tblW w:w="8020" w:type="dxa"/>
          <w:tblInd w:w="2601" w:type="dxa"/>
          <w:tblLayout w:type="fixed"/>
        </w:tblPrEx>
        <w:trPr>
          <w:trHeight w:val="313"/>
        </w:trPr>
        <w:tc>
          <w:tcPr>
            <w:tcW w:w="2028" w:type="dxa"/>
            <w:vAlign w:val="top"/>
          </w:tcPr>
          <w:p>
            <w:pPr>
              <w:spacing w:before="61" w:line="224" w:lineRule="auto"/>
              <w:ind w:left="22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14"/>
                <w:sz w:val="19"/>
                <w:szCs w:val="19"/>
              </w:rPr>
              <w:t>产险公司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spacing w:before="102" w:line="189" w:lineRule="auto"/>
              <w:ind w:left="8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74.77</w:t>
            </w:r>
          </w:p>
        </w:tc>
        <w:tc>
          <w:tcPr>
            <w:tcW w:w="1997" w:type="dxa"/>
            <w:vAlign w:val="top"/>
          </w:tcPr>
          <w:p>
            <w:pPr>
              <w:pStyle w:val="TableText"/>
              <w:spacing w:before="99" w:line="193" w:lineRule="auto"/>
              <w:ind w:left="2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1,099.43</w:t>
            </w:r>
          </w:p>
        </w:tc>
        <w:tc>
          <w:tcPr>
            <w:tcW w:w="1997" w:type="dxa"/>
            <w:vAlign w:val="top"/>
          </w:tcPr>
          <w:p>
            <w:pPr>
              <w:pStyle w:val="TableText"/>
              <w:spacing w:before="99" w:line="192" w:lineRule="auto"/>
              <w:ind w:left="2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14.70</w:t>
            </w:r>
          </w:p>
        </w:tc>
      </w:tr>
      <w:tr>
        <w:tblPrEx>
          <w:tblW w:w="8020" w:type="dxa"/>
          <w:tblInd w:w="2601" w:type="dxa"/>
          <w:tblLayout w:type="fixed"/>
        </w:tblPrEx>
        <w:trPr>
          <w:trHeight w:val="299"/>
        </w:trPr>
        <w:tc>
          <w:tcPr>
            <w:tcW w:w="2028" w:type="dxa"/>
            <w:shd w:val="clear" w:color="auto" w:fill="F2F2F2"/>
            <w:vAlign w:val="top"/>
          </w:tcPr>
          <w:p>
            <w:pPr>
              <w:spacing w:before="63" w:line="219" w:lineRule="auto"/>
              <w:ind w:left="2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15"/>
                <w:sz w:val="19"/>
                <w:szCs w:val="19"/>
              </w:rPr>
              <w:t>人身险公司</w:t>
            </w:r>
          </w:p>
        </w:tc>
        <w:tc>
          <w:tcPr>
            <w:tcW w:w="1998" w:type="dxa"/>
            <w:shd w:val="clear" w:color="auto" w:fill="F2F2F2"/>
            <w:vAlign w:val="top"/>
          </w:tcPr>
          <w:p>
            <w:pPr>
              <w:pStyle w:val="TableText"/>
              <w:spacing w:before="101" w:line="193" w:lineRule="auto"/>
              <w:ind w:left="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7.98</w:t>
            </w:r>
          </w:p>
        </w:tc>
        <w:tc>
          <w:tcPr>
            <w:tcW w:w="1997" w:type="dxa"/>
            <w:shd w:val="clear" w:color="auto" w:fill="F2F2F2"/>
            <w:vAlign w:val="top"/>
          </w:tcPr>
          <w:p>
            <w:pPr>
              <w:pStyle w:val="TableText"/>
              <w:spacing w:before="101" w:line="193" w:lineRule="auto"/>
              <w:ind w:left="2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1,302.69</w:t>
            </w:r>
          </w:p>
        </w:tc>
        <w:tc>
          <w:tcPr>
            <w:tcW w:w="1997" w:type="dxa"/>
            <w:shd w:val="clear" w:color="auto" w:fill="F2F2F2"/>
            <w:vAlign w:val="top"/>
          </w:tcPr>
          <w:p>
            <w:pPr>
              <w:pStyle w:val="TableText"/>
              <w:spacing w:before="102" w:line="192" w:lineRule="auto"/>
              <w:ind w:left="2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163.29</w:t>
            </w:r>
          </w:p>
        </w:tc>
      </w:tr>
      <w:tr>
        <w:tblPrEx>
          <w:tblW w:w="8020" w:type="dxa"/>
          <w:tblInd w:w="2601" w:type="dxa"/>
          <w:tblLayout w:type="fixed"/>
        </w:tblPrEx>
        <w:trPr>
          <w:trHeight w:val="313"/>
        </w:trPr>
        <w:tc>
          <w:tcPr>
            <w:tcW w:w="2028" w:type="dxa"/>
            <w:vAlign w:val="top"/>
          </w:tcPr>
          <w:p>
            <w:pPr>
              <w:spacing w:before="65" w:line="221" w:lineRule="auto"/>
              <w:ind w:left="2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12"/>
                <w:sz w:val="19"/>
                <w:szCs w:val="19"/>
              </w:rPr>
              <w:t>分险种</w:t>
            </w:r>
          </w:p>
        </w:tc>
        <w:tc>
          <w:tcPr>
            <w:tcW w:w="1998" w:type="dxa"/>
            <w:vAlign w:val="top"/>
          </w:tcPr>
          <w:p>
            <w:pPr>
              <w:spacing w:before="65" w:line="221" w:lineRule="auto"/>
              <w:ind w:left="1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13"/>
                <w:sz w:val="19"/>
                <w:szCs w:val="19"/>
              </w:rPr>
              <w:t>新增保单件数（亿）</w:t>
            </w:r>
          </w:p>
        </w:tc>
        <w:tc>
          <w:tcPr>
            <w:tcW w:w="1997" w:type="dxa"/>
            <w:vAlign w:val="top"/>
          </w:tcPr>
          <w:p>
            <w:pPr>
              <w:spacing w:before="65" w:line="221" w:lineRule="auto"/>
              <w:ind w:left="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16"/>
                <w:sz w:val="19"/>
                <w:szCs w:val="19"/>
              </w:rPr>
              <w:t>保额（万亿）</w:t>
            </w:r>
          </w:p>
        </w:tc>
        <w:tc>
          <w:tcPr>
            <w:tcW w:w="1997" w:type="dxa"/>
            <w:vAlign w:val="top"/>
          </w:tcPr>
          <w:p>
            <w:pPr>
              <w:spacing w:before="65" w:line="221" w:lineRule="auto"/>
              <w:ind w:left="5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14"/>
                <w:sz w:val="19"/>
                <w:szCs w:val="19"/>
              </w:rPr>
              <w:t>件均保额（万）</w:t>
            </w:r>
          </w:p>
        </w:tc>
      </w:tr>
      <w:tr>
        <w:tblPrEx>
          <w:tblW w:w="8020" w:type="dxa"/>
          <w:tblInd w:w="2601" w:type="dxa"/>
          <w:tblLayout w:type="fixed"/>
        </w:tblPrEx>
        <w:trPr>
          <w:trHeight w:val="313"/>
        </w:trPr>
        <w:tc>
          <w:tcPr>
            <w:tcW w:w="2028" w:type="dxa"/>
            <w:shd w:val="clear" w:color="auto" w:fill="F2F2F2"/>
            <w:vAlign w:val="top"/>
          </w:tcPr>
          <w:p>
            <w:pPr>
              <w:spacing w:before="67" w:line="220" w:lineRule="auto"/>
              <w:ind w:left="30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4"/>
                <w:sz w:val="19"/>
                <w:szCs w:val="19"/>
              </w:rPr>
              <w:t>车险</w:t>
            </w:r>
          </w:p>
        </w:tc>
        <w:tc>
          <w:tcPr>
            <w:tcW w:w="1998" w:type="dxa"/>
            <w:shd w:val="clear" w:color="auto" w:fill="F2F2F2"/>
            <w:vAlign w:val="top"/>
          </w:tcPr>
          <w:p>
            <w:pPr>
              <w:pStyle w:val="TableText"/>
              <w:spacing w:before="104" w:line="193" w:lineRule="auto"/>
              <w:ind w:left="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0.68</w:t>
            </w:r>
          </w:p>
        </w:tc>
        <w:tc>
          <w:tcPr>
            <w:tcW w:w="1997" w:type="dxa"/>
            <w:shd w:val="clear" w:color="auto" w:fill="F2F2F2"/>
            <w:vAlign w:val="top"/>
          </w:tcPr>
          <w:p>
            <w:pPr>
              <w:pStyle w:val="TableText"/>
              <w:spacing w:before="105" w:line="192" w:lineRule="auto"/>
              <w:ind w:left="2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100.00</w:t>
            </w:r>
          </w:p>
        </w:tc>
        <w:tc>
          <w:tcPr>
            <w:tcW w:w="1997" w:type="dxa"/>
            <w:shd w:val="clear" w:color="auto" w:fill="F2F2F2"/>
            <w:vAlign w:val="top"/>
          </w:tcPr>
          <w:p>
            <w:pPr>
              <w:pStyle w:val="TableText"/>
              <w:spacing w:before="104" w:line="193" w:lineRule="auto"/>
              <w:ind w:left="21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147.88</w:t>
            </w:r>
          </w:p>
        </w:tc>
      </w:tr>
      <w:tr>
        <w:tblPrEx>
          <w:tblW w:w="8020" w:type="dxa"/>
          <w:tblInd w:w="2601" w:type="dxa"/>
          <w:tblLayout w:type="fixed"/>
        </w:tblPrEx>
        <w:trPr>
          <w:trHeight w:val="313"/>
        </w:trPr>
        <w:tc>
          <w:tcPr>
            <w:tcW w:w="2028" w:type="dxa"/>
            <w:vAlign w:val="top"/>
          </w:tcPr>
          <w:p>
            <w:pPr>
              <w:spacing w:before="69" w:line="224" w:lineRule="auto"/>
              <w:ind w:left="28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10"/>
                <w:sz w:val="19"/>
                <w:szCs w:val="19"/>
              </w:rPr>
              <w:t>责任险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spacing w:before="106" w:line="193" w:lineRule="auto"/>
              <w:ind w:left="8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35.68</w:t>
            </w:r>
          </w:p>
        </w:tc>
        <w:tc>
          <w:tcPr>
            <w:tcW w:w="1997" w:type="dxa"/>
            <w:vAlign w:val="top"/>
          </w:tcPr>
          <w:p>
            <w:pPr>
              <w:pStyle w:val="TableText"/>
              <w:spacing w:before="106" w:line="193" w:lineRule="auto"/>
              <w:ind w:left="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485.73</w:t>
            </w:r>
          </w:p>
        </w:tc>
        <w:tc>
          <w:tcPr>
            <w:tcW w:w="1997" w:type="dxa"/>
            <w:vAlign w:val="top"/>
          </w:tcPr>
          <w:p>
            <w:pPr>
              <w:pStyle w:val="TableText"/>
              <w:spacing w:before="107" w:line="192" w:lineRule="auto"/>
              <w:ind w:left="2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13.61</w:t>
            </w:r>
          </w:p>
        </w:tc>
      </w:tr>
      <w:tr>
        <w:tblPrEx>
          <w:tblW w:w="8020" w:type="dxa"/>
          <w:tblInd w:w="2601" w:type="dxa"/>
          <w:tblLayout w:type="fixed"/>
        </w:tblPrEx>
        <w:trPr>
          <w:trHeight w:val="314"/>
        </w:trPr>
        <w:tc>
          <w:tcPr>
            <w:tcW w:w="2028" w:type="dxa"/>
            <w:tcBorders>
              <w:bottom w:val="single" w:sz="6" w:space="0" w:color="004098"/>
            </w:tcBorders>
            <w:shd w:val="clear" w:color="auto" w:fill="F2F2F2"/>
            <w:vAlign w:val="top"/>
          </w:tcPr>
          <w:p>
            <w:pPr>
              <w:spacing w:before="72" w:line="224" w:lineRule="auto"/>
              <w:ind w:left="24"/>
              <w:rPr>
                <w:rFonts w:ascii="FangSong" w:eastAsia="FangSong" w:hAnsi="FangSong" w:cs="FangSong"/>
                <w:sz w:val="19"/>
                <w:szCs w:val="19"/>
              </w:rPr>
            </w:pPr>
            <w:r>
              <w:rPr>
                <w:rFonts w:ascii="FangSong" w:eastAsia="FangSong" w:hAnsi="FangSong" w:cs="FangSong"/>
                <w:spacing w:val="8"/>
                <w:sz w:val="19"/>
                <w:szCs w:val="19"/>
              </w:rPr>
              <w:t>农险</w:t>
            </w:r>
          </w:p>
        </w:tc>
        <w:tc>
          <w:tcPr>
            <w:tcW w:w="1998" w:type="dxa"/>
            <w:tcBorders>
              <w:bottom w:val="single" w:sz="6" w:space="0" w:color="004098"/>
            </w:tcBorders>
            <w:shd w:val="clear" w:color="auto" w:fill="F2F2F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tcBorders>
              <w:bottom w:val="single" w:sz="6" w:space="0" w:color="004098"/>
            </w:tcBorders>
            <w:shd w:val="clear" w:color="auto" w:fill="F2F2F2"/>
            <w:vAlign w:val="top"/>
          </w:tcPr>
          <w:p>
            <w:pPr>
              <w:pStyle w:val="TableText"/>
              <w:spacing w:before="110" w:line="192" w:lineRule="auto"/>
              <w:ind w:left="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0.42</w:t>
            </w:r>
          </w:p>
        </w:tc>
        <w:tc>
          <w:tcPr>
            <w:tcW w:w="1997" w:type="dxa"/>
            <w:tcBorders>
              <w:bottom w:val="single" w:sz="6" w:space="0" w:color="004098"/>
            </w:tcBorders>
            <w:shd w:val="clear" w:color="auto" w:fill="F2F2F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  <w:spacing w:before="23" w:line="210" w:lineRule="auto"/>
        <w:ind w:left="2622"/>
        <w:rPr>
          <w:sz w:val="17"/>
          <w:szCs w:val="17"/>
        </w:rPr>
      </w:pPr>
      <w:r>
        <w:rPr>
          <w:i/>
          <w:iCs/>
          <w:color w:val="004098"/>
          <w:spacing w:val="-2"/>
          <w:sz w:val="17"/>
          <w:szCs w:val="17"/>
        </w:rPr>
        <w:t>资料来源：</w:t>
      </w:r>
      <w:r>
        <w:rPr>
          <w:rFonts w:ascii="Tahoma" w:eastAsia="Tahoma" w:hAnsi="Tahoma" w:cs="Tahoma"/>
          <w:color w:val="004098"/>
          <w:spacing w:val="-2"/>
          <w:sz w:val="17"/>
          <w:szCs w:val="17"/>
        </w:rPr>
        <w:t>iFinD</w:t>
      </w:r>
      <w:r>
        <w:rPr>
          <w:i/>
          <w:iCs/>
          <w:color w:val="004098"/>
          <w:spacing w:val="-2"/>
          <w:sz w:val="17"/>
          <w:szCs w:val="17"/>
        </w:rPr>
        <w:t>，国家金融监督管理总局，长城证券产业金融研究院，数据截至</w:t>
      </w:r>
      <w:r>
        <w:rPr>
          <w:rFonts w:ascii="Tahoma" w:eastAsia="Tahoma" w:hAnsi="Tahoma" w:cs="Tahoma"/>
          <w:color w:val="004098"/>
          <w:spacing w:val="-2"/>
          <w:sz w:val="17"/>
          <w:szCs w:val="17"/>
        </w:rPr>
        <w:t>2023</w:t>
      </w:r>
      <w:r>
        <w:rPr>
          <w:i/>
          <w:iCs/>
          <w:color w:val="004098"/>
          <w:spacing w:val="-2"/>
          <w:sz w:val="17"/>
          <w:szCs w:val="17"/>
        </w:rPr>
        <w:t>年</w:t>
      </w:r>
      <w:r>
        <w:rPr>
          <w:rFonts w:ascii="Tahoma" w:eastAsia="Tahoma" w:hAnsi="Tahoma" w:cs="Tahoma"/>
          <w:color w:val="004098"/>
          <w:spacing w:val="-2"/>
          <w:sz w:val="17"/>
          <w:szCs w:val="17"/>
        </w:rPr>
        <w:t>12</w:t>
      </w:r>
      <w:r>
        <w:rPr>
          <w:i/>
          <w:iCs/>
          <w:color w:val="004098"/>
          <w:spacing w:val="-2"/>
          <w:sz w:val="17"/>
          <w:szCs w:val="17"/>
        </w:rPr>
        <w:t>月</w:t>
      </w:r>
      <w:r>
        <w:rPr>
          <w:rFonts w:ascii="Tahoma" w:eastAsia="Tahoma" w:hAnsi="Tahoma" w:cs="Tahoma"/>
          <w:color w:val="004098"/>
          <w:spacing w:val="-2"/>
          <w:sz w:val="17"/>
          <w:szCs w:val="17"/>
        </w:rPr>
        <w:t>31</w:t>
      </w:r>
      <w:r>
        <w:rPr>
          <w:i/>
          <w:iCs/>
          <w:color w:val="004098"/>
          <w:spacing w:val="-2"/>
          <w:sz w:val="17"/>
          <w:szCs w:val="17"/>
        </w:rPr>
        <w:t>日</w:t>
      </w: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pStyle w:val="BodyText"/>
        <w:spacing w:before="78" w:line="217" w:lineRule="auto"/>
        <w:ind w:left="2634"/>
        <w:outlineLvl w:val="1"/>
        <w:rPr>
          <w:sz w:val="24"/>
          <w:szCs w:val="24"/>
        </w:rPr>
      </w:pPr>
      <w:r>
        <w:rPr>
          <w:rFonts w:ascii="Tahoma" w:eastAsia="Tahoma" w:hAnsi="Tahoma" w:cs="Tahoma"/>
          <w:b/>
          <w:bCs/>
          <w:color w:val="004098"/>
          <w:spacing w:val="1"/>
          <w:sz w:val="24"/>
          <w:szCs w:val="24"/>
        </w:rPr>
        <w:t xml:space="preserve">2.2 </w:t>
      </w:r>
      <w:r>
        <w:rPr>
          <w:color w:val="004098"/>
          <w:spacing w:val="1"/>
          <w:sz w:val="24"/>
          <w:szCs w:val="24"/>
          <w14:textOutline w14:w="4354">
            <w14:solidFill>
              <w14:srgbClr w14:val="004098"/>
            </w14:solidFill>
            <w14:prstDash w14:val="solid"/>
            <w14:miter w14:lim="10"/>
          </w14:textOutline>
        </w:rPr>
        <w:t>券商行业</w:t>
      </w:r>
    </w:p>
    <w:p>
      <w:pPr>
        <w:pStyle w:val="BodyText"/>
        <w:spacing w:before="287" w:line="258" w:lineRule="auto"/>
        <w:ind w:left="2622" w:right="13" w:firstLine="6"/>
        <w:jc w:val="both"/>
        <w:rPr>
          <w:sz w:val="21"/>
          <w:szCs w:val="21"/>
        </w:rPr>
      </w:pPr>
      <w:r>
        <w:rPr>
          <w:spacing w:val="-8"/>
          <w:sz w:val="21"/>
          <w:szCs w:val="21"/>
        </w:rPr>
        <w:t>央行货币净投放大幅下降，公募基金发行规模降温：</w:t>
      </w:r>
      <w:r>
        <w:rPr>
          <w:spacing w:val="6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8"/>
          <w:sz w:val="21"/>
          <w:szCs w:val="21"/>
        </w:rPr>
        <w:t>2</w:t>
      </w:r>
      <w:r>
        <w:rPr>
          <w:rFonts w:ascii="Tahoma" w:eastAsia="Tahoma" w:hAnsi="Tahoma" w:cs="Tahoma"/>
          <w:spacing w:val="18"/>
          <w:w w:val="101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月</w:t>
      </w:r>
      <w:r>
        <w:rPr>
          <w:spacing w:val="-3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8"/>
          <w:sz w:val="21"/>
          <w:szCs w:val="21"/>
        </w:rPr>
        <w:t>19</w:t>
      </w:r>
      <w:r>
        <w:rPr>
          <w:rFonts w:ascii="Tahoma" w:eastAsia="Tahoma" w:hAnsi="Tahoma" w:cs="Tahoma"/>
          <w:spacing w:val="48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日</w:t>
      </w:r>
      <w:r>
        <w:rPr>
          <w:rFonts w:ascii="Tahoma" w:eastAsia="Tahoma" w:hAnsi="Tahoma" w:cs="Tahoma"/>
          <w:spacing w:val="-8"/>
          <w:sz w:val="21"/>
          <w:szCs w:val="21"/>
        </w:rPr>
        <w:t>-23</w:t>
      </w:r>
      <w:r>
        <w:rPr>
          <w:rFonts w:ascii="Tahoma" w:eastAsia="Tahoma" w:hAnsi="Tahoma" w:cs="Tahoma"/>
          <w:spacing w:val="48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日，本周央行货币净</w:t>
      </w:r>
      <w:r>
        <w:rPr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回笼</w:t>
      </w:r>
      <w:r>
        <w:rPr>
          <w:spacing w:val="-3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4"/>
          <w:sz w:val="21"/>
          <w:szCs w:val="21"/>
        </w:rPr>
        <w:t xml:space="preserve">8410 </w:t>
      </w:r>
      <w:r>
        <w:rPr>
          <w:spacing w:val="-4"/>
          <w:sz w:val="21"/>
          <w:szCs w:val="21"/>
        </w:rPr>
        <w:t>亿元，净投放额较上周</w:t>
      </w:r>
      <w:r>
        <w:rPr>
          <w:rFonts w:ascii="Tahoma" w:eastAsia="Tahoma" w:hAnsi="Tahoma" w:cs="Tahoma"/>
          <w:spacing w:val="-4"/>
          <w:sz w:val="21"/>
          <w:szCs w:val="21"/>
        </w:rPr>
        <w:t>-4670</w:t>
      </w:r>
      <w:r>
        <w:rPr>
          <w:rFonts w:ascii="Tahoma" w:eastAsia="Tahoma" w:hAnsi="Tahoma" w:cs="Tahoma"/>
          <w:spacing w:val="15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亿元，资金面保持紧张。截止</w:t>
      </w:r>
      <w:r>
        <w:rPr>
          <w:spacing w:val="-3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4"/>
          <w:sz w:val="21"/>
          <w:szCs w:val="21"/>
        </w:rPr>
        <w:t>2</w:t>
      </w:r>
      <w:r>
        <w:rPr>
          <w:rFonts w:ascii="Tahoma" w:eastAsia="Tahoma" w:hAnsi="Tahoma" w:cs="Tahoma"/>
          <w:spacing w:val="19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月</w:t>
      </w:r>
      <w:r>
        <w:rPr>
          <w:spacing w:val="-49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4"/>
          <w:sz w:val="21"/>
          <w:szCs w:val="21"/>
        </w:rPr>
        <w:t xml:space="preserve">23  </w:t>
      </w:r>
      <w:r>
        <w:rPr>
          <w:spacing w:val="-4"/>
          <w:sz w:val="21"/>
          <w:szCs w:val="21"/>
        </w:rPr>
        <w:t>日</w:t>
      </w:r>
      <w:r>
        <w:rPr>
          <w:spacing w:val="-5"/>
          <w:sz w:val="21"/>
          <w:szCs w:val="21"/>
        </w:rPr>
        <w:t>，本周</w:t>
      </w:r>
      <w:r>
        <w:rPr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新成立股票＋混合基金</w:t>
      </w:r>
      <w:r>
        <w:rPr>
          <w:spacing w:val="-30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4"/>
          <w:sz w:val="21"/>
          <w:szCs w:val="21"/>
        </w:rPr>
        <w:t>2</w:t>
      </w:r>
      <w:r>
        <w:rPr>
          <w:rFonts w:ascii="Tahoma" w:eastAsia="Tahoma" w:hAnsi="Tahoma" w:cs="Tahoma"/>
          <w:spacing w:val="16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只，</w:t>
      </w:r>
      <w:r>
        <w:rPr>
          <w:spacing w:val="-37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规模</w:t>
      </w:r>
      <w:r>
        <w:rPr>
          <w:spacing w:val="-40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4"/>
          <w:sz w:val="21"/>
          <w:szCs w:val="21"/>
        </w:rPr>
        <w:t xml:space="preserve">4.97 </w:t>
      </w:r>
      <w:r>
        <w:rPr>
          <w:spacing w:val="-4"/>
          <w:sz w:val="21"/>
          <w:szCs w:val="21"/>
        </w:rPr>
        <w:t>亿份，发行规模环比</w:t>
      </w:r>
      <w:r>
        <w:rPr>
          <w:rFonts w:ascii="Tahoma" w:eastAsia="Tahoma" w:hAnsi="Tahoma" w:cs="Tahoma"/>
          <w:spacing w:val="-4"/>
          <w:sz w:val="21"/>
          <w:szCs w:val="21"/>
        </w:rPr>
        <w:t>-83.36%</w:t>
      </w:r>
      <w:r>
        <w:rPr>
          <w:spacing w:val="-4"/>
          <w:sz w:val="21"/>
          <w:szCs w:val="21"/>
        </w:rPr>
        <w:t>；公募基金发行规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模下降，发行数量</w:t>
      </w:r>
      <w:r>
        <w:rPr>
          <w:spacing w:val="-2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2"/>
          <w:sz w:val="21"/>
          <w:szCs w:val="21"/>
        </w:rPr>
        <w:t>3</w:t>
      </w:r>
      <w:r>
        <w:rPr>
          <w:rFonts w:ascii="Tahoma" w:eastAsia="Tahoma" w:hAnsi="Tahoma" w:cs="Tahoma"/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只，发行份额</w:t>
      </w:r>
      <w:r>
        <w:rPr>
          <w:spacing w:val="-36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2"/>
          <w:sz w:val="21"/>
          <w:szCs w:val="21"/>
        </w:rPr>
        <w:t xml:space="preserve">7.02 </w:t>
      </w:r>
      <w:r>
        <w:rPr>
          <w:spacing w:val="-2"/>
          <w:sz w:val="21"/>
          <w:szCs w:val="21"/>
        </w:rPr>
        <w:t>亿份，环比</w:t>
      </w:r>
      <w:r>
        <w:rPr>
          <w:rFonts w:ascii="Tahoma" w:eastAsia="Tahoma" w:hAnsi="Tahoma" w:cs="Tahoma"/>
          <w:spacing w:val="-2"/>
          <w:sz w:val="21"/>
          <w:szCs w:val="21"/>
        </w:rPr>
        <w:t>-97.25%</w:t>
      </w:r>
      <w:r>
        <w:rPr>
          <w:spacing w:val="-2"/>
          <w:sz w:val="21"/>
          <w:szCs w:val="21"/>
        </w:rPr>
        <w:t>。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pStyle w:val="BodyText"/>
        <w:spacing w:before="66" w:line="212" w:lineRule="auto"/>
        <w:ind w:left="2638"/>
        <w:rPr>
          <w:sz w:val="20"/>
          <w:szCs w:val="20"/>
        </w:rPr>
      </w:pPr>
      <w:r>
        <w:rPr>
          <w:i/>
          <w:iCs/>
          <w:color w:val="004098"/>
          <w:spacing w:val="4"/>
          <w:sz w:val="20"/>
          <w:szCs w:val="20"/>
        </w:rPr>
        <w:t>图表</w:t>
      </w:r>
      <w:r>
        <w:rPr>
          <w:rFonts w:ascii="Tahoma" w:eastAsia="Tahoma" w:hAnsi="Tahoma" w:cs="Tahoma"/>
          <w:color w:val="004098"/>
          <w:spacing w:val="4"/>
          <w:sz w:val="20"/>
          <w:szCs w:val="20"/>
        </w:rPr>
        <w:t>15</w:t>
      </w:r>
      <w:r>
        <w:rPr>
          <w:i/>
          <w:iCs/>
          <w:color w:val="004098"/>
          <w:spacing w:val="4"/>
          <w:sz w:val="20"/>
          <w:szCs w:val="20"/>
        </w:rPr>
        <w:t>：人民银行货币投放与回笼（单位：亿元）</w:t>
      </w:r>
    </w:p>
    <w:p>
      <w:pPr>
        <w:spacing w:before="289" w:line="193" w:lineRule="auto"/>
        <w:ind w:left="2940"/>
        <w:rPr>
          <w:rFonts w:ascii="Tahoma" w:eastAsia="Tahoma" w:hAnsi="Tahoma" w:cs="Tahoma"/>
          <w:sz w:val="16"/>
          <w:szCs w:val="16"/>
        </w:rPr>
      </w:pPr>
      <w:r>
        <w:drawing>
          <wp:anchor distT="0" distB="0" distL="0" distR="0" simplePos="0" relativeHeight="251807744" behindDoc="1" locked="0" layoutInCell="1" allowOverlap="1">
            <wp:simplePos x="0" y="0"/>
            <wp:positionH relativeFrom="column">
              <wp:posOffset>1731644</wp:posOffset>
            </wp:positionH>
            <wp:positionV relativeFrom="paragraph">
              <wp:posOffset>78916</wp:posOffset>
            </wp:positionV>
            <wp:extent cx="4984750" cy="2895600"/>
            <wp:effectExtent l="0" t="0" r="0" b="0"/>
            <wp:wrapNone/>
            <wp:docPr id="286" name="IM 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 286"/>
                    <pic:cNvPicPr/>
                  </pic:nvPicPr>
                  <pic:blipFill>
                    <a:blip xmlns:r="http://schemas.openxmlformats.org/officeDocument/2006/relationships"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49847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spacing w:val="-1"/>
          <w:sz w:val="16"/>
          <w:szCs w:val="16"/>
        </w:rPr>
        <w:t>60000</w:t>
      </w:r>
    </w:p>
    <w:p>
      <w:pPr>
        <w:spacing w:before="255" w:line="193" w:lineRule="auto"/>
        <w:ind w:left="294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2"/>
          <w:sz w:val="16"/>
          <w:szCs w:val="16"/>
        </w:rPr>
        <w:t>50000</w:t>
      </w:r>
    </w:p>
    <w:p>
      <w:pPr>
        <w:spacing w:before="255" w:line="193" w:lineRule="auto"/>
        <w:ind w:left="2937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40000</w:t>
      </w:r>
    </w:p>
    <w:p>
      <w:pPr>
        <w:spacing w:before="255" w:line="193" w:lineRule="auto"/>
        <w:ind w:left="294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30000</w:t>
      </w:r>
    </w:p>
    <w:p>
      <w:pPr>
        <w:spacing w:before="254" w:line="193" w:lineRule="auto"/>
        <w:ind w:left="2942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20000</w:t>
      </w:r>
    </w:p>
    <w:p>
      <w:pPr>
        <w:spacing w:before="255" w:line="193" w:lineRule="auto"/>
        <w:ind w:left="2952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3"/>
          <w:sz w:val="16"/>
          <w:szCs w:val="16"/>
        </w:rPr>
        <w:t>10000</w:t>
      </w:r>
    </w:p>
    <w:p>
      <w:pPr>
        <w:spacing w:before="255" w:line="193" w:lineRule="auto"/>
        <w:ind w:left="329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0</w:t>
      </w:r>
    </w:p>
    <w:p>
      <w:pPr>
        <w:spacing w:before="252" w:line="410" w:lineRule="exact"/>
        <w:ind w:left="287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color w:val="FF0000"/>
          <w:spacing w:val="-1"/>
          <w:position w:val="20"/>
          <w:sz w:val="16"/>
          <w:szCs w:val="16"/>
        </w:rPr>
        <w:t>(10000)</w:t>
      </w:r>
    </w:p>
    <w:p>
      <w:pPr>
        <w:spacing w:line="200" w:lineRule="auto"/>
        <w:ind w:left="287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color w:val="FF0000"/>
          <w:spacing w:val="-1"/>
          <w:sz w:val="16"/>
          <w:szCs w:val="16"/>
        </w:rPr>
        <w:t>(20000)</w:t>
      </w:r>
    </w:p>
    <w:p>
      <w:pPr>
        <w:spacing w:before="248" w:line="201" w:lineRule="auto"/>
        <w:ind w:left="287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color w:val="FF0000"/>
          <w:spacing w:val="-1"/>
          <w:sz w:val="16"/>
          <w:szCs w:val="16"/>
        </w:rPr>
        <w:t>(30000)</w:t>
      </w:r>
    </w:p>
    <w:p>
      <w:pPr>
        <w:pStyle w:val="BodyText"/>
        <w:spacing w:before="192" w:line="224" w:lineRule="auto"/>
        <w:ind w:left="4768"/>
        <w:rPr>
          <w:sz w:val="16"/>
          <w:szCs w:val="16"/>
        </w:rPr>
      </w:pPr>
      <w:r>
        <w:rPr>
          <w:sz w:val="16"/>
          <w:szCs w:val="16"/>
        </w:rPr>
        <w:drawing>
          <wp:inline distT="0" distB="0" distL="0" distR="0">
            <wp:extent cx="256540" cy="67877"/>
            <wp:effectExtent l="0" t="0" r="0" b="0"/>
            <wp:docPr id="288" name="IM 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 288"/>
                    <pic:cNvPicPr/>
                  </pic:nvPicPr>
                  <pic:blipFill>
                    <a:blip xmlns:r="http://schemas.openxmlformats.org/officeDocument/2006/relationships"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256540" cy="67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0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货币投放</w:t>
      </w:r>
      <w:r>
        <w:rPr>
          <w:spacing w:val="17"/>
          <w:sz w:val="16"/>
          <w:szCs w:val="16"/>
        </w:rPr>
        <w:t xml:space="preserve">  </w:t>
      </w:r>
      <w:r>
        <w:rPr>
          <w:sz w:val="16"/>
          <w:szCs w:val="16"/>
        </w:rPr>
        <w:drawing>
          <wp:inline distT="0" distB="0" distL="0" distR="0">
            <wp:extent cx="256540" cy="67877"/>
            <wp:effectExtent l="0" t="0" r="0" b="0"/>
            <wp:docPr id="290" name="IM 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 290"/>
                    <pic:cNvPicPr/>
                  </pic:nvPicPr>
                  <pic:blipFill>
                    <a:blip xmlns:r="http://schemas.openxmlformats.org/officeDocument/2006/relationships"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256540" cy="67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货币回笼</w:t>
      </w:r>
      <w:r>
        <w:rPr>
          <w:spacing w:val="2"/>
          <w:sz w:val="16"/>
          <w:szCs w:val="16"/>
        </w:rPr>
        <w:t xml:space="preserve">  </w:t>
      </w:r>
      <w:r>
        <w:rPr>
          <w:strike/>
          <w:spacing w:val="4"/>
          <w:sz w:val="16"/>
          <w:szCs w:val="16"/>
        </w:rPr>
        <w:t xml:space="preserve">     </w:t>
      </w:r>
      <w:r>
        <w:rPr>
          <w:spacing w:val="-30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货币净投放</w:t>
      </w: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55" w:line="210" w:lineRule="auto"/>
        <w:ind w:left="2622"/>
        <w:rPr>
          <w:sz w:val="17"/>
          <w:szCs w:val="17"/>
        </w:rPr>
      </w:pPr>
      <w:r>
        <w:rPr>
          <w:i/>
          <w:iCs/>
          <w:color w:val="004098"/>
          <w:sz w:val="17"/>
          <w:szCs w:val="17"/>
        </w:rPr>
        <w:t>资料来源：</w:t>
      </w:r>
      <w:r>
        <w:rPr>
          <w:rFonts w:ascii="Tahoma" w:eastAsia="Tahoma" w:hAnsi="Tahoma" w:cs="Tahoma"/>
          <w:color w:val="004098"/>
          <w:sz w:val="17"/>
          <w:szCs w:val="17"/>
        </w:rPr>
        <w:t>iFinD</w:t>
      </w:r>
      <w:r>
        <w:rPr>
          <w:i/>
          <w:iCs/>
          <w:color w:val="004098"/>
          <w:sz w:val="17"/>
          <w:szCs w:val="17"/>
        </w:rPr>
        <w:t>，央行，长城证券产业金融研究院，数据截至</w:t>
      </w:r>
      <w:r>
        <w:rPr>
          <w:rFonts w:ascii="Tahoma" w:eastAsia="Tahoma" w:hAnsi="Tahoma" w:cs="Tahoma"/>
          <w:color w:val="004098"/>
          <w:sz w:val="17"/>
          <w:szCs w:val="17"/>
        </w:rPr>
        <w:t>2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>024</w:t>
      </w:r>
      <w:r>
        <w:rPr>
          <w:i/>
          <w:iCs/>
          <w:color w:val="004098"/>
          <w:spacing w:val="-1"/>
          <w:sz w:val="17"/>
          <w:szCs w:val="17"/>
        </w:rPr>
        <w:t>年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>2</w:t>
      </w:r>
      <w:r>
        <w:rPr>
          <w:i/>
          <w:iCs/>
          <w:color w:val="004098"/>
          <w:spacing w:val="-1"/>
          <w:sz w:val="17"/>
          <w:szCs w:val="17"/>
        </w:rPr>
        <w:t>月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>23</w:t>
      </w:r>
      <w:r>
        <w:rPr>
          <w:i/>
          <w:iCs/>
          <w:color w:val="004098"/>
          <w:spacing w:val="-1"/>
          <w:sz w:val="17"/>
          <w:szCs w:val="17"/>
        </w:rPr>
        <w:t>日</w:t>
      </w:r>
    </w:p>
    <w:p>
      <w:pPr>
        <w:spacing w:line="210" w:lineRule="auto"/>
        <w:rPr>
          <w:sz w:val="17"/>
          <w:szCs w:val="17"/>
        </w:rPr>
        <w:sectPr>
          <w:headerReference w:type="default" r:id="rId163"/>
          <w:footerReference w:type="default" r:id="rId164"/>
          <w:pgSz w:w="11910" w:h="16845"/>
          <w:pgMar w:top="885" w:right="645" w:bottom="840" w:left="612" w:header="386" w:footer="542" w:gutter="0"/>
          <w:pgNumType w:start="38"/>
          <w:cols w:space="708"/>
        </w:sectPr>
      </w:pPr>
    </w:p>
    <w:p>
      <w:pPr>
        <w:pStyle w:val="BodyText"/>
        <w:spacing w:before="192" w:line="212" w:lineRule="auto"/>
        <w:ind w:left="327"/>
        <w:rPr>
          <w:sz w:val="20"/>
          <w:szCs w:val="20"/>
        </w:rPr>
      </w:pPr>
      <w:r>
        <mc:AlternateContent>
          <mc:Choice Requires="wps">
            <w:drawing>
              <wp:anchor distT="0" distB="0" distL="0" distR="0" simplePos="0" relativeHeight="251820032" behindDoc="0" locked="0" layoutInCell="0" allowOverlap="1">
                <wp:simplePos x="0" y="0"/>
                <wp:positionH relativeFrom="page">
                  <wp:posOffset>4626202</wp:posOffset>
                </wp:positionH>
                <wp:positionV relativeFrom="page">
                  <wp:posOffset>2296238</wp:posOffset>
                </wp:positionV>
                <wp:extent cx="582930" cy="1309369"/>
                <wp:effectExtent l="0" t="0" r="0" b="0"/>
                <wp:wrapNone/>
                <wp:docPr id="294" name="TextBox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5400000">
                          <a:off x="4626202" y="2296238"/>
                          <a:ext cx="582930" cy="130936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9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2020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  <w:p>
                            <w:pPr>
                              <w:pStyle w:val="BodyText"/>
                              <w:spacing w:before="30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2020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07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  <w:p>
                            <w:pPr>
                              <w:pStyle w:val="BodyText"/>
                              <w:spacing w:before="30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2020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03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  <w:p>
                            <w:pPr>
                              <w:pStyle w:val="BodyText"/>
                              <w:spacing w:before="31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2019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  <w:p>
                            <w:pPr>
                              <w:pStyle w:val="BodyText"/>
                              <w:spacing w:before="30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2019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07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  <w:p>
                            <w:pPr>
                              <w:pStyle w:val="BodyText"/>
                              <w:spacing w:before="31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2019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03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  <w:p>
                            <w:pPr>
                              <w:pStyle w:val="BodyText"/>
                              <w:spacing w:before="30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2018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  <w:p>
                            <w:pPr>
                              <w:pStyle w:val="BodyText"/>
                              <w:spacing w:before="31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2018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07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  <w:p>
                            <w:pPr>
                              <w:pStyle w:val="BodyText"/>
                              <w:spacing w:before="60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2018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03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294" o:spid="_x0000_s1161" type="#_x0000_t202" style="width:45.9pt;height:103.1pt;margin-top:180.81pt;margin-left:364.27pt;mso-position-horizontal-relative:page;mso-position-vertical-relative:page;mso-wrap-distance-bottom:0;mso-wrap-distance-left:0;mso-wrap-distance-right:0;mso-wrap-distance-top:0;position:absolute;rotation:90;v-text-anchor:top;z-index:251819008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19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2020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月</w:t>
                      </w:r>
                    </w:p>
                    <w:p>
                      <w:pPr>
                        <w:pStyle w:val="BodyText"/>
                        <w:spacing w:before="30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2020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07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月</w:t>
                      </w:r>
                    </w:p>
                    <w:p>
                      <w:pPr>
                        <w:pStyle w:val="BodyText"/>
                        <w:spacing w:before="30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2020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03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月</w:t>
                      </w:r>
                    </w:p>
                    <w:p>
                      <w:pPr>
                        <w:pStyle w:val="BodyText"/>
                        <w:spacing w:before="31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2019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月</w:t>
                      </w:r>
                    </w:p>
                    <w:p>
                      <w:pPr>
                        <w:pStyle w:val="BodyText"/>
                        <w:spacing w:before="30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2019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07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月</w:t>
                      </w:r>
                    </w:p>
                    <w:p>
                      <w:pPr>
                        <w:pStyle w:val="BodyText"/>
                        <w:spacing w:before="31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2019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03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月</w:t>
                      </w:r>
                    </w:p>
                    <w:p>
                      <w:pPr>
                        <w:pStyle w:val="BodyText"/>
                        <w:spacing w:before="30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2018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月</w:t>
                      </w:r>
                    </w:p>
                    <w:p>
                      <w:pPr>
                        <w:pStyle w:val="BodyText"/>
                        <w:spacing w:before="31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2018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07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月</w:t>
                      </w:r>
                    </w:p>
                    <w:p>
                      <w:pPr>
                        <w:pStyle w:val="BodyText"/>
                        <w:spacing w:before="60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2018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03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28224" behindDoc="0" locked="0" layoutInCell="0" allowOverlap="1">
                <wp:simplePos x="0" y="0"/>
                <wp:positionH relativeFrom="page">
                  <wp:posOffset>5439922</wp:posOffset>
                </wp:positionH>
                <wp:positionV relativeFrom="page">
                  <wp:posOffset>2767756</wp:posOffset>
                </wp:positionV>
                <wp:extent cx="525144" cy="310515"/>
                <wp:effectExtent l="0" t="0" r="0" b="0"/>
                <wp:wrapNone/>
                <wp:docPr id="296" name="TextBox 2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5400000">
                          <a:off x="5439922" y="2767756"/>
                          <a:ext cx="525144" cy="31051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9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5"/>
                                <w:sz w:val="16"/>
                                <w:szCs w:val="16"/>
                              </w:rPr>
                              <w:t>2021</w:t>
                            </w:r>
                            <w:r>
                              <w:rPr>
                                <w:spacing w:val="5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5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spacing w:val="5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  <w:p>
                            <w:pPr>
                              <w:pStyle w:val="BodyText"/>
                              <w:spacing w:before="59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5"/>
                                <w:sz w:val="16"/>
                                <w:szCs w:val="16"/>
                              </w:rPr>
                              <w:t>2021</w:t>
                            </w:r>
                            <w:r>
                              <w:rPr>
                                <w:spacing w:val="5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5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spacing w:val="5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296" o:spid="_x0000_s1162" type="#_x0000_t202" style="width:41.35pt;height:24.45pt;margin-top:217.93pt;margin-left:428.34pt;mso-position-horizontal-relative:page;mso-position-vertical-relative:page;mso-wrap-distance-bottom:0;mso-wrap-distance-left:0;mso-wrap-distance-right:0;mso-wrap-distance-top:0;position:absolute;rotation:90;v-text-anchor:top;z-index:251827200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19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5"/>
                          <w:sz w:val="16"/>
                          <w:szCs w:val="16"/>
                        </w:rPr>
                        <w:t>2021</w:t>
                      </w:r>
                      <w:r>
                        <w:rPr>
                          <w:spacing w:val="5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5"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spacing w:val="5"/>
                          <w:sz w:val="16"/>
                          <w:szCs w:val="16"/>
                        </w:rPr>
                        <w:t>月</w:t>
                      </w:r>
                    </w:p>
                    <w:p>
                      <w:pPr>
                        <w:pStyle w:val="BodyText"/>
                        <w:spacing w:before="59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5"/>
                          <w:sz w:val="16"/>
                          <w:szCs w:val="16"/>
                        </w:rPr>
                        <w:t>2021</w:t>
                      </w:r>
                      <w:r>
                        <w:rPr>
                          <w:spacing w:val="5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5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spacing w:val="5"/>
                          <w:sz w:val="16"/>
                          <w:szCs w:val="16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24128" behindDoc="0" locked="0" layoutInCell="0" allowOverlap="1">
                <wp:simplePos x="0" y="0"/>
                <wp:positionH relativeFrom="page">
                  <wp:posOffset>6053732</wp:posOffset>
                </wp:positionH>
                <wp:positionV relativeFrom="page">
                  <wp:posOffset>2438890</wp:posOffset>
                </wp:positionV>
                <wp:extent cx="582930" cy="1024255"/>
                <wp:effectExtent l="0" t="0" r="0" b="0"/>
                <wp:wrapNone/>
                <wp:docPr id="298" name="TextBox 2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5400000">
                          <a:off x="6053732" y="2438890"/>
                          <a:ext cx="582930" cy="102425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2023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  <w:p>
                            <w:pPr>
                              <w:pStyle w:val="BodyText"/>
                              <w:spacing w:before="30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2023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07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  <w:p>
                            <w:pPr>
                              <w:pStyle w:val="BodyText"/>
                              <w:spacing w:before="30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2023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03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  <w:p>
                            <w:pPr>
                              <w:pStyle w:val="BodyText"/>
                              <w:spacing w:before="30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2022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  <w:p>
                            <w:pPr>
                              <w:pStyle w:val="BodyText"/>
                              <w:spacing w:before="30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2022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07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  <w:p>
                            <w:pPr>
                              <w:pStyle w:val="BodyText"/>
                              <w:spacing w:before="31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2022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03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  <w:p>
                            <w:pPr>
                              <w:pStyle w:val="BodyText"/>
                              <w:spacing w:before="60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2021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298" o:spid="_x0000_s1163" type="#_x0000_t202" style="width:45.9pt;height:80.65pt;margin-top:192.04pt;margin-left:476.67pt;mso-position-horizontal-relative:page;mso-position-vertical-relative:page;mso-wrap-distance-bottom:0;mso-wrap-distance-left:0;mso-wrap-distance-right:0;mso-wrap-distance-top:0;position:absolute;rotation:90;v-text-anchor:top;z-index:251823104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20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2023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月</w:t>
                      </w:r>
                    </w:p>
                    <w:p>
                      <w:pPr>
                        <w:pStyle w:val="BodyText"/>
                        <w:spacing w:before="30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2023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07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月</w:t>
                      </w:r>
                    </w:p>
                    <w:p>
                      <w:pPr>
                        <w:pStyle w:val="BodyText"/>
                        <w:spacing w:before="30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2023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03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月</w:t>
                      </w:r>
                    </w:p>
                    <w:p>
                      <w:pPr>
                        <w:pStyle w:val="BodyText"/>
                        <w:spacing w:before="30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2022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月</w:t>
                      </w:r>
                    </w:p>
                    <w:p>
                      <w:pPr>
                        <w:pStyle w:val="BodyText"/>
                        <w:spacing w:before="30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2022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07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月</w:t>
                      </w:r>
                    </w:p>
                    <w:p>
                      <w:pPr>
                        <w:pStyle w:val="BodyText"/>
                        <w:spacing w:before="31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2022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03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月</w:t>
                      </w:r>
                    </w:p>
                    <w:p>
                      <w:pPr>
                        <w:pStyle w:val="BodyText"/>
                        <w:spacing w:before="60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2021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17984" behindDoc="0" locked="0" layoutInCell="0" allowOverlap="1">
                <wp:simplePos x="0" y="0"/>
                <wp:positionH relativeFrom="page">
                  <wp:posOffset>1110057</wp:posOffset>
                </wp:positionH>
                <wp:positionV relativeFrom="page">
                  <wp:posOffset>2364766</wp:posOffset>
                </wp:positionV>
                <wp:extent cx="582930" cy="1393189"/>
                <wp:effectExtent l="0" t="0" r="0" b="0"/>
                <wp:wrapNone/>
                <wp:docPr id="300" name="TextBox 3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1110057" y="2364766"/>
                          <a:ext cx="582930" cy="139318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9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2018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04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  <w:p>
                            <w:pPr>
                              <w:pStyle w:val="BodyText"/>
                              <w:spacing w:before="46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2018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08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  <w:p>
                            <w:pPr>
                              <w:pStyle w:val="BodyText"/>
                              <w:spacing w:before="47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2018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  <w:p>
                            <w:pPr>
                              <w:pStyle w:val="BodyText"/>
                              <w:spacing w:before="46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2019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04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  <w:p>
                            <w:pPr>
                              <w:pStyle w:val="BodyText"/>
                              <w:spacing w:before="48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2019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08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  <w:p>
                            <w:pPr>
                              <w:pStyle w:val="BodyText"/>
                              <w:spacing w:before="47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2019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  <w:p>
                            <w:pPr>
                              <w:pStyle w:val="BodyText"/>
                              <w:spacing w:before="47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2020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04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  <w:p>
                            <w:pPr>
                              <w:pStyle w:val="BodyText"/>
                              <w:spacing w:before="47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2020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08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  <w:p>
                            <w:pPr>
                              <w:pStyle w:val="BodyText"/>
                              <w:spacing w:before="76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2020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300" o:spid="_x0000_s1164" type="#_x0000_t202" style="width:45.9pt;height:109.7pt;margin-top:186.2pt;margin-left:87.41pt;mso-position-horizontal-relative:page;mso-position-vertical-relative:page;mso-wrap-distance-bottom:0;mso-wrap-distance-left:0;mso-wrap-distance-right:0;mso-wrap-distance-top:0;position:absolute;rotation:270;v-text-anchor:top;z-index:251816960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19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2018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04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月</w:t>
                      </w:r>
                    </w:p>
                    <w:p>
                      <w:pPr>
                        <w:pStyle w:val="BodyText"/>
                        <w:spacing w:before="46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2018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08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月</w:t>
                      </w:r>
                    </w:p>
                    <w:p>
                      <w:pPr>
                        <w:pStyle w:val="BodyText"/>
                        <w:spacing w:before="47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2018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月</w:t>
                      </w:r>
                    </w:p>
                    <w:p>
                      <w:pPr>
                        <w:pStyle w:val="BodyText"/>
                        <w:spacing w:before="46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2019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04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月</w:t>
                      </w:r>
                    </w:p>
                    <w:p>
                      <w:pPr>
                        <w:pStyle w:val="BodyText"/>
                        <w:spacing w:before="48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2019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08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月</w:t>
                      </w:r>
                    </w:p>
                    <w:p>
                      <w:pPr>
                        <w:pStyle w:val="BodyText"/>
                        <w:spacing w:before="47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2019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月</w:t>
                      </w:r>
                    </w:p>
                    <w:p>
                      <w:pPr>
                        <w:pStyle w:val="BodyText"/>
                        <w:spacing w:before="47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2020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04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月</w:t>
                      </w:r>
                    </w:p>
                    <w:p>
                      <w:pPr>
                        <w:pStyle w:val="BodyText"/>
                        <w:spacing w:before="47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2020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08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月</w:t>
                      </w:r>
                    </w:p>
                    <w:p>
                      <w:pPr>
                        <w:pStyle w:val="BodyText"/>
                        <w:spacing w:before="76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2020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26176" behindDoc="0" locked="0" layoutInCell="0" allowOverlap="1">
                <wp:simplePos x="0" y="0"/>
                <wp:positionH relativeFrom="page">
                  <wp:posOffset>1981405</wp:posOffset>
                </wp:positionH>
                <wp:positionV relativeFrom="page">
                  <wp:posOffset>2873402</wp:posOffset>
                </wp:positionV>
                <wp:extent cx="525780" cy="320675"/>
                <wp:effectExtent l="0" t="0" r="0" b="0"/>
                <wp:wrapNone/>
                <wp:docPr id="302" name="TextBox 3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1981405" y="2873402"/>
                          <a:ext cx="525780" cy="3206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9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5"/>
                                <w:sz w:val="16"/>
                                <w:szCs w:val="16"/>
                              </w:rPr>
                              <w:t>2021</w:t>
                            </w:r>
                            <w:r>
                              <w:rPr>
                                <w:spacing w:val="5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5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spacing w:val="5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  <w:p>
                            <w:pPr>
                              <w:pStyle w:val="BodyText"/>
                              <w:spacing w:before="75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5"/>
                                <w:sz w:val="16"/>
                                <w:szCs w:val="16"/>
                              </w:rPr>
                              <w:t>2021</w:t>
                            </w:r>
                            <w:r>
                              <w:rPr>
                                <w:spacing w:val="5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5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spacing w:val="5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302" o:spid="_x0000_s1165" type="#_x0000_t202" style="width:41.4pt;height:25.25pt;margin-top:226.25pt;margin-left:156.02pt;mso-position-horizontal-relative:page;mso-position-vertical-relative:page;mso-wrap-distance-bottom:0;mso-wrap-distance-left:0;mso-wrap-distance-right:0;mso-wrap-distance-top:0;position:absolute;rotation:270;v-text-anchor:top;z-index:251825152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19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5"/>
                          <w:sz w:val="16"/>
                          <w:szCs w:val="16"/>
                        </w:rPr>
                        <w:t>2021</w:t>
                      </w:r>
                      <w:r>
                        <w:rPr>
                          <w:spacing w:val="5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5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spacing w:val="5"/>
                          <w:sz w:val="16"/>
                          <w:szCs w:val="16"/>
                        </w:rPr>
                        <w:t>月</w:t>
                      </w:r>
                    </w:p>
                    <w:p>
                      <w:pPr>
                        <w:pStyle w:val="BodyText"/>
                        <w:spacing w:before="75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5"/>
                          <w:sz w:val="16"/>
                          <w:szCs w:val="16"/>
                        </w:rPr>
                        <w:t>2021</w:t>
                      </w:r>
                      <w:r>
                        <w:rPr>
                          <w:spacing w:val="5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5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spacing w:val="5"/>
                          <w:sz w:val="16"/>
                          <w:szCs w:val="16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22080" behindDoc="0" locked="0" layoutInCell="0" allowOverlap="1">
                <wp:simplePos x="0" y="0"/>
                <wp:positionH relativeFrom="page">
                  <wp:posOffset>2642163</wp:posOffset>
                </wp:positionH>
                <wp:positionV relativeFrom="page">
                  <wp:posOffset>2517951</wp:posOffset>
                </wp:positionV>
                <wp:extent cx="582930" cy="1086485"/>
                <wp:effectExtent l="0" t="0" r="0" b="0"/>
                <wp:wrapNone/>
                <wp:docPr id="304" name="TextBox 3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2642163" y="2517951"/>
                          <a:ext cx="582930" cy="10864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9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2021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  <w:p>
                            <w:pPr>
                              <w:pStyle w:val="BodyText"/>
                              <w:spacing w:before="46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2022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04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  <w:p>
                            <w:pPr>
                              <w:pStyle w:val="BodyText"/>
                              <w:spacing w:before="47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2022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08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  <w:p>
                            <w:pPr>
                              <w:pStyle w:val="BodyText"/>
                              <w:spacing w:before="47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2022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  <w:p>
                            <w:pPr>
                              <w:pStyle w:val="BodyText"/>
                              <w:spacing w:before="47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2023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04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  <w:p>
                            <w:pPr>
                              <w:pStyle w:val="BodyText"/>
                              <w:spacing w:before="47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2023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08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  <w:p>
                            <w:pPr>
                              <w:pStyle w:val="BodyText"/>
                              <w:spacing w:before="76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2023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Tahoma" w:eastAsia="Tahoma" w:hAnsi="Tahoma" w:cs="Tahoma"/>
                                <w:spacing w:val="4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304" o:spid="_x0000_s1166" type="#_x0000_t202" style="width:45.9pt;height:85.55pt;margin-top:198.26pt;margin-left:208.04pt;mso-position-horizontal-relative:page;mso-position-vertical-relative:page;mso-wrap-distance-bottom:0;mso-wrap-distance-left:0;mso-wrap-distance-right:0;mso-wrap-distance-top:0;position:absolute;rotation:270;v-text-anchor:top;z-index:251821056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19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2021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月</w:t>
                      </w:r>
                    </w:p>
                    <w:p>
                      <w:pPr>
                        <w:pStyle w:val="BodyText"/>
                        <w:spacing w:before="46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2022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04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月</w:t>
                      </w:r>
                    </w:p>
                    <w:p>
                      <w:pPr>
                        <w:pStyle w:val="BodyText"/>
                        <w:spacing w:before="47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2022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08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月</w:t>
                      </w:r>
                    </w:p>
                    <w:p>
                      <w:pPr>
                        <w:pStyle w:val="BodyText"/>
                        <w:spacing w:before="47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2022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月</w:t>
                      </w:r>
                    </w:p>
                    <w:p>
                      <w:pPr>
                        <w:pStyle w:val="BodyText"/>
                        <w:spacing w:before="47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2023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04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月</w:t>
                      </w:r>
                    </w:p>
                    <w:p>
                      <w:pPr>
                        <w:pStyle w:val="BodyText"/>
                        <w:spacing w:before="47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2023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08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月</w:t>
                      </w:r>
                    </w:p>
                    <w:p>
                      <w:pPr>
                        <w:pStyle w:val="BodyText"/>
                        <w:spacing w:before="76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2023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Tahoma" w:eastAsia="Tahoma" w:hAnsi="Tahoma" w:cs="Tahoma"/>
                          <w:spacing w:val="4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group id="_x0000_s1167" style="width:527.95pt;height:0.75pt;margin-top:66.8pt;margin-left:33.8pt;mso-position-horizontal-relative:page;mso-position-vertical-relative:page;position:absolute;z-index:251830272" coordorigin="0,0" coordsize="10559,15" o:allowincell="f" filled="f" stroked="f">
            <v:shape id="_x0000_s1168" style="width:4972;height:15;position:absolute" coordorigin="0,0" coordsize="4972,15" path="m,15l4971,15l4971,l,l,15xe" filled="t" fillcolor="#004098" stroked="f"/>
            <v:shape id="_x0000_s1169" style="width:422;height:15;left:4970;position:absolute" coordorigin="0,0" coordsize="422,15" path="m,15l15,15l15,l,l,15xem15,15l421,15l421,l15,l15,15xe" filled="t" fillcolor="black" stroked="f"/>
            <v:shape id="_x0000_s1170" style="width:5167;height:15;left:5392;position:absolute" coordorigin="0,0" coordsize="5167,15" path="m,15l15,15l15,l,l,15xem15,15l5166,15l5166,l15,l15,15xe" filled="t" fillcolor="#004098" stroked="f"/>
          </v:group>
        </w:pict>
      </w:r>
      <w:r>
        <w:pict>
          <v:group id="_x0000_s1171" style="width:527.95pt;height:0.75pt;margin-top:273.25pt;margin-left:33.8pt;mso-position-horizontal-relative:page;mso-position-vertical-relative:page;position:absolute;z-index:251831296" coordorigin="0,0" coordsize="10559,15" o:allowincell="f" filled="f" stroked="f">
            <v:shape id="_x0000_s1172" style="width:4972;height:15;position:absolute" coordorigin="0,0" coordsize="4972,15" path="m,15l4971,15l4971,l,l,15xe" filled="t" fillcolor="#004098" stroked="f"/>
            <v:shape id="_x0000_s1173" style="width:422;height:15;left:4970;position:absolute" coordorigin="0,0" coordsize="422,15" path="m,15l15,15l15,l,l,15xem15,15l421,15l421,l15,l15,15xe" filled="t" fillcolor="black" stroked="f"/>
            <v:shape id="_x0000_s1174" style="width:5167;height:15;left:5392;position:absolute" coordorigin="0,0" coordsize="5167,15" path="m,15l15,15l15,l,l,15xem15,15l5166,15l5166,l15,l15,15xe" filled="t" fillcolor="#004098" stroked="f"/>
          </v:group>
        </w:pict>
      </w:r>
      <w:r>
        <w:pict>
          <v:group id="_x0000_s1175" style="width:527.95pt;height:0.75pt;margin-top:395.6pt;margin-left:33.8pt;mso-position-horizontal-relative:page;mso-position-vertical-relative:page;position:absolute;z-index:251832320" coordorigin="0,0" coordsize="10559,15" o:allowincell="f" filled="f" stroked="f">
            <v:shape id="_x0000_s1176" style="width:4972;height:15;position:absolute" coordorigin="0,0" coordsize="4972,15" path="m,15l4971,15l4971,l,l,15xe" filled="t" fillcolor="#004098" stroked="f"/>
            <v:shape id="_x0000_s1177" style="width:452;height:15;left:4970;position:absolute" coordorigin="0,0" coordsize="452,15" path="m,15l15,15l15,l,l,15xem15,15l451,15l451,l15,l15,15xe" filled="t" fillcolor="black" stroked="f"/>
            <v:shape id="_x0000_s1178" style="width:5137;height:15;left:5422;position:absolute" coordorigin="0,0" coordsize="5137,15" path="m,15l15,15l15,l,l,15xem15,15l5136,15l5136,l15,l15,15xe" filled="t" fillcolor="#004098" stroked="f"/>
          </v:group>
        </w:pict>
      </w:r>
      <w:r>
        <w:pict>
          <v:shape id="_x0000_s1179" style="width:3.05pt;height:145.25pt;margin-top:408.62pt;margin-left:342.22pt;mso-position-horizontal-relative:page;mso-position-vertical-relative:page;position:absolute;z-index:251813888" coordorigin="0,0" coordsize="60,2905" o:allowincell="f" path="m53,2851l53,7m,2851l53,2851m,2567l53,2567m,2282l53,2282m,1997l53,1997m,1712l53,1712m,1427l53,1427m,1142l53,1142m,857l53,857m,572l53,572m,287l53,287m,7l53,7m53,2851l53,2904e" filled="f" strokecolor="#888" strokeweight="0.75pt"/>
        </w:pict>
      </w:r>
      <w:r>
        <w:pict>
          <v:group id="_x0000_s1180" style="width:527.95pt;height:0.75pt;margin-top:617.8pt;margin-left:33.8pt;mso-position-horizontal-relative:page;mso-position-vertical-relative:page;position:absolute;z-index:251833344" coordorigin="0,0" coordsize="10559,15" o:allowincell="f" filled="f" stroked="f">
            <v:shape id="_x0000_s1181" style="width:4972;height:15;position:absolute" coordorigin="0,0" coordsize="4972,15" path="m,15l4971,15l4971,l,l,15xe" filled="t" fillcolor="#004098" stroked="f"/>
            <v:shape id="_x0000_s1182" style="width:452;height:15;left:4970;position:absolute" coordorigin="0,0" coordsize="452,15" path="m,15l15,15l15,l,l,15xem15,15l451,15l451,l15,l15,15xe" filled="t" fillcolor="black" stroked="f"/>
            <v:shape id="_x0000_s1183" style="width:5137;height:15;left:5422;position:absolute" coordorigin="0,0" coordsize="5137,15" path="m,15l15,15l15,l,l,15xem15,15l5136,15l5136,l15,l15,15xe" filled="t" fillcolor="#004098" stroked="f"/>
          </v:group>
        </w:pict>
      </w:r>
      <w:r>
        <w:drawing>
          <wp:anchor distT="0" distB="0" distL="0" distR="0" simplePos="0" relativeHeight="251815936" behindDoc="0" locked="0" layoutInCell="0" allowOverlap="1">
            <wp:simplePos x="0" y="0"/>
            <wp:positionH relativeFrom="page">
              <wp:posOffset>4285741</wp:posOffset>
            </wp:positionH>
            <wp:positionV relativeFrom="page">
              <wp:posOffset>1116007</wp:posOffset>
            </wp:positionV>
            <wp:extent cx="2604456" cy="1536074"/>
            <wp:effectExtent l="0" t="0" r="0" b="0"/>
            <wp:wrapNone/>
            <wp:docPr id="306" name="IM 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 306"/>
                    <pic:cNvPicPr/>
                  </pic:nvPicPr>
                  <pic:blipFill>
                    <a:blip xmlns:r="http://schemas.openxmlformats.org/officeDocument/2006/relationships"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2604456" cy="1536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84" type="#_x0000_t202" style="width:65.45pt;height:11.7pt;margin-top:595.51pt;margin-left:403.68pt;mso-position-horizontal-relative:page;mso-position-vertical-relative:page;position:absolute;z-index:251829248" o:allowincell="f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224" w:lineRule="auto"/>
                    <w:ind w:left="20"/>
                    <w:rPr>
                      <w:sz w:val="16"/>
                      <w:szCs w:val="16"/>
                    </w:rPr>
                  </w:pPr>
                  <w:r>
                    <w:rPr>
                      <w:position w:val="4"/>
                      <w:sz w:val="16"/>
                      <w:szCs w:val="16"/>
                    </w:rPr>
                    <w:drawing>
                      <wp:inline distT="0" distB="0" distL="0" distR="0">
                        <wp:extent cx="272415" cy="28575"/>
                        <wp:effectExtent l="0" t="0" r="0" b="0"/>
                        <wp:docPr id="308" name="IM 30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8" name="IM 308"/>
                                <pic:cNvPicPr/>
                              </pic:nvPicPr>
                              <pic:blipFill>
                                <a:blip xmlns:r="http://schemas.openxmlformats.org/officeDocument/2006/relationships" r:embed="rId16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2415" cy="28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-37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1"/>
                      <w:sz w:val="16"/>
                      <w:szCs w:val="16"/>
                    </w:rPr>
                    <w:t>市值换手率</w:t>
                  </w:r>
                </w:p>
              </w:txbxContent>
            </v:textbox>
          </v:shape>
        </w:pict>
      </w:r>
      <w:r>
        <w:pict>
          <v:shape id="_x0000_s1185" style="width:201.75pt;height:3.05pt;margin-top:550.79pt;margin-left:344.89pt;mso-position-horizontal-relative:page;mso-position-vertical-relative:page;position:absolute;z-index:251812864" coordorigin="0,0" coordsize="4035,60" o:allowincell="f" path="m,7l4034,7m572,7l572,60m1112,7l1112,60m1682,7l1682,60m2237,7l2237,60m2807,7l2807,60m3362,7l3362,60m3932,7l3932,60e" filled="f" strokecolor="#888" strokeweight="0.75pt"/>
        </w:pict>
      </w:r>
      <w:r>
        <w:drawing>
          <wp:anchor distT="0" distB="0" distL="0" distR="0" simplePos="0" relativeHeight="251814912" behindDoc="0" locked="0" layoutInCell="0" allowOverlap="1">
            <wp:simplePos x="0" y="0"/>
            <wp:positionH relativeFrom="page">
              <wp:posOffset>4371975</wp:posOffset>
            </wp:positionH>
            <wp:positionV relativeFrom="page">
              <wp:posOffset>5318985</wp:posOffset>
            </wp:positionV>
            <wp:extent cx="2571750" cy="1681889"/>
            <wp:effectExtent l="0" t="0" r="0" b="0"/>
            <wp:wrapNone/>
            <wp:docPr id="310" name="IM 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 310"/>
                    <pic:cNvPicPr/>
                  </pic:nvPicPr>
                  <pic:blipFill>
                    <a:blip xmlns:r="http://schemas.openxmlformats.org/officeDocument/2006/relationships"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681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4368" behindDoc="0" locked="0" layoutInCell="0" allowOverlap="1">
            <wp:simplePos x="0" y="0"/>
            <wp:positionH relativeFrom="page">
              <wp:posOffset>4361179</wp:posOffset>
            </wp:positionH>
            <wp:positionV relativeFrom="page">
              <wp:posOffset>7097521</wp:posOffset>
            </wp:positionV>
            <wp:extent cx="2539237" cy="408812"/>
            <wp:effectExtent l="0" t="0" r="0" b="0"/>
            <wp:wrapNone/>
            <wp:docPr id="312" name="IM 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 312"/>
                    <pic:cNvPicPr/>
                  </pic:nvPicPr>
                  <pic:blipFill>
                    <a:blip xmlns:r="http://schemas.openxmlformats.org/officeDocument/2006/relationships"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2539237" cy="408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6" w:name="bookmark32"/>
      <w:bookmarkEnd w:id="26"/>
      <w:bookmarkStart w:id="27" w:name="bookmark33"/>
      <w:bookmarkEnd w:id="27"/>
      <w:bookmarkStart w:id="28" w:name="bookmark34"/>
      <w:bookmarkEnd w:id="28"/>
      <w:bookmarkStart w:id="29" w:name="bookmark35"/>
      <w:bookmarkEnd w:id="29"/>
      <w:r>
        <w:rPr>
          <w:i/>
          <w:iCs/>
          <w:color w:val="004098"/>
          <w:spacing w:val="3"/>
          <w:sz w:val="20"/>
          <w:szCs w:val="20"/>
        </w:rPr>
        <w:t>图表</w:t>
      </w:r>
      <w:r>
        <w:rPr>
          <w:rFonts w:ascii="Tahoma" w:eastAsia="Tahoma" w:hAnsi="Tahoma" w:cs="Tahoma"/>
          <w:color w:val="004098"/>
          <w:spacing w:val="3"/>
          <w:sz w:val="20"/>
          <w:szCs w:val="20"/>
        </w:rPr>
        <w:t>16</w:t>
      </w:r>
      <w:r>
        <w:rPr>
          <w:i/>
          <w:iCs/>
          <w:color w:val="004098"/>
          <w:spacing w:val="3"/>
          <w:sz w:val="20"/>
          <w:szCs w:val="20"/>
        </w:rPr>
        <w:t>：公募基金发行数量统计（单位：只）</w:t>
      </w:r>
      <w:r>
        <w:rPr>
          <w:color w:val="004098"/>
          <w:spacing w:val="3"/>
          <w:sz w:val="20"/>
          <w:szCs w:val="20"/>
        </w:rPr>
        <w:t xml:space="preserve">             </w:t>
      </w:r>
      <w:r>
        <w:rPr>
          <w:i/>
          <w:iCs/>
          <w:color w:val="004098"/>
          <w:spacing w:val="3"/>
          <w:sz w:val="20"/>
          <w:szCs w:val="20"/>
        </w:rPr>
        <w:t>图表</w:t>
      </w:r>
      <w:r>
        <w:rPr>
          <w:rFonts w:ascii="Tahoma" w:eastAsia="Tahoma" w:hAnsi="Tahoma" w:cs="Tahoma"/>
          <w:color w:val="004098"/>
          <w:spacing w:val="3"/>
          <w:sz w:val="20"/>
          <w:szCs w:val="20"/>
        </w:rPr>
        <w:t>17</w:t>
      </w:r>
      <w:r>
        <w:rPr>
          <w:i/>
          <w:iCs/>
          <w:color w:val="004098"/>
          <w:spacing w:val="3"/>
          <w:sz w:val="20"/>
          <w:szCs w:val="20"/>
        </w:rPr>
        <w:t>：公募基金发行份额（单位：亿份）</w:t>
      </w:r>
    </w:p>
    <w:p>
      <w:pPr>
        <w:spacing w:line="134" w:lineRule="exact"/>
      </w:pPr>
    </w:p>
    <w:p>
      <w:pPr>
        <w:spacing w:line="134" w:lineRule="exact"/>
        <w:sectPr>
          <w:headerReference w:type="default" r:id="rId169"/>
          <w:footerReference w:type="default" r:id="rId170"/>
          <w:pgSz w:w="11910" w:h="16845"/>
          <w:pgMar w:top="885" w:right="619" w:bottom="840" w:left="370" w:header="386" w:footer="542" w:gutter="0"/>
          <w:pgNumType w:start="39"/>
          <w:cols w:num="1" w:space="708" w:equalWidth="0">
            <w:col w:w="10920" w:space="0"/>
          </w:cols>
        </w:sectPr>
      </w:pPr>
    </w:p>
    <w:p>
      <w:pPr>
        <w:spacing w:line="193" w:lineRule="auto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250</w:t>
      </w:r>
    </w:p>
    <w:p>
      <w:pPr>
        <w:spacing w:line="350" w:lineRule="auto"/>
        <w:rPr>
          <w:rFonts w:ascii="Arial"/>
          <w:sz w:val="21"/>
        </w:rPr>
      </w:pPr>
    </w:p>
    <w:p>
      <w:pPr>
        <w:spacing w:before="48" w:line="194" w:lineRule="auto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200</w:t>
      </w:r>
    </w:p>
    <w:p>
      <w:pPr>
        <w:spacing w:line="349" w:lineRule="auto"/>
        <w:rPr>
          <w:rFonts w:ascii="Arial"/>
          <w:sz w:val="21"/>
        </w:rPr>
      </w:pPr>
    </w:p>
    <w:p>
      <w:pPr>
        <w:spacing w:before="49" w:line="194" w:lineRule="auto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4"/>
          <w:sz w:val="16"/>
          <w:szCs w:val="16"/>
        </w:rPr>
        <w:t>150</w:t>
      </w:r>
    </w:p>
    <w:p>
      <w:pPr>
        <w:spacing w:line="349" w:lineRule="auto"/>
        <w:rPr>
          <w:rFonts w:ascii="Arial"/>
          <w:sz w:val="21"/>
        </w:rPr>
      </w:pPr>
    </w:p>
    <w:p>
      <w:pPr>
        <w:spacing w:before="49" w:line="194" w:lineRule="auto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4"/>
          <w:sz w:val="16"/>
          <w:szCs w:val="16"/>
        </w:rPr>
        <w:t>100</w:t>
      </w:r>
    </w:p>
    <w:p>
      <w:pPr>
        <w:spacing w:line="351" w:lineRule="auto"/>
        <w:rPr>
          <w:rFonts w:ascii="Arial"/>
          <w:sz w:val="21"/>
        </w:rPr>
      </w:pPr>
    </w:p>
    <w:p>
      <w:pPr>
        <w:spacing w:before="48" w:line="193" w:lineRule="auto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2"/>
          <w:sz w:val="16"/>
          <w:szCs w:val="16"/>
        </w:rPr>
        <w:t>50</w:t>
      </w:r>
    </w:p>
    <w:p>
      <w:pPr>
        <w:spacing w:line="350" w:lineRule="auto"/>
        <w:rPr>
          <w:rFonts w:ascii="Arial"/>
          <w:sz w:val="21"/>
        </w:rPr>
      </w:pPr>
    </w:p>
    <w:p>
      <w:pPr>
        <w:spacing w:before="49" w:line="193" w:lineRule="auto"/>
        <w:ind w:right="1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0</w:t>
      </w:r>
    </w:p>
    <w:p>
      <w:pPr>
        <w:spacing w:before="52"/>
      </w:pPr>
    </w:p>
    <w:p>
      <w:pPr>
        <w:spacing w:before="51"/>
      </w:pPr>
    </w:p>
    <w:p>
      <w:pPr>
        <w:spacing w:before="51"/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2" w:line="2841" w:lineRule="exact"/>
        <w:ind w:firstLine="18"/>
      </w:pPr>
      <w:r>
        <w:rPr>
          <w:position w:val="-56"/>
        </w:rPr>
        <w:drawing>
          <wp:inline distT="0" distB="0" distL="0" distR="0">
            <wp:extent cx="2719158" cy="1803975"/>
            <wp:effectExtent l="0" t="0" r="0" b="0"/>
            <wp:docPr id="314" name="IM 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 314"/>
                    <pic:cNvPicPr/>
                  </pic:nvPicPr>
                  <pic:blipFill>
                    <a:blip xmlns:r="http://schemas.openxmlformats.org/officeDocument/2006/relationships"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2719158" cy="180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257" w:line="204" w:lineRule="auto"/>
        <w:ind w:left="2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9,000</w:t>
      </w:r>
    </w:p>
    <w:p>
      <w:pPr>
        <w:spacing w:before="96" w:line="205" w:lineRule="auto"/>
        <w:ind w:left="2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8,000</w:t>
      </w:r>
    </w:p>
    <w:p>
      <w:pPr>
        <w:spacing w:before="96" w:line="205" w:lineRule="auto"/>
        <w:ind w:left="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7,000</w:t>
      </w:r>
    </w:p>
    <w:p>
      <w:pPr>
        <w:spacing w:before="97" w:line="204" w:lineRule="auto"/>
        <w:ind w:left="3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6,000</w:t>
      </w:r>
    </w:p>
    <w:p>
      <w:pPr>
        <w:spacing w:before="97" w:line="204" w:lineRule="auto"/>
        <w:ind w:left="6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5,000</w:t>
      </w:r>
    </w:p>
    <w:p>
      <w:pPr>
        <w:spacing w:before="97" w:line="204" w:lineRule="auto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4,000</w:t>
      </w:r>
    </w:p>
    <w:p>
      <w:pPr>
        <w:spacing w:before="98" w:line="204" w:lineRule="auto"/>
        <w:ind w:left="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3,000</w:t>
      </w:r>
    </w:p>
    <w:p>
      <w:pPr>
        <w:spacing w:before="96" w:line="205" w:lineRule="auto"/>
        <w:ind w:left="5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2,000</w:t>
      </w:r>
    </w:p>
    <w:p>
      <w:pPr>
        <w:spacing w:before="97" w:line="204" w:lineRule="auto"/>
        <w:ind w:left="1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3"/>
          <w:sz w:val="16"/>
          <w:szCs w:val="16"/>
        </w:rPr>
        <w:t>1,000</w:t>
      </w:r>
    </w:p>
    <w:p>
      <w:pPr>
        <w:spacing w:before="101" w:line="193" w:lineRule="auto"/>
        <w:ind w:left="313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0</w:t>
      </w:r>
    </w:p>
    <w:p>
      <w:pPr>
        <w:spacing w:line="193" w:lineRule="auto"/>
        <w:rPr>
          <w:rFonts w:ascii="Tahoma" w:eastAsia="Tahoma" w:hAnsi="Tahoma" w:cs="Tahoma"/>
          <w:sz w:val="16"/>
          <w:szCs w:val="16"/>
        </w:rPr>
        <w:sectPr>
          <w:headerReference w:type="default" r:id="rId172"/>
          <w:footerReference w:type="default" r:id="rId173"/>
          <w:type w:val="continuous"/>
          <w:pgSz w:w="11910" w:h="16845"/>
          <w:pgMar w:top="885" w:right="619" w:bottom="840" w:left="370" w:header="386" w:footer="542" w:gutter="0"/>
          <w:pgNumType w:start="40"/>
          <w:cols w:num="3" w:space="708" w:equalWidth="0">
            <w:col w:w="721" w:space="68"/>
            <w:col w:w="4958" w:space="100"/>
            <w:col w:w="5074" w:space="0"/>
          </w:cols>
        </w:sectPr>
      </w:pPr>
    </w:p>
    <w:p>
      <w:pPr>
        <w:spacing w:line="211" w:lineRule="exact"/>
      </w:pPr>
    </w:p>
    <w:p>
      <w:pPr>
        <w:spacing w:line="211" w:lineRule="exact"/>
        <w:sectPr>
          <w:headerReference w:type="default" r:id="rId174"/>
          <w:footerReference w:type="default" r:id="rId175"/>
          <w:type w:val="continuous"/>
          <w:pgSz w:w="11910" w:h="16845"/>
          <w:pgMar w:top="885" w:right="619" w:bottom="840" w:left="370" w:header="386" w:footer="542" w:gutter="0"/>
          <w:pgNumType w:start="41"/>
          <w:cols w:num="1" w:space="708" w:equalWidth="0">
            <w:col w:w="10920" w:space="0"/>
          </w:cols>
        </w:sectPr>
      </w:pPr>
    </w:p>
    <w:p>
      <w:pPr>
        <w:pStyle w:val="BodyText"/>
        <w:spacing w:before="34" w:line="195" w:lineRule="auto"/>
        <w:ind w:left="313" w:right="296" w:hanging="2"/>
        <w:rPr>
          <w:sz w:val="17"/>
          <w:szCs w:val="17"/>
        </w:rPr>
      </w:pPr>
      <w:r>
        <w:rPr>
          <w:i/>
          <w:iCs/>
          <w:color w:val="004098"/>
          <w:spacing w:val="-8"/>
          <w:sz w:val="17"/>
          <w:szCs w:val="17"/>
        </w:rPr>
        <w:t>资料来源：</w:t>
      </w:r>
      <w:r>
        <w:rPr>
          <w:rFonts w:ascii="Tahoma" w:eastAsia="Tahoma" w:hAnsi="Tahoma" w:cs="Tahoma"/>
          <w:color w:val="004098"/>
          <w:spacing w:val="-8"/>
          <w:sz w:val="17"/>
          <w:szCs w:val="17"/>
        </w:rPr>
        <w:t>Choice</w:t>
      </w:r>
      <w:r>
        <w:rPr>
          <w:i/>
          <w:iCs/>
          <w:color w:val="004098"/>
          <w:spacing w:val="-8"/>
          <w:sz w:val="17"/>
          <w:szCs w:val="17"/>
        </w:rPr>
        <w:t>，基金业协会，长城证券产业金融研究院，数据截至</w:t>
      </w:r>
      <w:r>
        <w:rPr>
          <w:color w:val="004098"/>
          <w:spacing w:val="5"/>
          <w:sz w:val="17"/>
          <w:szCs w:val="17"/>
        </w:rPr>
        <w:t xml:space="preserve"> </w:t>
      </w:r>
      <w:r>
        <w:rPr>
          <w:rFonts w:ascii="Tahoma" w:eastAsia="Tahoma" w:hAnsi="Tahoma" w:cs="Tahoma"/>
          <w:color w:val="004098"/>
          <w:spacing w:val="21"/>
          <w:sz w:val="17"/>
          <w:szCs w:val="17"/>
        </w:rPr>
        <w:t>2024</w:t>
      </w:r>
      <w:r>
        <w:rPr>
          <w:i/>
          <w:iCs/>
          <w:color w:val="004098"/>
          <w:spacing w:val="21"/>
          <w:sz w:val="17"/>
          <w:szCs w:val="17"/>
        </w:rPr>
        <w:t>年</w:t>
      </w:r>
      <w:r>
        <w:rPr>
          <w:rFonts w:ascii="Tahoma" w:eastAsia="Tahoma" w:hAnsi="Tahoma" w:cs="Tahoma"/>
          <w:color w:val="004098"/>
          <w:spacing w:val="21"/>
          <w:sz w:val="17"/>
          <w:szCs w:val="17"/>
        </w:rPr>
        <w:t>2</w:t>
      </w:r>
      <w:r>
        <w:rPr>
          <w:i/>
          <w:iCs/>
          <w:color w:val="004098"/>
          <w:spacing w:val="21"/>
          <w:sz w:val="17"/>
          <w:szCs w:val="17"/>
        </w:rPr>
        <w:t>月</w:t>
      </w:r>
      <w:r>
        <w:rPr>
          <w:rFonts w:ascii="Tahoma" w:eastAsia="Tahoma" w:hAnsi="Tahoma" w:cs="Tahoma"/>
          <w:color w:val="004098"/>
          <w:spacing w:val="21"/>
          <w:sz w:val="17"/>
          <w:szCs w:val="17"/>
        </w:rPr>
        <w:t>23</w:t>
      </w:r>
      <w:r>
        <w:rPr>
          <w:i/>
          <w:iCs/>
          <w:color w:val="004098"/>
          <w:spacing w:val="21"/>
          <w:sz w:val="17"/>
          <w:szCs w:val="17"/>
        </w:rPr>
        <w:t>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32" w:line="195" w:lineRule="auto"/>
        <w:ind w:firstLine="5"/>
        <w:rPr>
          <w:sz w:val="17"/>
          <w:szCs w:val="17"/>
        </w:rPr>
      </w:pPr>
      <w:r>
        <w:rPr>
          <w:i/>
          <w:iCs/>
          <w:color w:val="004098"/>
          <w:spacing w:val="-12"/>
          <w:sz w:val="17"/>
          <w:szCs w:val="17"/>
        </w:rPr>
        <w:t>资料来源：</w:t>
      </w:r>
      <w:r>
        <w:rPr>
          <w:rFonts w:ascii="Tahoma" w:eastAsia="Tahoma" w:hAnsi="Tahoma" w:cs="Tahoma"/>
          <w:color w:val="004098"/>
          <w:spacing w:val="-12"/>
          <w:sz w:val="17"/>
          <w:szCs w:val="17"/>
        </w:rPr>
        <w:t>C</w:t>
      </w:r>
      <w:r>
        <w:rPr>
          <w:rFonts w:ascii="Tahoma" w:eastAsia="Tahoma" w:hAnsi="Tahoma" w:cs="Tahoma"/>
          <w:color w:val="004098"/>
          <w:spacing w:val="-11"/>
          <w:sz w:val="17"/>
          <w:szCs w:val="17"/>
        </w:rPr>
        <w:t>hoice</w:t>
      </w:r>
      <w:r>
        <w:rPr>
          <w:i/>
          <w:iCs/>
          <w:color w:val="004098"/>
          <w:spacing w:val="-11"/>
          <w:sz w:val="17"/>
          <w:szCs w:val="17"/>
        </w:rPr>
        <w:t>，基金业协会，长城证券产业金融研究院，数据截至</w:t>
      </w:r>
      <w:r>
        <w:rPr>
          <w:rFonts w:ascii="Tahoma" w:eastAsia="Tahoma" w:hAnsi="Tahoma" w:cs="Tahoma"/>
          <w:color w:val="004098"/>
          <w:spacing w:val="-11"/>
          <w:sz w:val="17"/>
          <w:szCs w:val="17"/>
        </w:rPr>
        <w:t>202</w:t>
      </w:r>
      <w:r>
        <w:rPr>
          <w:rFonts w:ascii="Tahoma" w:eastAsia="Tahoma" w:hAnsi="Tahoma" w:cs="Tahoma"/>
          <w:color w:val="004098"/>
          <w:spacing w:val="-5"/>
          <w:sz w:val="17"/>
          <w:szCs w:val="17"/>
        </w:rPr>
        <w:t>4</w:t>
      </w:r>
      <w:r>
        <w:rPr>
          <w:rFonts w:ascii="Tahoma" w:eastAsia="Tahoma" w:hAnsi="Tahoma" w:cs="Tahoma"/>
          <w:color w:val="004098"/>
          <w:spacing w:val="6"/>
          <w:sz w:val="17"/>
          <w:szCs w:val="17"/>
        </w:rPr>
        <w:t xml:space="preserve"> </w:t>
      </w:r>
      <w:r>
        <w:rPr>
          <w:i/>
          <w:iCs/>
          <w:color w:val="004098"/>
          <w:spacing w:val="30"/>
          <w:w w:val="103"/>
          <w:sz w:val="17"/>
          <w:szCs w:val="17"/>
        </w:rPr>
        <w:t>年</w:t>
      </w:r>
      <w:r>
        <w:rPr>
          <w:rFonts w:ascii="Tahoma" w:eastAsia="Tahoma" w:hAnsi="Tahoma" w:cs="Tahoma"/>
          <w:color w:val="004098"/>
          <w:spacing w:val="30"/>
          <w:w w:val="103"/>
          <w:sz w:val="17"/>
          <w:szCs w:val="17"/>
        </w:rPr>
        <w:t>2</w:t>
      </w:r>
      <w:r>
        <w:rPr>
          <w:i/>
          <w:iCs/>
          <w:color w:val="004098"/>
          <w:spacing w:val="30"/>
          <w:w w:val="103"/>
          <w:sz w:val="17"/>
          <w:szCs w:val="17"/>
        </w:rPr>
        <w:t>月</w:t>
      </w:r>
      <w:r>
        <w:rPr>
          <w:rFonts w:ascii="Tahoma" w:eastAsia="Tahoma" w:hAnsi="Tahoma" w:cs="Tahoma"/>
          <w:color w:val="004098"/>
          <w:spacing w:val="30"/>
          <w:w w:val="103"/>
          <w:sz w:val="17"/>
          <w:szCs w:val="17"/>
        </w:rPr>
        <w:t>23</w:t>
      </w:r>
      <w:r>
        <w:rPr>
          <w:i/>
          <w:iCs/>
          <w:color w:val="004098"/>
          <w:spacing w:val="30"/>
          <w:w w:val="103"/>
          <w:sz w:val="17"/>
          <w:szCs w:val="17"/>
        </w:rPr>
        <w:t>日</w:t>
      </w:r>
    </w:p>
    <w:p>
      <w:pPr>
        <w:spacing w:line="195" w:lineRule="auto"/>
        <w:rPr>
          <w:sz w:val="17"/>
          <w:szCs w:val="17"/>
        </w:rPr>
        <w:sectPr>
          <w:headerReference w:type="default" r:id="rId176"/>
          <w:footerReference w:type="default" r:id="rId177"/>
          <w:type w:val="continuous"/>
          <w:pgSz w:w="11910" w:h="16845"/>
          <w:pgMar w:top="885" w:right="619" w:bottom="840" w:left="370" w:header="386" w:footer="542" w:gutter="0"/>
          <w:pgNumType w:start="42"/>
          <w:cols w:num="2" w:space="708" w:equalWidth="0">
            <w:col w:w="5599" w:space="100"/>
            <w:col w:w="5222" w:space="0"/>
          </w:cols>
        </w:sectPr>
      </w:pPr>
    </w:p>
    <w:p>
      <w:pPr>
        <w:pStyle w:val="BodyText"/>
        <w:spacing w:before="230" w:line="253" w:lineRule="auto"/>
        <w:ind w:left="2868" w:right="40" w:firstLine="7"/>
        <w:jc w:val="both"/>
        <w:rPr>
          <w:sz w:val="21"/>
          <w:szCs w:val="21"/>
        </w:rPr>
      </w:pPr>
      <w:r>
        <w:rPr>
          <w:spacing w:val="-9"/>
          <w:sz w:val="21"/>
          <w:szCs w:val="21"/>
        </w:rPr>
        <w:t>市场活跃度下降：</w:t>
      </w:r>
      <w:r>
        <w:rPr>
          <w:spacing w:val="75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9"/>
          <w:sz w:val="21"/>
          <w:szCs w:val="21"/>
        </w:rPr>
        <w:t>2</w:t>
      </w:r>
      <w:r>
        <w:rPr>
          <w:rFonts w:ascii="Tahoma" w:eastAsia="Tahoma" w:hAnsi="Tahoma" w:cs="Tahoma"/>
          <w:spacing w:val="33"/>
          <w:w w:val="101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月</w:t>
      </w:r>
      <w:r>
        <w:rPr>
          <w:spacing w:val="-9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9"/>
          <w:sz w:val="21"/>
          <w:szCs w:val="21"/>
        </w:rPr>
        <w:t xml:space="preserve">19  </w:t>
      </w:r>
      <w:r>
        <w:rPr>
          <w:spacing w:val="-9"/>
          <w:sz w:val="21"/>
          <w:szCs w:val="21"/>
        </w:rPr>
        <w:t>日</w:t>
      </w:r>
      <w:r>
        <w:rPr>
          <w:rFonts w:ascii="Tahoma" w:eastAsia="Tahoma" w:hAnsi="Tahoma" w:cs="Tahoma"/>
          <w:spacing w:val="-9"/>
          <w:sz w:val="21"/>
          <w:szCs w:val="21"/>
        </w:rPr>
        <w:t xml:space="preserve">-23  </w:t>
      </w:r>
      <w:r>
        <w:rPr>
          <w:spacing w:val="-9"/>
          <w:sz w:val="21"/>
          <w:szCs w:val="21"/>
        </w:rPr>
        <w:t>日，</w:t>
      </w:r>
      <w:r>
        <w:rPr>
          <w:spacing w:val="-5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9"/>
          <w:sz w:val="21"/>
          <w:szCs w:val="21"/>
        </w:rPr>
        <w:t>A</w:t>
      </w:r>
      <w:r>
        <w:rPr>
          <w:rFonts w:ascii="Tahoma" w:eastAsia="Tahoma" w:hAnsi="Tahoma" w:cs="Tahoma"/>
          <w:spacing w:val="12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股合计成交</w:t>
      </w:r>
      <w:r>
        <w:rPr>
          <w:spacing w:val="-2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9"/>
          <w:sz w:val="21"/>
          <w:szCs w:val="21"/>
        </w:rPr>
        <w:t>4543.58</w:t>
      </w:r>
      <w:r>
        <w:rPr>
          <w:rFonts w:ascii="Tahoma" w:eastAsia="Tahoma" w:hAnsi="Tahoma" w:cs="Tahoma"/>
          <w:spacing w:val="31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亿股，日均成交量</w:t>
      </w:r>
      <w:r>
        <w:rPr>
          <w:spacing w:val="-25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9"/>
          <w:sz w:val="21"/>
          <w:szCs w:val="21"/>
        </w:rPr>
        <w:t>908.72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亿股，环比</w:t>
      </w:r>
      <w:r>
        <w:rPr>
          <w:rFonts w:ascii="Tahoma" w:eastAsia="Tahoma" w:hAnsi="Tahoma" w:cs="Tahoma"/>
          <w:spacing w:val="-2"/>
          <w:sz w:val="21"/>
          <w:szCs w:val="21"/>
        </w:rPr>
        <w:t>-18.57%</w:t>
      </w:r>
      <w:r>
        <w:rPr>
          <w:spacing w:val="-2"/>
          <w:sz w:val="21"/>
          <w:szCs w:val="21"/>
        </w:rPr>
        <w:t>；总成交金额</w:t>
      </w:r>
      <w:r>
        <w:rPr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2"/>
          <w:sz w:val="21"/>
          <w:szCs w:val="21"/>
        </w:rPr>
        <w:t>45138.36</w:t>
      </w:r>
      <w:r>
        <w:rPr>
          <w:rFonts w:ascii="Tahoma" w:eastAsia="Tahoma" w:hAnsi="Tahoma" w:cs="Tahoma"/>
          <w:spacing w:val="5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亿元，日均成交金额</w:t>
      </w:r>
      <w:r>
        <w:rPr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2"/>
          <w:sz w:val="21"/>
          <w:szCs w:val="21"/>
        </w:rPr>
        <w:t>9027.67</w:t>
      </w:r>
      <w:r>
        <w:rPr>
          <w:rFonts w:ascii="Tahoma" w:eastAsia="Tahoma" w:hAnsi="Tahoma" w:cs="Tahoma"/>
          <w:spacing w:val="4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亿元，环比</w:t>
      </w:r>
      <w:r>
        <w:rPr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-6.81%</w:t>
      </w:r>
      <w:r>
        <w:rPr>
          <w:sz w:val="21"/>
          <w:szCs w:val="21"/>
        </w:rPr>
        <w:t>；区间换手率均值为</w:t>
      </w:r>
      <w:r>
        <w:rPr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1.33%</w:t>
      </w:r>
      <w:r>
        <w:rPr>
          <w:sz w:val="21"/>
          <w:szCs w:val="21"/>
        </w:rPr>
        <w:t>，环比</w:t>
      </w:r>
      <w:r>
        <w:rPr>
          <w:rFonts w:ascii="Tahoma" w:eastAsia="Tahoma" w:hAnsi="Tahoma" w:cs="Tahoma"/>
          <w:sz w:val="21"/>
          <w:szCs w:val="21"/>
        </w:rPr>
        <w:t>-1</w:t>
      </w:r>
      <w:r>
        <w:rPr>
          <w:rFonts w:ascii="Tahoma" w:eastAsia="Tahoma" w:hAnsi="Tahoma" w:cs="Tahoma"/>
          <w:spacing w:val="-1"/>
          <w:sz w:val="21"/>
          <w:szCs w:val="21"/>
        </w:rPr>
        <w:t>8.9%</w:t>
      </w:r>
      <w:r>
        <w:rPr>
          <w:spacing w:val="-1"/>
          <w:sz w:val="21"/>
          <w:szCs w:val="21"/>
        </w:rPr>
        <w:t>。</w:t>
      </w:r>
    </w:p>
    <w:p>
      <w:pPr>
        <w:spacing w:line="313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pStyle w:val="BodyText"/>
        <w:spacing w:before="66" w:line="224" w:lineRule="auto"/>
        <w:ind w:left="327"/>
        <w:rPr>
          <w:sz w:val="20"/>
          <w:szCs w:val="20"/>
        </w:rPr>
      </w:pPr>
      <w:r>
        <w:rPr>
          <w:i/>
          <w:iCs/>
          <w:color w:val="004098"/>
          <w:spacing w:val="6"/>
          <w:sz w:val="20"/>
          <w:szCs w:val="20"/>
        </w:rPr>
        <w:t>图表</w:t>
      </w:r>
      <w:r>
        <w:rPr>
          <w:rFonts w:ascii="Tahoma" w:eastAsia="Tahoma" w:hAnsi="Tahoma" w:cs="Tahoma"/>
          <w:color w:val="004098"/>
          <w:spacing w:val="6"/>
          <w:sz w:val="20"/>
          <w:szCs w:val="20"/>
        </w:rPr>
        <w:t>18</w:t>
      </w:r>
      <w:r>
        <w:rPr>
          <w:i/>
          <w:iCs/>
          <w:color w:val="004098"/>
          <w:spacing w:val="6"/>
          <w:sz w:val="20"/>
          <w:szCs w:val="20"/>
        </w:rPr>
        <w:t>：</w:t>
      </w:r>
      <w:r>
        <w:rPr>
          <w:rFonts w:ascii="Tahoma" w:eastAsia="Tahoma" w:hAnsi="Tahoma" w:cs="Tahoma"/>
          <w:color w:val="004098"/>
          <w:spacing w:val="6"/>
          <w:sz w:val="20"/>
          <w:szCs w:val="20"/>
        </w:rPr>
        <w:t>A</w:t>
      </w:r>
      <w:r>
        <w:rPr>
          <w:i/>
          <w:iCs/>
          <w:color w:val="004098"/>
          <w:spacing w:val="6"/>
          <w:sz w:val="20"/>
          <w:szCs w:val="20"/>
        </w:rPr>
        <w:t>股成交金额下降</w:t>
      </w:r>
      <w:r>
        <w:rPr>
          <w:color w:val="004098"/>
          <w:spacing w:val="6"/>
          <w:sz w:val="20"/>
          <w:szCs w:val="20"/>
        </w:rPr>
        <w:t xml:space="preserve">                            </w:t>
      </w:r>
      <w:r>
        <w:rPr>
          <w:i/>
          <w:iCs/>
          <w:color w:val="004098"/>
          <w:spacing w:val="6"/>
          <w:sz w:val="20"/>
          <w:szCs w:val="20"/>
        </w:rPr>
        <w:t>图表</w:t>
      </w:r>
      <w:r>
        <w:rPr>
          <w:rFonts w:ascii="Tahoma" w:eastAsia="Tahoma" w:hAnsi="Tahoma" w:cs="Tahoma"/>
          <w:color w:val="004098"/>
          <w:spacing w:val="6"/>
          <w:sz w:val="20"/>
          <w:szCs w:val="20"/>
        </w:rPr>
        <w:t>19</w:t>
      </w:r>
      <w:r>
        <w:rPr>
          <w:i/>
          <w:iCs/>
          <w:color w:val="004098"/>
          <w:spacing w:val="6"/>
          <w:sz w:val="20"/>
          <w:szCs w:val="20"/>
        </w:rPr>
        <w:t>：市值换手率下降（单位：</w:t>
      </w:r>
      <w:r>
        <w:rPr>
          <w:rFonts w:ascii="Tahoma" w:eastAsia="Tahoma" w:hAnsi="Tahoma" w:cs="Tahoma"/>
          <w:color w:val="004098"/>
          <w:spacing w:val="6"/>
          <w:sz w:val="20"/>
          <w:szCs w:val="20"/>
        </w:rPr>
        <w:t>%</w:t>
      </w:r>
      <w:r>
        <w:rPr>
          <w:i/>
          <w:iCs/>
          <w:color w:val="004098"/>
          <w:spacing w:val="6"/>
          <w:sz w:val="20"/>
          <w:szCs w:val="20"/>
        </w:rPr>
        <w:t>）</w:t>
      </w:r>
    </w:p>
    <w:p>
      <w:pPr>
        <w:spacing w:line="176" w:lineRule="exact"/>
      </w:pPr>
    </w:p>
    <w:p>
      <w:pPr>
        <w:spacing w:line="176" w:lineRule="exact"/>
        <w:sectPr>
          <w:headerReference w:type="default" r:id="rId178"/>
          <w:footerReference w:type="default" r:id="rId179"/>
          <w:type w:val="continuous"/>
          <w:pgSz w:w="11910" w:h="16845"/>
          <w:pgMar w:top="885" w:right="619" w:bottom="840" w:left="370" w:header="386" w:footer="542" w:gutter="0"/>
          <w:pgNumType w:start="43"/>
          <w:cols w:num="1" w:space="708" w:equalWidth="0">
            <w:col w:w="10920" w:space="0"/>
          </w:cols>
        </w:sectPr>
      </w:pPr>
    </w:p>
    <w:tbl>
      <w:tblPr>
        <w:tblStyle w:val="TableNormal3"/>
        <w:tblW w:w="4600" w:type="dxa"/>
        <w:tblInd w:w="5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457"/>
        <w:gridCol w:w="3598"/>
        <w:gridCol w:w="545"/>
      </w:tblGrid>
      <w:tr>
        <w:tblPrEx>
          <w:tblW w:w="4600" w:type="dxa"/>
          <w:tblInd w:w="535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3111"/>
        </w:trPr>
        <w:tc>
          <w:tcPr>
            <w:tcW w:w="457" w:type="dxa"/>
            <w:vAlign w:val="top"/>
          </w:tcPr>
          <w:p>
            <w:pPr>
              <w:pStyle w:val="TableText"/>
              <w:spacing w:line="204" w:lineRule="auto"/>
            </w:pPr>
            <w:r>
              <w:rPr>
                <w:spacing w:val="-3"/>
              </w:rPr>
              <w:t>1,400</w:t>
            </w:r>
          </w:p>
          <w:p>
            <w:pPr>
              <w:pStyle w:val="TableText"/>
              <w:spacing w:before="261" w:line="204" w:lineRule="auto"/>
            </w:pPr>
            <w:r>
              <w:rPr>
                <w:spacing w:val="-3"/>
              </w:rPr>
              <w:t>1,200</w:t>
            </w:r>
          </w:p>
          <w:p>
            <w:pPr>
              <w:pStyle w:val="TableText"/>
              <w:spacing w:before="261" w:line="204" w:lineRule="auto"/>
            </w:pPr>
            <w:r>
              <w:rPr>
                <w:spacing w:val="-3"/>
              </w:rPr>
              <w:t>1,000</w:t>
            </w:r>
          </w:p>
          <w:p>
            <w:pPr>
              <w:pStyle w:val="TableText"/>
              <w:spacing w:before="264" w:line="194" w:lineRule="auto"/>
              <w:ind w:left="123"/>
            </w:pPr>
            <w:r>
              <w:t>800</w:t>
            </w:r>
          </w:p>
          <w:p>
            <w:pPr>
              <w:pStyle w:val="TableText"/>
              <w:spacing w:before="270" w:line="194" w:lineRule="auto"/>
              <w:ind w:left="124"/>
            </w:pPr>
            <w:r>
              <w:t>600</w:t>
            </w:r>
          </w:p>
          <w:p>
            <w:pPr>
              <w:pStyle w:val="TableText"/>
              <w:spacing w:before="271" w:line="193" w:lineRule="auto"/>
              <w:ind w:left="121"/>
            </w:pPr>
            <w:r>
              <w:rPr>
                <w:spacing w:val="1"/>
              </w:rPr>
              <w:t>400</w:t>
            </w:r>
          </w:p>
          <w:p>
            <w:pPr>
              <w:pStyle w:val="TableText"/>
              <w:spacing w:before="271" w:line="193" w:lineRule="auto"/>
              <w:ind w:left="126"/>
            </w:pPr>
            <w:r>
              <w:rPr>
                <w:spacing w:val="-1"/>
              </w:rPr>
              <w:t>200</w:t>
            </w:r>
          </w:p>
          <w:p>
            <w:pPr>
              <w:pStyle w:val="TableText"/>
              <w:spacing w:before="271" w:line="114" w:lineRule="exact"/>
              <w:ind w:left="299"/>
            </w:pPr>
            <w:r>
              <w:rPr>
                <w:position w:val="-2"/>
              </w:rPr>
              <w:t>0</w:t>
            </w:r>
          </w:p>
        </w:tc>
        <w:tc>
          <w:tcPr>
            <w:tcW w:w="3598" w:type="dxa"/>
            <w:vAlign w:val="top"/>
          </w:tcPr>
          <w:p>
            <w:pPr>
              <w:spacing w:before="51" w:line="3041" w:lineRule="exact"/>
              <w:ind w:firstLine="67"/>
            </w:pPr>
            <w:r>
              <w:rPr>
                <w:position w:val="-60"/>
              </w:rPr>
              <w:drawing>
                <wp:inline distT="0" distB="0" distL="0" distR="0">
                  <wp:extent cx="2207907" cy="1930976"/>
                  <wp:effectExtent l="0" t="0" r="0" b="0"/>
                  <wp:docPr id="316" name="IM 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 316"/>
                          <pic:cNvPicPr/>
                        </pic:nvPicPr>
                        <pic:blipFill>
                          <a:blip xmlns:r="http://schemas.openxmlformats.org/officeDocument/2006/relationships"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907" cy="1930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" w:type="dxa"/>
            <w:vAlign w:val="top"/>
          </w:tcPr>
          <w:p>
            <w:pPr>
              <w:pStyle w:val="TableText"/>
              <w:spacing w:line="204" w:lineRule="auto"/>
              <w:jc w:val="right"/>
            </w:pPr>
            <w:r>
              <w:rPr>
                <w:spacing w:val="-2"/>
              </w:rPr>
              <w:t>14,000</w:t>
            </w:r>
          </w:p>
          <w:p>
            <w:pPr>
              <w:pStyle w:val="TableText"/>
              <w:spacing w:before="261" w:line="204" w:lineRule="auto"/>
              <w:jc w:val="right"/>
            </w:pPr>
            <w:r>
              <w:rPr>
                <w:spacing w:val="-2"/>
              </w:rPr>
              <w:t>12,000</w:t>
            </w:r>
          </w:p>
          <w:p>
            <w:pPr>
              <w:pStyle w:val="TableText"/>
              <w:spacing w:before="261" w:line="204" w:lineRule="auto"/>
              <w:jc w:val="right"/>
            </w:pPr>
            <w:r>
              <w:rPr>
                <w:spacing w:val="-2"/>
              </w:rPr>
              <w:t>10,000</w:t>
            </w:r>
          </w:p>
          <w:p>
            <w:pPr>
              <w:pStyle w:val="TableText"/>
              <w:spacing w:before="261" w:line="205" w:lineRule="auto"/>
              <w:ind w:left="55"/>
            </w:pPr>
            <w:r>
              <w:t>8,000</w:t>
            </w:r>
          </w:p>
          <w:p>
            <w:pPr>
              <w:pStyle w:val="TableText"/>
              <w:spacing w:before="261" w:line="205" w:lineRule="auto"/>
              <w:ind w:left="56"/>
            </w:pPr>
            <w:r>
              <w:t>6,000</w:t>
            </w:r>
          </w:p>
          <w:p>
            <w:pPr>
              <w:pStyle w:val="TableText"/>
              <w:spacing w:before="262" w:line="204" w:lineRule="auto"/>
              <w:ind w:left="53"/>
            </w:pPr>
            <w:r>
              <w:t>4,000</w:t>
            </w:r>
          </w:p>
          <w:p>
            <w:pPr>
              <w:pStyle w:val="TableText"/>
              <w:spacing w:before="262" w:line="204" w:lineRule="auto"/>
              <w:ind w:left="58"/>
            </w:pPr>
            <w:r>
              <w:rPr>
                <w:spacing w:val="-1"/>
              </w:rPr>
              <w:t>2,000</w:t>
            </w:r>
          </w:p>
          <w:p>
            <w:pPr>
              <w:pStyle w:val="TableText"/>
              <w:spacing w:before="265" w:line="115" w:lineRule="exact"/>
              <w:ind w:left="56"/>
            </w:pPr>
            <w:r>
              <w:rPr>
                <w:position w:val="-2"/>
              </w:rPr>
              <w:t>0</w:t>
            </w:r>
          </w:p>
        </w:tc>
      </w:tr>
    </w:tbl>
    <w:p>
      <w:pPr>
        <w:spacing w:before="81" w:line="644" w:lineRule="exact"/>
        <w:ind w:firstLine="512"/>
      </w:pPr>
      <w:r>
        <w:rPr>
          <w:position w:val="-12"/>
        </w:rPr>
        <w:drawing>
          <wp:inline distT="0" distB="0" distL="0" distR="0">
            <wp:extent cx="2490660" cy="408812"/>
            <wp:effectExtent l="0" t="0" r="0" b="0"/>
            <wp:docPr id="318" name="IM 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 318"/>
                    <pic:cNvPicPr/>
                  </pic:nvPicPr>
                  <pic:blipFill>
                    <a:blip xmlns:r="http://schemas.openxmlformats.org/officeDocument/2006/relationships"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2490660" cy="408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23" w:line="190" w:lineRule="auto"/>
        <w:ind w:left="899"/>
        <w:rPr>
          <w:sz w:val="16"/>
          <w:szCs w:val="16"/>
        </w:rPr>
      </w:pPr>
      <w:r>
        <w:rPr>
          <w:position w:val="2"/>
          <w:sz w:val="16"/>
          <w:szCs w:val="16"/>
        </w:rPr>
        <w:drawing>
          <wp:inline distT="0" distB="0" distL="0" distR="0">
            <wp:extent cx="243839" cy="55177"/>
            <wp:effectExtent l="0" t="0" r="0" b="0"/>
            <wp:docPr id="320" name="IM 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 320"/>
                    <pic:cNvPicPr/>
                  </pic:nvPicPr>
                  <pic:blipFill>
                    <a:blip xmlns:r="http://schemas.openxmlformats.org/officeDocument/2006/relationships"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243839" cy="5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7"/>
          <w:sz w:val="16"/>
          <w:szCs w:val="16"/>
        </w:rPr>
        <w:t xml:space="preserve"> </w:t>
      </w:r>
      <w:r>
        <w:rPr>
          <w:sz w:val="16"/>
          <w:szCs w:val="16"/>
        </w:rPr>
        <w:t>成交量（亿股）</w:t>
      </w:r>
      <w:r>
        <w:rPr>
          <w:spacing w:val="18"/>
          <w:sz w:val="16"/>
          <w:szCs w:val="16"/>
        </w:rPr>
        <w:t xml:space="preserve">   </w:t>
      </w:r>
      <w:r>
        <w:rPr>
          <w:position w:val="4"/>
          <w:sz w:val="16"/>
          <w:szCs w:val="16"/>
        </w:rPr>
        <w:drawing>
          <wp:inline distT="0" distB="0" distL="0" distR="0">
            <wp:extent cx="272414" cy="28575"/>
            <wp:effectExtent l="0" t="0" r="0" b="0"/>
            <wp:docPr id="322" name="IM 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 322"/>
                    <pic:cNvPicPr/>
                  </pic:nvPicPr>
                  <pic:blipFill>
                    <a:blip xmlns:r="http://schemas.openxmlformats.org/officeDocument/2006/relationships"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272414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6"/>
          <w:sz w:val="16"/>
          <w:szCs w:val="16"/>
        </w:rPr>
        <w:t xml:space="preserve"> </w:t>
      </w:r>
      <w:r>
        <w:rPr>
          <w:sz w:val="16"/>
          <w:szCs w:val="16"/>
        </w:rPr>
        <w:t>成交金额（亿元），右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1" w:line="287" w:lineRule="exact"/>
        <w:ind w:left="20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5"/>
          <w:position w:val="11"/>
          <w:sz w:val="16"/>
          <w:szCs w:val="16"/>
        </w:rPr>
        <w:t>1.8</w:t>
      </w:r>
    </w:p>
    <w:p>
      <w:pPr>
        <w:spacing w:line="190" w:lineRule="auto"/>
        <w:ind w:left="20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5"/>
          <w:sz w:val="16"/>
          <w:szCs w:val="16"/>
        </w:rPr>
        <w:t>1.7</w:t>
      </w:r>
    </w:p>
    <w:p>
      <w:pPr>
        <w:spacing w:before="129" w:line="193" w:lineRule="auto"/>
        <w:ind w:left="20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5"/>
          <w:sz w:val="16"/>
          <w:szCs w:val="16"/>
        </w:rPr>
        <w:t>1.6</w:t>
      </w:r>
    </w:p>
    <w:p>
      <w:pPr>
        <w:spacing w:before="131" w:line="191" w:lineRule="auto"/>
        <w:ind w:left="20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5"/>
          <w:sz w:val="16"/>
          <w:szCs w:val="16"/>
        </w:rPr>
        <w:t>1.5</w:t>
      </w:r>
    </w:p>
    <w:p>
      <w:pPr>
        <w:spacing w:before="131" w:line="191" w:lineRule="auto"/>
        <w:ind w:left="20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5"/>
          <w:sz w:val="16"/>
          <w:szCs w:val="16"/>
        </w:rPr>
        <w:t>1.4</w:t>
      </w:r>
    </w:p>
    <w:p>
      <w:pPr>
        <w:spacing w:before="129" w:line="193" w:lineRule="auto"/>
        <w:ind w:left="20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5"/>
          <w:sz w:val="16"/>
          <w:szCs w:val="16"/>
        </w:rPr>
        <w:t>1.3</w:t>
      </w:r>
    </w:p>
    <w:p>
      <w:pPr>
        <w:spacing w:before="130" w:line="193" w:lineRule="auto"/>
        <w:ind w:left="20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5"/>
          <w:sz w:val="16"/>
          <w:szCs w:val="16"/>
        </w:rPr>
        <w:t>1.2</w:t>
      </w:r>
    </w:p>
    <w:p>
      <w:pPr>
        <w:spacing w:before="131" w:line="191" w:lineRule="auto"/>
        <w:ind w:left="20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5"/>
          <w:sz w:val="16"/>
          <w:szCs w:val="16"/>
        </w:rPr>
        <w:t>1.1</w:t>
      </w:r>
    </w:p>
    <w:p>
      <w:pPr>
        <w:spacing w:before="129" w:line="193" w:lineRule="auto"/>
        <w:ind w:left="20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5"/>
          <w:sz w:val="16"/>
          <w:szCs w:val="16"/>
        </w:rPr>
        <w:t>1.0</w:t>
      </w:r>
    </w:p>
    <w:p>
      <w:pPr>
        <w:spacing w:before="129" w:line="193" w:lineRule="auto"/>
        <w:ind w:left="192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0.9</w:t>
      </w:r>
    </w:p>
    <w:p>
      <w:pPr>
        <w:spacing w:before="129" w:line="194" w:lineRule="auto"/>
        <w:ind w:left="192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0.8</w:t>
      </w:r>
    </w:p>
    <w:p>
      <w:pPr>
        <w:spacing w:before="51" w:line="643" w:lineRule="exact"/>
      </w:pPr>
      <w:r>
        <w:rPr>
          <w:position w:val="-12"/>
        </w:rPr>
        <w:drawing>
          <wp:inline distT="0" distB="0" distL="0" distR="0">
            <wp:extent cx="404367" cy="408812"/>
            <wp:effectExtent l="0" t="0" r="0" b="0"/>
            <wp:docPr id="324" name="IM 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 324"/>
                    <pic:cNvPicPr/>
                  </pic:nvPicPr>
                  <pic:blipFill>
                    <a:blip xmlns:r="http://schemas.openxmlformats.org/officeDocument/2006/relationships"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404367" cy="408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43" w:lineRule="exact"/>
        <w:sectPr>
          <w:headerReference w:type="default" r:id="rId185"/>
          <w:footerReference w:type="default" r:id="rId186"/>
          <w:type w:val="continuous"/>
          <w:pgSz w:w="11910" w:h="16845"/>
          <w:pgMar w:top="885" w:right="619" w:bottom="840" w:left="370" w:header="386" w:footer="542" w:gutter="0"/>
          <w:pgNumType w:start="44"/>
          <w:cols w:num="2" w:space="708" w:equalWidth="0">
            <w:col w:w="5827" w:space="100"/>
            <w:col w:w="4994" w:space="0"/>
          </w:cols>
        </w:sectPr>
      </w:pPr>
    </w:p>
    <w:p>
      <w:pPr>
        <w:spacing w:line="150" w:lineRule="exact"/>
      </w:pPr>
    </w:p>
    <w:p>
      <w:pPr>
        <w:spacing w:line="150" w:lineRule="exact"/>
        <w:sectPr>
          <w:headerReference w:type="default" r:id="rId187"/>
          <w:footerReference w:type="default" r:id="rId188"/>
          <w:type w:val="continuous"/>
          <w:pgSz w:w="11910" w:h="16845"/>
          <w:pgMar w:top="885" w:right="619" w:bottom="840" w:left="370" w:header="386" w:footer="542" w:gutter="0"/>
          <w:pgNumType w:start="45"/>
          <w:cols w:num="1" w:space="708" w:equalWidth="0">
            <w:col w:w="10920" w:space="0"/>
          </w:cols>
        </w:sectPr>
      </w:pPr>
    </w:p>
    <w:p>
      <w:pPr>
        <w:pStyle w:val="BodyText"/>
        <w:spacing w:before="33" w:line="204" w:lineRule="auto"/>
        <w:ind w:left="313" w:right="401" w:hanging="2"/>
        <w:rPr>
          <w:sz w:val="17"/>
          <w:szCs w:val="17"/>
        </w:rPr>
      </w:pPr>
      <w:r>
        <w:rPr>
          <w:i/>
          <w:iCs/>
          <w:color w:val="004098"/>
          <w:spacing w:val="-7"/>
          <w:sz w:val="17"/>
          <w:szCs w:val="17"/>
        </w:rPr>
        <w:t>资料来源：</w:t>
      </w:r>
      <w:r>
        <w:rPr>
          <w:rFonts w:ascii="Tahoma" w:eastAsia="Tahoma" w:hAnsi="Tahoma" w:cs="Tahoma"/>
          <w:color w:val="004098"/>
          <w:spacing w:val="-7"/>
          <w:sz w:val="17"/>
          <w:szCs w:val="17"/>
        </w:rPr>
        <w:t>iFinD</w:t>
      </w:r>
      <w:r>
        <w:rPr>
          <w:i/>
          <w:iCs/>
          <w:color w:val="004098"/>
          <w:spacing w:val="-7"/>
          <w:sz w:val="17"/>
          <w:szCs w:val="17"/>
        </w:rPr>
        <w:t>，沪深交易所，长城证券产业金融研究院，数据截至</w:t>
      </w:r>
      <w:r>
        <w:rPr>
          <w:color w:val="004098"/>
          <w:spacing w:val="9"/>
          <w:sz w:val="17"/>
          <w:szCs w:val="17"/>
        </w:rPr>
        <w:t xml:space="preserve"> </w:t>
      </w:r>
      <w:r>
        <w:rPr>
          <w:rFonts w:ascii="Tahoma" w:eastAsia="Tahoma" w:hAnsi="Tahoma" w:cs="Tahoma"/>
          <w:color w:val="004098"/>
          <w:spacing w:val="21"/>
          <w:sz w:val="17"/>
          <w:szCs w:val="17"/>
        </w:rPr>
        <w:t>2024</w:t>
      </w:r>
      <w:r>
        <w:rPr>
          <w:i/>
          <w:iCs/>
          <w:color w:val="004098"/>
          <w:spacing w:val="21"/>
          <w:sz w:val="17"/>
          <w:szCs w:val="17"/>
        </w:rPr>
        <w:t>年</w:t>
      </w:r>
      <w:r>
        <w:rPr>
          <w:rFonts w:ascii="Tahoma" w:eastAsia="Tahoma" w:hAnsi="Tahoma" w:cs="Tahoma"/>
          <w:color w:val="004098"/>
          <w:spacing w:val="21"/>
          <w:sz w:val="17"/>
          <w:szCs w:val="17"/>
        </w:rPr>
        <w:t>2</w:t>
      </w:r>
      <w:r>
        <w:rPr>
          <w:i/>
          <w:iCs/>
          <w:color w:val="004098"/>
          <w:spacing w:val="21"/>
          <w:sz w:val="17"/>
          <w:szCs w:val="17"/>
        </w:rPr>
        <w:t>月</w:t>
      </w:r>
      <w:r>
        <w:rPr>
          <w:rFonts w:ascii="Tahoma" w:eastAsia="Tahoma" w:hAnsi="Tahoma" w:cs="Tahoma"/>
          <w:color w:val="004098"/>
          <w:spacing w:val="21"/>
          <w:sz w:val="17"/>
          <w:szCs w:val="17"/>
        </w:rPr>
        <w:t>23</w:t>
      </w:r>
      <w:r>
        <w:rPr>
          <w:i/>
          <w:iCs/>
          <w:color w:val="004098"/>
          <w:spacing w:val="21"/>
          <w:sz w:val="17"/>
          <w:szCs w:val="17"/>
        </w:rPr>
        <w:t>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31" w:line="204" w:lineRule="auto"/>
        <w:ind w:firstLine="5"/>
        <w:rPr>
          <w:sz w:val="17"/>
          <w:szCs w:val="17"/>
        </w:rPr>
      </w:pPr>
      <w:r>
        <w:rPr>
          <w:i/>
          <w:iCs/>
          <w:color w:val="004098"/>
          <w:spacing w:val="-11"/>
          <w:sz w:val="17"/>
          <w:szCs w:val="17"/>
        </w:rPr>
        <w:t>资料来源：</w:t>
      </w:r>
      <w:r>
        <w:rPr>
          <w:color w:val="004098"/>
          <w:spacing w:val="-36"/>
          <w:sz w:val="17"/>
          <w:szCs w:val="17"/>
        </w:rPr>
        <w:t xml:space="preserve"> </w:t>
      </w:r>
      <w:r>
        <w:rPr>
          <w:rFonts w:ascii="Tahoma" w:eastAsia="Tahoma" w:hAnsi="Tahoma" w:cs="Tahoma"/>
          <w:color w:val="004098"/>
          <w:spacing w:val="-11"/>
          <w:sz w:val="17"/>
          <w:szCs w:val="17"/>
        </w:rPr>
        <w:t>i</w:t>
      </w:r>
      <w:r>
        <w:rPr>
          <w:rFonts w:ascii="Tahoma" w:eastAsia="Tahoma" w:hAnsi="Tahoma" w:cs="Tahoma"/>
          <w:color w:val="004098"/>
          <w:spacing w:val="-10"/>
          <w:sz w:val="17"/>
          <w:szCs w:val="17"/>
        </w:rPr>
        <w:t>FinD</w:t>
      </w:r>
      <w:r>
        <w:rPr>
          <w:i/>
          <w:iCs/>
          <w:color w:val="004098"/>
          <w:spacing w:val="-10"/>
          <w:sz w:val="17"/>
          <w:szCs w:val="17"/>
        </w:rPr>
        <w:t>，沪深交易所，长城证券产业金融研究院，数据截至</w:t>
      </w:r>
      <w:r>
        <w:rPr>
          <w:rFonts w:ascii="Tahoma" w:eastAsia="Tahoma" w:hAnsi="Tahoma" w:cs="Tahoma"/>
          <w:color w:val="004098"/>
          <w:spacing w:val="-10"/>
          <w:sz w:val="17"/>
          <w:szCs w:val="17"/>
        </w:rPr>
        <w:t>20</w:t>
      </w:r>
      <w:r>
        <w:rPr>
          <w:rFonts w:ascii="Tahoma" w:eastAsia="Tahoma" w:hAnsi="Tahoma" w:cs="Tahoma"/>
          <w:color w:val="004098"/>
          <w:spacing w:val="-11"/>
          <w:sz w:val="17"/>
          <w:szCs w:val="17"/>
        </w:rPr>
        <w:t>2</w:t>
      </w:r>
      <w:r>
        <w:rPr>
          <w:rFonts w:ascii="Tahoma" w:eastAsia="Tahoma" w:hAnsi="Tahoma" w:cs="Tahoma"/>
          <w:color w:val="004098"/>
          <w:spacing w:val="-5"/>
          <w:sz w:val="17"/>
          <w:szCs w:val="17"/>
        </w:rPr>
        <w:t>4</w:t>
      </w:r>
      <w:r>
        <w:rPr>
          <w:rFonts w:ascii="Tahoma" w:eastAsia="Tahoma" w:hAnsi="Tahoma" w:cs="Tahoma"/>
          <w:color w:val="004098"/>
          <w:sz w:val="17"/>
          <w:szCs w:val="17"/>
        </w:rPr>
        <w:t xml:space="preserve"> </w:t>
      </w:r>
      <w:r>
        <w:rPr>
          <w:i/>
          <w:iCs/>
          <w:color w:val="004098"/>
          <w:spacing w:val="30"/>
          <w:w w:val="103"/>
          <w:sz w:val="17"/>
          <w:szCs w:val="17"/>
        </w:rPr>
        <w:t>年</w:t>
      </w:r>
      <w:r>
        <w:rPr>
          <w:rFonts w:ascii="Tahoma" w:eastAsia="Tahoma" w:hAnsi="Tahoma" w:cs="Tahoma"/>
          <w:color w:val="004098"/>
          <w:spacing w:val="30"/>
          <w:w w:val="103"/>
          <w:sz w:val="17"/>
          <w:szCs w:val="17"/>
        </w:rPr>
        <w:t>2</w:t>
      </w:r>
      <w:r>
        <w:rPr>
          <w:i/>
          <w:iCs/>
          <w:color w:val="004098"/>
          <w:spacing w:val="30"/>
          <w:w w:val="103"/>
          <w:sz w:val="17"/>
          <w:szCs w:val="17"/>
        </w:rPr>
        <w:t>月</w:t>
      </w:r>
      <w:r>
        <w:rPr>
          <w:rFonts w:ascii="Tahoma" w:eastAsia="Tahoma" w:hAnsi="Tahoma" w:cs="Tahoma"/>
          <w:color w:val="004098"/>
          <w:spacing w:val="30"/>
          <w:w w:val="103"/>
          <w:sz w:val="17"/>
          <w:szCs w:val="17"/>
        </w:rPr>
        <w:t>23</w:t>
      </w:r>
      <w:r>
        <w:rPr>
          <w:i/>
          <w:iCs/>
          <w:color w:val="004098"/>
          <w:spacing w:val="30"/>
          <w:w w:val="103"/>
          <w:sz w:val="17"/>
          <w:szCs w:val="17"/>
        </w:rPr>
        <w:t>日</w:t>
      </w:r>
    </w:p>
    <w:p>
      <w:pPr>
        <w:spacing w:line="204" w:lineRule="auto"/>
        <w:rPr>
          <w:sz w:val="17"/>
          <w:szCs w:val="17"/>
        </w:rPr>
        <w:sectPr>
          <w:headerReference w:type="default" r:id="rId189"/>
          <w:footerReference w:type="default" r:id="rId190"/>
          <w:type w:val="continuous"/>
          <w:pgSz w:w="11910" w:h="16845"/>
          <w:pgMar w:top="885" w:right="619" w:bottom="840" w:left="370" w:header="386" w:footer="542" w:gutter="0"/>
          <w:pgNumType w:start="46"/>
          <w:cols w:num="2" w:space="708" w:equalWidth="0">
            <w:col w:w="5629" w:space="100"/>
            <w:col w:w="5192" w:space="0"/>
          </w:cols>
        </w:sect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pStyle w:val="BodyText"/>
        <w:spacing w:before="69" w:line="242" w:lineRule="auto"/>
        <w:ind w:left="2869" w:right="47" w:firstLine="9"/>
        <w:jc w:val="both"/>
        <w:rPr>
          <w:sz w:val="21"/>
          <w:szCs w:val="21"/>
        </w:rPr>
      </w:pPr>
      <w:r>
        <w:rPr>
          <w:spacing w:val="-4"/>
          <w:sz w:val="21"/>
          <w:szCs w:val="21"/>
        </w:rPr>
        <w:t>两融余额有所上升：截至</w:t>
      </w:r>
      <w:r>
        <w:rPr>
          <w:spacing w:val="-21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4"/>
          <w:sz w:val="21"/>
          <w:szCs w:val="21"/>
        </w:rPr>
        <w:t>2</w:t>
      </w:r>
      <w:r>
        <w:rPr>
          <w:rFonts w:ascii="Tahoma" w:eastAsia="Tahoma" w:hAnsi="Tahoma" w:cs="Tahoma"/>
          <w:spacing w:val="34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月</w:t>
      </w:r>
      <w:r>
        <w:rPr>
          <w:spacing w:val="-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4"/>
          <w:sz w:val="21"/>
          <w:szCs w:val="21"/>
        </w:rPr>
        <w:t xml:space="preserve">22  </w:t>
      </w:r>
      <w:r>
        <w:rPr>
          <w:spacing w:val="-4"/>
          <w:sz w:val="21"/>
          <w:szCs w:val="21"/>
        </w:rPr>
        <w:t>日</w:t>
      </w:r>
      <w:r>
        <w:rPr>
          <w:spacing w:val="-5"/>
          <w:sz w:val="21"/>
          <w:szCs w:val="21"/>
        </w:rPr>
        <w:t>，两融余额为</w:t>
      </w:r>
      <w:r>
        <w:rPr>
          <w:spacing w:val="-5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5"/>
          <w:sz w:val="21"/>
          <w:szCs w:val="21"/>
        </w:rPr>
        <w:t>14519.76</w:t>
      </w:r>
      <w:r>
        <w:rPr>
          <w:rFonts w:ascii="Tahoma" w:eastAsia="Tahoma" w:hAnsi="Tahoma" w:cs="Tahoma"/>
          <w:spacing w:val="3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亿元，环比</w:t>
      </w:r>
      <w:r>
        <w:rPr>
          <w:rFonts w:ascii="Tahoma" w:eastAsia="Tahoma" w:hAnsi="Tahoma" w:cs="Tahoma"/>
          <w:spacing w:val="-5"/>
          <w:sz w:val="21"/>
          <w:szCs w:val="21"/>
        </w:rPr>
        <w:t>+2.2%</w:t>
      </w:r>
      <w:r>
        <w:rPr>
          <w:rFonts w:ascii="Tahoma" w:eastAsia="Tahoma" w:hAnsi="Tahoma" w:cs="Tahoma"/>
          <w:spacing w:val="-38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。</w:t>
      </w:r>
      <w:r>
        <w:rPr>
          <w:rFonts w:ascii="Tahoma" w:eastAsia="Tahoma" w:hAnsi="Tahoma" w:cs="Tahoma"/>
          <w:spacing w:val="-5"/>
          <w:sz w:val="21"/>
          <w:szCs w:val="21"/>
        </w:rPr>
        <w:t>2024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年</w:t>
      </w:r>
      <w:r>
        <w:rPr>
          <w:spacing w:val="-3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6"/>
          <w:sz w:val="21"/>
          <w:szCs w:val="21"/>
        </w:rPr>
        <w:t xml:space="preserve">2 </w:t>
      </w:r>
      <w:r>
        <w:rPr>
          <w:spacing w:val="-6"/>
          <w:sz w:val="21"/>
          <w:szCs w:val="21"/>
        </w:rPr>
        <w:t>月</w:t>
      </w:r>
      <w:r>
        <w:rPr>
          <w:spacing w:val="-21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6"/>
          <w:sz w:val="21"/>
          <w:szCs w:val="21"/>
        </w:rPr>
        <w:t>19</w:t>
      </w:r>
      <w:r>
        <w:rPr>
          <w:rFonts w:ascii="Tahoma" w:eastAsia="Tahoma" w:hAnsi="Tahoma" w:cs="Tahoma"/>
          <w:spacing w:val="48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日</w:t>
      </w:r>
      <w:r>
        <w:rPr>
          <w:rFonts w:ascii="Tahoma" w:eastAsia="Tahoma" w:hAnsi="Tahoma" w:cs="Tahoma"/>
          <w:spacing w:val="-6"/>
          <w:sz w:val="21"/>
          <w:szCs w:val="21"/>
        </w:rPr>
        <w:t>-2</w:t>
      </w:r>
      <w:r>
        <w:rPr>
          <w:rFonts w:ascii="Tahoma" w:eastAsia="Tahoma" w:hAnsi="Tahoma" w:cs="Tahoma"/>
          <w:spacing w:val="18"/>
          <w:w w:val="101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月</w:t>
      </w:r>
      <w:r>
        <w:rPr>
          <w:spacing w:val="-49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6"/>
          <w:sz w:val="21"/>
          <w:szCs w:val="21"/>
        </w:rPr>
        <w:t>22</w:t>
      </w:r>
      <w:r>
        <w:rPr>
          <w:rFonts w:ascii="Tahoma" w:eastAsia="Tahoma" w:hAnsi="Tahoma" w:cs="Tahoma"/>
          <w:spacing w:val="48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日，日均融资买入额为</w:t>
      </w:r>
      <w:r>
        <w:rPr>
          <w:spacing w:val="-36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6"/>
          <w:sz w:val="21"/>
          <w:szCs w:val="21"/>
        </w:rPr>
        <w:t>771.67</w:t>
      </w:r>
      <w:r>
        <w:rPr>
          <w:rFonts w:ascii="Tahoma" w:eastAsia="Tahoma" w:hAnsi="Tahoma" w:cs="Tahoma"/>
          <w:spacing w:val="15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亿元，环比</w:t>
      </w:r>
      <w:r>
        <w:rPr>
          <w:rFonts w:ascii="Tahoma" w:eastAsia="Tahoma" w:hAnsi="Tahoma" w:cs="Tahoma"/>
          <w:spacing w:val="-6"/>
          <w:sz w:val="21"/>
          <w:szCs w:val="21"/>
        </w:rPr>
        <w:t>+36.3</w:t>
      </w:r>
      <w:r>
        <w:rPr>
          <w:rFonts w:ascii="Tahoma" w:eastAsia="Tahoma" w:hAnsi="Tahoma" w:cs="Tahoma"/>
          <w:spacing w:val="-7"/>
          <w:sz w:val="21"/>
          <w:szCs w:val="21"/>
        </w:rPr>
        <w:t>7%</w:t>
      </w:r>
      <w:r>
        <w:rPr>
          <w:spacing w:val="-7"/>
          <w:sz w:val="21"/>
          <w:szCs w:val="21"/>
        </w:rPr>
        <w:t>，日均融资偿</w:t>
      </w:r>
      <w:r>
        <w:rPr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还额为</w:t>
      </w:r>
      <w:r>
        <w:rPr>
          <w:spacing w:val="-4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8"/>
          <w:sz w:val="21"/>
          <w:szCs w:val="21"/>
        </w:rPr>
        <w:t xml:space="preserve">519.8 </w:t>
      </w:r>
      <w:r>
        <w:rPr>
          <w:spacing w:val="-8"/>
          <w:sz w:val="21"/>
          <w:szCs w:val="21"/>
        </w:rPr>
        <w:t>亿元，环比</w:t>
      </w:r>
      <w:r>
        <w:rPr>
          <w:rFonts w:ascii="Tahoma" w:eastAsia="Tahoma" w:hAnsi="Tahoma" w:cs="Tahoma"/>
          <w:spacing w:val="-8"/>
          <w:sz w:val="21"/>
          <w:szCs w:val="21"/>
        </w:rPr>
        <w:t>-34.2%</w:t>
      </w:r>
      <w:r>
        <w:rPr>
          <w:spacing w:val="-8"/>
          <w:sz w:val="21"/>
          <w:szCs w:val="21"/>
        </w:rPr>
        <w:t>。两融余额占</w:t>
      </w:r>
      <w:r>
        <w:rPr>
          <w:spacing w:val="-61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8"/>
          <w:sz w:val="21"/>
          <w:szCs w:val="21"/>
        </w:rPr>
        <w:t>A</w:t>
      </w:r>
      <w:r>
        <w:rPr>
          <w:rFonts w:ascii="Tahoma" w:eastAsia="Tahoma" w:hAnsi="Tahoma" w:cs="Tahoma"/>
          <w:spacing w:val="-18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股流通市值比重为</w:t>
      </w:r>
      <w:r>
        <w:rPr>
          <w:spacing w:val="-50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8"/>
          <w:sz w:val="21"/>
          <w:szCs w:val="21"/>
        </w:rPr>
        <w:t>2.225%</w:t>
      </w:r>
      <w:r>
        <w:rPr>
          <w:spacing w:val="-8"/>
          <w:sz w:val="21"/>
          <w:szCs w:val="21"/>
        </w:rPr>
        <w:t>，环比</w:t>
      </w:r>
      <w:r>
        <w:rPr>
          <w:rFonts w:ascii="Tahoma" w:eastAsia="Tahoma" w:hAnsi="Tahoma" w:cs="Tahoma"/>
          <w:spacing w:val="-8"/>
          <w:sz w:val="21"/>
          <w:szCs w:val="21"/>
        </w:rPr>
        <w:t>-7.</w:t>
      </w:r>
      <w:r>
        <w:rPr>
          <w:rFonts w:ascii="Tahoma" w:eastAsia="Tahoma" w:hAnsi="Tahoma" w:cs="Tahoma"/>
          <w:spacing w:val="-9"/>
          <w:sz w:val="21"/>
          <w:szCs w:val="21"/>
        </w:rPr>
        <w:t>6%</w:t>
      </w:r>
      <w:r>
        <w:rPr>
          <w:spacing w:val="-9"/>
          <w:sz w:val="21"/>
          <w:szCs w:val="21"/>
        </w:rPr>
        <w:t>。</w:t>
      </w:r>
    </w:p>
    <w:p>
      <w:pPr>
        <w:spacing w:line="242" w:lineRule="auto"/>
        <w:rPr>
          <w:sz w:val="21"/>
          <w:szCs w:val="21"/>
        </w:rPr>
        <w:sectPr>
          <w:headerReference w:type="default" r:id="rId191"/>
          <w:footerReference w:type="default" r:id="rId192"/>
          <w:type w:val="continuous"/>
          <w:pgSz w:w="11910" w:h="16845"/>
          <w:pgMar w:top="885" w:right="619" w:bottom="840" w:left="370" w:header="386" w:footer="542" w:gutter="0"/>
          <w:pgNumType w:start="47"/>
          <w:cols w:num="1" w:space="708" w:equalWidth="0">
            <w:col w:w="10920" w:space="0"/>
          </w:cols>
        </w:sectPr>
      </w:pPr>
    </w:p>
    <w:p>
      <w:pPr>
        <w:pStyle w:val="BodyText"/>
        <w:spacing w:before="192" w:line="214" w:lineRule="auto"/>
        <w:ind w:left="2638"/>
        <w:rPr>
          <w:sz w:val="20"/>
          <w:szCs w:val="20"/>
        </w:rPr>
      </w:pPr>
      <w:r>
        <w:pict>
          <v:shape id="_x0000_s1186" style="width:400.3pt;height:0.75pt;margin-top:66.8pt;margin-left:161.45pt;mso-position-horizontal-relative:page;mso-position-vertical-relative:page;position:absolute;z-index:251838464" coordorigin="0,0" coordsize="8005,15" o:allowincell="f" path="m,15l8005,15l8005,l,l,15xe" filled="t" fillcolor="#004098" stroked="f"/>
        </w:pict>
      </w:r>
      <w:r>
        <w:pict>
          <v:shape id="_x0000_s1187" style="width:400.3pt;height:0.75pt;margin-top:304.78pt;margin-left:161.45pt;mso-position-horizontal-relative:page;mso-position-vertical-relative:page;position:absolute;z-index:251839488" coordorigin="0,0" coordsize="8005,15" o:allowincell="f" path="m,15l8005,15l8005,l,l,15xe" filled="t" fillcolor="#004098" stroked="f"/>
        </w:pict>
      </w:r>
      <w:r>
        <w:drawing>
          <wp:anchor distT="0" distB="0" distL="0" distR="0" simplePos="0" relativeHeight="251836416" behindDoc="0" locked="0" layoutInCell="0" allowOverlap="1">
            <wp:simplePos x="0" y="0"/>
            <wp:positionH relativeFrom="page">
              <wp:posOffset>967143</wp:posOffset>
            </wp:positionH>
            <wp:positionV relativeFrom="page">
              <wp:posOffset>5834946</wp:posOffset>
            </wp:positionV>
            <wp:extent cx="2537871" cy="1443237"/>
            <wp:effectExtent l="0" t="0" r="0" b="0"/>
            <wp:wrapNone/>
            <wp:docPr id="328" name="IM 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 328"/>
                    <pic:cNvPicPr/>
                  </pic:nvPicPr>
                  <pic:blipFill>
                    <a:blip xmlns:r="http://schemas.openxmlformats.org/officeDocument/2006/relationships"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2537871" cy="1443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5392" behindDoc="0" locked="0" layoutInCell="0" allowOverlap="1">
            <wp:simplePos x="0" y="0"/>
            <wp:positionH relativeFrom="page">
              <wp:posOffset>4312665</wp:posOffset>
            </wp:positionH>
            <wp:positionV relativeFrom="page">
              <wp:posOffset>5853362</wp:posOffset>
            </wp:positionV>
            <wp:extent cx="2625666" cy="1400057"/>
            <wp:effectExtent l="0" t="0" r="0" b="0"/>
            <wp:wrapNone/>
            <wp:docPr id="330" name="IM 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 330"/>
                    <pic:cNvPicPr/>
                  </pic:nvPicPr>
                  <pic:blipFill>
                    <a:blip xmlns:r="http://schemas.openxmlformats.org/officeDocument/2006/relationships"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2625666" cy="1400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88" style="width:527.95pt;height:0.75pt;margin-top:623.05pt;margin-left:33.8pt;mso-position-horizontal-relative:page;mso-position-vertical-relative:page;position:absolute;z-index:251837440" coordorigin="0,0" coordsize="10559,15" o:allowincell="f" filled="f" stroked="f">
            <v:shape id="_x0000_s1189" style="width:5137;height:15;position:absolute" coordorigin="0,0" coordsize="5137,15" path="m,15l5136,15l5136,l,l,15xe" filled="t" fillcolor="#004098" stroked="f"/>
            <v:shape id="_x0000_s1190" style="width:286;height:15;left:5136;position:absolute" coordorigin="0,0" coordsize="286,15" path="m,15l15,15l15,l,l,15xem14,15l285,15l285,l14,l14,15xe" filled="t" fillcolor="black" stroked="f"/>
            <v:shape id="_x0000_s1191" style="width:5137;height:15;left:5422;position:absolute" coordorigin="0,0" coordsize="5137,15" path="m,15l15,15l15,l,l,15xem15,15l5136,15l5136,l15,l15,15xe" filled="t" fillcolor="#004098" stroked="f"/>
          </v:group>
        </w:pict>
      </w:r>
      <w:bookmarkStart w:id="30" w:name="bookmark36"/>
      <w:bookmarkEnd w:id="30"/>
      <w:bookmarkStart w:id="31" w:name="bookmark37"/>
      <w:bookmarkEnd w:id="31"/>
      <w:bookmarkStart w:id="32" w:name="bookmark38"/>
      <w:bookmarkEnd w:id="32"/>
      <w:r>
        <w:rPr>
          <w:i/>
          <w:iCs/>
          <w:color w:val="004098"/>
          <w:spacing w:val="8"/>
          <w:sz w:val="20"/>
          <w:szCs w:val="20"/>
        </w:rPr>
        <w:t>图表</w:t>
      </w:r>
      <w:r>
        <w:rPr>
          <w:rFonts w:ascii="Tahoma" w:eastAsia="Tahoma" w:hAnsi="Tahoma" w:cs="Tahoma"/>
          <w:color w:val="004098"/>
          <w:spacing w:val="8"/>
          <w:sz w:val="20"/>
          <w:szCs w:val="20"/>
        </w:rPr>
        <w:t>20</w:t>
      </w:r>
      <w:r>
        <w:rPr>
          <w:i/>
          <w:iCs/>
          <w:color w:val="004098"/>
          <w:spacing w:val="8"/>
          <w:sz w:val="20"/>
          <w:szCs w:val="20"/>
        </w:rPr>
        <w:t>：两融余额上升</w:t>
      </w:r>
    </w:p>
    <w:p>
      <w:pPr>
        <w:spacing w:before="73"/>
      </w:pPr>
    </w:p>
    <w:p>
      <w:pPr>
        <w:sectPr>
          <w:headerReference w:type="default" r:id="rId195"/>
          <w:footerReference w:type="default" r:id="rId196"/>
          <w:pgSz w:w="11910" w:h="16845"/>
          <w:pgMar w:top="885" w:right="628" w:bottom="840" w:left="612" w:header="386" w:footer="542" w:gutter="0"/>
          <w:pgNumType w:start="48"/>
          <w:cols w:num="1" w:space="708" w:equalWidth="0">
            <w:col w:w="10670" w:space="0"/>
          </w:cols>
        </w:sectPr>
      </w:pPr>
    </w:p>
    <w:p>
      <w:pPr>
        <w:spacing w:line="204" w:lineRule="auto"/>
        <w:ind w:left="284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2"/>
          <w:sz w:val="16"/>
          <w:szCs w:val="16"/>
        </w:rPr>
        <w:t>17,000</w:t>
      </w:r>
    </w:p>
    <w:p>
      <w:pPr>
        <w:spacing w:before="166" w:line="195" w:lineRule="auto"/>
        <w:ind w:left="284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2"/>
          <w:sz w:val="16"/>
          <w:szCs w:val="16"/>
        </w:rPr>
        <w:t>16,500</w:t>
      </w:r>
    </w:p>
    <w:p>
      <w:pPr>
        <w:spacing w:before="168" w:line="204" w:lineRule="auto"/>
        <w:ind w:left="284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2"/>
          <w:sz w:val="16"/>
          <w:szCs w:val="16"/>
        </w:rPr>
        <w:t>16,000</w:t>
      </w:r>
    </w:p>
    <w:p>
      <w:pPr>
        <w:spacing w:before="165" w:line="204" w:lineRule="auto"/>
        <w:ind w:left="284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2"/>
          <w:sz w:val="16"/>
          <w:szCs w:val="16"/>
        </w:rPr>
        <w:t>15,500</w:t>
      </w:r>
    </w:p>
    <w:p>
      <w:pPr>
        <w:spacing w:before="164" w:line="204" w:lineRule="auto"/>
        <w:ind w:left="284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2"/>
          <w:sz w:val="16"/>
          <w:szCs w:val="16"/>
        </w:rPr>
        <w:t>15,000</w:t>
      </w:r>
    </w:p>
    <w:p>
      <w:pPr>
        <w:spacing w:before="167" w:line="195" w:lineRule="auto"/>
        <w:ind w:left="284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2"/>
          <w:sz w:val="16"/>
          <w:szCs w:val="16"/>
        </w:rPr>
        <w:t>14,500</w:t>
      </w:r>
    </w:p>
    <w:p>
      <w:pPr>
        <w:spacing w:before="168" w:line="204" w:lineRule="auto"/>
        <w:ind w:left="284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2"/>
          <w:sz w:val="16"/>
          <w:szCs w:val="16"/>
        </w:rPr>
        <w:t>14,000</w:t>
      </w:r>
    </w:p>
    <w:p>
      <w:pPr>
        <w:spacing w:before="165" w:line="204" w:lineRule="auto"/>
        <w:ind w:left="284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2"/>
          <w:sz w:val="16"/>
          <w:szCs w:val="16"/>
        </w:rPr>
        <w:t>13,500</w:t>
      </w:r>
    </w:p>
    <w:p>
      <w:pPr>
        <w:spacing w:before="164" w:line="204" w:lineRule="auto"/>
        <w:ind w:left="284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2"/>
          <w:sz w:val="16"/>
          <w:szCs w:val="16"/>
        </w:rPr>
        <w:t>13,000</w:t>
      </w:r>
    </w:p>
    <w:p>
      <w:pPr>
        <w:spacing w:before="167" w:line="195" w:lineRule="auto"/>
        <w:ind w:left="284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2"/>
          <w:sz w:val="16"/>
          <w:szCs w:val="16"/>
        </w:rPr>
        <w:t>12,500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5" w:line="3013" w:lineRule="exact"/>
      </w:pPr>
      <w:r>
        <w:rPr>
          <w:position w:val="-60"/>
        </w:rPr>
        <w:drawing>
          <wp:inline distT="0" distB="0" distL="0" distR="0">
            <wp:extent cx="4059809" cy="1913576"/>
            <wp:effectExtent l="0" t="0" r="0" b="0"/>
            <wp:docPr id="332" name="IM 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 332"/>
                    <pic:cNvPicPr/>
                  </pic:nvPicPr>
                  <pic:blipFill>
                    <a:blip xmlns:r="http://schemas.openxmlformats.org/officeDocument/2006/relationships"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4059809" cy="1913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3" w:lineRule="exact"/>
      </w:pPr>
    </w:p>
    <w:tbl>
      <w:tblPr>
        <w:tblStyle w:val="TableNormal4"/>
        <w:tblW w:w="6338" w:type="dxa"/>
        <w:tblInd w:w="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601"/>
        <w:gridCol w:w="606"/>
        <w:gridCol w:w="1683"/>
        <w:gridCol w:w="3448"/>
      </w:tblGrid>
      <w:tr>
        <w:tblPrEx>
          <w:tblW w:w="6338" w:type="dxa"/>
          <w:tblInd w:w="26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1031"/>
        </w:trPr>
        <w:tc>
          <w:tcPr>
            <w:tcW w:w="601" w:type="dxa"/>
            <w:textDirection w:val="btLr"/>
            <w:vAlign w:val="top"/>
          </w:tcPr>
          <w:p>
            <w:pPr>
              <w:pStyle w:val="TableText"/>
              <w:spacing w:line="209" w:lineRule="auto"/>
              <w:jc w:val="right"/>
            </w:pPr>
            <w:r>
              <w:rPr>
                <w:spacing w:val="-1"/>
              </w:rPr>
              <w:t>2023/08/21</w:t>
            </w:r>
          </w:p>
          <w:p>
            <w:pPr>
              <w:pStyle w:val="TableText"/>
              <w:spacing w:before="40" w:line="209" w:lineRule="auto"/>
              <w:jc w:val="right"/>
            </w:pPr>
            <w:r>
              <w:rPr>
                <w:spacing w:val="-1"/>
              </w:rPr>
              <w:t>2023/08/25</w:t>
            </w:r>
          </w:p>
          <w:p>
            <w:pPr>
              <w:pStyle w:val="TableText"/>
              <w:spacing w:before="39" w:line="209" w:lineRule="auto"/>
              <w:jc w:val="right"/>
            </w:pPr>
            <w:r>
              <w:rPr>
                <w:spacing w:val="-1"/>
              </w:rPr>
              <w:t>2023/08/31</w:t>
            </w:r>
          </w:p>
        </w:tc>
        <w:tc>
          <w:tcPr>
            <w:tcW w:w="606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0" distR="0" simplePos="0" relativeHeight="251845632" behindDoc="0" locked="0" layoutInCell="1" allowOverlap="1">
                      <wp:simplePos x="0" y="0"/>
                      <wp:positionH relativeFrom="rightMargin">
                        <wp:posOffset>-458740</wp:posOffset>
                      </wp:positionH>
                      <wp:positionV relativeFrom="topMargin">
                        <wp:posOffset>58847</wp:posOffset>
                      </wp:positionV>
                      <wp:extent cx="544830" cy="401320"/>
                      <wp:effectExtent l="0" t="0" r="0" b="0"/>
                      <wp:wrapNone/>
                      <wp:docPr id="334" name="TextBox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 rot="16200000">
                                <a:off x="-458740" y="58847"/>
                                <a:ext cx="544830" cy="401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TableText"/>
                                    <w:spacing w:before="19" w:line="209" w:lineRule="auto"/>
                                    <w:ind w:left="20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2023/09/06</w:t>
                                  </w:r>
                                </w:p>
                                <w:p>
                                  <w:pPr>
                                    <w:pStyle w:val="TableText"/>
                                    <w:spacing w:before="39" w:line="209" w:lineRule="auto"/>
                                    <w:ind w:left="20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2023/09/12</w:t>
                                  </w:r>
                                </w:p>
                                <w:p>
                                  <w:pPr>
                                    <w:pStyle w:val="TableText"/>
                                    <w:spacing w:before="46" w:line="210" w:lineRule="auto"/>
                                    <w:ind w:left="20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2023/09/18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334" o:spid="_x0000_s1192" type="#_x0000_t202" style="width:42.9pt;height:31.6pt;margin-top:4.63pt;margin-left:-36.12pt;mso-position-horizontal-relative:right-margin-area;mso-position-vertical-relative:top-margin-area;mso-wrap-distance-bottom:0;mso-wrap-distance-left:0;mso-wrap-distance-right:0;mso-wrap-distance-top:0;position:absolute;rotation:270;v-text-anchor:top;z-index:251844608" filled="f" fillcolor="this" stroked="f">
                      <v:textbox inset="0,0,0,0">
                        <w:txbxContent>
                          <w:p>
                            <w:pPr>
                              <w:pStyle w:val="TableText"/>
                              <w:spacing w:before="19" w:line="209" w:lineRule="auto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2023/09/06</w:t>
                            </w:r>
                          </w:p>
                          <w:p>
                            <w:pPr>
                              <w:pStyle w:val="TableText"/>
                              <w:spacing w:before="39" w:line="209" w:lineRule="auto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2023/09/12</w:t>
                            </w:r>
                          </w:p>
                          <w:p>
                            <w:pPr>
                              <w:pStyle w:val="TableText"/>
                              <w:spacing w:before="46" w:line="210" w:lineRule="auto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2023/09/18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pict>
                <v:rect id="_x0000_s1193" style="width:19.2pt;height:4.35pt;margin-top:44.85pt;margin-left:-22.06pt;mso-position-horizontal-relative:right-margin-area;mso-position-vertical-relative:top-margin-area;position:absolute;z-index:251846656" filled="t" fillcolor="#0070c0" stroked="f"/>
              </w:pict>
            </w:r>
          </w:p>
        </w:tc>
        <w:tc>
          <w:tcPr>
            <w:tcW w:w="168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0" distR="0" simplePos="0" relativeHeight="251843584" behindDoc="0" locked="0" layoutInCell="1" allowOverlap="1">
                      <wp:simplePos x="0" y="0"/>
                      <wp:positionH relativeFrom="rightMargin">
                        <wp:posOffset>-800842</wp:posOffset>
                      </wp:positionH>
                      <wp:positionV relativeFrom="topMargin">
                        <wp:posOffset>-271884</wp:posOffset>
                      </wp:positionV>
                      <wp:extent cx="544830" cy="1062989"/>
                      <wp:effectExtent l="0" t="0" r="0" b="0"/>
                      <wp:wrapNone/>
                      <wp:docPr id="336" name="TextBox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 rot="16200000">
                                <a:off x="-800842" y="-271884"/>
                                <a:ext cx="544830" cy="106298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TableText"/>
                                    <w:spacing w:before="19" w:line="210" w:lineRule="auto"/>
                                    <w:ind w:left="20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2023/09/22</w:t>
                                  </w:r>
                                </w:p>
                                <w:p>
                                  <w:pPr>
                                    <w:pStyle w:val="TableText"/>
                                    <w:spacing w:before="40" w:line="209" w:lineRule="auto"/>
                                    <w:ind w:left="20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2023/09/28</w:t>
                                  </w:r>
                                </w:p>
                                <w:p>
                                  <w:pPr>
                                    <w:pStyle w:val="TableText"/>
                                    <w:spacing w:before="39" w:line="209" w:lineRule="auto"/>
                                    <w:ind w:left="20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2023/10/12</w:t>
                                  </w:r>
                                </w:p>
                                <w:p>
                                  <w:pPr>
                                    <w:pStyle w:val="TableText"/>
                                    <w:spacing w:before="39" w:line="209" w:lineRule="auto"/>
                                    <w:ind w:left="20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2023/10/18</w:t>
                                  </w:r>
                                </w:p>
                                <w:p>
                                  <w:pPr>
                                    <w:pStyle w:val="TableText"/>
                                    <w:spacing w:before="39" w:line="210" w:lineRule="auto"/>
                                    <w:ind w:left="20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2023/10/24</w:t>
                                  </w:r>
                                </w:p>
                                <w:p>
                                  <w:pPr>
                                    <w:pStyle w:val="TableText"/>
                                    <w:spacing w:before="39" w:line="210" w:lineRule="auto"/>
                                    <w:ind w:left="20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2023/10/30</w:t>
                                  </w:r>
                                </w:p>
                                <w:p>
                                  <w:pPr>
                                    <w:pStyle w:val="TableText"/>
                                    <w:spacing w:before="41" w:line="209" w:lineRule="auto"/>
                                    <w:ind w:left="20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2023/11/03</w:t>
                                  </w:r>
                                </w:p>
                                <w:p>
                                  <w:pPr>
                                    <w:pStyle w:val="TableText"/>
                                    <w:spacing w:before="47" w:line="209" w:lineRule="auto"/>
                                    <w:ind w:left="20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2023/11/09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336" o:spid="_x0000_s1194" type="#_x0000_t202" style="width:42.9pt;height:83.7pt;margin-top:-21.41pt;margin-left:-63.06pt;mso-position-horizontal-relative:right-margin-area;mso-position-vertical-relative:top-margin-area;mso-wrap-distance-bottom:0;mso-wrap-distance-left:0;mso-wrap-distance-right:0;mso-wrap-distance-top:0;position:absolute;rotation:270;v-text-anchor:top;z-index:251842560" filled="f" fillcolor="this" stroked="f">
                      <v:textbox inset="0,0,0,0">
                        <w:txbxContent>
                          <w:p>
                            <w:pPr>
                              <w:pStyle w:val="TableText"/>
                              <w:spacing w:before="19" w:line="210" w:lineRule="auto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2023/09/22</w:t>
                            </w:r>
                          </w:p>
                          <w:p>
                            <w:pPr>
                              <w:pStyle w:val="TableText"/>
                              <w:spacing w:before="40" w:line="209" w:lineRule="auto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2023/09/28</w:t>
                            </w:r>
                          </w:p>
                          <w:p>
                            <w:pPr>
                              <w:pStyle w:val="TableText"/>
                              <w:spacing w:before="39" w:line="209" w:lineRule="auto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2023/10/12</w:t>
                            </w:r>
                          </w:p>
                          <w:p>
                            <w:pPr>
                              <w:pStyle w:val="TableText"/>
                              <w:spacing w:before="39" w:line="209" w:lineRule="auto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2023/10/18</w:t>
                            </w:r>
                          </w:p>
                          <w:p>
                            <w:pPr>
                              <w:pStyle w:val="TableText"/>
                              <w:spacing w:before="39" w:line="210" w:lineRule="auto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2023/10/24</w:t>
                            </w:r>
                          </w:p>
                          <w:p>
                            <w:pPr>
                              <w:pStyle w:val="TableText"/>
                              <w:spacing w:before="39" w:line="210" w:lineRule="auto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2023/10/30</w:t>
                            </w:r>
                          </w:p>
                          <w:p>
                            <w:pPr>
                              <w:pStyle w:val="TableText"/>
                              <w:spacing w:before="41" w:line="209" w:lineRule="auto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2023/11/03</w:t>
                            </w:r>
                          </w:p>
                          <w:p>
                            <w:pPr>
                              <w:pStyle w:val="TableText"/>
                              <w:spacing w:before="47" w:line="209" w:lineRule="auto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2023/11/09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2" w:line="190" w:lineRule="auto"/>
              <w:ind w:left="5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z w:val="16"/>
                <w:szCs w:val="16"/>
              </w:rPr>
              <w:t>融资融券余额（亿元）</w:t>
            </w:r>
          </w:p>
        </w:tc>
        <w:tc>
          <w:tcPr>
            <w:tcW w:w="344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0" distR="0" simplePos="0" relativeHeight="251841536" behindDoc="0" locked="0" layoutInCell="1" allowOverlap="1">
                      <wp:simplePos x="0" y="0"/>
                      <wp:positionH relativeFrom="rightMargin">
                        <wp:posOffset>-1404415</wp:posOffset>
                      </wp:positionH>
                      <wp:positionV relativeFrom="topMargin">
                        <wp:posOffset>-800148</wp:posOffset>
                      </wp:positionV>
                      <wp:extent cx="544830" cy="2119629"/>
                      <wp:effectExtent l="0" t="0" r="0" b="0"/>
                      <wp:wrapNone/>
                      <wp:docPr id="338" name="TextBox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 rot="16200000">
                                <a:off x="-1404415" y="-800148"/>
                                <a:ext cx="544830" cy="211962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TableText"/>
                                    <w:spacing w:before="19" w:line="209" w:lineRule="auto"/>
                                    <w:ind w:left="20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2023/11/15</w:t>
                                  </w:r>
                                </w:p>
                                <w:p>
                                  <w:pPr>
                                    <w:pStyle w:val="TableText"/>
                                    <w:spacing w:before="39" w:line="209" w:lineRule="auto"/>
                                    <w:ind w:left="20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2023/11/21</w:t>
                                  </w:r>
                                </w:p>
                                <w:p>
                                  <w:pPr>
                                    <w:pStyle w:val="TableText"/>
                                    <w:spacing w:before="39" w:line="210" w:lineRule="auto"/>
                                    <w:ind w:left="20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2023/11/27</w:t>
                                  </w:r>
                                </w:p>
                                <w:p>
                                  <w:pPr>
                                    <w:pStyle w:val="TableText"/>
                                    <w:spacing w:before="39" w:line="210" w:lineRule="auto"/>
                                    <w:ind w:left="20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2023/12/01</w:t>
                                  </w:r>
                                </w:p>
                                <w:p>
                                  <w:pPr>
                                    <w:pStyle w:val="TableText"/>
                                    <w:spacing w:before="40" w:line="209" w:lineRule="auto"/>
                                    <w:ind w:left="20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2023/12/07</w:t>
                                  </w:r>
                                </w:p>
                                <w:p>
                                  <w:pPr>
                                    <w:pStyle w:val="TableText"/>
                                    <w:spacing w:before="39" w:line="209" w:lineRule="auto"/>
                                    <w:ind w:left="20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2023/12/13</w:t>
                                  </w:r>
                                </w:p>
                                <w:p>
                                  <w:pPr>
                                    <w:pStyle w:val="TableText"/>
                                    <w:spacing w:before="40" w:line="209" w:lineRule="auto"/>
                                    <w:ind w:left="20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2023/12/19</w:t>
                                  </w:r>
                                </w:p>
                                <w:p>
                                  <w:pPr>
                                    <w:pStyle w:val="TableText"/>
                                    <w:spacing w:before="39" w:line="210" w:lineRule="auto"/>
                                    <w:ind w:left="20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2023/12/25</w:t>
                                  </w:r>
                                </w:p>
                                <w:p>
                                  <w:pPr>
                                    <w:pStyle w:val="TableText"/>
                                    <w:spacing w:before="39" w:line="210" w:lineRule="auto"/>
                                    <w:ind w:left="20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2023/12/29</w:t>
                                  </w:r>
                                </w:p>
                                <w:p>
                                  <w:pPr>
                                    <w:pStyle w:val="TableText"/>
                                    <w:spacing w:before="39" w:line="210" w:lineRule="auto"/>
                                    <w:ind w:left="20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2024/01/05</w:t>
                                  </w:r>
                                </w:p>
                                <w:p>
                                  <w:pPr>
                                    <w:pStyle w:val="TableText"/>
                                    <w:spacing w:before="41" w:line="209" w:lineRule="auto"/>
                                    <w:ind w:left="20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2024/01/11</w:t>
                                  </w:r>
                                </w:p>
                                <w:p>
                                  <w:pPr>
                                    <w:pStyle w:val="TableText"/>
                                    <w:spacing w:before="39" w:line="209" w:lineRule="auto"/>
                                    <w:ind w:left="20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2024/01/17</w:t>
                                  </w:r>
                                </w:p>
                                <w:p>
                                  <w:pPr>
                                    <w:pStyle w:val="TableText"/>
                                    <w:spacing w:before="40" w:line="209" w:lineRule="auto"/>
                                    <w:ind w:left="20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2024/01/23</w:t>
                                  </w:r>
                                </w:p>
                                <w:p>
                                  <w:pPr>
                                    <w:pStyle w:val="TableText"/>
                                    <w:spacing w:before="39" w:line="210" w:lineRule="auto"/>
                                    <w:ind w:left="20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2024/01/29</w:t>
                                  </w:r>
                                </w:p>
                                <w:p>
                                  <w:pPr>
                                    <w:pStyle w:val="TableText"/>
                                    <w:spacing w:before="39" w:line="210" w:lineRule="auto"/>
                                    <w:ind w:left="20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2024/02/02</w:t>
                                  </w:r>
                                </w:p>
                                <w:p>
                                  <w:pPr>
                                    <w:pStyle w:val="TableText"/>
                                    <w:spacing w:before="48" w:line="209" w:lineRule="auto"/>
                                    <w:ind w:left="20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2024/02/08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338" o:spid="_x0000_s1195" type="#_x0000_t202" style="width:42.9pt;height:166.9pt;margin-top:-63pt;margin-left:-110.58pt;mso-position-horizontal-relative:right-margin-area;mso-position-vertical-relative:top-margin-area;mso-wrap-distance-bottom:0;mso-wrap-distance-left:0;mso-wrap-distance-right:0;mso-wrap-distance-top:0;position:absolute;rotation:270;v-text-anchor:top;z-index:251840512" filled="f" fillcolor="this" stroked="f">
                      <v:textbox inset="0,0,0,0">
                        <w:txbxContent>
                          <w:p>
                            <w:pPr>
                              <w:pStyle w:val="TableText"/>
                              <w:spacing w:before="19" w:line="209" w:lineRule="auto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2023/11/15</w:t>
                            </w:r>
                          </w:p>
                          <w:p>
                            <w:pPr>
                              <w:pStyle w:val="TableText"/>
                              <w:spacing w:before="39" w:line="209" w:lineRule="auto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2023/11/21</w:t>
                            </w:r>
                          </w:p>
                          <w:p>
                            <w:pPr>
                              <w:pStyle w:val="TableText"/>
                              <w:spacing w:before="39" w:line="210" w:lineRule="auto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2023/11/27</w:t>
                            </w:r>
                          </w:p>
                          <w:p>
                            <w:pPr>
                              <w:pStyle w:val="TableText"/>
                              <w:spacing w:before="39" w:line="210" w:lineRule="auto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2023/12/01</w:t>
                            </w:r>
                          </w:p>
                          <w:p>
                            <w:pPr>
                              <w:pStyle w:val="TableText"/>
                              <w:spacing w:before="40" w:line="209" w:lineRule="auto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2023/12/07</w:t>
                            </w:r>
                          </w:p>
                          <w:p>
                            <w:pPr>
                              <w:pStyle w:val="TableText"/>
                              <w:spacing w:before="39" w:line="209" w:lineRule="auto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2023/12/13</w:t>
                            </w:r>
                          </w:p>
                          <w:p>
                            <w:pPr>
                              <w:pStyle w:val="TableText"/>
                              <w:spacing w:before="40" w:line="209" w:lineRule="auto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2023/12/19</w:t>
                            </w:r>
                          </w:p>
                          <w:p>
                            <w:pPr>
                              <w:pStyle w:val="TableText"/>
                              <w:spacing w:before="39" w:line="210" w:lineRule="auto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2023/12/25</w:t>
                            </w:r>
                          </w:p>
                          <w:p>
                            <w:pPr>
                              <w:pStyle w:val="TableText"/>
                              <w:spacing w:before="39" w:line="210" w:lineRule="auto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2023/12/29</w:t>
                            </w:r>
                          </w:p>
                          <w:p>
                            <w:pPr>
                              <w:pStyle w:val="TableText"/>
                              <w:spacing w:before="39" w:line="210" w:lineRule="auto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2024/01/05</w:t>
                            </w:r>
                          </w:p>
                          <w:p>
                            <w:pPr>
                              <w:pStyle w:val="TableText"/>
                              <w:spacing w:before="41" w:line="209" w:lineRule="auto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2024/01/11</w:t>
                            </w:r>
                          </w:p>
                          <w:p>
                            <w:pPr>
                              <w:pStyle w:val="TableText"/>
                              <w:spacing w:before="39" w:line="209" w:lineRule="auto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2024/01/17</w:t>
                            </w:r>
                          </w:p>
                          <w:p>
                            <w:pPr>
                              <w:pStyle w:val="TableText"/>
                              <w:spacing w:before="40" w:line="209" w:lineRule="auto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2024/01/23</w:t>
                            </w:r>
                          </w:p>
                          <w:p>
                            <w:pPr>
                              <w:pStyle w:val="TableText"/>
                              <w:spacing w:before="39" w:line="210" w:lineRule="auto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2024/01/29</w:t>
                            </w:r>
                          </w:p>
                          <w:p>
                            <w:pPr>
                              <w:pStyle w:val="TableText"/>
                              <w:spacing w:before="39" w:line="210" w:lineRule="auto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2024/02/02</w:t>
                            </w:r>
                          </w:p>
                          <w:p>
                            <w:pPr>
                              <w:pStyle w:val="TableText"/>
                              <w:spacing w:before="48" w:line="209" w:lineRule="auto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2024/02/08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2" w:line="190" w:lineRule="auto"/>
              <w:jc w:val="right"/>
              <w:rPr>
                <w:rFonts w:ascii="FangSong" w:eastAsia="FangSong" w:hAnsi="FangSong" w:cs="FangSong"/>
              </w:rPr>
            </w:pPr>
            <w:r>
              <w:rPr>
                <w:rFonts w:ascii="FangSong" w:eastAsia="FangSong" w:hAnsi="FangSong" w:cs="FangSong"/>
                <w:position w:val="3"/>
              </w:rPr>
              <w:drawing>
                <wp:inline distT="0" distB="0" distL="0" distR="0">
                  <wp:extent cx="261973" cy="23754"/>
                  <wp:effectExtent l="0" t="0" r="0" b="0"/>
                  <wp:docPr id="340" name="IM 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IM 340"/>
                          <pic:cNvPicPr/>
                        </pic:nvPicPr>
                        <pic:blipFill>
                          <a:blip xmlns:r="http://schemas.openxmlformats.org/officeDocument/2006/relationships" r:embed="rId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73" cy="23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" w:eastAsia="FangSong" w:hAnsi="FangSong" w:cs="FangSong"/>
                <w:spacing w:val="-29"/>
              </w:rPr>
              <w:t xml:space="preserve"> </w:t>
            </w:r>
            <w:r>
              <w:rPr>
                <w:rFonts w:ascii="FangSong" w:eastAsia="FangSong" w:hAnsi="FangSong" w:cs="FangSong"/>
                <w:spacing w:val="-3"/>
              </w:rPr>
              <w:t>两融余额占</w:t>
            </w:r>
            <w:r>
              <w:rPr>
                <w:spacing w:val="-3"/>
              </w:rPr>
              <w:t>A</w:t>
            </w:r>
            <w:r>
              <w:rPr>
                <w:rFonts w:ascii="FangSong" w:eastAsia="FangSong" w:hAnsi="FangSong" w:cs="FangSong"/>
                <w:spacing w:val="-3"/>
              </w:rPr>
              <w:t>股流通市值，右（</w:t>
            </w:r>
            <w:r>
              <w:rPr>
                <w:spacing w:val="-3"/>
              </w:rPr>
              <w:t>%</w:t>
            </w:r>
            <w:r>
              <w:rPr>
                <w:rFonts w:ascii="FangSong" w:eastAsia="FangSong" w:hAnsi="FangSong" w:cs="FangSong"/>
                <w:spacing w:val="-3"/>
              </w:rPr>
              <w:t>）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2" w:line="193" w:lineRule="auto"/>
        <w:ind w:left="15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2.70%</w:t>
      </w:r>
    </w:p>
    <w:p>
      <w:pPr>
        <w:spacing w:before="266" w:line="193" w:lineRule="auto"/>
        <w:ind w:left="15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2.60%</w:t>
      </w:r>
    </w:p>
    <w:p>
      <w:pPr>
        <w:spacing w:before="266" w:line="194" w:lineRule="auto"/>
        <w:ind w:left="15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2.50%</w:t>
      </w:r>
    </w:p>
    <w:p>
      <w:pPr>
        <w:spacing w:before="267" w:line="193" w:lineRule="auto"/>
        <w:ind w:left="15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2.40%</w:t>
      </w:r>
    </w:p>
    <w:p>
      <w:pPr>
        <w:spacing w:before="266" w:line="194" w:lineRule="auto"/>
        <w:ind w:left="15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2.30%</w:t>
      </w:r>
    </w:p>
    <w:p>
      <w:pPr>
        <w:spacing w:before="267" w:line="193" w:lineRule="auto"/>
        <w:ind w:left="15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2.20%</w:t>
      </w:r>
    </w:p>
    <w:p>
      <w:pPr>
        <w:spacing w:before="266" w:line="193" w:lineRule="auto"/>
        <w:ind w:left="15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2.10%</w:t>
      </w:r>
    </w:p>
    <w:p>
      <w:pPr>
        <w:spacing w:before="266" w:line="194" w:lineRule="auto"/>
        <w:ind w:left="15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2.00%</w:t>
      </w:r>
    </w:p>
    <w:p>
      <w:pPr>
        <w:spacing w:line="194" w:lineRule="auto"/>
        <w:rPr>
          <w:rFonts w:ascii="Tahoma" w:eastAsia="Tahoma" w:hAnsi="Tahoma" w:cs="Tahoma"/>
          <w:sz w:val="16"/>
          <w:szCs w:val="16"/>
        </w:rPr>
        <w:sectPr>
          <w:headerReference w:type="default" r:id="rId199"/>
          <w:footerReference w:type="default" r:id="rId200"/>
          <w:type w:val="continuous"/>
          <w:pgSz w:w="11910" w:h="16845"/>
          <w:pgMar w:top="885" w:right="628" w:bottom="840" w:left="612" w:header="386" w:footer="542" w:gutter="0"/>
          <w:pgNumType w:start="49"/>
          <w:cols w:num="3" w:space="708" w:equalWidth="0">
            <w:col w:w="3353" w:space="100"/>
            <w:col w:w="6397" w:space="100"/>
            <w:col w:w="720" w:space="0"/>
          </w:cols>
        </w:sectPr>
      </w:pPr>
    </w:p>
    <w:p>
      <w:pPr>
        <w:spacing w:line="280" w:lineRule="auto"/>
        <w:rPr>
          <w:rFonts w:ascii="Arial"/>
          <w:sz w:val="21"/>
        </w:rPr>
      </w:pPr>
    </w:p>
    <w:p>
      <w:pPr>
        <w:pStyle w:val="BodyText"/>
        <w:spacing w:before="56" w:line="210" w:lineRule="auto"/>
        <w:ind w:left="2622"/>
        <w:rPr>
          <w:sz w:val="17"/>
          <w:szCs w:val="17"/>
        </w:rPr>
      </w:pPr>
      <w:r>
        <w:rPr>
          <w:i/>
          <w:iCs/>
          <w:color w:val="004098"/>
          <w:spacing w:val="-1"/>
          <w:sz w:val="17"/>
          <w:szCs w:val="17"/>
        </w:rPr>
        <w:t>资料来源：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>iFinD</w:t>
      </w:r>
      <w:r>
        <w:rPr>
          <w:i/>
          <w:iCs/>
          <w:color w:val="004098"/>
          <w:spacing w:val="-1"/>
          <w:sz w:val="17"/>
          <w:szCs w:val="17"/>
        </w:rPr>
        <w:t>，沪深交易所，长城证券产业金融研究院，数据截至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>2024</w:t>
      </w:r>
      <w:r>
        <w:rPr>
          <w:i/>
          <w:iCs/>
          <w:color w:val="004098"/>
          <w:spacing w:val="-1"/>
          <w:sz w:val="17"/>
          <w:szCs w:val="17"/>
        </w:rPr>
        <w:t>年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>2</w:t>
      </w:r>
      <w:r>
        <w:rPr>
          <w:i/>
          <w:iCs/>
          <w:color w:val="004098"/>
          <w:spacing w:val="-1"/>
          <w:sz w:val="17"/>
          <w:szCs w:val="17"/>
        </w:rPr>
        <w:t>月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>23</w:t>
      </w:r>
      <w:r>
        <w:rPr>
          <w:i/>
          <w:iCs/>
          <w:color w:val="004098"/>
          <w:spacing w:val="-1"/>
          <w:sz w:val="17"/>
          <w:szCs w:val="17"/>
        </w:rPr>
        <w:t>日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pStyle w:val="BodyText"/>
        <w:spacing w:before="69" w:line="260" w:lineRule="auto"/>
        <w:ind w:left="2624" w:right="29" w:firstLine="5"/>
        <w:rPr>
          <w:sz w:val="21"/>
          <w:szCs w:val="21"/>
        </w:rPr>
      </w:pPr>
      <w:r>
        <w:rPr>
          <w:spacing w:val="-1"/>
          <w:sz w:val="21"/>
          <w:szCs w:val="21"/>
        </w:rPr>
        <w:t>北上资金净流入</w:t>
      </w:r>
      <w:r>
        <w:rPr>
          <w:spacing w:val="-2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 xml:space="preserve">106.96 </w:t>
      </w:r>
      <w:r>
        <w:rPr>
          <w:spacing w:val="-1"/>
          <w:sz w:val="21"/>
          <w:szCs w:val="21"/>
        </w:rPr>
        <w:t>亿元：沪股通、深股通</w:t>
      </w:r>
      <w:r>
        <w:rPr>
          <w:spacing w:val="-2"/>
          <w:sz w:val="21"/>
          <w:szCs w:val="21"/>
        </w:rPr>
        <w:t>及</w:t>
      </w:r>
      <w:r>
        <w:rPr>
          <w:spacing w:val="-5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2"/>
          <w:sz w:val="21"/>
          <w:szCs w:val="21"/>
        </w:rPr>
        <w:t>QFII</w:t>
      </w:r>
      <w:r>
        <w:rPr>
          <w:rFonts w:ascii="Tahoma" w:eastAsia="Tahoma" w:hAnsi="Tahoma" w:cs="Tahoma"/>
          <w:spacing w:val="-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是目前外资直接进入我国</w:t>
      </w:r>
      <w:r>
        <w:rPr>
          <w:spacing w:val="-48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2"/>
          <w:sz w:val="21"/>
          <w:szCs w:val="21"/>
        </w:rPr>
        <w:t xml:space="preserve">A </w:t>
      </w:r>
      <w:r>
        <w:rPr>
          <w:spacing w:val="-2"/>
          <w:sz w:val="21"/>
          <w:szCs w:val="21"/>
        </w:rPr>
        <w:t>股市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场的重要渠道，随着资本市场对外开放的进程不断加快，各项制度也正在逐步放宽。截</w:t>
      </w:r>
      <w:r>
        <w:rPr>
          <w:spacing w:val="10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至</w:t>
      </w:r>
      <w:r>
        <w:rPr>
          <w:spacing w:val="-49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9"/>
          <w:sz w:val="21"/>
          <w:szCs w:val="21"/>
        </w:rPr>
        <w:t xml:space="preserve">2024 </w:t>
      </w:r>
      <w:r>
        <w:rPr>
          <w:spacing w:val="-9"/>
          <w:sz w:val="21"/>
          <w:szCs w:val="21"/>
        </w:rPr>
        <w:t>年</w:t>
      </w:r>
      <w:r>
        <w:rPr>
          <w:spacing w:val="-48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9"/>
          <w:sz w:val="21"/>
          <w:szCs w:val="21"/>
        </w:rPr>
        <w:t xml:space="preserve">2 </w:t>
      </w:r>
      <w:r>
        <w:rPr>
          <w:spacing w:val="-9"/>
          <w:sz w:val="21"/>
          <w:szCs w:val="21"/>
        </w:rPr>
        <w:t>月</w:t>
      </w:r>
      <w:r>
        <w:rPr>
          <w:spacing w:val="-48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9"/>
          <w:sz w:val="21"/>
          <w:szCs w:val="21"/>
        </w:rPr>
        <w:t>23</w:t>
      </w:r>
      <w:r>
        <w:rPr>
          <w:rFonts w:ascii="Tahoma" w:eastAsia="Tahoma" w:hAnsi="Tahoma" w:cs="Tahoma"/>
          <w:spacing w:val="33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日，本周沪股通净流入</w:t>
      </w:r>
      <w:r>
        <w:rPr>
          <w:spacing w:val="-38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9"/>
          <w:sz w:val="21"/>
          <w:szCs w:val="21"/>
        </w:rPr>
        <w:t xml:space="preserve">167.45 </w:t>
      </w:r>
      <w:r>
        <w:rPr>
          <w:spacing w:val="-9"/>
          <w:sz w:val="21"/>
          <w:szCs w:val="21"/>
        </w:rPr>
        <w:t>亿元，沪市港股通净流入</w:t>
      </w:r>
      <w:r>
        <w:rPr>
          <w:spacing w:val="-38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9"/>
          <w:sz w:val="21"/>
          <w:szCs w:val="21"/>
        </w:rPr>
        <w:t>119.5</w:t>
      </w:r>
      <w:r>
        <w:rPr>
          <w:rFonts w:ascii="Tahoma" w:eastAsia="Tahoma" w:hAnsi="Tahoma" w:cs="Tahoma"/>
          <w:spacing w:val="-10"/>
          <w:sz w:val="21"/>
          <w:szCs w:val="21"/>
        </w:rPr>
        <w:t xml:space="preserve">6 </w:t>
      </w:r>
      <w:r>
        <w:rPr>
          <w:spacing w:val="-10"/>
          <w:sz w:val="21"/>
          <w:szCs w:val="21"/>
        </w:rPr>
        <w:t>亿元；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本周深股通净流出</w:t>
      </w:r>
      <w:r>
        <w:rPr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60.49  </w:t>
      </w:r>
      <w:r>
        <w:rPr>
          <w:sz w:val="21"/>
          <w:szCs w:val="21"/>
        </w:rPr>
        <w:t>亿元，深市港股通净流入</w:t>
      </w:r>
      <w:r>
        <w:rPr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63.39 </w:t>
      </w:r>
      <w:r>
        <w:rPr>
          <w:rFonts w:ascii="Tahoma" w:eastAsia="Tahoma" w:hAnsi="Tahoma" w:cs="Tahoma"/>
          <w:spacing w:val="-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亿元。北上资金合计净流入</w:t>
      </w:r>
      <w:r>
        <w:rPr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2"/>
          <w:sz w:val="21"/>
          <w:szCs w:val="21"/>
        </w:rPr>
        <w:t>106.96</w:t>
      </w:r>
      <w:r>
        <w:rPr>
          <w:rFonts w:ascii="Tahoma" w:eastAsia="Tahoma" w:hAnsi="Tahoma" w:cs="Tahoma"/>
          <w:spacing w:val="2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亿元，南向资金合计净流入</w:t>
      </w:r>
      <w:r>
        <w:rPr>
          <w:spacing w:val="-2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2"/>
          <w:sz w:val="21"/>
          <w:szCs w:val="21"/>
        </w:rPr>
        <w:t xml:space="preserve">182.95 </w:t>
      </w:r>
      <w:r>
        <w:rPr>
          <w:spacing w:val="-2"/>
          <w:sz w:val="21"/>
          <w:szCs w:val="21"/>
        </w:rPr>
        <w:t>亿元。</w:t>
      </w:r>
    </w:p>
    <w:p>
      <w:pPr>
        <w:pStyle w:val="BodyText"/>
        <w:spacing w:before="245" w:line="209" w:lineRule="auto"/>
        <w:ind w:left="85"/>
        <w:rPr>
          <w:sz w:val="20"/>
          <w:szCs w:val="20"/>
        </w:rPr>
      </w:pPr>
      <w:r>
        <w:rPr>
          <w:i/>
          <w:iCs/>
          <w:color w:val="004098"/>
          <w:spacing w:val="2"/>
          <w:sz w:val="20"/>
          <w:szCs w:val="20"/>
          <w:u w:val="single" w:color="auto"/>
        </w:rPr>
        <w:t>图表</w:t>
      </w:r>
      <w:r>
        <w:rPr>
          <w:rFonts w:ascii="Tahoma" w:eastAsia="Tahoma" w:hAnsi="Tahoma" w:cs="Tahoma"/>
          <w:color w:val="004098"/>
          <w:spacing w:val="2"/>
          <w:sz w:val="20"/>
          <w:szCs w:val="20"/>
          <w:u w:val="single" w:color="auto"/>
        </w:rPr>
        <w:t>21</w:t>
      </w:r>
      <w:r>
        <w:rPr>
          <w:i/>
          <w:iCs/>
          <w:color w:val="004098"/>
          <w:spacing w:val="2"/>
          <w:sz w:val="20"/>
          <w:szCs w:val="20"/>
          <w:u w:val="single" w:color="auto"/>
        </w:rPr>
        <w:t>：沪股通成交净买入额（单位：亿元）</w:t>
      </w:r>
      <w:r>
        <w:rPr>
          <w:color w:val="004098"/>
          <w:spacing w:val="2"/>
          <w:sz w:val="20"/>
          <w:szCs w:val="20"/>
          <w:u w:val="single" w:color="auto"/>
        </w:rPr>
        <w:t xml:space="preserve">          </w:t>
      </w:r>
      <w:r>
        <w:rPr>
          <w:position w:val="-9"/>
          <w:sz w:val="20"/>
          <w:szCs w:val="20"/>
        </w:rPr>
        <w:drawing>
          <wp:inline distT="0" distB="0" distL="0" distR="0">
            <wp:extent cx="9525" cy="9525"/>
            <wp:effectExtent l="0" t="0" r="0" b="0"/>
            <wp:docPr id="342" name="IM 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 342"/>
                    <pic:cNvPicPr/>
                  </pic:nvPicPr>
                  <pic:blipFill>
                    <a:blip xmlns:r="http://schemas.openxmlformats.org/officeDocument/2006/relationships"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4098"/>
          <w:spacing w:val="35"/>
          <w:sz w:val="20"/>
          <w:szCs w:val="20"/>
          <w:u w:val="single" w:color="000000"/>
        </w:rPr>
        <w:t xml:space="preserve">  </w:t>
      </w:r>
      <w:r>
        <w:rPr>
          <w:position w:val="-9"/>
          <w:sz w:val="20"/>
          <w:szCs w:val="20"/>
        </w:rPr>
        <w:drawing>
          <wp:inline distT="0" distB="0" distL="0" distR="0">
            <wp:extent cx="9525" cy="9525"/>
            <wp:effectExtent l="0" t="0" r="0" b="0"/>
            <wp:docPr id="344" name="IM 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 344"/>
                    <pic:cNvPicPr/>
                  </pic:nvPicPr>
                  <pic:blipFill>
                    <a:blip xmlns:r="http://schemas.openxmlformats.org/officeDocument/2006/relationships"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4098"/>
          <w:spacing w:val="-93"/>
          <w:sz w:val="20"/>
          <w:szCs w:val="20"/>
          <w:u w:val="single" w:color="auto"/>
        </w:rPr>
        <w:t xml:space="preserve"> </w:t>
      </w:r>
      <w:r>
        <w:rPr>
          <w:i/>
          <w:iCs/>
          <w:color w:val="004098"/>
          <w:spacing w:val="2"/>
          <w:sz w:val="20"/>
          <w:szCs w:val="20"/>
          <w:u w:val="single" w:color="auto"/>
        </w:rPr>
        <w:t>图表</w:t>
      </w:r>
      <w:r>
        <w:rPr>
          <w:rFonts w:ascii="Tahoma" w:eastAsia="Tahoma" w:hAnsi="Tahoma" w:cs="Tahoma"/>
          <w:color w:val="004098"/>
          <w:spacing w:val="1"/>
          <w:sz w:val="20"/>
          <w:szCs w:val="20"/>
          <w:u w:val="single" w:color="auto"/>
        </w:rPr>
        <w:t>22</w:t>
      </w:r>
      <w:r>
        <w:rPr>
          <w:i/>
          <w:iCs/>
          <w:color w:val="004098"/>
          <w:spacing w:val="1"/>
          <w:sz w:val="20"/>
          <w:szCs w:val="20"/>
          <w:u w:val="single" w:color="auto"/>
        </w:rPr>
        <w:t>：深股通成交净买入额（单位：亿元）</w:t>
      </w:r>
      <w:r>
        <w:rPr>
          <w:color w:val="004098"/>
          <w:spacing w:val="1"/>
          <w:sz w:val="20"/>
          <w:szCs w:val="20"/>
          <w:u w:val="single" w:color="auto"/>
        </w:rPr>
        <w:t xml:space="preserve">           </w:t>
      </w:r>
    </w:p>
    <w:p>
      <w:pPr>
        <w:spacing w:line="143" w:lineRule="exact"/>
      </w:pPr>
    </w:p>
    <w:p>
      <w:pPr>
        <w:spacing w:line="143" w:lineRule="exact"/>
        <w:sectPr>
          <w:headerReference w:type="default" r:id="rId203"/>
          <w:footerReference w:type="default" r:id="rId204"/>
          <w:type w:val="continuous"/>
          <w:pgSz w:w="11910" w:h="16845"/>
          <w:pgMar w:top="885" w:right="628" w:bottom="840" w:left="612" w:header="386" w:footer="542" w:gutter="0"/>
          <w:pgNumType w:start="50"/>
          <w:cols w:num="1" w:space="708" w:equalWidth="0">
            <w:col w:w="10670" w:space="0"/>
          </w:cols>
        </w:sectPr>
      </w:pPr>
    </w:p>
    <w:p>
      <w:pPr>
        <w:spacing w:before="33" w:line="204" w:lineRule="auto"/>
        <w:ind w:left="289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25,000</w:t>
      </w:r>
    </w:p>
    <w:p>
      <w:pPr>
        <w:spacing w:before="86" w:line="204" w:lineRule="auto"/>
        <w:ind w:left="289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20,000</w:t>
      </w:r>
    </w:p>
    <w:p>
      <w:pPr>
        <w:spacing w:before="90" w:line="195" w:lineRule="auto"/>
        <w:ind w:left="299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2"/>
          <w:sz w:val="16"/>
          <w:szCs w:val="16"/>
        </w:rPr>
        <w:t>15,000</w:t>
      </w:r>
    </w:p>
    <w:p>
      <w:pPr>
        <w:spacing w:before="94" w:line="195" w:lineRule="auto"/>
        <w:ind w:left="299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2"/>
          <w:sz w:val="16"/>
          <w:szCs w:val="16"/>
        </w:rPr>
        <w:t>10,000</w:t>
      </w:r>
    </w:p>
    <w:p>
      <w:pPr>
        <w:spacing w:before="92" w:line="204" w:lineRule="auto"/>
        <w:ind w:left="378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5,000</w:t>
      </w:r>
    </w:p>
    <w:p>
      <w:pPr>
        <w:spacing w:before="90" w:line="193" w:lineRule="auto"/>
        <w:ind w:left="685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0</w:t>
      </w:r>
    </w:p>
    <w:p>
      <w:pPr>
        <w:spacing w:before="92" w:line="251" w:lineRule="exact"/>
        <w:ind w:left="30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color w:val="FF0000"/>
          <w:spacing w:val="-1"/>
          <w:position w:val="8"/>
          <w:sz w:val="16"/>
          <w:szCs w:val="16"/>
        </w:rPr>
        <w:t>(5,000)</w:t>
      </w:r>
    </w:p>
    <w:p>
      <w:pPr>
        <w:spacing w:line="200" w:lineRule="auto"/>
        <w:ind w:left="216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color w:val="FF0000"/>
          <w:sz w:val="16"/>
          <w:szCs w:val="16"/>
        </w:rPr>
        <w:t>(10,000)</w:t>
      </w:r>
    </w:p>
    <w:p>
      <w:pPr>
        <w:spacing w:before="90" w:line="201" w:lineRule="auto"/>
        <w:ind w:left="216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color w:val="FF0000"/>
          <w:sz w:val="16"/>
          <w:szCs w:val="16"/>
        </w:rPr>
        <w:t>(15,000)</w:t>
      </w:r>
    </w:p>
    <w:p>
      <w:pPr>
        <w:spacing w:before="90" w:line="200" w:lineRule="auto"/>
        <w:ind w:left="216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color w:val="FF0000"/>
          <w:sz w:val="16"/>
          <w:szCs w:val="16"/>
        </w:rPr>
        <w:t>(20,000)</w:t>
      </w:r>
    </w:p>
    <w:p>
      <w:pPr>
        <w:spacing w:before="34" w:line="658" w:lineRule="exact"/>
        <w:ind w:firstLine="410"/>
      </w:pPr>
      <w:r>
        <w:rPr>
          <w:position w:val="-13"/>
        </w:rPr>
        <w:drawing>
          <wp:inline distT="0" distB="0" distL="0" distR="0">
            <wp:extent cx="2768904" cy="417702"/>
            <wp:effectExtent l="0" t="0" r="0" b="0"/>
            <wp:docPr id="346" name="IM 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 346"/>
                    <pic:cNvPicPr/>
                  </pic:nvPicPr>
                  <pic:blipFill>
                    <a:blip xmlns:r="http://schemas.openxmlformats.org/officeDocument/2006/relationships"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2768904" cy="41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4" w:line="193" w:lineRule="auto"/>
        <w:ind w:left="112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200</w:t>
      </w:r>
    </w:p>
    <w:p>
      <w:pPr>
        <w:spacing w:before="88" w:line="193" w:lineRule="auto"/>
        <w:ind w:left="12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3"/>
          <w:sz w:val="16"/>
          <w:szCs w:val="16"/>
        </w:rPr>
        <w:t>150</w:t>
      </w:r>
    </w:p>
    <w:p>
      <w:pPr>
        <w:spacing w:before="88" w:line="193" w:lineRule="auto"/>
        <w:ind w:left="12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3"/>
          <w:sz w:val="16"/>
          <w:szCs w:val="16"/>
        </w:rPr>
        <w:t>100</w:t>
      </w:r>
    </w:p>
    <w:p>
      <w:pPr>
        <w:spacing w:before="88" w:line="193" w:lineRule="auto"/>
        <w:ind w:left="20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2"/>
          <w:sz w:val="16"/>
          <w:szCs w:val="16"/>
        </w:rPr>
        <w:t>50</w:t>
      </w:r>
    </w:p>
    <w:p>
      <w:pPr>
        <w:spacing w:before="89" w:line="193" w:lineRule="auto"/>
        <w:ind w:left="28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0</w:t>
      </w:r>
    </w:p>
    <w:p>
      <w:pPr>
        <w:spacing w:before="84" w:line="243" w:lineRule="exact"/>
        <w:ind w:left="126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color w:val="FF0000"/>
          <w:spacing w:val="-1"/>
          <w:position w:val="7"/>
          <w:sz w:val="16"/>
          <w:szCs w:val="16"/>
        </w:rPr>
        <w:t>(50)</w:t>
      </w:r>
    </w:p>
    <w:p>
      <w:pPr>
        <w:spacing w:before="1" w:line="200" w:lineRule="auto"/>
        <w:ind w:left="39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color w:val="FF0000"/>
          <w:sz w:val="16"/>
          <w:szCs w:val="16"/>
        </w:rPr>
        <w:t>(100)</w:t>
      </w:r>
    </w:p>
    <w:p>
      <w:pPr>
        <w:spacing w:before="81" w:line="201" w:lineRule="auto"/>
        <w:ind w:left="39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color w:val="FF0000"/>
          <w:sz w:val="16"/>
          <w:szCs w:val="16"/>
        </w:rPr>
        <w:t>(150)</w:t>
      </w:r>
    </w:p>
    <w:p>
      <w:pPr>
        <w:spacing w:before="82" w:line="201" w:lineRule="auto"/>
        <w:ind w:left="39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color w:val="FF0000"/>
          <w:sz w:val="16"/>
          <w:szCs w:val="16"/>
        </w:rPr>
        <w:t>(200)</w:t>
      </w:r>
    </w:p>
    <w:p>
      <w:pPr>
        <w:spacing w:before="82" w:line="201" w:lineRule="auto"/>
        <w:ind w:left="39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color w:val="FF0000"/>
          <w:sz w:val="16"/>
          <w:szCs w:val="16"/>
        </w:rPr>
        <w:t>(250)</w:t>
      </w:r>
    </w:p>
    <w:p>
      <w:pPr>
        <w:spacing w:before="47" w:line="645" w:lineRule="exact"/>
      </w:pPr>
      <w:r>
        <w:rPr>
          <w:position w:val="-12"/>
        </w:rPr>
        <w:drawing>
          <wp:inline distT="0" distB="0" distL="0" distR="0">
            <wp:extent cx="2816097" cy="409701"/>
            <wp:effectExtent l="0" t="0" r="0" b="0"/>
            <wp:docPr id="348" name="IM 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 348"/>
                    <pic:cNvPicPr/>
                  </pic:nvPicPr>
                  <pic:blipFill>
                    <a:blip xmlns:r="http://schemas.openxmlformats.org/officeDocument/2006/relationships"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2816097" cy="409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45" w:lineRule="exact"/>
        <w:sectPr>
          <w:headerReference w:type="default" r:id="rId207"/>
          <w:footerReference w:type="default" r:id="rId208"/>
          <w:type w:val="continuous"/>
          <w:pgSz w:w="11910" w:h="16845"/>
          <w:pgMar w:top="885" w:right="628" w:bottom="840" w:left="612" w:header="386" w:footer="542" w:gutter="0"/>
          <w:pgNumType w:start="51"/>
          <w:cols w:num="2" w:space="708" w:equalWidth="0">
            <w:col w:w="5576" w:space="100"/>
            <w:col w:w="4994" w:space="0"/>
          </w:cols>
        </w:sectPr>
      </w:pPr>
    </w:p>
    <w:p>
      <w:pPr>
        <w:spacing w:line="215" w:lineRule="exact"/>
      </w:pPr>
    </w:p>
    <w:p>
      <w:pPr>
        <w:spacing w:line="215" w:lineRule="exact"/>
        <w:sectPr>
          <w:headerReference w:type="default" r:id="rId209"/>
          <w:footerReference w:type="default" r:id="rId210"/>
          <w:type w:val="continuous"/>
          <w:pgSz w:w="11910" w:h="16845"/>
          <w:pgMar w:top="885" w:right="628" w:bottom="840" w:left="612" w:header="386" w:footer="542" w:gutter="0"/>
          <w:pgNumType w:start="52"/>
          <w:cols w:num="1" w:space="708" w:equalWidth="0">
            <w:col w:w="10670" w:space="0"/>
          </w:cols>
        </w:sectPr>
      </w:pPr>
    </w:p>
    <w:p>
      <w:pPr>
        <w:pStyle w:val="BodyText"/>
        <w:spacing w:before="32" w:line="196" w:lineRule="auto"/>
        <w:ind w:left="71" w:right="144" w:hanging="2"/>
        <w:rPr>
          <w:sz w:val="17"/>
          <w:szCs w:val="17"/>
        </w:rPr>
      </w:pPr>
      <w:r>
        <w:rPr>
          <w:i/>
          <w:iCs/>
          <w:color w:val="004098"/>
          <w:spacing w:val="-5"/>
          <w:sz w:val="17"/>
          <w:szCs w:val="17"/>
        </w:rPr>
        <w:t>资料来源：</w:t>
      </w:r>
      <w:r>
        <w:rPr>
          <w:rFonts w:ascii="Tahoma" w:eastAsia="Tahoma" w:hAnsi="Tahoma" w:cs="Tahoma"/>
          <w:color w:val="004098"/>
          <w:spacing w:val="-5"/>
          <w:sz w:val="17"/>
          <w:szCs w:val="17"/>
        </w:rPr>
        <w:t>iFinD</w:t>
      </w:r>
      <w:r>
        <w:rPr>
          <w:i/>
          <w:iCs/>
          <w:color w:val="004098"/>
          <w:spacing w:val="-5"/>
          <w:sz w:val="17"/>
          <w:szCs w:val="17"/>
        </w:rPr>
        <w:t>，上交所，长城证券产业金融研究院，数据截至</w:t>
      </w:r>
      <w:r>
        <w:rPr>
          <w:rFonts w:ascii="Tahoma" w:eastAsia="Tahoma" w:hAnsi="Tahoma" w:cs="Tahoma"/>
          <w:color w:val="004098"/>
          <w:spacing w:val="-5"/>
          <w:sz w:val="17"/>
          <w:szCs w:val="17"/>
        </w:rPr>
        <w:t>2024</w:t>
      </w:r>
      <w:r>
        <w:rPr>
          <w:i/>
          <w:iCs/>
          <w:color w:val="004098"/>
          <w:spacing w:val="-5"/>
          <w:sz w:val="17"/>
          <w:szCs w:val="17"/>
        </w:rPr>
        <w:t>年</w:t>
      </w:r>
      <w:r>
        <w:rPr>
          <w:color w:val="004098"/>
          <w:spacing w:val="18"/>
          <w:sz w:val="17"/>
          <w:szCs w:val="17"/>
        </w:rPr>
        <w:t xml:space="preserve"> </w:t>
      </w:r>
      <w:r>
        <w:rPr>
          <w:rFonts w:ascii="Tahoma" w:eastAsia="Tahoma" w:hAnsi="Tahoma" w:cs="Tahoma"/>
          <w:color w:val="004098"/>
          <w:spacing w:val="27"/>
          <w:sz w:val="17"/>
          <w:szCs w:val="17"/>
        </w:rPr>
        <w:t>2</w:t>
      </w:r>
      <w:r>
        <w:rPr>
          <w:i/>
          <w:iCs/>
          <w:color w:val="004098"/>
          <w:spacing w:val="27"/>
          <w:sz w:val="17"/>
          <w:szCs w:val="17"/>
        </w:rPr>
        <w:t>月</w:t>
      </w:r>
      <w:r>
        <w:rPr>
          <w:rFonts w:ascii="Tahoma" w:eastAsia="Tahoma" w:hAnsi="Tahoma" w:cs="Tahoma"/>
          <w:color w:val="004098"/>
          <w:spacing w:val="27"/>
          <w:sz w:val="17"/>
          <w:szCs w:val="17"/>
        </w:rPr>
        <w:t>23</w:t>
      </w:r>
      <w:r>
        <w:rPr>
          <w:rFonts w:ascii="Tahoma" w:eastAsia="Tahoma" w:hAnsi="Tahoma" w:cs="Tahoma"/>
          <w:color w:val="004098"/>
          <w:spacing w:val="-19"/>
          <w:sz w:val="17"/>
          <w:szCs w:val="17"/>
        </w:rPr>
        <w:t xml:space="preserve"> </w:t>
      </w:r>
      <w:r>
        <w:rPr>
          <w:i/>
          <w:iCs/>
          <w:color w:val="004098"/>
          <w:spacing w:val="27"/>
          <w:sz w:val="17"/>
          <w:szCs w:val="17"/>
        </w:rPr>
        <w:t>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31" w:line="196" w:lineRule="auto"/>
        <w:ind w:left="2" w:hanging="2"/>
        <w:rPr>
          <w:sz w:val="17"/>
          <w:szCs w:val="17"/>
        </w:rPr>
      </w:pPr>
      <w:r>
        <w:rPr>
          <w:i/>
          <w:iCs/>
          <w:color w:val="004098"/>
          <w:spacing w:val="-5"/>
          <w:sz w:val="17"/>
          <w:szCs w:val="17"/>
        </w:rPr>
        <w:t>资料来源：</w:t>
      </w:r>
      <w:r>
        <w:rPr>
          <w:rFonts w:ascii="Tahoma" w:eastAsia="Tahoma" w:hAnsi="Tahoma" w:cs="Tahoma"/>
          <w:color w:val="004098"/>
          <w:spacing w:val="-5"/>
          <w:sz w:val="17"/>
          <w:szCs w:val="17"/>
        </w:rPr>
        <w:t>iFinD</w:t>
      </w:r>
      <w:r>
        <w:rPr>
          <w:i/>
          <w:iCs/>
          <w:color w:val="004098"/>
          <w:spacing w:val="-5"/>
          <w:sz w:val="17"/>
          <w:szCs w:val="17"/>
        </w:rPr>
        <w:t>，深交所，长城证券产业金融研究院，数据截至</w:t>
      </w:r>
      <w:r>
        <w:rPr>
          <w:rFonts w:ascii="Tahoma" w:eastAsia="Tahoma" w:hAnsi="Tahoma" w:cs="Tahoma"/>
          <w:color w:val="004098"/>
          <w:spacing w:val="-5"/>
          <w:sz w:val="17"/>
          <w:szCs w:val="17"/>
        </w:rPr>
        <w:t>2024</w:t>
      </w:r>
      <w:r>
        <w:rPr>
          <w:i/>
          <w:iCs/>
          <w:color w:val="004098"/>
          <w:spacing w:val="-5"/>
          <w:sz w:val="17"/>
          <w:szCs w:val="17"/>
        </w:rPr>
        <w:t>年</w:t>
      </w:r>
      <w:r>
        <w:rPr>
          <w:color w:val="004098"/>
          <w:spacing w:val="18"/>
          <w:sz w:val="17"/>
          <w:szCs w:val="17"/>
        </w:rPr>
        <w:t xml:space="preserve"> </w:t>
      </w:r>
      <w:r>
        <w:rPr>
          <w:rFonts w:ascii="Tahoma" w:eastAsia="Tahoma" w:hAnsi="Tahoma" w:cs="Tahoma"/>
          <w:color w:val="004098"/>
          <w:spacing w:val="27"/>
          <w:sz w:val="17"/>
          <w:szCs w:val="17"/>
        </w:rPr>
        <w:t>2</w:t>
      </w:r>
      <w:r>
        <w:rPr>
          <w:i/>
          <w:iCs/>
          <w:color w:val="004098"/>
          <w:spacing w:val="27"/>
          <w:sz w:val="17"/>
          <w:szCs w:val="17"/>
        </w:rPr>
        <w:t>月</w:t>
      </w:r>
      <w:r>
        <w:rPr>
          <w:rFonts w:ascii="Tahoma" w:eastAsia="Tahoma" w:hAnsi="Tahoma" w:cs="Tahoma"/>
          <w:color w:val="004098"/>
          <w:spacing w:val="27"/>
          <w:sz w:val="17"/>
          <w:szCs w:val="17"/>
        </w:rPr>
        <w:t>23</w:t>
      </w:r>
      <w:r>
        <w:rPr>
          <w:rFonts w:ascii="Tahoma" w:eastAsia="Tahoma" w:hAnsi="Tahoma" w:cs="Tahoma"/>
          <w:color w:val="004098"/>
          <w:spacing w:val="-19"/>
          <w:sz w:val="17"/>
          <w:szCs w:val="17"/>
        </w:rPr>
        <w:t xml:space="preserve"> </w:t>
      </w:r>
      <w:r>
        <w:rPr>
          <w:i/>
          <w:iCs/>
          <w:color w:val="004098"/>
          <w:spacing w:val="27"/>
          <w:sz w:val="17"/>
          <w:szCs w:val="17"/>
        </w:rPr>
        <w:t>日</w:t>
      </w:r>
    </w:p>
    <w:p>
      <w:pPr>
        <w:spacing w:line="196" w:lineRule="auto"/>
        <w:rPr>
          <w:sz w:val="17"/>
          <w:szCs w:val="17"/>
        </w:rPr>
        <w:sectPr>
          <w:headerReference w:type="default" r:id="rId211"/>
          <w:footerReference w:type="default" r:id="rId212"/>
          <w:type w:val="continuous"/>
          <w:pgSz w:w="11910" w:h="16845"/>
          <w:pgMar w:top="885" w:right="628" w:bottom="840" w:left="612" w:header="386" w:footer="542" w:gutter="0"/>
          <w:pgNumType w:start="53"/>
          <w:cols w:num="2" w:space="708" w:equalWidth="0">
            <w:col w:w="5392" w:space="100"/>
            <w:col w:w="5178" w:space="0"/>
          </w:cols>
        </w:sectPr>
      </w:pPr>
    </w:p>
    <w:p>
      <w:pPr>
        <w:spacing w:line="313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pStyle w:val="BodyText"/>
        <w:spacing w:before="68" w:line="253" w:lineRule="auto"/>
        <w:ind w:left="2625" w:right="32" w:firstLine="4"/>
        <w:rPr>
          <w:sz w:val="21"/>
          <w:szCs w:val="21"/>
        </w:rPr>
      </w:pPr>
      <w:r>
        <w:rPr>
          <w:spacing w:val="-9"/>
          <w:sz w:val="21"/>
          <w:szCs w:val="21"/>
        </w:rPr>
        <w:t>北上资金的持股市值环比上升：</w:t>
      </w:r>
      <w:r>
        <w:rPr>
          <w:spacing w:val="53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截止到</w:t>
      </w:r>
      <w:r>
        <w:rPr>
          <w:spacing w:val="-3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9"/>
          <w:sz w:val="21"/>
          <w:szCs w:val="21"/>
        </w:rPr>
        <w:t>2</w:t>
      </w:r>
      <w:r>
        <w:rPr>
          <w:rFonts w:ascii="Tahoma" w:eastAsia="Tahoma" w:hAnsi="Tahoma" w:cs="Tahoma"/>
          <w:spacing w:val="18"/>
          <w:w w:val="101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月</w:t>
      </w:r>
      <w:r>
        <w:rPr>
          <w:spacing w:val="-49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9"/>
          <w:sz w:val="21"/>
          <w:szCs w:val="21"/>
        </w:rPr>
        <w:t>23</w:t>
      </w:r>
      <w:r>
        <w:rPr>
          <w:rFonts w:ascii="Tahoma" w:eastAsia="Tahoma" w:hAnsi="Tahoma" w:cs="Tahoma"/>
          <w:spacing w:val="47"/>
          <w:w w:val="101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日，</w:t>
      </w:r>
      <w:r>
        <w:rPr>
          <w:spacing w:val="-54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单周北上资金持股市</w:t>
      </w:r>
      <w:r>
        <w:rPr>
          <w:spacing w:val="-10"/>
          <w:sz w:val="21"/>
          <w:szCs w:val="21"/>
        </w:rPr>
        <w:t>值共</w:t>
      </w:r>
      <w:r>
        <w:rPr>
          <w:spacing w:val="-3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0"/>
          <w:sz w:val="21"/>
          <w:szCs w:val="21"/>
        </w:rPr>
        <w:t>5380.3</w:t>
      </w:r>
      <w:r>
        <w:rPr>
          <w:rFonts w:ascii="Tahoma" w:eastAsia="Tahoma" w:hAnsi="Tahoma" w:cs="Tahoma"/>
          <w:spacing w:val="15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亿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元，较上周</w:t>
      </w:r>
      <w:r>
        <w:rPr>
          <w:rFonts w:ascii="Tahoma" w:eastAsia="Tahoma" w:hAnsi="Tahoma" w:cs="Tahoma"/>
          <w:spacing w:val="-2"/>
          <w:sz w:val="21"/>
          <w:szCs w:val="21"/>
        </w:rPr>
        <w:t>+154.86</w:t>
      </w:r>
      <w:r>
        <w:rPr>
          <w:rFonts w:ascii="Tahoma" w:eastAsia="Tahoma" w:hAnsi="Tahoma" w:cs="Tahoma"/>
          <w:spacing w:val="4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亿元。分行业看，相较于上周，共有</w:t>
      </w:r>
      <w:r>
        <w:rPr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2"/>
          <w:sz w:val="21"/>
          <w:szCs w:val="21"/>
        </w:rPr>
        <w:t>2</w:t>
      </w:r>
      <w:r>
        <w:rPr>
          <w:rFonts w:ascii="Tahoma" w:eastAsia="Tahoma" w:hAnsi="Tahoma" w:cs="Tahoma"/>
          <w:spacing w:val="-3"/>
          <w:sz w:val="21"/>
          <w:szCs w:val="21"/>
        </w:rPr>
        <w:t>1</w:t>
      </w:r>
      <w:r>
        <w:rPr>
          <w:rFonts w:ascii="Tahoma" w:eastAsia="Tahoma" w:hAnsi="Tahoma" w:cs="Tahoma"/>
          <w:spacing w:val="40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个行业的持股市值增加，</w:t>
      </w:r>
      <w:r>
        <w:rPr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其中增幅较大的为计算机、食品饮料、采掘，分别较上周</w:t>
      </w:r>
      <w:r>
        <w:rPr>
          <w:rFonts w:ascii="Tahoma" w:eastAsia="Tahoma" w:hAnsi="Tahoma" w:cs="Tahoma"/>
          <w:spacing w:val="-4"/>
          <w:sz w:val="21"/>
          <w:szCs w:val="21"/>
        </w:rPr>
        <w:t>+33.51</w:t>
      </w:r>
      <w:r>
        <w:rPr>
          <w:rFonts w:ascii="Tahoma" w:eastAsia="Tahoma" w:hAnsi="Tahoma" w:cs="Tahoma"/>
          <w:spacing w:val="3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亿元、</w:t>
      </w:r>
      <w:r>
        <w:rPr>
          <w:spacing w:val="-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4"/>
          <w:sz w:val="21"/>
          <w:szCs w:val="21"/>
        </w:rPr>
        <w:t>+</w:t>
      </w:r>
      <w:r>
        <w:rPr>
          <w:rFonts w:ascii="Tahoma" w:eastAsia="Tahoma" w:hAnsi="Tahoma" w:cs="Tahoma"/>
          <w:spacing w:val="-5"/>
          <w:sz w:val="21"/>
          <w:szCs w:val="21"/>
        </w:rPr>
        <w:t>31.73</w:t>
      </w:r>
      <w:r>
        <w:rPr>
          <w:rFonts w:ascii="Tahoma" w:eastAsia="Tahoma" w:hAnsi="Tahoma" w:cs="Tahoma"/>
          <w:spacing w:val="29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亿元、</w:t>
      </w:r>
      <w:r>
        <w:rPr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6"/>
          <w:sz w:val="21"/>
          <w:szCs w:val="21"/>
        </w:rPr>
        <w:t>+21.66</w:t>
      </w:r>
      <w:r>
        <w:rPr>
          <w:rFonts w:ascii="Tahoma" w:eastAsia="Tahoma" w:hAnsi="Tahoma" w:cs="Tahoma"/>
          <w:spacing w:val="15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亿元；共有</w:t>
      </w:r>
      <w:r>
        <w:rPr>
          <w:spacing w:val="-49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6"/>
          <w:sz w:val="21"/>
          <w:szCs w:val="21"/>
        </w:rPr>
        <w:t xml:space="preserve">7 </w:t>
      </w:r>
      <w:r>
        <w:rPr>
          <w:spacing w:val="-6"/>
          <w:sz w:val="21"/>
          <w:szCs w:val="21"/>
        </w:rPr>
        <w:t>个行业的持股市值减少，</w:t>
      </w:r>
      <w:r>
        <w:rPr>
          <w:spacing w:val="26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其中减幅较大的为</w:t>
      </w:r>
      <w:r>
        <w:rPr>
          <w:spacing w:val="-7"/>
          <w:sz w:val="21"/>
          <w:szCs w:val="21"/>
        </w:rPr>
        <w:t>电气设备、钢铁、公用</w:t>
      </w:r>
      <w:r>
        <w:rPr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事业，分别较上周</w:t>
      </w:r>
      <w:r>
        <w:rPr>
          <w:rFonts w:ascii="Tahoma" w:eastAsia="Tahoma" w:hAnsi="Tahoma" w:cs="Tahoma"/>
          <w:spacing w:val="-8"/>
          <w:sz w:val="21"/>
          <w:szCs w:val="21"/>
        </w:rPr>
        <w:t>-8.91</w:t>
      </w:r>
      <w:r>
        <w:rPr>
          <w:rFonts w:ascii="Tahoma" w:eastAsia="Tahoma" w:hAnsi="Tahoma" w:cs="Tahoma"/>
          <w:spacing w:val="31"/>
          <w:w w:val="101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亿元、</w:t>
      </w:r>
      <w:r>
        <w:rPr>
          <w:spacing w:val="-8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8"/>
          <w:sz w:val="21"/>
          <w:szCs w:val="21"/>
        </w:rPr>
        <w:t>-3.03</w:t>
      </w:r>
      <w:r>
        <w:rPr>
          <w:rFonts w:ascii="Tahoma" w:eastAsia="Tahoma" w:hAnsi="Tahoma" w:cs="Tahoma"/>
          <w:spacing w:val="13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亿元、</w:t>
      </w:r>
      <w:r>
        <w:rPr>
          <w:spacing w:val="-8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8"/>
          <w:sz w:val="21"/>
          <w:szCs w:val="21"/>
        </w:rPr>
        <w:t xml:space="preserve">-3.00 </w:t>
      </w:r>
      <w:r>
        <w:rPr>
          <w:spacing w:val="-8"/>
          <w:sz w:val="21"/>
          <w:szCs w:val="21"/>
        </w:rPr>
        <w:t>亿元。</w:t>
      </w:r>
    </w:p>
    <w:p>
      <w:pPr>
        <w:spacing w:line="253" w:lineRule="auto"/>
        <w:rPr>
          <w:sz w:val="21"/>
          <w:szCs w:val="21"/>
        </w:rPr>
      </w:pPr>
      <w:r>
        <w:rPr>
          <w:sz w:val="21"/>
          <w:szCs w:val="21"/>
        </w:rPr>
        <w:br/>
      </w:r>
      <w:r>
        <w:rPr>
          <w:sz w:val="21"/>
          <w:szCs w:val="21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13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https://d.book118.com/365100312240011113</w:t>
        </w:r>
      </w:hyperlink>
    </w:p>
    <w:p>
      <w:pPr>
        <w:spacing w:line="253" w:lineRule="auto"/>
        <w:rPr>
          <w:sz w:val="21"/>
          <w:szCs w:val="21"/>
        </w:rPr>
      </w:pPr>
    </w:p>
    <w:sectPr>
      <w:headerReference w:type="default" r:id="rId214"/>
      <w:footerReference w:type="default" r:id="rId215"/>
      <w:type w:val="continuous"/>
      <w:pgSz w:w="11910" w:h="16845"/>
      <w:pgMar w:top="885" w:right="628" w:bottom="840" w:left="612" w:header="386" w:footer="542" w:gutter="0"/>
      <w:pgNumType w:start="54"/>
      <w:cols w:num="1" w:space="708" w:equalWidth="0">
        <w:col w:w="1067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</w:pPr>
    <w:r>
      <w:pict>
        <v:shape id="_x0000_i2049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pStyle w:val="BodyText"/>
      <w:spacing w:line="205" w:lineRule="auto"/>
      <w:ind w:left="4188"/>
      <w:rPr>
        <w:sz w:val="18"/>
        <w:szCs w:val="18"/>
      </w:rPr>
    </w:pPr>
    <w:r>
      <w:rPr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065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10"/>
        <w:sz w:val="18"/>
        <w:szCs w:val="18"/>
      </w:rPr>
      <w:t>P.6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</w:t>
    </w:r>
    <w:r>
      <w:rPr>
        <w:rFonts w:ascii="SimSun" w:eastAsia="SimSun" w:hAnsi="SimSun" w:cs="SimSun"/>
        <w:i/>
        <w:iCs/>
        <w:color w:val="004098"/>
        <w:spacing w:val="10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067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10"/>
        <w:sz w:val="18"/>
        <w:szCs w:val="18"/>
      </w:rPr>
      <w:t>P.6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</w:t>
    </w:r>
    <w:r>
      <w:rPr>
        <w:rFonts w:ascii="SimSun" w:eastAsia="SimSun" w:hAnsi="SimSun" w:cs="SimSun"/>
        <w:i/>
        <w:iCs/>
        <w:color w:val="004098"/>
        <w:spacing w:val="10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069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10"/>
        <w:sz w:val="18"/>
        <w:szCs w:val="18"/>
      </w:rPr>
      <w:t>P.6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</w:t>
    </w:r>
    <w:r>
      <w:rPr>
        <w:rFonts w:ascii="SimSun" w:eastAsia="SimSun" w:hAnsi="SimSun" w:cs="SimSun"/>
        <w:i/>
        <w:iCs/>
        <w:color w:val="004098"/>
        <w:spacing w:val="10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071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10"/>
        <w:sz w:val="18"/>
        <w:szCs w:val="18"/>
      </w:rPr>
      <w:t>P.6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</w:t>
    </w:r>
    <w:r>
      <w:rPr>
        <w:rFonts w:ascii="SimSun" w:eastAsia="SimSun" w:hAnsi="SimSun" w:cs="SimSun"/>
        <w:i/>
        <w:iCs/>
        <w:color w:val="004098"/>
        <w:spacing w:val="10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073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10"/>
        <w:sz w:val="18"/>
        <w:szCs w:val="18"/>
      </w:rPr>
      <w:t>P.6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</w:t>
    </w:r>
    <w:r>
      <w:rPr>
        <w:rFonts w:ascii="SimSun" w:eastAsia="SimSun" w:hAnsi="SimSun" w:cs="SimSun"/>
        <w:i/>
        <w:iCs/>
        <w:color w:val="004098"/>
        <w:spacing w:val="10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076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10"/>
        <w:sz w:val="18"/>
        <w:szCs w:val="18"/>
      </w:rPr>
      <w:t>P.7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</w:t>
    </w:r>
    <w:r>
      <w:rPr>
        <w:rFonts w:ascii="SimSun" w:eastAsia="SimSun" w:hAnsi="SimSun" w:cs="SimSun"/>
        <w:i/>
        <w:iCs/>
        <w:color w:val="004098"/>
        <w:spacing w:val="10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078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10"/>
        <w:sz w:val="18"/>
        <w:szCs w:val="18"/>
      </w:rPr>
      <w:t>P.7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</w:t>
    </w:r>
    <w:r>
      <w:rPr>
        <w:rFonts w:ascii="SimSun" w:eastAsia="SimSun" w:hAnsi="SimSun" w:cs="SimSun"/>
        <w:i/>
        <w:iCs/>
        <w:color w:val="004098"/>
        <w:spacing w:val="10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080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10"/>
        <w:sz w:val="18"/>
        <w:szCs w:val="18"/>
      </w:rPr>
      <w:t>P.8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</w:t>
    </w:r>
    <w:r>
      <w:rPr>
        <w:rFonts w:ascii="SimSun" w:eastAsia="SimSun" w:hAnsi="SimSun" w:cs="SimSun"/>
        <w:i/>
        <w:iCs/>
        <w:color w:val="004098"/>
        <w:spacing w:val="10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082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10"/>
        <w:sz w:val="18"/>
        <w:szCs w:val="18"/>
      </w:rPr>
      <w:t>P.8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</w:t>
    </w:r>
    <w:r>
      <w:rPr>
        <w:rFonts w:ascii="SimSun" w:eastAsia="SimSun" w:hAnsi="SimSun" w:cs="SimSun"/>
        <w:i/>
        <w:iCs/>
        <w:color w:val="004098"/>
        <w:spacing w:val="10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084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10"/>
        <w:sz w:val="18"/>
        <w:szCs w:val="18"/>
      </w:rPr>
      <w:t>P.8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</w:t>
    </w:r>
    <w:r>
      <w:rPr>
        <w:rFonts w:ascii="SimSun" w:eastAsia="SimSun" w:hAnsi="SimSun" w:cs="SimSun"/>
        <w:i/>
        <w:iCs/>
        <w:color w:val="004098"/>
        <w:spacing w:val="10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</w:pPr>
    <w:r>
      <w:pict>
        <v:shape id="_x0000_i2050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pStyle w:val="BodyText"/>
      <w:spacing w:line="205" w:lineRule="auto"/>
      <w:ind w:left="4188"/>
      <w:rPr>
        <w:sz w:val="18"/>
        <w:szCs w:val="18"/>
      </w:rPr>
    </w:pPr>
    <w:r>
      <w:rPr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086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10"/>
        <w:sz w:val="18"/>
        <w:szCs w:val="18"/>
      </w:rPr>
      <w:t>P.8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</w:t>
    </w:r>
    <w:r>
      <w:rPr>
        <w:rFonts w:ascii="SimSun" w:eastAsia="SimSun" w:hAnsi="SimSun" w:cs="SimSun"/>
        <w:i/>
        <w:iCs/>
        <w:color w:val="004098"/>
        <w:spacing w:val="10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088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10"/>
        <w:sz w:val="18"/>
        <w:szCs w:val="18"/>
      </w:rPr>
      <w:t>P.8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</w:t>
    </w:r>
    <w:r>
      <w:rPr>
        <w:rFonts w:ascii="SimSun" w:eastAsia="SimSun" w:hAnsi="SimSun" w:cs="SimSun"/>
        <w:i/>
        <w:iCs/>
        <w:color w:val="004098"/>
        <w:spacing w:val="10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090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10"/>
        <w:sz w:val="18"/>
        <w:szCs w:val="18"/>
      </w:rPr>
      <w:t>P.9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</w:t>
    </w:r>
    <w:r>
      <w:rPr>
        <w:rFonts w:ascii="SimSun" w:eastAsia="SimSun" w:hAnsi="SimSun" w:cs="SimSun"/>
        <w:i/>
        <w:iCs/>
        <w:color w:val="004098"/>
        <w:spacing w:val="10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092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10"/>
        <w:sz w:val="18"/>
        <w:szCs w:val="18"/>
      </w:rPr>
      <w:t>P.9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</w:t>
    </w:r>
    <w:r>
      <w:rPr>
        <w:rFonts w:ascii="SimSun" w:eastAsia="SimSun" w:hAnsi="SimSun" w:cs="SimSun"/>
        <w:i/>
        <w:iCs/>
        <w:color w:val="004098"/>
        <w:spacing w:val="10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094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10"/>
        <w:sz w:val="18"/>
        <w:szCs w:val="18"/>
      </w:rPr>
      <w:t>P.9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</w:t>
    </w:r>
    <w:r>
      <w:rPr>
        <w:rFonts w:ascii="SimSun" w:eastAsia="SimSun" w:hAnsi="SimSun" w:cs="SimSun"/>
        <w:i/>
        <w:iCs/>
        <w:color w:val="004098"/>
        <w:spacing w:val="10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096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10"/>
        <w:sz w:val="18"/>
        <w:szCs w:val="18"/>
      </w:rPr>
      <w:t>P.9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</w:t>
    </w:r>
    <w:r>
      <w:rPr>
        <w:rFonts w:ascii="SimSun" w:eastAsia="SimSun" w:hAnsi="SimSun" w:cs="SimSun"/>
        <w:i/>
        <w:iCs/>
        <w:color w:val="004098"/>
        <w:spacing w:val="10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098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10"/>
        <w:sz w:val="18"/>
        <w:szCs w:val="18"/>
      </w:rPr>
      <w:t>P.9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</w:t>
    </w:r>
    <w:r>
      <w:rPr>
        <w:rFonts w:ascii="SimSun" w:eastAsia="SimSun" w:hAnsi="SimSun" w:cs="SimSun"/>
        <w:i/>
        <w:iCs/>
        <w:color w:val="004098"/>
        <w:spacing w:val="10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100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10"/>
        <w:sz w:val="18"/>
        <w:szCs w:val="18"/>
      </w:rPr>
      <w:t>P.9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</w:t>
    </w:r>
    <w:r>
      <w:rPr>
        <w:rFonts w:ascii="SimSun" w:eastAsia="SimSun" w:hAnsi="SimSun" w:cs="SimSun"/>
        <w:i/>
        <w:iCs/>
        <w:color w:val="004098"/>
        <w:spacing w:val="10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101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P.10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103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P.10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052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10"/>
        <w:sz w:val="18"/>
        <w:szCs w:val="18"/>
      </w:rPr>
      <w:t>P.2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</w:t>
    </w:r>
    <w:r>
      <w:rPr>
        <w:rFonts w:ascii="SimSun" w:eastAsia="SimSun" w:hAnsi="SimSun" w:cs="SimSun"/>
        <w:i/>
        <w:iCs/>
        <w:color w:val="004098"/>
        <w:spacing w:val="10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105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P.10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107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P.10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109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P.10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111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P.10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113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P.10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115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P.10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117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P.10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120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P.11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122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P.12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275"/>
    </w:pPr>
    <w:r>
      <w:pict>
        <v:shape id="_x0000_i2124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319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P.13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054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10"/>
        <w:sz w:val="18"/>
        <w:szCs w:val="18"/>
      </w:rPr>
      <w:t>P.2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</w:t>
    </w:r>
    <w:r>
      <w:rPr>
        <w:rFonts w:ascii="SimSun" w:eastAsia="SimSun" w:hAnsi="SimSun" w:cs="SimSun"/>
        <w:i/>
        <w:iCs/>
        <w:color w:val="004098"/>
        <w:spacing w:val="10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275"/>
    </w:pPr>
    <w:r>
      <w:pict>
        <v:shape id="_x0000_i2126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319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P.13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275"/>
    </w:pPr>
    <w:r>
      <w:pict>
        <v:shape id="_x0000_i2128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319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P.13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275"/>
    </w:pPr>
    <w:r>
      <w:pict>
        <v:shape id="_x0000_i2130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319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P.13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275"/>
    </w:pPr>
    <w:r>
      <w:pict>
        <v:shape id="_x0000_i2132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319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P.13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275"/>
    </w:pPr>
    <w:r>
      <w:pict>
        <v:shape id="_x0000_i2134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319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P.13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275"/>
    </w:pPr>
    <w:r>
      <w:pict>
        <v:shape id="_x0000_i2136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319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P.13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275"/>
    </w:pPr>
    <w:r>
      <w:pict>
        <v:shape id="_x0000_i2138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319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P.13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275"/>
    </w:pPr>
    <w:r>
      <w:pict>
        <v:shape id="_x0000_i2140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319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P.13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142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P.14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144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P.14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055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10"/>
        <w:sz w:val="18"/>
        <w:szCs w:val="18"/>
      </w:rPr>
      <w:t>P.3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</w:t>
    </w:r>
    <w:r>
      <w:rPr>
        <w:rFonts w:ascii="SimSun" w:eastAsia="SimSun" w:hAnsi="SimSun" w:cs="SimSun"/>
        <w:i/>
        <w:iCs/>
        <w:color w:val="004098"/>
        <w:spacing w:val="10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146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P.14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148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P.14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150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P.14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152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P.14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154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P.14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058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10"/>
        <w:sz w:val="18"/>
        <w:szCs w:val="18"/>
      </w:rPr>
      <w:t>P.4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</w:t>
    </w:r>
    <w:r>
      <w:rPr>
        <w:rFonts w:ascii="SimSun" w:eastAsia="SimSun" w:hAnsi="SimSun" w:cs="SimSun"/>
        <w:i/>
        <w:iCs/>
        <w:color w:val="004098"/>
        <w:spacing w:val="10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060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10"/>
        <w:sz w:val="18"/>
        <w:szCs w:val="18"/>
      </w:rPr>
      <w:t>P.5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</w:t>
    </w:r>
    <w:r>
      <w:rPr>
        <w:rFonts w:ascii="SimSun" w:eastAsia="SimSun" w:hAnsi="SimSun" w:cs="SimSun"/>
        <w:i/>
        <w:iCs/>
        <w:color w:val="004098"/>
        <w:spacing w:val="10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062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10"/>
        <w:sz w:val="18"/>
        <w:szCs w:val="18"/>
      </w:rPr>
      <w:t>P.5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</w:t>
    </w:r>
    <w:r>
      <w:rPr>
        <w:rFonts w:ascii="SimSun" w:eastAsia="SimSun" w:hAnsi="SimSun" w:cs="SimSun"/>
        <w:i/>
        <w:iCs/>
        <w:color w:val="004098"/>
        <w:spacing w:val="10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063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10"/>
        <w:sz w:val="18"/>
        <w:szCs w:val="18"/>
      </w:rPr>
      <w:t>P.6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             </w:t>
    </w:r>
    <w:r>
      <w:rPr>
        <w:rFonts w:ascii="SimSun" w:eastAsia="SimSun" w:hAnsi="SimSun" w:cs="SimSun"/>
        <w:i/>
        <w:iCs/>
        <w:color w:val="004098"/>
        <w:spacing w:val="10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right="29"/>
      <w:jc w:val="right"/>
      <w:rPr>
        <w:sz w:val="21"/>
        <w:szCs w:val="21"/>
      </w:rPr>
    </w:pPr>
    <w:r>
      <w:pict>
        <v:rect id="_x0000_s2051" style="width:440.1pt;height:1.5pt;margin-top:42.8pt;margin-left:123.15pt;mso-position-horizontal-relative:page;mso-position-vertical-relative:page;position:absolute;z-index:251659264" o:allowincell="f" filled="t" fillcolor="#004098" stroked="f"/>
      </w:pict>
    </w: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right="28"/>
      <w:jc w:val="right"/>
      <w:rPr>
        <w:sz w:val="21"/>
        <w:szCs w:val="21"/>
      </w:rPr>
    </w:pPr>
    <w:r>
      <w:pict>
        <v:rect id="_x0000_s2070" style="width:440.1pt;height:1.5pt;margin-top:42.8pt;margin-left:123.15pt;mso-position-horizontal-relative:page;mso-position-vertical-relative:page;position:absolute;z-index:251677696" o:allowincell="f" filled="t" fillcolor="#004098" stroked="f"/>
      </w:pict>
    </w: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962571923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571923" name="IM 1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right="28"/>
      <w:jc w:val="right"/>
      <w:rPr>
        <w:sz w:val="21"/>
        <w:szCs w:val="21"/>
      </w:rPr>
    </w:pPr>
    <w:r>
      <w:pict>
        <v:rect id="_x0000_s2072" style="width:440.1pt;height:1.5pt;margin-top:42.8pt;margin-left:123.15pt;mso-position-horizontal-relative:page;mso-position-vertical-relative:page;position:absolute;z-index:251679744" o:allowincell="f" filled="t" fillcolor="#004098" stroked="f"/>
      </w:pict>
    </w:r>
    <w:r>
      <w:drawing>
        <wp:anchor distT="0" distB="0" distL="0" distR="0" simplePos="0" relativeHeight="251678720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401123150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123150" name="IM 1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right="28"/>
      <w:jc w:val="right"/>
      <w:rPr>
        <w:sz w:val="21"/>
        <w:szCs w:val="21"/>
      </w:rPr>
    </w:pPr>
    <w:r>
      <w:pict>
        <v:rect id="_x0000_s2074" style="width:440.1pt;height:1.5pt;margin-top:42.8pt;margin-left:123.15pt;mso-position-horizontal-relative:page;mso-position-vertical-relative:page;position:absolute;z-index:251681792" o:allowincell="f" filled="t" fillcolor="#004098" stroked="f"/>
      </w:pict>
    </w:r>
    <w:r>
      <w:drawing>
        <wp:anchor distT="0" distB="0" distL="0" distR="0" simplePos="0" relativeHeight="251680768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806314953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314953" name="IM 1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left="9789"/>
      <w:rPr>
        <w:sz w:val="21"/>
        <w:szCs w:val="21"/>
      </w:rPr>
    </w:pPr>
    <w:r>
      <w:pict>
        <v:rect id="_x0000_s2075" style="width:440.1pt;height:1.5pt;margin-top:42.8pt;margin-left:123.15pt;mso-position-horizontal-relative:page;mso-position-vertical-relative:page;position:absolute;z-index:251683840" o:allowincell="f" filled="t" fillcolor="#004098" stroked="f"/>
      </w:pict>
    </w:r>
    <w:r>
      <w:drawing>
        <wp:anchor distT="0" distB="0" distL="0" distR="0" simplePos="0" relativeHeight="251682816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450832622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832622" name="IM 1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left="9789"/>
      <w:rPr>
        <w:sz w:val="21"/>
        <w:szCs w:val="21"/>
      </w:rPr>
    </w:pPr>
    <w:r>
      <w:pict>
        <v:rect id="_x0000_s2077" style="width:440.1pt;height:1.5pt;margin-top:42.8pt;margin-left:123.15pt;mso-position-horizontal-relative:page;mso-position-vertical-relative:page;position:absolute;z-index:251685888" o:allowincell="f" filled="t" fillcolor="#004098" stroked="f"/>
      </w:pict>
    </w:r>
    <w:r>
      <w:drawing>
        <wp:anchor distT="0" distB="0" distL="0" distR="0" simplePos="0" relativeHeight="251684864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071916066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916066" name="IM 1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left="9789"/>
      <w:rPr>
        <w:sz w:val="21"/>
        <w:szCs w:val="21"/>
      </w:rPr>
    </w:pPr>
    <w:r>
      <w:pict>
        <v:rect id="_x0000_s2079" style="width:440.1pt;height:1.5pt;margin-top:42.8pt;margin-left:123.15pt;mso-position-horizontal-relative:page;mso-position-vertical-relative:page;position:absolute;z-index:251687936" o:allowincell="f" filled="t" fillcolor="#004098" stroked="f"/>
      </w:pict>
    </w:r>
    <w:r>
      <w:drawing>
        <wp:anchor distT="0" distB="0" distL="0" distR="0" simplePos="0" relativeHeight="251686912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96" name="IM 1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" name="IM 19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1" w:name="bookmark22"/>
    <w:bookmarkEnd w:id="11"/>
    <w:r>
      <w:rPr>
        <w:spacing w:val="-2"/>
        <w:sz w:val="21"/>
        <w:szCs w:val="21"/>
      </w:rPr>
      <w:t>行业周报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left="9789"/>
      <w:rPr>
        <w:sz w:val="21"/>
        <w:szCs w:val="21"/>
      </w:rPr>
    </w:pPr>
    <w:r>
      <w:pict>
        <v:rect id="_x0000_s2081" style="width:440.1pt;height:1.5pt;margin-top:42.8pt;margin-left:123.15pt;mso-position-horizontal-relative:page;mso-position-vertical-relative:page;position:absolute;z-index:251689984" o:allowincell="f" filled="t" fillcolor="#004098" stroked="f"/>
      </w:pict>
    </w:r>
    <w:r>
      <w:drawing>
        <wp:anchor distT="0" distB="0" distL="0" distR="0" simplePos="0" relativeHeight="251688960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151150005" name="IM 1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150005" name="IM 19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2" w:name="bookmark22_0"/>
    <w:bookmarkEnd w:id="12"/>
    <w:r>
      <w:rPr>
        <w:spacing w:val="-2"/>
        <w:sz w:val="21"/>
        <w:szCs w:val="21"/>
      </w:rPr>
      <w:t>行业周报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left="9789"/>
      <w:rPr>
        <w:sz w:val="21"/>
        <w:szCs w:val="21"/>
      </w:rPr>
    </w:pPr>
    <w:r>
      <w:pict>
        <v:rect id="_x0000_s2083" style="width:440.1pt;height:1.5pt;margin-top:42.8pt;margin-left:123.15pt;mso-position-horizontal-relative:page;mso-position-vertical-relative:page;position:absolute;z-index:251692032" o:allowincell="f" filled="t" fillcolor="#004098" stroked="f"/>
      </w:pict>
    </w:r>
    <w:r>
      <w:drawing>
        <wp:anchor distT="0" distB="0" distL="0" distR="0" simplePos="0" relativeHeight="251691008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382481955" name="IM 1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481955" name="IM 19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3" w:name="bookmark22_1"/>
    <w:bookmarkEnd w:id="13"/>
    <w:r>
      <w:rPr>
        <w:spacing w:val="-2"/>
        <w:sz w:val="21"/>
        <w:szCs w:val="21"/>
      </w:rPr>
      <w:t>行业周报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left="9789"/>
      <w:rPr>
        <w:sz w:val="21"/>
        <w:szCs w:val="21"/>
      </w:rPr>
    </w:pPr>
    <w:r>
      <w:pict>
        <v:rect id="_x0000_s2085" style="width:440.1pt;height:1.5pt;margin-top:42.8pt;margin-left:123.15pt;mso-position-horizontal-relative:page;mso-position-vertical-relative:page;position:absolute;z-index:251694080" o:allowincell="f" filled="t" fillcolor="#004098" stroked="f"/>
      </w:pict>
    </w:r>
    <w:r>
      <w:drawing>
        <wp:anchor distT="0" distB="0" distL="0" distR="0" simplePos="0" relativeHeight="251693056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86392128" name="IM 1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92128" name="IM 19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4" w:name="bookmark22_2"/>
    <w:bookmarkEnd w:id="14"/>
    <w:r>
      <w:rPr>
        <w:spacing w:val="-2"/>
        <w:sz w:val="21"/>
        <w:szCs w:val="21"/>
      </w:rPr>
      <w:t>行业周报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left="9789"/>
      <w:rPr>
        <w:sz w:val="21"/>
        <w:szCs w:val="21"/>
      </w:rPr>
    </w:pPr>
    <w:r>
      <w:pict>
        <v:rect id="_x0000_s2087" style="width:440.1pt;height:1.5pt;margin-top:42.8pt;margin-left:123.15pt;mso-position-horizontal-relative:page;mso-position-vertical-relative:page;position:absolute;z-index:251696128" o:allowincell="f" filled="t" fillcolor="#004098" stroked="f"/>
      </w:pict>
    </w:r>
    <w:r>
      <w:drawing>
        <wp:anchor distT="0" distB="0" distL="0" distR="0" simplePos="0" relativeHeight="251695104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401468839" name="IM 1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468839" name="IM 19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5" w:name="bookmark22_3"/>
    <w:bookmarkEnd w:id="15"/>
    <w:r>
      <w:rPr>
        <w:spacing w:val="-2"/>
        <w:sz w:val="21"/>
        <w:szCs w:val="21"/>
      </w:rPr>
      <w:t>行业周报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right="29"/>
      <w:jc w:val="right"/>
      <w:rPr>
        <w:sz w:val="21"/>
        <w:szCs w:val="21"/>
      </w:rPr>
    </w:pPr>
    <w:r>
      <w:pict>
        <v:rect id="_x0000_s2053" style="width:440.1pt;height:1.5pt;margin-top:42.8pt;margin-left:123.15pt;mso-position-horizontal-relative:page;mso-position-vertical-relative:page;position:absolute;z-index:251661312" o:allowincell="f" filled="t" fillcolor="#004098" stroked="f"/>
      </w:pict>
    </w: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041137277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137277" name="IM 1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right="28"/>
      <w:jc w:val="right"/>
      <w:rPr>
        <w:sz w:val="21"/>
        <w:szCs w:val="21"/>
      </w:rPr>
    </w:pPr>
    <w:r>
      <w:pict>
        <v:rect id="_x0000_s2089" style="width:440.1pt;height:1.5pt;margin-top:42.8pt;margin-left:123.15pt;mso-position-horizontal-relative:page;mso-position-vertical-relative:page;position:absolute;z-index:251698176" o:allowincell="f" filled="t" fillcolor="#004098" stroked="f"/>
      </w:pict>
    </w:r>
    <w:r>
      <w:drawing>
        <wp:anchor distT="0" distB="0" distL="0" distR="0" simplePos="0" relativeHeight="251697152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605215184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215184" name="IM 1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right="28"/>
      <w:jc w:val="right"/>
      <w:rPr>
        <w:sz w:val="21"/>
        <w:szCs w:val="21"/>
      </w:rPr>
    </w:pPr>
    <w:r>
      <w:pict>
        <v:rect id="_x0000_s2091" style="width:440.1pt;height:1.5pt;margin-top:42.8pt;margin-left:123.15pt;mso-position-horizontal-relative:page;mso-position-vertical-relative:page;position:absolute;z-index:251700224" o:allowincell="f" filled="t" fillcolor="#004098" stroked="f"/>
      </w:pict>
    </w:r>
    <w:r>
      <w:drawing>
        <wp:anchor distT="0" distB="0" distL="0" distR="0" simplePos="0" relativeHeight="251699200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252405565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405565" name="IM 1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right="28"/>
      <w:jc w:val="right"/>
      <w:rPr>
        <w:sz w:val="21"/>
        <w:szCs w:val="21"/>
      </w:rPr>
    </w:pPr>
    <w:r>
      <w:pict>
        <v:rect id="_x0000_s2093" style="width:440.1pt;height:1.5pt;margin-top:42.8pt;margin-left:123.15pt;mso-position-horizontal-relative:page;mso-position-vertical-relative:page;position:absolute;z-index:251702272" o:allowincell="f" filled="t" fillcolor="#004098" stroked="f"/>
      </w:pict>
    </w:r>
    <w:r>
      <w:drawing>
        <wp:anchor distT="0" distB="0" distL="0" distR="0" simplePos="0" relativeHeight="251701248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48168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68" name="IM 1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right="28"/>
      <w:jc w:val="right"/>
      <w:rPr>
        <w:sz w:val="21"/>
        <w:szCs w:val="21"/>
      </w:rPr>
    </w:pPr>
    <w:r>
      <w:pict>
        <v:rect id="_x0000_s2095" style="width:440.1pt;height:1.5pt;margin-top:42.8pt;margin-left:123.15pt;mso-position-horizontal-relative:page;mso-position-vertical-relative:page;position:absolute;z-index:251704320" o:allowincell="f" filled="t" fillcolor="#004098" stroked="f"/>
      </w:pict>
    </w:r>
    <w:r>
      <w:drawing>
        <wp:anchor distT="0" distB="0" distL="0" distR="0" simplePos="0" relativeHeight="251703296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96584382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843826" name="IM 1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right="28"/>
      <w:jc w:val="right"/>
      <w:rPr>
        <w:sz w:val="21"/>
        <w:szCs w:val="21"/>
      </w:rPr>
    </w:pPr>
    <w:r>
      <w:pict>
        <v:rect id="_x0000_s2097" style="width:440.1pt;height:1.5pt;margin-top:42.8pt;margin-left:123.15pt;mso-position-horizontal-relative:page;mso-position-vertical-relative:page;position:absolute;z-index:251706368" o:allowincell="f" filled="t" fillcolor="#004098" stroked="f"/>
      </w:pict>
    </w:r>
    <w:r>
      <w:drawing>
        <wp:anchor distT="0" distB="0" distL="0" distR="0" simplePos="0" relativeHeight="251705344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542663509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663509" name="IM 1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right="28"/>
      <w:jc w:val="right"/>
      <w:rPr>
        <w:sz w:val="21"/>
        <w:szCs w:val="21"/>
      </w:rPr>
    </w:pPr>
    <w:r>
      <w:pict>
        <v:rect id="_x0000_s2099" style="width:440.1pt;height:1.5pt;margin-top:42.8pt;margin-left:123.15pt;mso-position-horizontal-relative:page;mso-position-vertical-relative:page;position:absolute;z-index:251708416" o:allowincell="f" filled="t" fillcolor="#004098" stroked="f"/>
      </w:pict>
    </w:r>
    <w:r>
      <w:drawing>
        <wp:anchor distT="0" distB="0" distL="0" distR="0" simplePos="0" relativeHeight="251707392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192898833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898833" name="IM 1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right="28"/>
      <w:jc w:val="right"/>
      <w:rPr>
        <w:sz w:val="21"/>
        <w:szCs w:val="21"/>
      </w:rPr>
    </w:pPr>
    <w:r>
      <w:pict>
        <v:rect id="_x0000_s2102" style="width:440.1pt;height:1.5pt;margin-top:42.8pt;margin-left:123.15pt;mso-position-horizontal-relative:page;mso-position-vertical-relative:page;position:absolute;z-index:251710464" o:allowincell="f" filled="t" fillcolor="#004098" stroked="f"/>
      </w:pict>
    </w:r>
    <w:r>
      <w:drawing>
        <wp:anchor distT="0" distB="0" distL="0" distR="0" simplePos="0" relativeHeight="251709440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735964817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964817" name="IM 1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right="28"/>
      <w:jc w:val="right"/>
      <w:rPr>
        <w:sz w:val="21"/>
        <w:szCs w:val="21"/>
      </w:rPr>
    </w:pPr>
    <w:r>
      <w:pict>
        <v:rect id="_x0000_s2104" style="width:440.1pt;height:1.5pt;margin-top:42.8pt;margin-left:123.15pt;mso-position-horizontal-relative:page;mso-position-vertical-relative:page;position:absolute;z-index:251712512" o:allowincell="f" filled="t" fillcolor="#004098" stroked="f"/>
      </w:pict>
    </w:r>
    <w:r>
      <w:drawing>
        <wp:anchor distT="0" distB="0" distL="0" distR="0" simplePos="0" relativeHeight="251711488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53868636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686366" name="IM 1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right="28"/>
      <w:jc w:val="right"/>
      <w:rPr>
        <w:sz w:val="21"/>
        <w:szCs w:val="21"/>
      </w:rPr>
    </w:pPr>
    <w:r>
      <w:pict>
        <v:rect id="_x0000_s2106" style="width:440.1pt;height:1.5pt;margin-top:42.8pt;margin-left:123.15pt;mso-position-horizontal-relative:page;mso-position-vertical-relative:page;position:absolute;z-index:251714560" o:allowincell="f" filled="t" fillcolor="#004098" stroked="f"/>
      </w:pict>
    </w:r>
    <w:r>
      <w:drawing>
        <wp:anchor distT="0" distB="0" distL="0" distR="0" simplePos="0" relativeHeight="251713536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994249603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249603" name="IM 1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right="28"/>
      <w:jc w:val="right"/>
      <w:rPr>
        <w:sz w:val="21"/>
        <w:szCs w:val="21"/>
      </w:rPr>
    </w:pPr>
    <w:r>
      <w:pict>
        <v:rect id="_x0000_s2108" style="width:440.1pt;height:1.5pt;margin-top:42.8pt;margin-left:123.15pt;mso-position-horizontal-relative:page;mso-position-vertical-relative:page;position:absolute;z-index:251716608" o:allowincell="f" filled="t" fillcolor="#004098" stroked="f"/>
      </w:pict>
    </w:r>
    <w:r>
      <w:drawing>
        <wp:anchor distT="0" distB="0" distL="0" distR="0" simplePos="0" relativeHeight="251715584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927304084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304084" name="IM 1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right="29"/>
      <w:jc w:val="right"/>
      <w:rPr>
        <w:sz w:val="21"/>
        <w:szCs w:val="21"/>
      </w:rPr>
    </w:pPr>
    <w:r>
      <w:pict>
        <v:rect id="_x0000_s2056" style="width:440.1pt;height:1.5pt;margin-top:42.8pt;margin-left:123.15pt;mso-position-horizontal-relative:page;mso-position-vertical-relative:page;position:absolute;z-index:251663360" o:allowincell="f" filled="t" fillcolor="#004098" stroked="f"/>
      </w:pict>
    </w: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2113530360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530360" name="IM 1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right="28"/>
      <w:jc w:val="right"/>
      <w:rPr>
        <w:sz w:val="21"/>
        <w:szCs w:val="21"/>
      </w:rPr>
    </w:pPr>
    <w:r>
      <w:pict>
        <v:rect id="_x0000_s2110" style="width:440.1pt;height:1.5pt;margin-top:42.8pt;margin-left:123.15pt;mso-position-horizontal-relative:page;mso-position-vertical-relative:page;position:absolute;z-index:251718656" o:allowincell="f" filled="t" fillcolor="#004098" stroked="f"/>
      </w:pict>
    </w:r>
    <w:r>
      <w:drawing>
        <wp:anchor distT="0" distB="0" distL="0" distR="0" simplePos="0" relativeHeight="251717632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443165631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165631" name="IM 1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right="28"/>
      <w:jc w:val="right"/>
      <w:rPr>
        <w:sz w:val="21"/>
        <w:szCs w:val="21"/>
      </w:rPr>
    </w:pPr>
    <w:r>
      <w:pict>
        <v:rect id="_x0000_s2112" style="width:440.1pt;height:1.5pt;margin-top:42.8pt;margin-left:123.15pt;mso-position-horizontal-relative:page;mso-position-vertical-relative:page;position:absolute;z-index:251720704" o:allowincell="f" filled="t" fillcolor="#004098" stroked="f"/>
      </w:pict>
    </w:r>
    <w:r>
      <w:drawing>
        <wp:anchor distT="0" distB="0" distL="0" distR="0" simplePos="0" relativeHeight="251719680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495937544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937544" name="IM 1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right="28"/>
      <w:jc w:val="right"/>
      <w:rPr>
        <w:sz w:val="21"/>
        <w:szCs w:val="21"/>
      </w:rPr>
    </w:pPr>
    <w:r>
      <w:pict>
        <v:rect id="_x0000_s2114" style="width:440.1pt;height:1.5pt;margin-top:42.8pt;margin-left:123.15pt;mso-position-horizontal-relative:page;mso-position-vertical-relative:page;position:absolute;z-index:251722752" o:allowincell="f" filled="t" fillcolor="#004098" stroked="f"/>
      </w:pict>
    </w:r>
    <w:r>
      <w:drawing>
        <wp:anchor distT="0" distB="0" distL="0" distR="0" simplePos="0" relativeHeight="251721728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225904568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904568" name="IM 1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right="28"/>
      <w:jc w:val="right"/>
      <w:rPr>
        <w:sz w:val="21"/>
        <w:szCs w:val="21"/>
      </w:rPr>
    </w:pPr>
    <w:r>
      <w:pict>
        <v:rect id="_x0000_s2116" style="width:440.1pt;height:1.5pt;margin-top:42.8pt;margin-left:123.15pt;mso-position-horizontal-relative:page;mso-position-vertical-relative:page;position:absolute;z-index:251724800" o:allowincell="f" filled="t" fillcolor="#004098" stroked="f"/>
      </w:pict>
    </w:r>
    <w:r>
      <w:drawing>
        <wp:anchor distT="0" distB="0" distL="0" distR="0" simplePos="0" relativeHeight="251723776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338323499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323499" name="IM 1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right="28"/>
      <w:jc w:val="right"/>
      <w:rPr>
        <w:sz w:val="21"/>
        <w:szCs w:val="21"/>
      </w:rPr>
    </w:pPr>
    <w:r>
      <w:pict>
        <v:rect id="_x0000_s2118" style="width:440.1pt;height:1.5pt;margin-top:42.8pt;margin-left:123.15pt;mso-position-horizontal-relative:page;mso-position-vertical-relative:page;position:absolute;z-index:251726848" o:allowincell="f" filled="t" fillcolor="#004098" stroked="f"/>
      </w:pict>
    </w:r>
    <w:r>
      <w:drawing>
        <wp:anchor distT="0" distB="0" distL="0" distR="0" simplePos="0" relativeHeight="251725824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323563427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563427" name="IM 1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left="9789"/>
      <w:rPr>
        <w:sz w:val="21"/>
        <w:szCs w:val="21"/>
      </w:rPr>
    </w:pPr>
    <w:r>
      <w:pict>
        <v:rect id="_x0000_s2119" style="width:440.1pt;height:1.5pt;margin-top:42.8pt;margin-left:123.15pt;mso-position-horizontal-relative:page;mso-position-vertical-relative:page;position:absolute;z-index:251728896" o:allowincell="f" filled="t" fillcolor="#004098" stroked="f"/>
      </w:pict>
    </w:r>
    <w:r>
      <w:drawing>
        <wp:anchor distT="0" distB="0" distL="0" distR="0" simplePos="0" relativeHeight="251727872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282" name="IM 2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" name="IM 28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right="28"/>
      <w:jc w:val="right"/>
      <w:rPr>
        <w:sz w:val="21"/>
        <w:szCs w:val="21"/>
      </w:rPr>
    </w:pPr>
    <w:r>
      <w:pict>
        <v:rect id="_x0000_s2121" style="width:440.1pt;height:1.5pt;margin-top:42.8pt;margin-left:123.15pt;mso-position-horizontal-relative:page;mso-position-vertical-relative:page;position:absolute;z-index:251730944" o:allowincell="f" filled="t" fillcolor="#004098" stroked="f"/>
      </w:pict>
    </w:r>
    <w:r>
      <w:drawing>
        <wp:anchor distT="0" distB="0" distL="0" distR="0" simplePos="0" relativeHeight="251729920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845142979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142979" name="IM 1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left="10031"/>
      <w:rPr>
        <w:sz w:val="21"/>
        <w:szCs w:val="21"/>
      </w:rPr>
    </w:pPr>
    <w:r>
      <w:pict>
        <v:rect id="_x0000_s2123" style="width:440.1pt;height:1.5pt;margin-top:42.8pt;margin-left:123.15pt;mso-position-horizontal-relative:page;mso-position-vertical-relative:page;position:absolute;z-index:251732992" o:allowincell="f" filled="t" fillcolor="#004098" stroked="f"/>
      </w:pict>
    </w:r>
    <w:r>
      <w:drawing>
        <wp:anchor distT="0" distB="0" distL="0" distR="0" simplePos="0" relativeHeight="251731968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292" name="IM 2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" name="IM 29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left="10031"/>
      <w:rPr>
        <w:sz w:val="21"/>
        <w:szCs w:val="21"/>
      </w:rPr>
    </w:pPr>
    <w:r>
      <w:pict>
        <v:rect id="_x0000_s2125" style="width:440.1pt;height:1.5pt;margin-top:42.8pt;margin-left:123.15pt;mso-position-horizontal-relative:page;mso-position-vertical-relative:page;position:absolute;z-index:251735040" o:allowincell="f" filled="t" fillcolor="#004098" stroked="f"/>
      </w:pict>
    </w:r>
    <w:r>
      <w:drawing>
        <wp:anchor distT="0" distB="0" distL="0" distR="0" simplePos="0" relativeHeight="251734016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778074998" name="IM 2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074998" name="IM 29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left="10031"/>
      <w:rPr>
        <w:sz w:val="21"/>
        <w:szCs w:val="21"/>
      </w:rPr>
    </w:pPr>
    <w:r>
      <w:pict>
        <v:rect id="_x0000_s2127" style="width:440.1pt;height:1.5pt;margin-top:42.8pt;margin-left:123.15pt;mso-position-horizontal-relative:page;mso-position-vertical-relative:page;position:absolute;z-index:251737088" o:allowincell="f" filled="t" fillcolor="#004098" stroked="f"/>
      </w:pict>
    </w:r>
    <w:r>
      <w:drawing>
        <wp:anchor distT="0" distB="0" distL="0" distR="0" simplePos="0" relativeHeight="251736064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191804296" name="IM 2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804296" name="IM 29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left="9789"/>
      <w:rPr>
        <w:sz w:val="21"/>
        <w:szCs w:val="21"/>
      </w:rPr>
    </w:pPr>
    <w:r>
      <w:pict>
        <v:rect id="_x0000_s2057" style="width:440.1pt;height:1.5pt;margin-top:42.8pt;margin-left:123.15pt;mso-position-horizontal-relative:page;mso-position-vertical-relative:page;position:absolute;z-index:251665408" o:allowincell="f" filled="t" fillcolor="#004098" stroked="f"/>
      </w:pict>
    </w: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left="10031"/>
      <w:rPr>
        <w:sz w:val="21"/>
        <w:szCs w:val="21"/>
      </w:rPr>
    </w:pPr>
    <w:r>
      <w:pict>
        <v:rect id="_x0000_s2129" style="width:440.1pt;height:1.5pt;margin-top:42.8pt;margin-left:123.15pt;mso-position-horizontal-relative:page;mso-position-vertical-relative:page;position:absolute;z-index:251739136" o:allowincell="f" filled="t" fillcolor="#004098" stroked="f"/>
      </w:pict>
    </w:r>
    <w:r>
      <w:drawing>
        <wp:anchor distT="0" distB="0" distL="0" distR="0" simplePos="0" relativeHeight="251738112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751244357" name="IM 2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244357" name="IM 29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left="10031"/>
      <w:rPr>
        <w:sz w:val="21"/>
        <w:szCs w:val="21"/>
      </w:rPr>
    </w:pPr>
    <w:r>
      <w:pict>
        <v:rect id="_x0000_s2131" style="width:440.1pt;height:1.5pt;margin-top:42.8pt;margin-left:123.15pt;mso-position-horizontal-relative:page;mso-position-vertical-relative:page;position:absolute;z-index:251741184" o:allowincell="f" filled="t" fillcolor="#004098" stroked="f"/>
      </w:pict>
    </w:r>
    <w:r>
      <w:drawing>
        <wp:anchor distT="0" distB="0" distL="0" distR="0" simplePos="0" relativeHeight="251740160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54705829" name="IM 2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05829" name="IM 29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left="10031"/>
      <w:rPr>
        <w:sz w:val="21"/>
        <w:szCs w:val="21"/>
      </w:rPr>
    </w:pPr>
    <w:r>
      <w:pict>
        <v:rect id="_x0000_s2133" style="width:440.1pt;height:1.5pt;margin-top:42.8pt;margin-left:123.15pt;mso-position-horizontal-relative:page;mso-position-vertical-relative:page;position:absolute;z-index:251743232" o:allowincell="f" filled="t" fillcolor="#004098" stroked="f"/>
      </w:pict>
    </w:r>
    <w:r>
      <w:drawing>
        <wp:anchor distT="0" distB="0" distL="0" distR="0" simplePos="0" relativeHeight="251742208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2082485808" name="IM 2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485808" name="IM 29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left="10031"/>
      <w:rPr>
        <w:sz w:val="21"/>
        <w:szCs w:val="21"/>
      </w:rPr>
    </w:pPr>
    <w:r>
      <w:pict>
        <v:rect id="_x0000_s2135" style="width:440.1pt;height:1.5pt;margin-top:42.8pt;margin-left:123.15pt;mso-position-horizontal-relative:page;mso-position-vertical-relative:page;position:absolute;z-index:251745280" o:allowincell="f" filled="t" fillcolor="#004098" stroked="f"/>
      </w:pict>
    </w:r>
    <w:r>
      <w:drawing>
        <wp:anchor distT="0" distB="0" distL="0" distR="0" simplePos="0" relativeHeight="251744256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542966172" name="IM 2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66172" name="IM 29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left="10031"/>
      <w:rPr>
        <w:sz w:val="21"/>
        <w:szCs w:val="21"/>
      </w:rPr>
    </w:pPr>
    <w:r>
      <w:pict>
        <v:rect id="_x0000_s2137" style="width:440.1pt;height:1.5pt;margin-top:42.8pt;margin-left:123.15pt;mso-position-horizontal-relative:page;mso-position-vertical-relative:page;position:absolute;z-index:251747328" o:allowincell="f" filled="t" fillcolor="#004098" stroked="f"/>
      </w:pict>
    </w:r>
    <w:r>
      <w:drawing>
        <wp:anchor distT="0" distB="0" distL="0" distR="0" simplePos="0" relativeHeight="251746304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745715342" name="IM 2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715342" name="IM 29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left="10031"/>
      <w:rPr>
        <w:sz w:val="21"/>
        <w:szCs w:val="21"/>
      </w:rPr>
    </w:pPr>
    <w:r>
      <w:pict>
        <v:rect id="_x0000_s2139" style="width:440.1pt;height:1.5pt;margin-top:42.8pt;margin-left:123.15pt;mso-position-horizontal-relative:page;mso-position-vertical-relative:page;position:absolute;z-index:251749376" o:allowincell="f" filled="t" fillcolor="#004098" stroked="f"/>
      </w:pict>
    </w:r>
    <w:r>
      <w:drawing>
        <wp:anchor distT="0" distB="0" distL="0" distR="0" simplePos="0" relativeHeight="251748352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792953814" name="IM 2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953814" name="IM 29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left="9789"/>
      <w:rPr>
        <w:sz w:val="21"/>
        <w:szCs w:val="21"/>
      </w:rPr>
    </w:pPr>
    <w:r>
      <w:pict>
        <v:rect id="_x0000_s2141" style="width:440.1pt;height:1.5pt;margin-top:42.8pt;margin-left:123.15pt;mso-position-horizontal-relative:page;mso-position-vertical-relative:page;position:absolute;z-index:251751424" o:allowincell="f" filled="t" fillcolor="#004098" stroked="f"/>
      </w:pict>
    </w:r>
    <w:r>
      <w:drawing>
        <wp:anchor distT="0" distB="0" distL="0" distR="0" simplePos="0" relativeHeight="251750400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326" name="IM 3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" name="IM 32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left="9789"/>
      <w:rPr>
        <w:sz w:val="21"/>
        <w:szCs w:val="21"/>
      </w:rPr>
    </w:pPr>
    <w:r>
      <w:pict>
        <v:rect id="_x0000_s2143" style="width:440.1pt;height:1.5pt;margin-top:42.8pt;margin-left:123.15pt;mso-position-horizontal-relative:page;mso-position-vertical-relative:page;position:absolute;z-index:251753472" o:allowincell="f" filled="t" fillcolor="#004098" stroked="f"/>
      </w:pict>
    </w:r>
    <w:r>
      <w:drawing>
        <wp:anchor distT="0" distB="0" distL="0" distR="0" simplePos="0" relativeHeight="251752448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410553361" name="IM 3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553361" name="IM 32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left="9789"/>
      <w:rPr>
        <w:sz w:val="21"/>
        <w:szCs w:val="21"/>
      </w:rPr>
    </w:pPr>
    <w:r>
      <w:pict>
        <v:rect id="_x0000_s2145" style="width:440.1pt;height:1.5pt;margin-top:42.8pt;margin-left:123.15pt;mso-position-horizontal-relative:page;mso-position-vertical-relative:page;position:absolute;z-index:251755520" o:allowincell="f" filled="t" fillcolor="#004098" stroked="f"/>
      </w:pict>
    </w:r>
    <w:r>
      <w:drawing>
        <wp:anchor distT="0" distB="0" distL="0" distR="0" simplePos="0" relativeHeight="251754496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867175498" name="IM 3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175498" name="IM 32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left="9789"/>
      <w:rPr>
        <w:sz w:val="21"/>
        <w:szCs w:val="21"/>
      </w:rPr>
    </w:pPr>
    <w:r>
      <w:pict>
        <v:rect id="_x0000_s2147" style="width:440.1pt;height:1.5pt;margin-top:42.8pt;margin-left:123.15pt;mso-position-horizontal-relative:page;mso-position-vertical-relative:page;position:absolute;z-index:251757568" o:allowincell="f" filled="t" fillcolor="#004098" stroked="f"/>
      </w:pict>
    </w:r>
    <w:r>
      <w:drawing>
        <wp:anchor distT="0" distB="0" distL="0" distR="0" simplePos="0" relativeHeight="251756544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042455549" name="IM 3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455549" name="IM 32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right="28"/>
      <w:jc w:val="right"/>
      <w:rPr>
        <w:sz w:val="21"/>
        <w:szCs w:val="21"/>
      </w:rPr>
    </w:pPr>
    <w:r>
      <w:pict>
        <v:rect id="_x0000_s2059" style="width:440.1pt;height:1.5pt;margin-top:42.8pt;margin-left:123.15pt;mso-position-horizontal-relative:page;mso-position-vertical-relative:page;position:absolute;z-index:251667456" o:allowincell="f" filled="t" fillcolor="#004098" stroked="f"/>
      </w:pict>
    </w: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left="9789"/>
      <w:rPr>
        <w:sz w:val="21"/>
        <w:szCs w:val="21"/>
      </w:rPr>
    </w:pPr>
    <w:r>
      <w:pict>
        <v:rect id="_x0000_s2149" style="width:440.1pt;height:1.5pt;margin-top:42.8pt;margin-left:123.15pt;mso-position-horizontal-relative:page;mso-position-vertical-relative:page;position:absolute;z-index:251759616" o:allowincell="f" filled="t" fillcolor="#004098" stroked="f"/>
      </w:pict>
    </w:r>
    <w:r>
      <w:drawing>
        <wp:anchor distT="0" distB="0" distL="0" distR="0" simplePos="0" relativeHeight="251758592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153440411" name="IM 3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440411" name="IM 32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left="9789"/>
      <w:rPr>
        <w:sz w:val="21"/>
        <w:szCs w:val="21"/>
      </w:rPr>
    </w:pPr>
    <w:r>
      <w:pict>
        <v:rect id="_x0000_s2151" style="width:440.1pt;height:1.5pt;margin-top:42.8pt;margin-left:123.15pt;mso-position-horizontal-relative:page;mso-position-vertical-relative:page;position:absolute;z-index:251761664" o:allowincell="f" filled="t" fillcolor="#004098" stroked="f"/>
      </w:pict>
    </w:r>
    <w:r>
      <w:drawing>
        <wp:anchor distT="0" distB="0" distL="0" distR="0" simplePos="0" relativeHeight="251760640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931324268" name="IM 3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324268" name="IM 32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left="9789"/>
      <w:rPr>
        <w:sz w:val="21"/>
        <w:szCs w:val="21"/>
      </w:rPr>
    </w:pPr>
    <w:r>
      <w:pict>
        <v:rect id="_x0000_s2153" style="width:440.1pt;height:1.5pt;margin-top:42.8pt;margin-left:123.15pt;mso-position-horizontal-relative:page;mso-position-vertical-relative:page;position:absolute;z-index:251763712" o:allowincell="f" filled="t" fillcolor="#004098" stroked="f"/>
      </w:pict>
    </w:r>
    <w:r>
      <w:drawing>
        <wp:anchor distT="0" distB="0" distL="0" distR="0" simplePos="0" relativeHeight="251762688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414604436" name="IM 3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604436" name="IM 32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right="28"/>
      <w:jc w:val="right"/>
      <w:rPr>
        <w:sz w:val="21"/>
        <w:szCs w:val="21"/>
      </w:rPr>
    </w:pPr>
    <w:r>
      <w:pict>
        <v:rect id="_x0000_s2061" style="width:440.1pt;height:1.5pt;margin-top:42.8pt;margin-left:123.15pt;mso-position-horizontal-relative:page;mso-position-vertical-relative:page;position:absolute;z-index:251669504" o:allowincell="f" filled="t" fillcolor="#004098" stroked="f"/>
      </w:pict>
    </w: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828931053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931053" name="IM 1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right="28"/>
      <w:jc w:val="right"/>
      <w:rPr>
        <w:sz w:val="21"/>
        <w:szCs w:val="21"/>
      </w:rPr>
    </w:pPr>
    <w:r>
      <w:pict>
        <v:rect id="_x0000_s2064" style="width:440.1pt;height:1.5pt;margin-top:42.8pt;margin-left:123.15pt;mso-position-horizontal-relative:page;mso-position-vertical-relative:page;position:absolute;z-index:251671552" o:allowincell="f" filled="t" fillcolor="#004098" stroked="f"/>
      </w:pict>
    </w: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015463725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463725" name="IM 1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right="28"/>
      <w:jc w:val="right"/>
      <w:rPr>
        <w:sz w:val="21"/>
        <w:szCs w:val="21"/>
      </w:rPr>
    </w:pPr>
    <w:r>
      <w:pict>
        <v:rect id="_x0000_s2066" style="width:440.1pt;height:1.5pt;margin-top:42.8pt;margin-left:123.15pt;mso-position-horizontal-relative:page;mso-position-vertical-relative:page;position:absolute;z-index:251673600" o:allowincell="f" filled="t" fillcolor="#004098" stroked="f"/>
      </w:pict>
    </w: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243822137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822137" name="IM 1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right="28"/>
      <w:jc w:val="right"/>
      <w:rPr>
        <w:sz w:val="21"/>
        <w:szCs w:val="21"/>
      </w:rPr>
    </w:pPr>
    <w:r>
      <w:pict>
        <v:rect id="_x0000_s2068" style="width:440.1pt;height:1.5pt;margin-top:42.8pt;margin-left:123.15pt;mso-position-horizontal-relative:page;mso-position-vertical-relative:page;position:absolute;z-index:251675648" o:allowincell="f" filled="t" fillcolor="#004098" stroked="f"/>
      </w:pict>
    </w: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901129530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129530" name="IM 1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  <w:sz w:val="21"/>
        <w:szCs w:val="21"/>
      </w:rPr>
      <w:t>行业周报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FangSong" w:eastAsia="FangSong" w:hAnsi="FangSong" w:cs="FangSong"/>
      <w:sz w:val="19"/>
      <w:szCs w:val="19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Tahoma" w:eastAsia="Tahoma" w:hAnsi="Tahoma" w:cs="Tahoma"/>
      <w:sz w:val="16"/>
      <w:szCs w:val="16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00" Type="http://schemas.openxmlformats.org/officeDocument/2006/relationships/header" Target="header18.xml" /><Relationship Id="rId101" Type="http://schemas.openxmlformats.org/officeDocument/2006/relationships/footer" Target="footer20.xml" /><Relationship Id="rId102" Type="http://schemas.openxmlformats.org/officeDocument/2006/relationships/image" Target="media/image62.png" /><Relationship Id="rId103" Type="http://schemas.openxmlformats.org/officeDocument/2006/relationships/image" Target="media/image63.png" /><Relationship Id="rId104" Type="http://schemas.openxmlformats.org/officeDocument/2006/relationships/image" Target="media/image64.png" /><Relationship Id="rId105" Type="http://schemas.openxmlformats.org/officeDocument/2006/relationships/image" Target="media/image65.png" /><Relationship Id="rId106" Type="http://schemas.openxmlformats.org/officeDocument/2006/relationships/header" Target="header19.xml" /><Relationship Id="rId107" Type="http://schemas.openxmlformats.org/officeDocument/2006/relationships/footer" Target="footer21.xml" /><Relationship Id="rId108" Type="http://schemas.openxmlformats.org/officeDocument/2006/relationships/image" Target="media/image66.png" /><Relationship Id="rId109" Type="http://schemas.openxmlformats.org/officeDocument/2006/relationships/image" Target="media/image67.png" /><Relationship Id="rId11" Type="http://schemas.openxmlformats.org/officeDocument/2006/relationships/footer" Target="footer3.xml" /><Relationship Id="rId110" Type="http://schemas.openxmlformats.org/officeDocument/2006/relationships/image" Target="media/image68.png" /><Relationship Id="rId111" Type="http://schemas.openxmlformats.org/officeDocument/2006/relationships/header" Target="header20.xml" /><Relationship Id="rId112" Type="http://schemas.openxmlformats.org/officeDocument/2006/relationships/footer" Target="footer22.xml" /><Relationship Id="rId113" Type="http://schemas.openxmlformats.org/officeDocument/2006/relationships/image" Target="media/image69.png" /><Relationship Id="rId114" Type="http://schemas.openxmlformats.org/officeDocument/2006/relationships/image" Target="media/image70.png" /><Relationship Id="rId115" Type="http://schemas.openxmlformats.org/officeDocument/2006/relationships/image" Target="media/image71.png" /><Relationship Id="rId116" Type="http://schemas.openxmlformats.org/officeDocument/2006/relationships/image" Target="media/image72.png" /><Relationship Id="rId117" Type="http://schemas.openxmlformats.org/officeDocument/2006/relationships/header" Target="header21.xml" /><Relationship Id="rId118" Type="http://schemas.openxmlformats.org/officeDocument/2006/relationships/footer" Target="footer23.xml" /><Relationship Id="rId119" Type="http://schemas.openxmlformats.org/officeDocument/2006/relationships/header" Target="header22.xml" /><Relationship Id="rId12" Type="http://schemas.openxmlformats.org/officeDocument/2006/relationships/header" Target="header2.xml" /><Relationship Id="rId120" Type="http://schemas.openxmlformats.org/officeDocument/2006/relationships/footer" Target="footer24.xml" /><Relationship Id="rId121" Type="http://schemas.openxmlformats.org/officeDocument/2006/relationships/header" Target="header23.xml" /><Relationship Id="rId122" Type="http://schemas.openxmlformats.org/officeDocument/2006/relationships/footer" Target="footer25.xml" /><Relationship Id="rId123" Type="http://schemas.openxmlformats.org/officeDocument/2006/relationships/header" Target="header24.xml" /><Relationship Id="rId124" Type="http://schemas.openxmlformats.org/officeDocument/2006/relationships/footer" Target="footer26.xml" /><Relationship Id="rId125" Type="http://schemas.openxmlformats.org/officeDocument/2006/relationships/image" Target="media/image73.png" /><Relationship Id="rId126" Type="http://schemas.openxmlformats.org/officeDocument/2006/relationships/image" Target="media/image74.png" /><Relationship Id="rId127" Type="http://schemas.openxmlformats.org/officeDocument/2006/relationships/image" Target="media/image75.png" /><Relationship Id="rId128" Type="http://schemas.openxmlformats.org/officeDocument/2006/relationships/header" Target="header25.xml" /><Relationship Id="rId129" Type="http://schemas.openxmlformats.org/officeDocument/2006/relationships/footer" Target="footer27.xml" /><Relationship Id="rId13" Type="http://schemas.openxmlformats.org/officeDocument/2006/relationships/footer" Target="footer4.xml" /><Relationship Id="rId130" Type="http://schemas.openxmlformats.org/officeDocument/2006/relationships/image" Target="media/image76.png" /><Relationship Id="rId131" Type="http://schemas.openxmlformats.org/officeDocument/2006/relationships/image" Target="media/image77.png" /><Relationship Id="rId132" Type="http://schemas.openxmlformats.org/officeDocument/2006/relationships/image" Target="media/image78.png" /><Relationship Id="rId133" Type="http://schemas.openxmlformats.org/officeDocument/2006/relationships/image" Target="media/image79.png" /><Relationship Id="rId134" Type="http://schemas.openxmlformats.org/officeDocument/2006/relationships/image" Target="media/image80.png" /><Relationship Id="rId135" Type="http://schemas.openxmlformats.org/officeDocument/2006/relationships/image" Target="media/image81.png" /><Relationship Id="rId136" Type="http://schemas.openxmlformats.org/officeDocument/2006/relationships/image" Target="media/image82.png" /><Relationship Id="rId137" Type="http://schemas.openxmlformats.org/officeDocument/2006/relationships/header" Target="header26.xml" /><Relationship Id="rId138" Type="http://schemas.openxmlformats.org/officeDocument/2006/relationships/footer" Target="footer28.xml" /><Relationship Id="rId139" Type="http://schemas.openxmlformats.org/officeDocument/2006/relationships/image" Target="media/image83.png" /><Relationship Id="rId14" Type="http://schemas.openxmlformats.org/officeDocument/2006/relationships/header" Target="header3.xml" /><Relationship Id="rId140" Type="http://schemas.openxmlformats.org/officeDocument/2006/relationships/image" Target="media/image84.png" /><Relationship Id="rId141" Type="http://schemas.openxmlformats.org/officeDocument/2006/relationships/header" Target="header27.xml" /><Relationship Id="rId142" Type="http://schemas.openxmlformats.org/officeDocument/2006/relationships/footer" Target="footer29.xml" /><Relationship Id="rId143" Type="http://schemas.openxmlformats.org/officeDocument/2006/relationships/header" Target="header28.xml" /><Relationship Id="rId144" Type="http://schemas.openxmlformats.org/officeDocument/2006/relationships/footer" Target="footer30.xml" /><Relationship Id="rId145" Type="http://schemas.openxmlformats.org/officeDocument/2006/relationships/header" Target="header29.xml" /><Relationship Id="rId146" Type="http://schemas.openxmlformats.org/officeDocument/2006/relationships/footer" Target="footer31.xml" /><Relationship Id="rId147" Type="http://schemas.openxmlformats.org/officeDocument/2006/relationships/header" Target="header30.xml" /><Relationship Id="rId148" Type="http://schemas.openxmlformats.org/officeDocument/2006/relationships/footer" Target="footer32.xml" /><Relationship Id="rId149" Type="http://schemas.openxmlformats.org/officeDocument/2006/relationships/image" Target="media/image85.png" /><Relationship Id="rId15" Type="http://schemas.openxmlformats.org/officeDocument/2006/relationships/footer" Target="footer5.xml" /><Relationship Id="rId150" Type="http://schemas.openxmlformats.org/officeDocument/2006/relationships/header" Target="header31.xml" /><Relationship Id="rId151" Type="http://schemas.openxmlformats.org/officeDocument/2006/relationships/footer" Target="footer33.xml" /><Relationship Id="rId152" Type="http://schemas.openxmlformats.org/officeDocument/2006/relationships/header" Target="header32.xml" /><Relationship Id="rId153" Type="http://schemas.openxmlformats.org/officeDocument/2006/relationships/footer" Target="footer34.xml" /><Relationship Id="rId154" Type="http://schemas.openxmlformats.org/officeDocument/2006/relationships/header" Target="header33.xml" /><Relationship Id="rId155" Type="http://schemas.openxmlformats.org/officeDocument/2006/relationships/footer" Target="footer35.xml" /><Relationship Id="rId156" Type="http://schemas.openxmlformats.org/officeDocument/2006/relationships/header" Target="header34.xml" /><Relationship Id="rId157" Type="http://schemas.openxmlformats.org/officeDocument/2006/relationships/footer" Target="footer36.xml" /><Relationship Id="rId158" Type="http://schemas.openxmlformats.org/officeDocument/2006/relationships/header" Target="header35.xml" /><Relationship Id="rId159" Type="http://schemas.openxmlformats.org/officeDocument/2006/relationships/footer" Target="footer37.xml" /><Relationship Id="rId16" Type="http://schemas.openxmlformats.org/officeDocument/2006/relationships/header" Target="header4.xml" /><Relationship Id="rId160" Type="http://schemas.openxmlformats.org/officeDocument/2006/relationships/image" Target="media/image86.png" /><Relationship Id="rId161" Type="http://schemas.openxmlformats.org/officeDocument/2006/relationships/image" Target="media/image87.png" /><Relationship Id="rId162" Type="http://schemas.openxmlformats.org/officeDocument/2006/relationships/image" Target="media/image88.png" /><Relationship Id="rId163" Type="http://schemas.openxmlformats.org/officeDocument/2006/relationships/header" Target="header36.xml" /><Relationship Id="rId164" Type="http://schemas.openxmlformats.org/officeDocument/2006/relationships/footer" Target="footer38.xml" /><Relationship Id="rId165" Type="http://schemas.openxmlformats.org/officeDocument/2006/relationships/image" Target="media/image89.png" /><Relationship Id="rId166" Type="http://schemas.openxmlformats.org/officeDocument/2006/relationships/image" Target="media/image90.png" /><Relationship Id="rId167" Type="http://schemas.openxmlformats.org/officeDocument/2006/relationships/image" Target="media/image91.png" /><Relationship Id="rId168" Type="http://schemas.openxmlformats.org/officeDocument/2006/relationships/image" Target="media/image92.png" /><Relationship Id="rId169" Type="http://schemas.openxmlformats.org/officeDocument/2006/relationships/header" Target="header37.xml" /><Relationship Id="rId17" Type="http://schemas.openxmlformats.org/officeDocument/2006/relationships/footer" Target="footer6.xml" /><Relationship Id="rId170" Type="http://schemas.openxmlformats.org/officeDocument/2006/relationships/footer" Target="footer39.xml" /><Relationship Id="rId171" Type="http://schemas.openxmlformats.org/officeDocument/2006/relationships/image" Target="media/image93.png" /><Relationship Id="rId172" Type="http://schemas.openxmlformats.org/officeDocument/2006/relationships/header" Target="header38.xml" /><Relationship Id="rId173" Type="http://schemas.openxmlformats.org/officeDocument/2006/relationships/footer" Target="footer40.xml" /><Relationship Id="rId174" Type="http://schemas.openxmlformats.org/officeDocument/2006/relationships/header" Target="header39.xml" /><Relationship Id="rId175" Type="http://schemas.openxmlformats.org/officeDocument/2006/relationships/footer" Target="footer41.xml" /><Relationship Id="rId176" Type="http://schemas.openxmlformats.org/officeDocument/2006/relationships/header" Target="header40.xml" /><Relationship Id="rId177" Type="http://schemas.openxmlformats.org/officeDocument/2006/relationships/footer" Target="footer42.xml" /><Relationship Id="rId178" Type="http://schemas.openxmlformats.org/officeDocument/2006/relationships/header" Target="header41.xml" /><Relationship Id="rId179" Type="http://schemas.openxmlformats.org/officeDocument/2006/relationships/footer" Target="footer43.xml" /><Relationship Id="rId18" Type="http://schemas.openxmlformats.org/officeDocument/2006/relationships/image" Target="media/image6.png" /><Relationship Id="rId180" Type="http://schemas.openxmlformats.org/officeDocument/2006/relationships/image" Target="media/image94.png" /><Relationship Id="rId181" Type="http://schemas.openxmlformats.org/officeDocument/2006/relationships/image" Target="media/image95.png" /><Relationship Id="rId182" Type="http://schemas.openxmlformats.org/officeDocument/2006/relationships/image" Target="media/image96.png" /><Relationship Id="rId183" Type="http://schemas.openxmlformats.org/officeDocument/2006/relationships/image" Target="media/image97.png" /><Relationship Id="rId184" Type="http://schemas.openxmlformats.org/officeDocument/2006/relationships/image" Target="media/image98.png" /><Relationship Id="rId185" Type="http://schemas.openxmlformats.org/officeDocument/2006/relationships/header" Target="header42.xml" /><Relationship Id="rId186" Type="http://schemas.openxmlformats.org/officeDocument/2006/relationships/footer" Target="footer44.xml" /><Relationship Id="rId187" Type="http://schemas.openxmlformats.org/officeDocument/2006/relationships/header" Target="header43.xml" /><Relationship Id="rId188" Type="http://schemas.openxmlformats.org/officeDocument/2006/relationships/footer" Target="footer45.xml" /><Relationship Id="rId189" Type="http://schemas.openxmlformats.org/officeDocument/2006/relationships/header" Target="header44.xml" /><Relationship Id="rId19" Type="http://schemas.openxmlformats.org/officeDocument/2006/relationships/image" Target="media/image7.png" /><Relationship Id="rId190" Type="http://schemas.openxmlformats.org/officeDocument/2006/relationships/footer" Target="footer46.xml" /><Relationship Id="rId191" Type="http://schemas.openxmlformats.org/officeDocument/2006/relationships/header" Target="header45.xml" /><Relationship Id="rId192" Type="http://schemas.openxmlformats.org/officeDocument/2006/relationships/footer" Target="footer47.xml" /><Relationship Id="rId193" Type="http://schemas.openxmlformats.org/officeDocument/2006/relationships/image" Target="media/image99.png" /><Relationship Id="rId194" Type="http://schemas.openxmlformats.org/officeDocument/2006/relationships/image" Target="media/image100.png" /><Relationship Id="rId195" Type="http://schemas.openxmlformats.org/officeDocument/2006/relationships/header" Target="header46.xml" /><Relationship Id="rId196" Type="http://schemas.openxmlformats.org/officeDocument/2006/relationships/footer" Target="footer48.xml" /><Relationship Id="rId197" Type="http://schemas.openxmlformats.org/officeDocument/2006/relationships/image" Target="media/image101.png" /><Relationship Id="rId198" Type="http://schemas.openxmlformats.org/officeDocument/2006/relationships/image" Target="media/image102.png" /><Relationship Id="rId199" Type="http://schemas.openxmlformats.org/officeDocument/2006/relationships/header" Target="header47.xml" /><Relationship Id="rId2" Type="http://schemas.openxmlformats.org/officeDocument/2006/relationships/webSettings" Target="webSettings.xml" /><Relationship Id="rId20" Type="http://schemas.openxmlformats.org/officeDocument/2006/relationships/image" Target="media/image8.png" /><Relationship Id="rId200" Type="http://schemas.openxmlformats.org/officeDocument/2006/relationships/footer" Target="footer49.xml" /><Relationship Id="rId201" Type="http://schemas.openxmlformats.org/officeDocument/2006/relationships/image" Target="media/image103.png" /><Relationship Id="rId202" Type="http://schemas.openxmlformats.org/officeDocument/2006/relationships/image" Target="media/image104.png" /><Relationship Id="rId203" Type="http://schemas.openxmlformats.org/officeDocument/2006/relationships/header" Target="header48.xml" /><Relationship Id="rId204" Type="http://schemas.openxmlformats.org/officeDocument/2006/relationships/footer" Target="footer50.xml" /><Relationship Id="rId205" Type="http://schemas.openxmlformats.org/officeDocument/2006/relationships/image" Target="media/image105.png" /><Relationship Id="rId206" Type="http://schemas.openxmlformats.org/officeDocument/2006/relationships/image" Target="media/image106.png" /><Relationship Id="rId207" Type="http://schemas.openxmlformats.org/officeDocument/2006/relationships/header" Target="header49.xml" /><Relationship Id="rId208" Type="http://schemas.openxmlformats.org/officeDocument/2006/relationships/footer" Target="footer51.xml" /><Relationship Id="rId209" Type="http://schemas.openxmlformats.org/officeDocument/2006/relationships/header" Target="header50.xml" /><Relationship Id="rId21" Type="http://schemas.openxmlformats.org/officeDocument/2006/relationships/image" Target="media/image9.png" /><Relationship Id="rId210" Type="http://schemas.openxmlformats.org/officeDocument/2006/relationships/footer" Target="footer52.xml" /><Relationship Id="rId211" Type="http://schemas.openxmlformats.org/officeDocument/2006/relationships/header" Target="header51.xml" /><Relationship Id="rId212" Type="http://schemas.openxmlformats.org/officeDocument/2006/relationships/footer" Target="footer53.xml" /><Relationship Id="rId213" Type="http://schemas.openxmlformats.org/officeDocument/2006/relationships/hyperlink" Target="https://d.book118.com/365100312240011113" TargetMode="External" /><Relationship Id="rId214" Type="http://schemas.openxmlformats.org/officeDocument/2006/relationships/header" Target="header52.xml" /><Relationship Id="rId215" Type="http://schemas.openxmlformats.org/officeDocument/2006/relationships/footer" Target="footer54.xml" /><Relationship Id="rId216" Type="http://schemas.openxmlformats.org/officeDocument/2006/relationships/theme" Target="theme/theme1.xml" /><Relationship Id="rId217" Type="http://schemas.openxmlformats.org/officeDocument/2006/relationships/styles" Target="styles.xml" /><Relationship Id="rId22" Type="http://schemas.openxmlformats.org/officeDocument/2006/relationships/image" Target="media/image10.png" /><Relationship Id="rId23" Type="http://schemas.openxmlformats.org/officeDocument/2006/relationships/header" Target="header5.xml" /><Relationship Id="rId24" Type="http://schemas.openxmlformats.org/officeDocument/2006/relationships/footer" Target="footer7.xml" /><Relationship Id="rId25" Type="http://schemas.openxmlformats.org/officeDocument/2006/relationships/header" Target="header6.xml" /><Relationship Id="rId26" Type="http://schemas.openxmlformats.org/officeDocument/2006/relationships/footer" Target="footer8.xml" /><Relationship Id="rId27" Type="http://schemas.openxmlformats.org/officeDocument/2006/relationships/image" Target="media/image11.png" /><Relationship Id="rId28" Type="http://schemas.openxmlformats.org/officeDocument/2006/relationships/image" Target="media/image12.png" /><Relationship Id="rId29" Type="http://schemas.openxmlformats.org/officeDocument/2006/relationships/image" Target="media/image13.png" /><Relationship Id="rId3" Type="http://schemas.openxmlformats.org/officeDocument/2006/relationships/fontTable" Target="fontTable.xml" /><Relationship Id="rId30" Type="http://schemas.openxmlformats.org/officeDocument/2006/relationships/image" Target="media/image14.png" /><Relationship Id="rId31" Type="http://schemas.openxmlformats.org/officeDocument/2006/relationships/image" Target="media/image15.png" /><Relationship Id="rId32" Type="http://schemas.openxmlformats.org/officeDocument/2006/relationships/image" Target="media/image16.png" /><Relationship Id="rId33" Type="http://schemas.openxmlformats.org/officeDocument/2006/relationships/image" Target="media/image17.png" /><Relationship Id="rId34" Type="http://schemas.openxmlformats.org/officeDocument/2006/relationships/image" Target="media/image18.png" /><Relationship Id="rId35" Type="http://schemas.openxmlformats.org/officeDocument/2006/relationships/image" Target="media/image19.png" /><Relationship Id="rId36" Type="http://schemas.openxmlformats.org/officeDocument/2006/relationships/image" Target="media/image20.png" /><Relationship Id="rId37" Type="http://schemas.openxmlformats.org/officeDocument/2006/relationships/image" Target="media/image21.png" /><Relationship Id="rId38" Type="http://schemas.openxmlformats.org/officeDocument/2006/relationships/image" Target="media/image22.png" /><Relationship Id="rId39" Type="http://schemas.openxmlformats.org/officeDocument/2006/relationships/image" Target="media/image23.png" /><Relationship Id="rId4" Type="http://schemas.openxmlformats.org/officeDocument/2006/relationships/image" Target="media/image1.png" /><Relationship Id="rId40" Type="http://schemas.openxmlformats.org/officeDocument/2006/relationships/image" Target="media/image24.png" /><Relationship Id="rId41" Type="http://schemas.openxmlformats.org/officeDocument/2006/relationships/image" Target="media/image25.png" /><Relationship Id="rId42" Type="http://schemas.openxmlformats.org/officeDocument/2006/relationships/image" Target="media/image26.png" /><Relationship Id="rId43" Type="http://schemas.openxmlformats.org/officeDocument/2006/relationships/image" Target="media/image27.png" /><Relationship Id="rId44" Type="http://schemas.openxmlformats.org/officeDocument/2006/relationships/image" Target="media/image28.png" /><Relationship Id="rId45" Type="http://schemas.openxmlformats.org/officeDocument/2006/relationships/image" Target="media/image29.png" /><Relationship Id="rId46" Type="http://schemas.openxmlformats.org/officeDocument/2006/relationships/image" Target="media/image30.png" /><Relationship Id="rId47" Type="http://schemas.openxmlformats.org/officeDocument/2006/relationships/image" Target="media/image31.png" /><Relationship Id="rId48" Type="http://schemas.openxmlformats.org/officeDocument/2006/relationships/image" Target="media/image32.png" /><Relationship Id="rId49" Type="http://schemas.openxmlformats.org/officeDocument/2006/relationships/image" Target="media/image33.png" /><Relationship Id="rId5" Type="http://schemas.openxmlformats.org/officeDocument/2006/relationships/image" Target="media/image2.png" /><Relationship Id="rId50" Type="http://schemas.openxmlformats.org/officeDocument/2006/relationships/image" Target="media/image34.png" /><Relationship Id="rId51" Type="http://schemas.openxmlformats.org/officeDocument/2006/relationships/image" Target="media/image35.png" /><Relationship Id="rId52" Type="http://schemas.openxmlformats.org/officeDocument/2006/relationships/image" Target="media/image36.png" /><Relationship Id="rId53" Type="http://schemas.openxmlformats.org/officeDocument/2006/relationships/image" Target="media/image37.png" /><Relationship Id="rId54" Type="http://schemas.openxmlformats.org/officeDocument/2006/relationships/image" Target="media/image38.png" /><Relationship Id="rId55" Type="http://schemas.openxmlformats.org/officeDocument/2006/relationships/image" Target="media/image39.png" /><Relationship Id="rId56" Type="http://schemas.openxmlformats.org/officeDocument/2006/relationships/image" Target="media/image40.png" /><Relationship Id="rId57" Type="http://schemas.openxmlformats.org/officeDocument/2006/relationships/image" Target="media/image41.png" /><Relationship Id="rId58" Type="http://schemas.openxmlformats.org/officeDocument/2006/relationships/image" Target="media/image42.png" /><Relationship Id="rId59" Type="http://schemas.openxmlformats.org/officeDocument/2006/relationships/header" Target="header7.xml" /><Relationship Id="rId6" Type="http://schemas.openxmlformats.org/officeDocument/2006/relationships/image" Target="media/image3.png" /><Relationship Id="rId60" Type="http://schemas.openxmlformats.org/officeDocument/2006/relationships/footer" Target="footer9.xml" /><Relationship Id="rId61" Type="http://schemas.openxmlformats.org/officeDocument/2006/relationships/image" Target="media/image43.png" /><Relationship Id="rId62" Type="http://schemas.openxmlformats.org/officeDocument/2006/relationships/image" Target="media/image44.png" /><Relationship Id="rId63" Type="http://schemas.openxmlformats.org/officeDocument/2006/relationships/image" Target="media/image45.png" /><Relationship Id="rId64" Type="http://schemas.openxmlformats.org/officeDocument/2006/relationships/header" Target="header8.xml" /><Relationship Id="rId65" Type="http://schemas.openxmlformats.org/officeDocument/2006/relationships/footer" Target="footer10.xml" /><Relationship Id="rId66" Type="http://schemas.openxmlformats.org/officeDocument/2006/relationships/header" Target="header9.xml" /><Relationship Id="rId67" Type="http://schemas.openxmlformats.org/officeDocument/2006/relationships/footer" Target="footer11.xml" /><Relationship Id="rId68" Type="http://schemas.openxmlformats.org/officeDocument/2006/relationships/header" Target="header10.xml" /><Relationship Id="rId69" Type="http://schemas.openxmlformats.org/officeDocument/2006/relationships/footer" Target="footer12.xml" /><Relationship Id="rId7" Type="http://schemas.openxmlformats.org/officeDocument/2006/relationships/footer" Target="footer1.xml" /><Relationship Id="rId70" Type="http://schemas.openxmlformats.org/officeDocument/2006/relationships/image" Target="media/image46.png" /><Relationship Id="rId71" Type="http://schemas.openxmlformats.org/officeDocument/2006/relationships/image" Target="media/image47.png" /><Relationship Id="rId72" Type="http://schemas.openxmlformats.org/officeDocument/2006/relationships/header" Target="header11.xml" /><Relationship Id="rId73" Type="http://schemas.openxmlformats.org/officeDocument/2006/relationships/footer" Target="footer13.xml" /><Relationship Id="rId74" Type="http://schemas.openxmlformats.org/officeDocument/2006/relationships/header" Target="header12.xml" /><Relationship Id="rId75" Type="http://schemas.openxmlformats.org/officeDocument/2006/relationships/footer" Target="footer14.xml" /><Relationship Id="rId76" Type="http://schemas.openxmlformats.org/officeDocument/2006/relationships/header" Target="header13.xml" /><Relationship Id="rId77" Type="http://schemas.openxmlformats.org/officeDocument/2006/relationships/footer" Target="footer15.xml" /><Relationship Id="rId78" Type="http://schemas.openxmlformats.org/officeDocument/2006/relationships/header" Target="header14.xml" /><Relationship Id="rId79" Type="http://schemas.openxmlformats.org/officeDocument/2006/relationships/footer" Target="footer16.xml" /><Relationship Id="rId8" Type="http://schemas.openxmlformats.org/officeDocument/2006/relationships/image" Target="media/image4.png" /><Relationship Id="rId80" Type="http://schemas.openxmlformats.org/officeDocument/2006/relationships/image" Target="media/image48.png" /><Relationship Id="rId81" Type="http://schemas.openxmlformats.org/officeDocument/2006/relationships/image" Target="media/image49.png" /><Relationship Id="rId82" Type="http://schemas.openxmlformats.org/officeDocument/2006/relationships/image" Target="media/image50.png" /><Relationship Id="rId83" Type="http://schemas.openxmlformats.org/officeDocument/2006/relationships/image" Target="media/image51.png" /><Relationship Id="rId84" Type="http://schemas.openxmlformats.org/officeDocument/2006/relationships/image" Target="media/image52.png" /><Relationship Id="rId85" Type="http://schemas.openxmlformats.org/officeDocument/2006/relationships/image" Target="media/image53.png" /><Relationship Id="rId86" Type="http://schemas.openxmlformats.org/officeDocument/2006/relationships/image" Target="media/image54.png" /><Relationship Id="rId87" Type="http://schemas.openxmlformats.org/officeDocument/2006/relationships/image" Target="media/image55.png" /><Relationship Id="rId88" Type="http://schemas.openxmlformats.org/officeDocument/2006/relationships/header" Target="header15.xml" /><Relationship Id="rId89" Type="http://schemas.openxmlformats.org/officeDocument/2006/relationships/footer" Target="footer17.xml" /><Relationship Id="rId9" Type="http://schemas.openxmlformats.org/officeDocument/2006/relationships/footer" Target="footer2.xml" /><Relationship Id="rId90" Type="http://schemas.openxmlformats.org/officeDocument/2006/relationships/image" Target="media/image56.png" /><Relationship Id="rId91" Type="http://schemas.openxmlformats.org/officeDocument/2006/relationships/header" Target="header16.xml" /><Relationship Id="rId92" Type="http://schemas.openxmlformats.org/officeDocument/2006/relationships/footer" Target="footer18.xml" /><Relationship Id="rId93" Type="http://schemas.openxmlformats.org/officeDocument/2006/relationships/image" Target="media/image57.png" /><Relationship Id="rId94" Type="http://schemas.openxmlformats.org/officeDocument/2006/relationships/image" Target="media/image58.png" /><Relationship Id="rId95" Type="http://schemas.openxmlformats.org/officeDocument/2006/relationships/image" Target="media/image59.png" /><Relationship Id="rId96" Type="http://schemas.openxmlformats.org/officeDocument/2006/relationships/image" Target="media/image60.png" /><Relationship Id="rId97" Type="http://schemas.openxmlformats.org/officeDocument/2006/relationships/header" Target="header17.xml" /><Relationship Id="rId98" Type="http://schemas.openxmlformats.org/officeDocument/2006/relationships/footer" Target="footer19.xml" /><Relationship Id="rId99" Type="http://schemas.openxmlformats.org/officeDocument/2006/relationships/image" Target="media/image61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0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2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3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4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5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6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7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8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9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20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2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22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23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24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25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26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27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28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29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30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3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32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33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34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35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36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37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38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39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40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4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42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43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44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45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46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47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48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49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50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5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52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2024-03-01T21:20:18Z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2024-03-01T22:37:15Z</vt:filetime>
  </property>
  <property fmtid="{D5CDD505-2E9C-101B-9397-08002B2CF9AE}" pid="3" name="CRO">
    <vt:lpwstr>wqlLaW5nc29mdCBQREYgdG8gV1BTIDkw</vt:lpwstr>
  </property>
</Properties>
</file>