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IT外包项目可行性建设方案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70" w:history="1">
        <w:r>
          <w:rPr>
            <w:rFonts w:ascii="仿宋" w:eastAsia="仿宋" w:hAnsi="仿宋" w:cs="仿宋" w:hint="eastAsia"/>
            <w:lang w:eastAsia="zh-CN"/>
          </w:rPr>
          <w:t>前言</w:t>
        </w:r>
        <w:r>
          <w:tab/>
        </w:r>
        <w:r>
          <w:fldChar w:fldCharType="begin"/>
        </w:r>
        <w:r>
          <w:instrText xml:space="preserve"> PAGEREF _Toc4670 \h </w:instrText>
        </w:r>
        <w:r>
          <w:fldChar w:fldCharType="separate"/>
        </w:r>
        <w:r>
          <w:t>3</w:t>
        </w:r>
        <w:r>
          <w:fldChar w:fldCharType="end"/>
        </w:r>
      </w:hyperlink>
    </w:p>
    <w:p>
      <w:pPr>
        <w:pStyle w:val="TOC1"/>
        <w:tabs>
          <w:tab w:val="right" w:leader="dot" w:pos="8306"/>
        </w:tabs>
      </w:pPr>
      <w:hyperlink w:anchor="_Toc29914" w:history="1">
        <w:r>
          <w:rPr>
            <w:rFonts w:ascii="仿宋" w:eastAsia="仿宋" w:hAnsi="仿宋" w:cs="仿宋" w:hint="eastAsia"/>
            <w:lang w:eastAsia="zh-CN"/>
          </w:rPr>
          <w:t>一、IT外包项目概论</w:t>
        </w:r>
        <w:r>
          <w:tab/>
        </w:r>
        <w:r>
          <w:fldChar w:fldCharType="begin"/>
        </w:r>
        <w:r>
          <w:instrText xml:space="preserve"> PAGEREF _Toc29914 \h </w:instrText>
        </w:r>
        <w:r>
          <w:fldChar w:fldCharType="separate"/>
        </w:r>
        <w:r>
          <w:t>3</w:t>
        </w:r>
        <w:r>
          <w:fldChar w:fldCharType="end"/>
        </w:r>
      </w:hyperlink>
    </w:p>
    <w:p>
      <w:pPr>
        <w:pStyle w:val="TOC2"/>
        <w:tabs>
          <w:tab w:val="right" w:leader="dot" w:pos="8306"/>
        </w:tabs>
      </w:pPr>
      <w:hyperlink w:anchor="_Toc24801" w:history="1">
        <w:r>
          <w:rPr>
            <w:rFonts w:ascii="仿宋" w:eastAsia="仿宋" w:hAnsi="仿宋" w:cs="仿宋" w:hint="eastAsia"/>
            <w:lang w:eastAsia="zh-CN"/>
          </w:rPr>
          <w:t>(一)、项目申报单位概况</w:t>
        </w:r>
        <w:r>
          <w:tab/>
        </w:r>
        <w:r>
          <w:fldChar w:fldCharType="begin"/>
        </w:r>
        <w:r>
          <w:instrText xml:space="preserve"> PAGEREF _Toc24801 \h </w:instrText>
        </w:r>
        <w:r>
          <w:fldChar w:fldCharType="separate"/>
        </w:r>
        <w:r>
          <w:t>3</w:t>
        </w:r>
        <w:r>
          <w:fldChar w:fldCharType="end"/>
        </w:r>
      </w:hyperlink>
    </w:p>
    <w:p>
      <w:pPr>
        <w:pStyle w:val="TOC2"/>
        <w:tabs>
          <w:tab w:val="right" w:leader="dot" w:pos="8306"/>
        </w:tabs>
      </w:pPr>
      <w:hyperlink w:anchor="_Toc16104" w:history="1">
        <w:r>
          <w:rPr>
            <w:rFonts w:ascii="仿宋" w:eastAsia="仿宋" w:hAnsi="仿宋" w:cs="仿宋" w:hint="eastAsia"/>
            <w:lang w:eastAsia="zh-CN"/>
          </w:rPr>
          <w:t>(二)、项目概况</w:t>
        </w:r>
        <w:r>
          <w:tab/>
        </w:r>
        <w:r>
          <w:fldChar w:fldCharType="begin"/>
        </w:r>
        <w:r>
          <w:instrText xml:space="preserve"> PAGEREF _Toc16104 \h </w:instrText>
        </w:r>
        <w:r>
          <w:fldChar w:fldCharType="separate"/>
        </w:r>
        <w:r>
          <w:t>4</w:t>
        </w:r>
        <w:r>
          <w:fldChar w:fldCharType="end"/>
        </w:r>
      </w:hyperlink>
    </w:p>
    <w:p>
      <w:pPr>
        <w:pStyle w:val="TOC1"/>
        <w:tabs>
          <w:tab w:val="right" w:leader="dot" w:pos="8306"/>
        </w:tabs>
      </w:pPr>
      <w:hyperlink w:anchor="_Toc25966" w:history="1">
        <w:r>
          <w:rPr>
            <w:rFonts w:ascii="仿宋" w:eastAsia="仿宋" w:hAnsi="仿宋" w:cs="仿宋" w:hint="eastAsia"/>
            <w:lang w:eastAsia="zh-CN"/>
          </w:rPr>
          <w:t>二、背景、必要性分析</w:t>
        </w:r>
        <w:r>
          <w:tab/>
        </w:r>
        <w:r>
          <w:fldChar w:fldCharType="begin"/>
        </w:r>
        <w:r>
          <w:instrText xml:space="preserve"> PAGEREF _Toc25966 \h </w:instrText>
        </w:r>
        <w:r>
          <w:fldChar w:fldCharType="separate"/>
        </w:r>
        <w:r>
          <w:t>7</w:t>
        </w:r>
        <w:r>
          <w:fldChar w:fldCharType="end"/>
        </w:r>
      </w:hyperlink>
    </w:p>
    <w:p>
      <w:pPr>
        <w:pStyle w:val="TOC2"/>
        <w:tabs>
          <w:tab w:val="right" w:leader="dot" w:pos="8306"/>
        </w:tabs>
      </w:pPr>
      <w:hyperlink w:anchor="_Toc31553" w:history="1">
        <w:r>
          <w:rPr>
            <w:rFonts w:ascii="仿宋" w:eastAsia="仿宋" w:hAnsi="仿宋" w:cs="仿宋" w:hint="eastAsia"/>
            <w:lang w:eastAsia="zh-CN"/>
          </w:rPr>
          <w:t>(一)、项目建设背景</w:t>
        </w:r>
        <w:r>
          <w:tab/>
        </w:r>
        <w:r>
          <w:fldChar w:fldCharType="begin"/>
        </w:r>
        <w:r>
          <w:instrText xml:space="preserve"> PAGEREF _Toc31553 \h </w:instrText>
        </w:r>
        <w:r>
          <w:fldChar w:fldCharType="separate"/>
        </w:r>
        <w:r>
          <w:t>7</w:t>
        </w:r>
        <w:r>
          <w:fldChar w:fldCharType="end"/>
        </w:r>
      </w:hyperlink>
    </w:p>
    <w:p>
      <w:pPr>
        <w:pStyle w:val="TOC2"/>
        <w:tabs>
          <w:tab w:val="right" w:leader="dot" w:pos="8306"/>
        </w:tabs>
      </w:pPr>
      <w:hyperlink w:anchor="_Toc31753" w:history="1">
        <w:r>
          <w:rPr>
            <w:rFonts w:ascii="仿宋" w:eastAsia="仿宋" w:hAnsi="仿宋" w:cs="仿宋" w:hint="eastAsia"/>
            <w:lang w:eastAsia="zh-CN"/>
          </w:rPr>
          <w:t>(二)、必要性分析</w:t>
        </w:r>
        <w:r>
          <w:tab/>
        </w:r>
        <w:r>
          <w:fldChar w:fldCharType="begin"/>
        </w:r>
        <w:r>
          <w:instrText xml:space="preserve"> PAGEREF _Toc31753 \h </w:instrText>
        </w:r>
        <w:r>
          <w:fldChar w:fldCharType="separate"/>
        </w:r>
        <w:r>
          <w:t>8</w:t>
        </w:r>
        <w:r>
          <w:fldChar w:fldCharType="end"/>
        </w:r>
      </w:hyperlink>
    </w:p>
    <w:p>
      <w:pPr>
        <w:pStyle w:val="TOC2"/>
        <w:tabs>
          <w:tab w:val="right" w:leader="dot" w:pos="8306"/>
        </w:tabs>
      </w:pPr>
      <w:hyperlink w:anchor="_Toc22427" w:history="1">
        <w:r>
          <w:rPr>
            <w:rFonts w:ascii="仿宋" w:eastAsia="仿宋" w:hAnsi="仿宋" w:cs="仿宋" w:hint="eastAsia"/>
            <w:lang w:eastAsia="zh-CN"/>
          </w:rPr>
          <w:t>(三)、项目建设有利条件</w:t>
        </w:r>
        <w:r>
          <w:tab/>
        </w:r>
        <w:r>
          <w:fldChar w:fldCharType="begin"/>
        </w:r>
        <w:r>
          <w:instrText xml:space="preserve"> PAGEREF _Toc22427 \h </w:instrText>
        </w:r>
        <w:r>
          <w:fldChar w:fldCharType="separate"/>
        </w:r>
        <w:r>
          <w:t>9</w:t>
        </w:r>
        <w:r>
          <w:fldChar w:fldCharType="end"/>
        </w:r>
      </w:hyperlink>
    </w:p>
    <w:p>
      <w:pPr>
        <w:pStyle w:val="TOC1"/>
        <w:tabs>
          <w:tab w:val="right" w:leader="dot" w:pos="8306"/>
        </w:tabs>
      </w:pPr>
      <w:hyperlink w:anchor="_Toc32019" w:history="1">
        <w:r>
          <w:rPr>
            <w:rFonts w:ascii="仿宋" w:eastAsia="仿宋" w:hAnsi="仿宋" w:cs="仿宋" w:hint="eastAsia"/>
            <w:lang w:eastAsia="zh-CN"/>
          </w:rPr>
          <w:t>三、建设风险评估分析</w:t>
        </w:r>
        <w:r>
          <w:tab/>
        </w:r>
        <w:r>
          <w:fldChar w:fldCharType="begin"/>
        </w:r>
        <w:r>
          <w:instrText xml:space="preserve"> PAGEREF _Toc32019 \h </w:instrText>
        </w:r>
        <w:r>
          <w:fldChar w:fldCharType="separate"/>
        </w:r>
        <w:r>
          <w:t>11</w:t>
        </w:r>
        <w:r>
          <w:fldChar w:fldCharType="end"/>
        </w:r>
      </w:hyperlink>
    </w:p>
    <w:p>
      <w:pPr>
        <w:pStyle w:val="TOC2"/>
        <w:tabs>
          <w:tab w:val="right" w:leader="dot" w:pos="8306"/>
        </w:tabs>
      </w:pPr>
      <w:hyperlink w:anchor="_Toc11861" w:history="1">
        <w:r>
          <w:rPr>
            <w:rFonts w:ascii="仿宋" w:eastAsia="仿宋" w:hAnsi="仿宋" w:cs="仿宋" w:hint="eastAsia"/>
            <w:lang w:eastAsia="zh-CN"/>
          </w:rPr>
          <w:t>(一)、政策风险分析</w:t>
        </w:r>
        <w:r>
          <w:tab/>
        </w:r>
        <w:r>
          <w:fldChar w:fldCharType="begin"/>
        </w:r>
        <w:r>
          <w:instrText xml:space="preserve"> PAGEREF _Toc11861 \h </w:instrText>
        </w:r>
        <w:r>
          <w:fldChar w:fldCharType="separate"/>
        </w:r>
        <w:r>
          <w:t>11</w:t>
        </w:r>
        <w:r>
          <w:fldChar w:fldCharType="end"/>
        </w:r>
      </w:hyperlink>
    </w:p>
    <w:p>
      <w:pPr>
        <w:pStyle w:val="TOC2"/>
        <w:tabs>
          <w:tab w:val="right" w:leader="dot" w:pos="8306"/>
        </w:tabs>
      </w:pPr>
      <w:hyperlink w:anchor="_Toc5889" w:history="1">
        <w:r>
          <w:rPr>
            <w:rFonts w:ascii="仿宋" w:eastAsia="仿宋" w:hAnsi="仿宋" w:cs="仿宋" w:hint="eastAsia"/>
            <w:lang w:eastAsia="zh-CN"/>
          </w:rPr>
          <w:t>(二)、社会风险分析</w:t>
        </w:r>
        <w:r>
          <w:tab/>
        </w:r>
        <w:r>
          <w:fldChar w:fldCharType="begin"/>
        </w:r>
        <w:r>
          <w:instrText xml:space="preserve"> PAGEREF _Toc5889 \h </w:instrText>
        </w:r>
        <w:r>
          <w:fldChar w:fldCharType="separate"/>
        </w:r>
        <w:r>
          <w:t>12</w:t>
        </w:r>
        <w:r>
          <w:fldChar w:fldCharType="end"/>
        </w:r>
      </w:hyperlink>
    </w:p>
    <w:p>
      <w:pPr>
        <w:pStyle w:val="TOC2"/>
        <w:tabs>
          <w:tab w:val="right" w:leader="dot" w:pos="8306"/>
        </w:tabs>
      </w:pPr>
      <w:hyperlink w:anchor="_Toc851" w:history="1">
        <w:r>
          <w:rPr>
            <w:rFonts w:ascii="仿宋" w:eastAsia="仿宋" w:hAnsi="仿宋" w:cs="仿宋" w:hint="eastAsia"/>
            <w:lang w:eastAsia="zh-CN"/>
          </w:rPr>
          <w:t>(三)、市场风险分析</w:t>
        </w:r>
        <w:r>
          <w:tab/>
        </w:r>
        <w:r>
          <w:fldChar w:fldCharType="begin"/>
        </w:r>
        <w:r>
          <w:instrText xml:space="preserve"> PAGEREF _Toc851 \h </w:instrText>
        </w:r>
        <w:r>
          <w:fldChar w:fldCharType="separate"/>
        </w:r>
        <w:r>
          <w:t>14</w:t>
        </w:r>
        <w:r>
          <w:fldChar w:fldCharType="end"/>
        </w:r>
      </w:hyperlink>
    </w:p>
    <w:p>
      <w:pPr>
        <w:pStyle w:val="TOC2"/>
        <w:tabs>
          <w:tab w:val="right" w:leader="dot" w:pos="8306"/>
        </w:tabs>
      </w:pPr>
      <w:hyperlink w:anchor="_Toc14411" w:history="1">
        <w:r>
          <w:rPr>
            <w:rFonts w:ascii="仿宋" w:eastAsia="仿宋" w:hAnsi="仿宋" w:cs="仿宋" w:hint="eastAsia"/>
            <w:lang w:eastAsia="zh-CN"/>
          </w:rPr>
          <w:t>(四)、资金风险分析</w:t>
        </w:r>
        <w:r>
          <w:tab/>
        </w:r>
        <w:r>
          <w:fldChar w:fldCharType="begin"/>
        </w:r>
        <w:r>
          <w:instrText xml:space="preserve"> PAGEREF _Toc14411 \h </w:instrText>
        </w:r>
        <w:r>
          <w:fldChar w:fldCharType="separate"/>
        </w:r>
        <w:r>
          <w:t>14</w:t>
        </w:r>
        <w:r>
          <w:fldChar w:fldCharType="end"/>
        </w:r>
      </w:hyperlink>
    </w:p>
    <w:p>
      <w:pPr>
        <w:pStyle w:val="TOC2"/>
        <w:tabs>
          <w:tab w:val="right" w:leader="dot" w:pos="8306"/>
        </w:tabs>
      </w:pPr>
      <w:hyperlink w:anchor="_Toc9422" w:history="1">
        <w:r>
          <w:rPr>
            <w:rFonts w:ascii="仿宋" w:eastAsia="仿宋" w:hAnsi="仿宋" w:cs="仿宋" w:hint="eastAsia"/>
            <w:lang w:eastAsia="zh-CN"/>
          </w:rPr>
          <w:t>(五)、技术风险分析</w:t>
        </w:r>
        <w:r>
          <w:tab/>
        </w:r>
        <w:r>
          <w:fldChar w:fldCharType="begin"/>
        </w:r>
        <w:r>
          <w:instrText xml:space="preserve"> PAGEREF _Toc9422 \h </w:instrText>
        </w:r>
        <w:r>
          <w:fldChar w:fldCharType="separate"/>
        </w:r>
        <w:r>
          <w:t>15</w:t>
        </w:r>
        <w:r>
          <w:fldChar w:fldCharType="end"/>
        </w:r>
      </w:hyperlink>
    </w:p>
    <w:p>
      <w:pPr>
        <w:pStyle w:val="TOC2"/>
        <w:tabs>
          <w:tab w:val="right" w:leader="dot" w:pos="8306"/>
        </w:tabs>
      </w:pPr>
      <w:hyperlink w:anchor="_Toc4469" w:history="1">
        <w:r>
          <w:rPr>
            <w:rFonts w:ascii="仿宋" w:eastAsia="仿宋" w:hAnsi="仿宋" w:cs="仿宋" w:hint="eastAsia"/>
            <w:lang w:eastAsia="zh-CN"/>
          </w:rPr>
          <w:t>(六)、财务风险分析</w:t>
        </w:r>
        <w:r>
          <w:tab/>
        </w:r>
        <w:r>
          <w:fldChar w:fldCharType="begin"/>
        </w:r>
        <w:r>
          <w:instrText xml:space="preserve"> PAGEREF _Toc4469 \h </w:instrText>
        </w:r>
        <w:r>
          <w:fldChar w:fldCharType="separate"/>
        </w:r>
        <w:r>
          <w:t>17</w:t>
        </w:r>
        <w:r>
          <w:fldChar w:fldCharType="end"/>
        </w:r>
      </w:hyperlink>
    </w:p>
    <w:p>
      <w:pPr>
        <w:pStyle w:val="TOC2"/>
        <w:tabs>
          <w:tab w:val="right" w:leader="dot" w:pos="8306"/>
        </w:tabs>
      </w:pPr>
      <w:hyperlink w:anchor="_Toc30620" w:history="1">
        <w:r>
          <w:rPr>
            <w:rFonts w:ascii="仿宋" w:eastAsia="仿宋" w:hAnsi="仿宋" w:cs="仿宋" w:hint="eastAsia"/>
            <w:lang w:eastAsia="zh-CN"/>
          </w:rPr>
          <w:t>(七)、管理风险分析</w:t>
        </w:r>
        <w:r>
          <w:tab/>
        </w:r>
        <w:r>
          <w:fldChar w:fldCharType="begin"/>
        </w:r>
        <w:r>
          <w:instrText xml:space="preserve"> PAGEREF _Toc30620 \h </w:instrText>
        </w:r>
        <w:r>
          <w:fldChar w:fldCharType="separate"/>
        </w:r>
        <w:r>
          <w:t>18</w:t>
        </w:r>
        <w:r>
          <w:fldChar w:fldCharType="end"/>
        </w:r>
      </w:hyperlink>
    </w:p>
    <w:p>
      <w:pPr>
        <w:pStyle w:val="TOC2"/>
        <w:tabs>
          <w:tab w:val="right" w:leader="dot" w:pos="8306"/>
        </w:tabs>
      </w:pPr>
      <w:hyperlink w:anchor="_Toc14528" w:history="1">
        <w:r>
          <w:rPr>
            <w:rFonts w:ascii="仿宋" w:eastAsia="仿宋" w:hAnsi="仿宋" w:cs="仿宋" w:hint="eastAsia"/>
            <w:lang w:eastAsia="zh-CN"/>
          </w:rPr>
          <w:t>(八)、其它风险分析</w:t>
        </w:r>
        <w:r>
          <w:tab/>
        </w:r>
        <w:r>
          <w:fldChar w:fldCharType="begin"/>
        </w:r>
        <w:r>
          <w:instrText xml:space="preserve"> PAGEREF _Toc14528 \h </w:instrText>
        </w:r>
        <w:r>
          <w:fldChar w:fldCharType="separate"/>
        </w:r>
        <w:r>
          <w:t>20</w:t>
        </w:r>
        <w:r>
          <w:fldChar w:fldCharType="end"/>
        </w:r>
      </w:hyperlink>
    </w:p>
    <w:p>
      <w:pPr>
        <w:pStyle w:val="TOC2"/>
        <w:tabs>
          <w:tab w:val="right" w:leader="dot" w:pos="8306"/>
        </w:tabs>
      </w:pPr>
      <w:hyperlink w:anchor="_Toc29370" w:history="1">
        <w:r>
          <w:rPr>
            <w:rFonts w:ascii="仿宋" w:eastAsia="仿宋" w:hAnsi="仿宋" w:cs="仿宋" w:hint="eastAsia"/>
            <w:lang w:eastAsia="zh-CN"/>
          </w:rPr>
          <w:t>(九)、社会影响评估</w:t>
        </w:r>
        <w:r>
          <w:tab/>
        </w:r>
        <w:r>
          <w:fldChar w:fldCharType="begin"/>
        </w:r>
        <w:r>
          <w:instrText xml:space="preserve"> PAGEREF _Toc29370 \h </w:instrText>
        </w:r>
        <w:r>
          <w:fldChar w:fldCharType="separate"/>
        </w:r>
        <w:r>
          <w:t>21</w:t>
        </w:r>
        <w:r>
          <w:fldChar w:fldCharType="end"/>
        </w:r>
      </w:hyperlink>
    </w:p>
    <w:p>
      <w:pPr>
        <w:pStyle w:val="TOC1"/>
        <w:tabs>
          <w:tab w:val="right" w:leader="dot" w:pos="8306"/>
        </w:tabs>
      </w:pPr>
      <w:hyperlink w:anchor="_Toc1032" w:history="1">
        <w:r>
          <w:rPr>
            <w:rFonts w:ascii="仿宋" w:eastAsia="仿宋" w:hAnsi="仿宋" w:cs="仿宋" w:hint="eastAsia"/>
            <w:lang w:eastAsia="zh-CN"/>
          </w:rPr>
          <w:t>四、项目选址研究</w:t>
        </w:r>
        <w:r>
          <w:tab/>
        </w:r>
        <w:r>
          <w:fldChar w:fldCharType="begin"/>
        </w:r>
        <w:r>
          <w:instrText xml:space="preserve"> PAGEREF _Toc1032 \h </w:instrText>
        </w:r>
        <w:r>
          <w:fldChar w:fldCharType="separate"/>
        </w:r>
        <w:r>
          <w:t>23</w:t>
        </w:r>
        <w:r>
          <w:fldChar w:fldCharType="end"/>
        </w:r>
      </w:hyperlink>
    </w:p>
    <w:p>
      <w:pPr>
        <w:pStyle w:val="TOC2"/>
        <w:tabs>
          <w:tab w:val="right" w:leader="dot" w:pos="8306"/>
        </w:tabs>
      </w:pPr>
      <w:hyperlink w:anchor="_Toc11292" w:history="1">
        <w:r>
          <w:rPr>
            <w:rFonts w:ascii="仿宋" w:eastAsia="仿宋" w:hAnsi="仿宋" w:cs="仿宋" w:hint="eastAsia"/>
            <w:lang w:eastAsia="zh-CN"/>
          </w:rPr>
          <w:t>(一)、项目选址原则</w:t>
        </w:r>
        <w:r>
          <w:tab/>
        </w:r>
        <w:r>
          <w:fldChar w:fldCharType="begin"/>
        </w:r>
        <w:r>
          <w:instrText xml:space="preserve"> PAGEREF _Toc11292 \h </w:instrText>
        </w:r>
        <w:r>
          <w:fldChar w:fldCharType="separate"/>
        </w:r>
        <w:r>
          <w:t>23</w:t>
        </w:r>
        <w:r>
          <w:fldChar w:fldCharType="end"/>
        </w:r>
      </w:hyperlink>
    </w:p>
    <w:p>
      <w:pPr>
        <w:pStyle w:val="TOC2"/>
        <w:tabs>
          <w:tab w:val="right" w:leader="dot" w:pos="8306"/>
        </w:tabs>
      </w:pPr>
      <w:hyperlink w:anchor="_Toc4816" w:history="1">
        <w:r>
          <w:rPr>
            <w:rFonts w:ascii="仿宋" w:eastAsia="仿宋" w:hAnsi="仿宋" w:cs="仿宋" w:hint="eastAsia"/>
            <w:lang w:eastAsia="zh-CN"/>
          </w:rPr>
          <w:t>(二)、项目选址</w:t>
        </w:r>
        <w:r>
          <w:tab/>
        </w:r>
        <w:r>
          <w:fldChar w:fldCharType="begin"/>
        </w:r>
        <w:r>
          <w:instrText xml:space="preserve"> PAGEREF _Toc4816 \h </w:instrText>
        </w:r>
        <w:r>
          <w:fldChar w:fldCharType="separate"/>
        </w:r>
        <w:r>
          <w:t>27</w:t>
        </w:r>
        <w:r>
          <w:fldChar w:fldCharType="end"/>
        </w:r>
      </w:hyperlink>
    </w:p>
    <w:p>
      <w:pPr>
        <w:pStyle w:val="TOC2"/>
        <w:tabs>
          <w:tab w:val="right" w:leader="dot" w:pos="8306"/>
        </w:tabs>
      </w:pPr>
      <w:hyperlink w:anchor="_Toc10516" w:history="1">
        <w:r>
          <w:rPr>
            <w:rFonts w:ascii="仿宋" w:eastAsia="仿宋" w:hAnsi="仿宋" w:cs="仿宋" w:hint="eastAsia"/>
            <w:lang w:eastAsia="zh-CN"/>
          </w:rPr>
          <w:t>(三)、建设条件分析</w:t>
        </w:r>
        <w:r>
          <w:tab/>
        </w:r>
        <w:r>
          <w:fldChar w:fldCharType="begin"/>
        </w:r>
        <w:r>
          <w:instrText xml:space="preserve"> PAGEREF _Toc10516 \h </w:instrText>
        </w:r>
        <w:r>
          <w:fldChar w:fldCharType="separate"/>
        </w:r>
        <w:r>
          <w:t>29</w:t>
        </w:r>
        <w:r>
          <w:fldChar w:fldCharType="end"/>
        </w:r>
      </w:hyperlink>
    </w:p>
    <w:p>
      <w:pPr>
        <w:pStyle w:val="TOC2"/>
        <w:tabs>
          <w:tab w:val="right" w:leader="dot" w:pos="8306"/>
        </w:tabs>
      </w:pPr>
      <w:hyperlink w:anchor="_Toc4505" w:history="1">
        <w:r>
          <w:rPr>
            <w:rFonts w:ascii="仿宋" w:eastAsia="仿宋" w:hAnsi="仿宋" w:cs="仿宋" w:hint="eastAsia"/>
            <w:lang w:eastAsia="zh-CN"/>
          </w:rPr>
          <w:t>(四)、用地控制指标</w:t>
        </w:r>
        <w:r>
          <w:tab/>
        </w:r>
        <w:r>
          <w:fldChar w:fldCharType="begin"/>
        </w:r>
        <w:r>
          <w:instrText xml:space="preserve"> PAGEREF _Toc4505 \h </w:instrText>
        </w:r>
        <w:r>
          <w:fldChar w:fldCharType="separate"/>
        </w:r>
        <w:r>
          <w:t>30</w:t>
        </w:r>
        <w:r>
          <w:fldChar w:fldCharType="end"/>
        </w:r>
      </w:hyperlink>
    </w:p>
    <w:p>
      <w:pPr>
        <w:pStyle w:val="TOC2"/>
        <w:tabs>
          <w:tab w:val="right" w:leader="dot" w:pos="8306"/>
        </w:tabs>
      </w:pPr>
      <w:hyperlink w:anchor="_Toc30410" w:history="1">
        <w:r>
          <w:rPr>
            <w:rFonts w:ascii="仿宋" w:eastAsia="仿宋" w:hAnsi="仿宋" w:cs="仿宋" w:hint="eastAsia"/>
            <w:lang w:eastAsia="zh-CN"/>
          </w:rPr>
          <w:t>(五)、地总体要求</w:t>
        </w:r>
        <w:r>
          <w:tab/>
        </w:r>
        <w:r>
          <w:fldChar w:fldCharType="begin"/>
        </w:r>
        <w:r>
          <w:instrText xml:space="preserve"> PAGEREF _Toc30410 \h </w:instrText>
        </w:r>
        <w:r>
          <w:fldChar w:fldCharType="separate"/>
        </w:r>
        <w:r>
          <w:t>31</w:t>
        </w:r>
        <w:r>
          <w:fldChar w:fldCharType="end"/>
        </w:r>
      </w:hyperlink>
    </w:p>
    <w:p>
      <w:pPr>
        <w:pStyle w:val="TOC2"/>
        <w:tabs>
          <w:tab w:val="right" w:leader="dot" w:pos="8306"/>
        </w:tabs>
      </w:pPr>
      <w:hyperlink w:anchor="_Toc18668" w:history="1">
        <w:r>
          <w:rPr>
            <w:rFonts w:ascii="仿宋" w:eastAsia="仿宋" w:hAnsi="仿宋" w:cs="仿宋" w:hint="eastAsia"/>
            <w:lang w:eastAsia="zh-CN"/>
          </w:rPr>
          <w:t>(六)、节约用地措施</w:t>
        </w:r>
        <w:r>
          <w:tab/>
        </w:r>
        <w:r>
          <w:fldChar w:fldCharType="begin"/>
        </w:r>
        <w:r>
          <w:instrText xml:space="preserve"> PAGEREF _Toc18668 \h </w:instrText>
        </w:r>
        <w:r>
          <w:fldChar w:fldCharType="separate"/>
        </w:r>
        <w:r>
          <w:t>33</w:t>
        </w:r>
        <w:r>
          <w:fldChar w:fldCharType="end"/>
        </w:r>
      </w:hyperlink>
    </w:p>
    <w:p>
      <w:pPr>
        <w:pStyle w:val="TOC2"/>
        <w:tabs>
          <w:tab w:val="right" w:leader="dot" w:pos="8306"/>
        </w:tabs>
      </w:pPr>
      <w:hyperlink w:anchor="_Toc29593" w:history="1">
        <w:r>
          <w:rPr>
            <w:rFonts w:ascii="仿宋" w:eastAsia="仿宋" w:hAnsi="仿宋" w:cs="仿宋" w:hint="eastAsia"/>
            <w:lang w:eastAsia="zh-CN"/>
          </w:rPr>
          <w:t>(七)、选址综合评价</w:t>
        </w:r>
        <w:r>
          <w:tab/>
        </w:r>
        <w:r>
          <w:fldChar w:fldCharType="begin"/>
        </w:r>
        <w:r>
          <w:instrText xml:space="preserve"> PAGEREF _Toc29593 \h </w:instrText>
        </w:r>
        <w:r>
          <w:fldChar w:fldCharType="separate"/>
        </w:r>
        <w:r>
          <w:t>34</w:t>
        </w:r>
        <w:r>
          <w:fldChar w:fldCharType="end"/>
        </w:r>
      </w:hyperlink>
    </w:p>
    <w:p>
      <w:pPr>
        <w:pStyle w:val="TOC1"/>
        <w:tabs>
          <w:tab w:val="right" w:leader="dot" w:pos="8306"/>
        </w:tabs>
      </w:pPr>
      <w:hyperlink w:anchor="_Toc24005" w:history="1">
        <w:r>
          <w:rPr>
            <w:rFonts w:ascii="仿宋" w:eastAsia="仿宋" w:hAnsi="仿宋" w:cs="仿宋" w:hint="eastAsia"/>
            <w:lang w:eastAsia="zh-CN"/>
          </w:rPr>
          <w:t>五、经济影响分析</w:t>
        </w:r>
        <w:r>
          <w:tab/>
        </w:r>
        <w:r>
          <w:fldChar w:fldCharType="begin"/>
        </w:r>
        <w:r>
          <w:instrText xml:space="preserve"> PAGEREF _Toc24005 \h </w:instrText>
        </w:r>
        <w:r>
          <w:fldChar w:fldCharType="separate"/>
        </w:r>
        <w:r>
          <w:t>35</w:t>
        </w:r>
        <w:r>
          <w:fldChar w:fldCharType="end"/>
        </w:r>
      </w:hyperlink>
    </w:p>
    <w:p>
      <w:pPr>
        <w:pStyle w:val="TOC2"/>
        <w:tabs>
          <w:tab w:val="right" w:leader="dot" w:pos="8306"/>
        </w:tabs>
      </w:pPr>
      <w:hyperlink w:anchor="_Toc14426" w:history="1">
        <w:r>
          <w:rPr>
            <w:rFonts w:ascii="仿宋" w:eastAsia="仿宋" w:hAnsi="仿宋" w:cs="仿宋" w:hint="eastAsia"/>
            <w:lang w:eastAsia="zh-CN"/>
          </w:rPr>
          <w:t>(一)、经济费用效益或费用效果分析</w:t>
        </w:r>
        <w:r>
          <w:tab/>
        </w:r>
        <w:r>
          <w:fldChar w:fldCharType="begin"/>
        </w:r>
        <w:r>
          <w:instrText xml:space="preserve"> PAGEREF _Toc14426 \h </w:instrText>
        </w:r>
        <w:r>
          <w:fldChar w:fldCharType="separate"/>
        </w:r>
        <w:r>
          <w:t>35</w:t>
        </w:r>
        <w:r>
          <w:fldChar w:fldCharType="end"/>
        </w:r>
      </w:hyperlink>
    </w:p>
    <w:p>
      <w:pPr>
        <w:pStyle w:val="TOC2"/>
        <w:tabs>
          <w:tab w:val="right" w:leader="dot" w:pos="8306"/>
        </w:tabs>
      </w:pPr>
      <w:hyperlink w:anchor="_Toc5694" w:history="1">
        <w:r>
          <w:rPr>
            <w:rFonts w:ascii="仿宋" w:eastAsia="仿宋" w:hAnsi="仿宋" w:cs="仿宋" w:hint="eastAsia"/>
            <w:lang w:eastAsia="zh-CN"/>
          </w:rPr>
          <w:t>(二)、行业影响分析</w:t>
        </w:r>
        <w:r>
          <w:tab/>
        </w:r>
        <w:r>
          <w:fldChar w:fldCharType="begin"/>
        </w:r>
        <w:r>
          <w:instrText xml:space="preserve"> PAGEREF _Toc5694 \h </w:instrText>
        </w:r>
        <w:r>
          <w:fldChar w:fldCharType="separate"/>
        </w:r>
        <w:r>
          <w:t>37</w:t>
        </w:r>
        <w:r>
          <w:fldChar w:fldCharType="end"/>
        </w:r>
      </w:hyperlink>
    </w:p>
    <w:p>
      <w:pPr>
        <w:pStyle w:val="TOC2"/>
        <w:tabs>
          <w:tab w:val="right" w:leader="dot" w:pos="8306"/>
        </w:tabs>
      </w:pPr>
      <w:hyperlink w:anchor="_Toc18647" w:history="1">
        <w:r>
          <w:rPr>
            <w:rFonts w:ascii="仿宋" w:eastAsia="仿宋" w:hAnsi="仿宋" w:cs="仿宋" w:hint="eastAsia"/>
            <w:lang w:eastAsia="zh-CN"/>
          </w:rPr>
          <w:t>(三)、区域经济影响分析</w:t>
        </w:r>
        <w:r>
          <w:tab/>
        </w:r>
        <w:r>
          <w:fldChar w:fldCharType="begin"/>
        </w:r>
        <w:r>
          <w:instrText xml:space="preserve"> PAGEREF _Toc18647 \h </w:instrText>
        </w:r>
        <w:r>
          <w:fldChar w:fldCharType="separate"/>
        </w:r>
        <w:r>
          <w:t>39</w:t>
        </w:r>
        <w:r>
          <w:fldChar w:fldCharType="end"/>
        </w:r>
      </w:hyperlink>
    </w:p>
    <w:p>
      <w:pPr>
        <w:pStyle w:val="TOC2"/>
        <w:tabs>
          <w:tab w:val="right" w:leader="dot" w:pos="8306"/>
        </w:tabs>
      </w:pPr>
      <w:hyperlink w:anchor="_Toc19629" w:history="1">
        <w:r>
          <w:rPr>
            <w:rFonts w:ascii="仿宋" w:eastAsia="仿宋" w:hAnsi="仿宋" w:cs="仿宋" w:hint="eastAsia"/>
            <w:lang w:eastAsia="zh-CN"/>
          </w:rPr>
          <w:t>(四)、宏观经济影响分析</w:t>
        </w:r>
        <w:r>
          <w:tab/>
        </w:r>
        <w:r>
          <w:fldChar w:fldCharType="begin"/>
        </w:r>
        <w:r>
          <w:instrText xml:space="preserve"> PAGEREF _Toc19629 \h </w:instrText>
        </w:r>
        <w:r>
          <w:fldChar w:fldCharType="separate"/>
        </w:r>
        <w:r>
          <w:t>40</w:t>
        </w:r>
        <w:r>
          <w:fldChar w:fldCharType="end"/>
        </w:r>
      </w:hyperlink>
    </w:p>
    <w:p>
      <w:pPr>
        <w:pStyle w:val="TOC1"/>
        <w:tabs>
          <w:tab w:val="right" w:leader="dot" w:pos="8306"/>
        </w:tabs>
      </w:pPr>
      <w:hyperlink w:anchor="_Toc11515" w:history="1">
        <w:r>
          <w:rPr>
            <w:rFonts w:ascii="仿宋" w:eastAsia="仿宋" w:hAnsi="仿宋" w:cs="仿宋" w:hint="eastAsia"/>
            <w:lang w:eastAsia="zh-CN"/>
          </w:rPr>
          <w:t>六、项目监理与质量保证</w:t>
        </w:r>
        <w:r>
          <w:tab/>
        </w:r>
        <w:r>
          <w:fldChar w:fldCharType="begin"/>
        </w:r>
        <w:r>
          <w:instrText xml:space="preserve"> PAGEREF _Toc11515 \h </w:instrText>
        </w:r>
        <w:r>
          <w:fldChar w:fldCharType="separate"/>
        </w:r>
        <w:r>
          <w:t>41</w:t>
        </w:r>
        <w:r>
          <w:fldChar w:fldCharType="end"/>
        </w:r>
      </w:hyperlink>
    </w:p>
    <w:p>
      <w:pPr>
        <w:pStyle w:val="TOC2"/>
        <w:tabs>
          <w:tab w:val="right" w:leader="dot" w:pos="8306"/>
        </w:tabs>
      </w:pPr>
      <w:hyperlink w:anchor="_Toc19599" w:history="1">
        <w:r>
          <w:rPr>
            <w:rFonts w:ascii="仿宋" w:eastAsia="仿宋" w:hAnsi="仿宋" w:cs="仿宋" w:hint="eastAsia"/>
            <w:lang w:eastAsia="zh-CN"/>
          </w:rPr>
          <w:t>(一)、监理体系构建</w:t>
        </w:r>
        <w:r>
          <w:tab/>
        </w:r>
        <w:r>
          <w:fldChar w:fldCharType="begin"/>
        </w:r>
        <w:r>
          <w:instrText xml:space="preserve"> PAGEREF _Toc19599 \h </w:instrText>
        </w:r>
        <w:r>
          <w:fldChar w:fldCharType="separate"/>
        </w:r>
        <w:r>
          <w:t>41</w:t>
        </w:r>
        <w:r>
          <w:fldChar w:fldCharType="end"/>
        </w:r>
      </w:hyperlink>
    </w:p>
    <w:p>
      <w:pPr>
        <w:pStyle w:val="TOC2"/>
        <w:tabs>
          <w:tab w:val="right" w:leader="dot" w:pos="8306"/>
        </w:tabs>
      </w:pPr>
      <w:hyperlink w:anchor="_Toc24711" w:history="1">
        <w:r>
          <w:rPr>
            <w:rFonts w:ascii="仿宋" w:eastAsia="仿宋" w:hAnsi="仿宋" w:cs="仿宋" w:hint="eastAsia"/>
            <w:lang w:eastAsia="zh-CN"/>
          </w:rPr>
          <w:t>(二)、质量保证体系实施</w:t>
        </w:r>
        <w:r>
          <w:tab/>
        </w:r>
        <w:r>
          <w:fldChar w:fldCharType="begin"/>
        </w:r>
        <w:r>
          <w:instrText xml:space="preserve"> PAGEREF _Toc24711 \h </w:instrText>
        </w:r>
        <w:r>
          <w:fldChar w:fldCharType="separate"/>
        </w:r>
        <w:r>
          <w:t>42</w:t>
        </w:r>
        <w:r>
          <w:fldChar w:fldCharType="end"/>
        </w:r>
      </w:hyperlink>
    </w:p>
    <w:p>
      <w:pPr>
        <w:pStyle w:val="TOC2"/>
        <w:tabs>
          <w:tab w:val="right" w:leader="dot" w:pos="8306"/>
        </w:tabs>
      </w:pPr>
      <w:hyperlink w:anchor="_Toc28665" w:history="1">
        <w:r>
          <w:rPr>
            <w:rFonts w:ascii="仿宋" w:eastAsia="仿宋" w:hAnsi="仿宋" w:cs="仿宋" w:hint="eastAsia"/>
            <w:lang w:eastAsia="zh-CN"/>
          </w:rPr>
          <w:t>(三)、监理与质量控制流程</w:t>
        </w:r>
        <w:r>
          <w:tab/>
        </w:r>
        <w:r>
          <w:fldChar w:fldCharType="begin"/>
        </w:r>
        <w:r>
          <w:instrText xml:space="preserve"> PAGEREF _Toc28665 \h </w:instrText>
        </w:r>
        <w:r>
          <w:fldChar w:fldCharType="separate"/>
        </w:r>
        <w:r>
          <w:t>43</w:t>
        </w:r>
        <w:r>
          <w:fldChar w:fldCharType="end"/>
        </w:r>
      </w:hyperlink>
    </w:p>
    <w:p>
      <w:pPr>
        <w:pStyle w:val="TOC1"/>
        <w:tabs>
          <w:tab w:val="right" w:leader="dot" w:pos="8306"/>
        </w:tabs>
      </w:pPr>
      <w:hyperlink w:anchor="_Toc13637" w:history="1">
        <w:r>
          <w:rPr>
            <w:rFonts w:ascii="仿宋" w:eastAsia="仿宋" w:hAnsi="仿宋" w:cs="仿宋" w:hint="eastAsia"/>
            <w:lang w:eastAsia="zh-CN"/>
          </w:rPr>
          <w:t>七、技术创新与产业升级</w:t>
        </w:r>
        <w:r>
          <w:tab/>
        </w:r>
        <w:r>
          <w:fldChar w:fldCharType="begin"/>
        </w:r>
        <w:r>
          <w:instrText xml:space="preserve"> PAGEREF _Toc13637 \h </w:instrText>
        </w:r>
        <w:r>
          <w:fldChar w:fldCharType="separate"/>
        </w:r>
        <w:r>
          <w:t>43</w:t>
        </w:r>
        <w:r>
          <w:fldChar w:fldCharType="end"/>
        </w:r>
      </w:hyperlink>
    </w:p>
    <w:p>
      <w:pPr>
        <w:pStyle w:val="TOC2"/>
        <w:tabs>
          <w:tab w:val="right" w:leader="dot" w:pos="8306"/>
        </w:tabs>
      </w:pPr>
      <w:hyperlink w:anchor="_Toc18791" w:history="1">
        <w:r>
          <w:rPr>
            <w:rFonts w:ascii="仿宋" w:eastAsia="仿宋" w:hAnsi="仿宋" w:cs="仿宋" w:hint="eastAsia"/>
            <w:lang w:eastAsia="zh-CN"/>
          </w:rPr>
          <w:t>(一)、技术创新方向与目标</w:t>
        </w:r>
        <w:r>
          <w:tab/>
        </w:r>
        <w:r>
          <w:fldChar w:fldCharType="begin"/>
        </w:r>
        <w:r>
          <w:instrText xml:space="preserve"> PAGEREF _Toc18791 \h </w:instrText>
        </w:r>
        <w:r>
          <w:fldChar w:fldCharType="separate"/>
        </w:r>
        <w:r>
          <w:t>43</w:t>
        </w:r>
        <w:r>
          <w:fldChar w:fldCharType="end"/>
        </w:r>
      </w:hyperlink>
    </w:p>
    <w:p>
      <w:pPr>
        <w:pStyle w:val="TOC2"/>
        <w:tabs>
          <w:tab w:val="right" w:leader="dot" w:pos="8306"/>
        </w:tabs>
      </w:pPr>
      <w:hyperlink w:anchor="_Toc25628" w:history="1">
        <w:r>
          <w:rPr>
            <w:rFonts w:ascii="仿宋" w:eastAsia="仿宋" w:hAnsi="仿宋" w:cs="仿宋" w:hint="eastAsia"/>
            <w:lang w:eastAsia="zh-CN"/>
          </w:rPr>
          <w:t>(二)、产业升级路径与措施</w:t>
        </w:r>
        <w:r>
          <w:tab/>
        </w:r>
        <w:r>
          <w:fldChar w:fldCharType="begin"/>
        </w:r>
        <w:r>
          <w:instrText xml:space="preserve"> PAGEREF _Toc25628 \h </w:instrText>
        </w:r>
        <w:r>
          <w:fldChar w:fldCharType="separate"/>
        </w:r>
        <w:r>
          <w:t>44</w:t>
        </w:r>
        <w:r>
          <w:fldChar w:fldCharType="end"/>
        </w:r>
      </w:hyperlink>
    </w:p>
    <w:p>
      <w:pPr>
        <w:pStyle w:val="TOC1"/>
        <w:tabs>
          <w:tab w:val="right" w:leader="dot" w:pos="8306"/>
        </w:tabs>
      </w:pPr>
      <w:hyperlink w:anchor="_Toc17693" w:history="1">
        <w:r>
          <w:rPr>
            <w:rFonts w:ascii="仿宋" w:eastAsia="仿宋" w:hAnsi="仿宋" w:cs="仿宋" w:hint="eastAsia"/>
            <w:lang w:eastAsia="zh-CN"/>
          </w:rPr>
          <w:t>八、客户关系管理与市场拓展</w:t>
        </w:r>
        <w:r>
          <w:tab/>
        </w:r>
        <w:r>
          <w:fldChar w:fldCharType="begin"/>
        </w:r>
        <w:r>
          <w:instrText xml:space="preserve"> PAGEREF _Toc17693 \h </w:instrText>
        </w:r>
        <w:r>
          <w:fldChar w:fldCharType="separate"/>
        </w:r>
        <w:r>
          <w:t>46</w:t>
        </w:r>
        <w:r>
          <w:fldChar w:fldCharType="end"/>
        </w:r>
      </w:hyperlink>
    </w:p>
    <w:p>
      <w:pPr>
        <w:pStyle w:val="TOC2"/>
        <w:tabs>
          <w:tab w:val="right" w:leader="dot" w:pos="8306"/>
        </w:tabs>
      </w:pPr>
      <w:hyperlink w:anchor="_Toc11117" w:history="1">
        <w:r>
          <w:rPr>
            <w:rFonts w:ascii="仿宋" w:eastAsia="仿宋" w:hAnsi="仿宋" w:cs="仿宋" w:hint="eastAsia"/>
            <w:lang w:eastAsia="zh-CN"/>
          </w:rPr>
          <w:t>(一)、客户关系管理策略</w:t>
        </w:r>
        <w:r>
          <w:tab/>
        </w:r>
        <w:r>
          <w:fldChar w:fldCharType="begin"/>
        </w:r>
        <w:r>
          <w:instrText xml:space="preserve"> PAGEREF _Toc11117 \h </w:instrText>
        </w:r>
        <w:r>
          <w:fldChar w:fldCharType="separate"/>
        </w:r>
        <w:r>
          <w:t>46</w:t>
        </w:r>
        <w:r>
          <w:fldChar w:fldCharType="end"/>
        </w:r>
      </w:hyperlink>
    </w:p>
    <w:p>
      <w:pPr>
        <w:pStyle w:val="TOC2"/>
        <w:tabs>
          <w:tab w:val="right" w:leader="dot" w:pos="8306"/>
        </w:tabs>
      </w:pPr>
      <w:hyperlink w:anchor="_Toc18038" w:history="1">
        <w:r>
          <w:rPr>
            <w:rFonts w:ascii="仿宋" w:eastAsia="仿宋" w:hAnsi="仿宋" w:cs="仿宋" w:hint="eastAsia"/>
            <w:lang w:eastAsia="zh-CN"/>
          </w:rPr>
          <w:t>(二)、市场拓展方案</w:t>
        </w:r>
        <w:r>
          <w:tab/>
        </w:r>
        <w:r>
          <w:fldChar w:fldCharType="begin"/>
        </w:r>
        <w:r>
          <w:instrText xml:space="preserve"> PAGEREF _Toc18038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4" w:history="1">
        <w:r>
          <w:rPr>
            <w:rFonts w:ascii="仿宋" w:eastAsia="仿宋" w:hAnsi="仿宋" w:cs="仿宋" w:hint="eastAsia"/>
            <w:lang w:eastAsia="zh-CN"/>
          </w:rPr>
          <w:t>九、资金管理与财务规划</w:t>
        </w:r>
        <w:r>
          <w:tab/>
        </w:r>
        <w:r>
          <w:fldChar w:fldCharType="begin"/>
        </w:r>
        <w:r>
          <w:instrText xml:space="preserve"> PAGEREF _Toc3484 \h </w:instrText>
        </w:r>
        <w:r>
          <w:fldChar w:fldCharType="separate"/>
        </w:r>
        <w:r>
          <w:t>48</w:t>
        </w:r>
        <w:r>
          <w:fldChar w:fldCharType="end"/>
        </w:r>
      </w:hyperlink>
    </w:p>
    <w:p>
      <w:pPr>
        <w:pStyle w:val="TOC2"/>
        <w:tabs>
          <w:tab w:val="right" w:leader="dot" w:pos="8306"/>
        </w:tabs>
      </w:pPr>
      <w:hyperlink w:anchor="_Toc10458" w:history="1">
        <w:r>
          <w:rPr>
            <w:rFonts w:ascii="仿宋" w:eastAsia="仿宋" w:hAnsi="仿宋" w:cs="仿宋" w:hint="eastAsia"/>
            <w:lang w:eastAsia="zh-CN"/>
          </w:rPr>
          <w:t>(一)、项目资金来源与筹措</w:t>
        </w:r>
        <w:r>
          <w:tab/>
        </w:r>
        <w:r>
          <w:fldChar w:fldCharType="begin"/>
        </w:r>
        <w:r>
          <w:instrText xml:space="preserve"> PAGEREF _Toc10458 \h </w:instrText>
        </w:r>
        <w:r>
          <w:fldChar w:fldCharType="separate"/>
        </w:r>
        <w:r>
          <w:t>48</w:t>
        </w:r>
        <w:r>
          <w:fldChar w:fldCharType="end"/>
        </w:r>
      </w:hyperlink>
    </w:p>
    <w:p>
      <w:pPr>
        <w:pStyle w:val="TOC2"/>
        <w:tabs>
          <w:tab w:val="right" w:leader="dot" w:pos="8306"/>
        </w:tabs>
      </w:pPr>
      <w:hyperlink w:anchor="_Toc6332" w:history="1">
        <w:r>
          <w:rPr>
            <w:rFonts w:ascii="仿宋" w:eastAsia="仿宋" w:hAnsi="仿宋" w:cs="仿宋" w:hint="eastAsia"/>
            <w:lang w:eastAsia="zh-CN"/>
          </w:rPr>
          <w:t>(二)、资金使用与监管</w:t>
        </w:r>
        <w:r>
          <w:tab/>
        </w:r>
        <w:r>
          <w:fldChar w:fldCharType="begin"/>
        </w:r>
        <w:r>
          <w:instrText xml:space="preserve"> PAGEREF _Toc6332 \h </w:instrText>
        </w:r>
        <w:r>
          <w:fldChar w:fldCharType="separate"/>
        </w:r>
        <w:r>
          <w:t>50</w:t>
        </w:r>
        <w:r>
          <w:fldChar w:fldCharType="end"/>
        </w:r>
      </w:hyperlink>
    </w:p>
    <w:p>
      <w:pPr>
        <w:pStyle w:val="TOC2"/>
        <w:tabs>
          <w:tab w:val="right" w:leader="dot" w:pos="8306"/>
        </w:tabs>
      </w:pPr>
      <w:hyperlink w:anchor="_Toc2354" w:history="1">
        <w:r>
          <w:rPr>
            <w:rFonts w:ascii="仿宋" w:eastAsia="仿宋" w:hAnsi="仿宋" w:cs="仿宋" w:hint="eastAsia"/>
            <w:lang w:eastAsia="zh-CN"/>
          </w:rPr>
          <w:t>(三)、财务规划与预测</w:t>
        </w:r>
        <w:r>
          <w:tab/>
        </w:r>
        <w:r>
          <w:fldChar w:fldCharType="begin"/>
        </w:r>
        <w:r>
          <w:instrText xml:space="preserve"> PAGEREF _Toc2354 \h </w:instrText>
        </w:r>
        <w:r>
          <w:fldChar w:fldCharType="separate"/>
        </w:r>
        <w:r>
          <w:t>51</w:t>
        </w:r>
        <w:r>
          <w:fldChar w:fldCharType="end"/>
        </w:r>
      </w:hyperlink>
    </w:p>
    <w:p>
      <w:pPr>
        <w:pStyle w:val="TOC1"/>
        <w:tabs>
          <w:tab w:val="right" w:leader="dot" w:pos="8306"/>
        </w:tabs>
      </w:pPr>
      <w:hyperlink w:anchor="_Toc10415" w:history="1">
        <w:r>
          <w:rPr>
            <w:rFonts w:ascii="仿宋" w:eastAsia="仿宋" w:hAnsi="仿宋" w:cs="仿宋" w:hint="eastAsia"/>
            <w:lang w:eastAsia="zh-CN"/>
          </w:rPr>
          <w:t>十、土地利用与规划方案</w:t>
        </w:r>
        <w:r>
          <w:tab/>
        </w:r>
        <w:r>
          <w:fldChar w:fldCharType="begin"/>
        </w:r>
        <w:r>
          <w:instrText xml:space="preserve"> PAGEREF _Toc10415 \h </w:instrText>
        </w:r>
        <w:r>
          <w:fldChar w:fldCharType="separate"/>
        </w:r>
        <w:r>
          <w:t>52</w:t>
        </w:r>
        <w:r>
          <w:fldChar w:fldCharType="end"/>
        </w:r>
      </w:hyperlink>
    </w:p>
    <w:p>
      <w:pPr>
        <w:pStyle w:val="TOC2"/>
        <w:tabs>
          <w:tab w:val="right" w:leader="dot" w:pos="8306"/>
        </w:tabs>
      </w:pPr>
      <w:hyperlink w:anchor="_Toc9224" w:history="1">
        <w:r>
          <w:rPr>
            <w:rFonts w:ascii="仿宋" w:eastAsia="仿宋" w:hAnsi="仿宋" w:cs="仿宋" w:hint="eastAsia"/>
            <w:lang w:eastAsia="zh-CN"/>
          </w:rPr>
          <w:t>(一)、项目用地情况分析</w:t>
        </w:r>
        <w:r>
          <w:tab/>
        </w:r>
        <w:r>
          <w:fldChar w:fldCharType="begin"/>
        </w:r>
        <w:r>
          <w:instrText xml:space="preserve"> PAGEREF _Toc9224 \h </w:instrText>
        </w:r>
        <w:r>
          <w:fldChar w:fldCharType="separate"/>
        </w:r>
        <w:r>
          <w:t>52</w:t>
        </w:r>
        <w:r>
          <w:fldChar w:fldCharType="end"/>
        </w:r>
      </w:hyperlink>
    </w:p>
    <w:p>
      <w:pPr>
        <w:pStyle w:val="TOC2"/>
        <w:tabs>
          <w:tab w:val="right" w:leader="dot" w:pos="8306"/>
        </w:tabs>
      </w:pPr>
      <w:hyperlink w:anchor="_Toc24383" w:history="1">
        <w:r>
          <w:rPr>
            <w:rFonts w:ascii="仿宋" w:eastAsia="仿宋" w:hAnsi="仿宋" w:cs="仿宋" w:hint="eastAsia"/>
            <w:lang w:eastAsia="zh-CN"/>
          </w:rPr>
          <w:t>(二)、土地利用规划方案</w:t>
        </w:r>
        <w:r>
          <w:tab/>
        </w:r>
        <w:r>
          <w:fldChar w:fldCharType="begin"/>
        </w:r>
        <w:r>
          <w:instrText xml:space="preserve"> PAGEREF _Toc24383 \h </w:instrText>
        </w:r>
        <w:r>
          <w:fldChar w:fldCharType="separate"/>
        </w:r>
        <w:r>
          <w:t>53</w:t>
        </w:r>
        <w:r>
          <w:fldChar w:fldCharType="end"/>
        </w:r>
      </w:hyperlink>
    </w:p>
    <w:p>
      <w:pPr>
        <w:pStyle w:val="TOC1"/>
        <w:tabs>
          <w:tab w:val="right" w:leader="dot" w:pos="8306"/>
        </w:tabs>
      </w:pPr>
      <w:hyperlink w:anchor="_Toc13762" w:history="1">
        <w:r>
          <w:rPr>
            <w:rFonts w:ascii="仿宋" w:eastAsia="仿宋" w:hAnsi="仿宋" w:cs="仿宋" w:hint="eastAsia"/>
            <w:lang w:eastAsia="zh-CN"/>
          </w:rPr>
          <w:t>十一、环境保护与绿色发展</w:t>
        </w:r>
        <w:r>
          <w:tab/>
        </w:r>
        <w:r>
          <w:fldChar w:fldCharType="begin"/>
        </w:r>
        <w:r>
          <w:instrText xml:space="preserve"> PAGEREF _Toc13762 \h </w:instrText>
        </w:r>
        <w:r>
          <w:fldChar w:fldCharType="separate"/>
        </w:r>
        <w:r>
          <w:t>54</w:t>
        </w:r>
        <w:r>
          <w:fldChar w:fldCharType="end"/>
        </w:r>
      </w:hyperlink>
    </w:p>
    <w:p>
      <w:pPr>
        <w:pStyle w:val="TOC2"/>
        <w:tabs>
          <w:tab w:val="right" w:leader="dot" w:pos="8306"/>
        </w:tabs>
      </w:pPr>
      <w:hyperlink w:anchor="_Toc10742" w:history="1">
        <w:r>
          <w:rPr>
            <w:rFonts w:ascii="仿宋" w:eastAsia="仿宋" w:hAnsi="仿宋" w:cs="仿宋" w:hint="eastAsia"/>
            <w:lang w:eastAsia="zh-CN"/>
          </w:rPr>
          <w:t>(一)、环境保护措施</w:t>
        </w:r>
        <w:r>
          <w:tab/>
        </w:r>
        <w:r>
          <w:fldChar w:fldCharType="begin"/>
        </w:r>
        <w:r>
          <w:instrText xml:space="preserve"> PAGEREF _Toc10742 \h </w:instrText>
        </w:r>
        <w:r>
          <w:fldChar w:fldCharType="separate"/>
        </w:r>
        <w:r>
          <w:t>54</w:t>
        </w:r>
        <w:r>
          <w:fldChar w:fldCharType="end"/>
        </w:r>
      </w:hyperlink>
    </w:p>
    <w:p>
      <w:pPr>
        <w:pStyle w:val="TOC2"/>
        <w:tabs>
          <w:tab w:val="right" w:leader="dot" w:pos="8306"/>
        </w:tabs>
      </w:pPr>
      <w:hyperlink w:anchor="_Toc30100" w:history="1">
        <w:r>
          <w:rPr>
            <w:rFonts w:ascii="仿宋" w:eastAsia="仿宋" w:hAnsi="仿宋" w:cs="仿宋" w:hint="eastAsia"/>
            <w:lang w:eastAsia="zh-CN"/>
          </w:rPr>
          <w:t>(二)、绿色发展与可持续发展策略</w:t>
        </w:r>
        <w:r>
          <w:tab/>
        </w:r>
        <w:r>
          <w:fldChar w:fldCharType="begin"/>
        </w:r>
        <w:r>
          <w:instrText xml:space="preserve"> PAGEREF _Toc30100 \h </w:instrText>
        </w:r>
        <w:r>
          <w:fldChar w:fldCharType="separate"/>
        </w:r>
        <w:r>
          <w:t>56</w:t>
        </w:r>
        <w:r>
          <w:fldChar w:fldCharType="end"/>
        </w:r>
      </w:hyperlink>
    </w:p>
    <w:p>
      <w:pPr>
        <w:pStyle w:val="TOC1"/>
        <w:tabs>
          <w:tab w:val="right" w:leader="dot" w:pos="8306"/>
        </w:tabs>
      </w:pPr>
      <w:hyperlink w:anchor="_Toc11199" w:history="1">
        <w:r>
          <w:rPr>
            <w:rFonts w:ascii="仿宋" w:eastAsia="仿宋" w:hAnsi="仿宋" w:cs="仿宋" w:hint="eastAsia"/>
            <w:lang w:eastAsia="zh-CN"/>
          </w:rPr>
          <w:t>十二、环境保护与治理方案</w:t>
        </w:r>
        <w:r>
          <w:tab/>
        </w:r>
        <w:r>
          <w:fldChar w:fldCharType="begin"/>
        </w:r>
        <w:r>
          <w:instrText xml:space="preserve"> PAGEREF _Toc11199 \h </w:instrText>
        </w:r>
        <w:r>
          <w:fldChar w:fldCharType="separate"/>
        </w:r>
        <w:r>
          <w:t>57</w:t>
        </w:r>
        <w:r>
          <w:fldChar w:fldCharType="end"/>
        </w:r>
      </w:hyperlink>
    </w:p>
    <w:p>
      <w:pPr>
        <w:pStyle w:val="TOC2"/>
        <w:tabs>
          <w:tab w:val="right" w:leader="dot" w:pos="8306"/>
        </w:tabs>
      </w:pPr>
      <w:hyperlink w:anchor="_Toc18715" w:history="1">
        <w:r>
          <w:rPr>
            <w:rFonts w:ascii="仿宋" w:eastAsia="仿宋" w:hAnsi="仿宋" w:cs="仿宋" w:hint="eastAsia"/>
            <w:lang w:eastAsia="zh-CN"/>
          </w:rPr>
          <w:t>(一)、项目环境影响评估</w:t>
        </w:r>
        <w:r>
          <w:tab/>
        </w:r>
        <w:r>
          <w:fldChar w:fldCharType="begin"/>
        </w:r>
        <w:r>
          <w:instrText xml:space="preserve"> PAGEREF _Toc18715 \h </w:instrText>
        </w:r>
        <w:r>
          <w:fldChar w:fldCharType="separate"/>
        </w:r>
        <w:r>
          <w:t>57</w:t>
        </w:r>
        <w:r>
          <w:fldChar w:fldCharType="end"/>
        </w:r>
      </w:hyperlink>
    </w:p>
    <w:p>
      <w:pPr>
        <w:pStyle w:val="TOC2"/>
        <w:tabs>
          <w:tab w:val="right" w:leader="dot" w:pos="8306"/>
        </w:tabs>
      </w:pPr>
      <w:hyperlink w:anchor="_Toc20637" w:history="1">
        <w:r>
          <w:rPr>
            <w:rFonts w:ascii="仿宋" w:eastAsia="仿宋" w:hAnsi="仿宋" w:cs="仿宋" w:hint="eastAsia"/>
            <w:lang w:eastAsia="zh-CN"/>
          </w:rPr>
          <w:t>(二)、环境保护措施与治理方案</w:t>
        </w:r>
        <w:r>
          <w:tab/>
        </w:r>
        <w:r>
          <w:fldChar w:fldCharType="begin"/>
        </w:r>
        <w:r>
          <w:instrText xml:space="preserve"> PAGEREF _Toc20637 \h </w:instrText>
        </w:r>
        <w:r>
          <w:fldChar w:fldCharType="separate"/>
        </w:r>
        <w:r>
          <w:t>57</w:t>
        </w:r>
        <w:r>
          <w:fldChar w:fldCharType="end"/>
        </w:r>
      </w:hyperlink>
    </w:p>
    <w:p>
      <w:pPr>
        <w:pStyle w:val="TOC1"/>
        <w:tabs>
          <w:tab w:val="right" w:leader="dot" w:pos="8306"/>
        </w:tabs>
      </w:pPr>
      <w:hyperlink w:anchor="_Toc32197" w:history="1">
        <w:r>
          <w:rPr>
            <w:rFonts w:ascii="仿宋" w:eastAsia="仿宋" w:hAnsi="仿宋" w:cs="仿宋" w:hint="eastAsia"/>
            <w:lang w:eastAsia="zh-CN"/>
          </w:rPr>
          <w:t>十三、成果转化与推广应用</w:t>
        </w:r>
        <w:r>
          <w:tab/>
        </w:r>
        <w:r>
          <w:fldChar w:fldCharType="begin"/>
        </w:r>
        <w:r>
          <w:instrText xml:space="preserve"> PAGEREF _Toc32197 \h </w:instrText>
        </w:r>
        <w:r>
          <w:fldChar w:fldCharType="separate"/>
        </w:r>
        <w:r>
          <w:t>58</w:t>
        </w:r>
        <w:r>
          <w:fldChar w:fldCharType="end"/>
        </w:r>
      </w:hyperlink>
    </w:p>
    <w:p>
      <w:pPr>
        <w:pStyle w:val="TOC2"/>
        <w:tabs>
          <w:tab w:val="right" w:leader="dot" w:pos="8306"/>
        </w:tabs>
      </w:pPr>
      <w:hyperlink w:anchor="_Toc17395" w:history="1">
        <w:r>
          <w:rPr>
            <w:rFonts w:ascii="仿宋" w:eastAsia="仿宋" w:hAnsi="仿宋" w:cs="仿宋" w:hint="eastAsia"/>
            <w:lang w:eastAsia="zh-CN"/>
          </w:rPr>
          <w:t>(一)、成果转化策略制定</w:t>
        </w:r>
        <w:r>
          <w:tab/>
        </w:r>
        <w:r>
          <w:fldChar w:fldCharType="begin"/>
        </w:r>
        <w:r>
          <w:instrText xml:space="preserve"> PAGEREF _Toc17395 \h </w:instrText>
        </w:r>
        <w:r>
          <w:fldChar w:fldCharType="separate"/>
        </w:r>
        <w:r>
          <w:t>58</w:t>
        </w:r>
        <w:r>
          <w:fldChar w:fldCharType="end"/>
        </w:r>
      </w:hyperlink>
    </w:p>
    <w:p>
      <w:pPr>
        <w:pStyle w:val="TOC2"/>
        <w:tabs>
          <w:tab w:val="right" w:leader="dot" w:pos="8306"/>
        </w:tabs>
      </w:pPr>
      <w:hyperlink w:anchor="_Toc32361" w:history="1">
        <w:r>
          <w:rPr>
            <w:rFonts w:ascii="仿宋" w:eastAsia="仿宋" w:hAnsi="仿宋" w:cs="仿宋" w:hint="eastAsia"/>
            <w:lang w:eastAsia="zh-CN"/>
          </w:rPr>
          <w:t>(二)、成果推广应用方案</w:t>
        </w:r>
        <w:r>
          <w:tab/>
        </w:r>
        <w:r>
          <w:fldChar w:fldCharType="begin"/>
        </w:r>
        <w:r>
          <w:instrText xml:space="preserve"> PAGEREF _Toc32361 \h </w:instrText>
        </w:r>
        <w:r>
          <w:fldChar w:fldCharType="separate"/>
        </w:r>
        <w:r>
          <w:t>60</w:t>
        </w:r>
        <w:r>
          <w:fldChar w:fldCharType="end"/>
        </w:r>
      </w:hyperlink>
    </w:p>
    <w:p>
      <w:pPr>
        <w:pStyle w:val="TOC1"/>
        <w:tabs>
          <w:tab w:val="right" w:leader="dot" w:pos="8306"/>
        </w:tabs>
      </w:pPr>
      <w:hyperlink w:anchor="_Toc1588" w:history="1">
        <w:r>
          <w:rPr>
            <w:rFonts w:ascii="仿宋" w:eastAsia="仿宋" w:hAnsi="仿宋" w:cs="仿宋" w:hint="eastAsia"/>
            <w:lang w:eastAsia="zh-CN"/>
          </w:rPr>
          <w:t>十四、质量管理与控制</w:t>
        </w:r>
        <w:r>
          <w:tab/>
        </w:r>
        <w:r>
          <w:fldChar w:fldCharType="begin"/>
        </w:r>
        <w:r>
          <w:instrText xml:space="preserve"> PAGEREF _Toc1588 \h </w:instrText>
        </w:r>
        <w:r>
          <w:fldChar w:fldCharType="separate"/>
        </w:r>
        <w:r>
          <w:t>61</w:t>
        </w:r>
        <w:r>
          <w:fldChar w:fldCharType="end"/>
        </w:r>
      </w:hyperlink>
    </w:p>
    <w:p>
      <w:pPr>
        <w:pStyle w:val="TOC2"/>
        <w:tabs>
          <w:tab w:val="right" w:leader="dot" w:pos="8306"/>
        </w:tabs>
      </w:pPr>
      <w:hyperlink w:anchor="_Toc28355" w:history="1">
        <w:r>
          <w:rPr>
            <w:rFonts w:ascii="仿宋" w:eastAsia="仿宋" w:hAnsi="仿宋" w:cs="仿宋" w:hint="eastAsia"/>
            <w:lang w:eastAsia="zh-CN"/>
          </w:rPr>
          <w:t>(一)、质量管理体系建设</w:t>
        </w:r>
        <w:r>
          <w:tab/>
        </w:r>
        <w:r>
          <w:fldChar w:fldCharType="begin"/>
        </w:r>
        <w:r>
          <w:instrText xml:space="preserve"> PAGEREF _Toc28355 \h </w:instrText>
        </w:r>
        <w:r>
          <w:fldChar w:fldCharType="separate"/>
        </w:r>
        <w:r>
          <w:t>61</w:t>
        </w:r>
        <w:r>
          <w:fldChar w:fldCharType="end"/>
        </w:r>
      </w:hyperlink>
    </w:p>
    <w:p>
      <w:pPr>
        <w:pStyle w:val="TOC2"/>
        <w:tabs>
          <w:tab w:val="right" w:leader="dot" w:pos="8306"/>
        </w:tabs>
      </w:pPr>
      <w:hyperlink w:anchor="_Toc1269" w:history="1">
        <w:r>
          <w:rPr>
            <w:rFonts w:ascii="仿宋" w:eastAsia="仿宋" w:hAnsi="仿宋" w:cs="仿宋" w:hint="eastAsia"/>
            <w:lang w:eastAsia="zh-CN"/>
          </w:rPr>
          <w:t>(二)、质量控制措施</w:t>
        </w:r>
        <w:r>
          <w:tab/>
        </w:r>
        <w:r>
          <w:fldChar w:fldCharType="begin"/>
        </w:r>
        <w:r>
          <w:instrText xml:space="preserve"> PAGEREF _Toc1269 \h </w:instrText>
        </w:r>
        <w:r>
          <w:fldChar w:fldCharType="separate"/>
        </w:r>
        <w:r>
          <w:t>63</w:t>
        </w:r>
        <w:r>
          <w:fldChar w:fldCharType="end"/>
        </w:r>
      </w:hyperlink>
    </w:p>
    <w:p>
      <w:pPr>
        <w:pStyle w:val="TOC1"/>
        <w:tabs>
          <w:tab w:val="right" w:leader="dot" w:pos="8306"/>
        </w:tabs>
      </w:pPr>
      <w:hyperlink w:anchor="_Toc9136" w:history="1">
        <w:r>
          <w:rPr>
            <w:rFonts w:ascii="仿宋" w:eastAsia="仿宋" w:hAnsi="仿宋" w:cs="仿宋" w:hint="eastAsia"/>
            <w:lang w:eastAsia="zh-CN"/>
          </w:rPr>
          <w:t>十五、项目施工方案</w:t>
        </w:r>
        <w:r>
          <w:tab/>
        </w:r>
        <w:r>
          <w:fldChar w:fldCharType="begin"/>
        </w:r>
        <w:r>
          <w:instrText xml:space="preserve"> PAGEREF _Toc9136 \h </w:instrText>
        </w:r>
        <w:r>
          <w:fldChar w:fldCharType="separate"/>
        </w:r>
        <w:r>
          <w:t>64</w:t>
        </w:r>
        <w:r>
          <w:fldChar w:fldCharType="end"/>
        </w:r>
      </w:hyperlink>
    </w:p>
    <w:p>
      <w:pPr>
        <w:pStyle w:val="TOC2"/>
        <w:tabs>
          <w:tab w:val="right" w:leader="dot" w:pos="8306"/>
        </w:tabs>
      </w:pPr>
      <w:hyperlink w:anchor="_Toc28858" w:history="1">
        <w:r>
          <w:rPr>
            <w:rFonts w:ascii="仿宋" w:eastAsia="仿宋" w:hAnsi="仿宋" w:cs="仿宋" w:hint="eastAsia"/>
            <w:lang w:eastAsia="zh-CN"/>
          </w:rPr>
          <w:t>(一)、施工组织设计</w:t>
        </w:r>
        <w:r>
          <w:tab/>
        </w:r>
        <w:r>
          <w:fldChar w:fldCharType="begin"/>
        </w:r>
        <w:r>
          <w:instrText xml:space="preserve"> PAGEREF _Toc28858 \h </w:instrText>
        </w:r>
        <w:r>
          <w:fldChar w:fldCharType="separate"/>
        </w:r>
        <w:r>
          <w:t>64</w:t>
        </w:r>
        <w:r>
          <w:fldChar w:fldCharType="end"/>
        </w:r>
      </w:hyperlink>
    </w:p>
    <w:p>
      <w:pPr>
        <w:pStyle w:val="TOC2"/>
        <w:tabs>
          <w:tab w:val="right" w:leader="dot" w:pos="8306"/>
        </w:tabs>
      </w:pPr>
      <w:hyperlink w:anchor="_Toc26201" w:history="1">
        <w:r>
          <w:rPr>
            <w:rFonts w:ascii="仿宋" w:eastAsia="仿宋" w:hAnsi="仿宋" w:cs="仿宋" w:hint="eastAsia"/>
            <w:lang w:eastAsia="zh-CN"/>
          </w:rPr>
          <w:t>(二)、施工工艺与技术路线</w:t>
        </w:r>
        <w:r>
          <w:tab/>
        </w:r>
        <w:r>
          <w:fldChar w:fldCharType="begin"/>
        </w:r>
        <w:r>
          <w:instrText xml:space="preserve"> PAGEREF _Toc26201 \h </w:instrText>
        </w:r>
        <w:r>
          <w:fldChar w:fldCharType="separate"/>
        </w:r>
        <w:r>
          <w:t>65</w:t>
        </w:r>
        <w:r>
          <w:fldChar w:fldCharType="end"/>
        </w:r>
      </w:hyperlink>
    </w:p>
    <w:p>
      <w:pPr>
        <w:pStyle w:val="TOC2"/>
        <w:tabs>
          <w:tab w:val="right" w:leader="dot" w:pos="8306"/>
        </w:tabs>
      </w:pPr>
      <w:hyperlink w:anchor="_Toc9715" w:history="1">
        <w:r>
          <w:rPr>
            <w:rFonts w:ascii="仿宋" w:eastAsia="仿宋" w:hAnsi="仿宋" w:cs="仿宋" w:hint="eastAsia"/>
            <w:lang w:eastAsia="zh-CN"/>
          </w:rPr>
          <w:t>(三)、关键节点施工计划</w:t>
        </w:r>
        <w:r>
          <w:tab/>
        </w:r>
        <w:r>
          <w:fldChar w:fldCharType="begin"/>
        </w:r>
        <w:r>
          <w:instrText xml:space="preserve"> PAGEREF _Toc9715 \h </w:instrText>
        </w:r>
        <w:r>
          <w:fldChar w:fldCharType="separate"/>
        </w:r>
        <w:r>
          <w:t>66</w:t>
        </w:r>
        <w:r>
          <w:fldChar w:fldCharType="end"/>
        </w:r>
      </w:hyperlink>
    </w:p>
    <w:p>
      <w:pPr>
        <w:pStyle w:val="TOC2"/>
        <w:tabs>
          <w:tab w:val="right" w:leader="dot" w:pos="8306"/>
        </w:tabs>
      </w:pPr>
      <w:hyperlink w:anchor="_Toc8627" w:history="1">
        <w:r>
          <w:rPr>
            <w:rFonts w:ascii="仿宋" w:eastAsia="仿宋" w:hAnsi="仿宋" w:cs="仿宋" w:hint="eastAsia"/>
            <w:lang w:eastAsia="zh-CN"/>
          </w:rPr>
          <w:t>(四)、施工现场管理</w:t>
        </w:r>
        <w:r>
          <w:tab/>
        </w:r>
        <w:r>
          <w:fldChar w:fldCharType="begin"/>
        </w:r>
        <w:r>
          <w:instrText xml:space="preserve"> PAGEREF _Toc8627 \h </w:instrText>
        </w:r>
        <w:r>
          <w:fldChar w:fldCharType="separate"/>
        </w:r>
        <w:r>
          <w:t>68</w:t>
        </w:r>
        <w:r>
          <w:fldChar w:fldCharType="end"/>
        </w:r>
      </w:hyperlink>
    </w:p>
    <w:p>
      <w:pPr>
        <w:pStyle w:val="TOC1"/>
        <w:tabs>
          <w:tab w:val="right" w:leader="dot" w:pos="8306"/>
        </w:tabs>
      </w:pPr>
      <w:hyperlink w:anchor="_Toc27387" w:history="1">
        <w:r>
          <w:rPr>
            <w:rFonts w:ascii="仿宋" w:eastAsia="仿宋" w:hAnsi="仿宋" w:cs="仿宋" w:hint="eastAsia"/>
            <w:lang w:eastAsia="zh-CN"/>
          </w:rPr>
          <w:t>十六、合作与交流机制建立</w:t>
        </w:r>
        <w:r>
          <w:tab/>
        </w:r>
        <w:r>
          <w:fldChar w:fldCharType="begin"/>
        </w:r>
        <w:r>
          <w:instrText xml:space="preserve"> PAGEREF _Toc27387 \h </w:instrText>
        </w:r>
        <w:r>
          <w:fldChar w:fldCharType="separate"/>
        </w:r>
        <w:r>
          <w:t>70</w:t>
        </w:r>
        <w:r>
          <w:fldChar w:fldCharType="end"/>
        </w:r>
      </w:hyperlink>
    </w:p>
    <w:p>
      <w:pPr>
        <w:pStyle w:val="TOC2"/>
        <w:tabs>
          <w:tab w:val="right" w:leader="dot" w:pos="8306"/>
        </w:tabs>
      </w:pPr>
      <w:hyperlink w:anchor="_Toc21754" w:history="1">
        <w:r>
          <w:rPr>
            <w:rFonts w:ascii="仿宋" w:eastAsia="仿宋" w:hAnsi="仿宋" w:cs="仿宋" w:hint="eastAsia"/>
            <w:lang w:eastAsia="zh-CN"/>
          </w:rPr>
          <w:t>(一)、合作伙伴选择与合作方式</w:t>
        </w:r>
        <w:r>
          <w:tab/>
        </w:r>
        <w:r>
          <w:fldChar w:fldCharType="begin"/>
        </w:r>
        <w:r>
          <w:instrText xml:space="preserve"> PAGEREF _Toc21754 \h </w:instrText>
        </w:r>
        <w:r>
          <w:fldChar w:fldCharType="separate"/>
        </w:r>
        <w:r>
          <w:t>70</w:t>
        </w:r>
        <w:r>
          <w:fldChar w:fldCharType="end"/>
        </w:r>
      </w:hyperlink>
    </w:p>
    <w:p>
      <w:pPr>
        <w:pStyle w:val="TOC2"/>
        <w:tabs>
          <w:tab w:val="right" w:leader="dot" w:pos="8306"/>
        </w:tabs>
      </w:pPr>
      <w:hyperlink w:anchor="_Toc4903" w:history="1">
        <w:r>
          <w:rPr>
            <w:rFonts w:ascii="仿宋" w:eastAsia="仿宋" w:hAnsi="仿宋" w:cs="仿宋" w:hint="eastAsia"/>
            <w:lang w:eastAsia="zh-CN"/>
          </w:rPr>
          <w:t>(二)、交流与合作平台搭建</w:t>
        </w:r>
        <w:r>
          <w:tab/>
        </w:r>
        <w:r>
          <w:fldChar w:fldCharType="begin"/>
        </w:r>
        <w:r>
          <w:instrText xml:space="preserve"> PAGEREF _Toc4903 \h </w:instrText>
        </w:r>
        <w:r>
          <w:fldChar w:fldCharType="separate"/>
        </w:r>
        <w:r>
          <w:t>71</w:t>
        </w:r>
        <w:r>
          <w:fldChar w:fldCharType="end"/>
        </w:r>
      </w:hyperlink>
    </w:p>
    <w:p>
      <w:pPr>
        <w:pStyle w:val="TOC1"/>
        <w:tabs>
          <w:tab w:val="right" w:leader="dot" w:pos="8306"/>
        </w:tabs>
      </w:pPr>
      <w:hyperlink w:anchor="_Toc15125" w:history="1">
        <w:r>
          <w:rPr>
            <w:rFonts w:ascii="仿宋" w:eastAsia="仿宋" w:hAnsi="仿宋" w:cs="仿宋" w:hint="eastAsia"/>
            <w:lang w:eastAsia="zh-CN"/>
          </w:rPr>
          <w:t>十七、人力资源管理与开发</w:t>
        </w:r>
        <w:r>
          <w:tab/>
        </w:r>
        <w:r>
          <w:fldChar w:fldCharType="begin"/>
        </w:r>
        <w:r>
          <w:instrText xml:space="preserve"> PAGEREF _Toc15125 \h </w:instrText>
        </w:r>
        <w:r>
          <w:fldChar w:fldCharType="separate"/>
        </w:r>
        <w:r>
          <w:t>73</w:t>
        </w:r>
        <w:r>
          <w:fldChar w:fldCharType="end"/>
        </w:r>
      </w:hyperlink>
    </w:p>
    <w:p>
      <w:pPr>
        <w:pStyle w:val="TOC2"/>
        <w:tabs>
          <w:tab w:val="right" w:leader="dot" w:pos="8306"/>
        </w:tabs>
      </w:pPr>
      <w:hyperlink w:anchor="_Toc22301" w:history="1">
        <w:r>
          <w:rPr>
            <w:rFonts w:ascii="仿宋" w:eastAsia="仿宋" w:hAnsi="仿宋" w:cs="仿宋" w:hint="eastAsia"/>
            <w:lang w:eastAsia="zh-CN"/>
          </w:rPr>
          <w:t>(一)、人力资源规划</w:t>
        </w:r>
        <w:r>
          <w:tab/>
        </w:r>
        <w:r>
          <w:fldChar w:fldCharType="begin"/>
        </w:r>
        <w:r>
          <w:instrText xml:space="preserve"> PAGEREF _Toc22301 \h </w:instrText>
        </w:r>
        <w:r>
          <w:fldChar w:fldCharType="separate"/>
        </w:r>
        <w:r>
          <w:t>73</w:t>
        </w:r>
        <w:r>
          <w:fldChar w:fldCharType="end"/>
        </w:r>
      </w:hyperlink>
    </w:p>
    <w:p>
      <w:pPr>
        <w:pStyle w:val="TOC2"/>
        <w:tabs>
          <w:tab w:val="right" w:leader="dot" w:pos="8306"/>
        </w:tabs>
      </w:pPr>
      <w:hyperlink w:anchor="_Toc22018" w:history="1">
        <w:r>
          <w:rPr>
            <w:rFonts w:ascii="仿宋" w:eastAsia="仿宋" w:hAnsi="仿宋" w:cs="仿宋" w:hint="eastAsia"/>
            <w:lang w:eastAsia="zh-CN"/>
          </w:rPr>
          <w:t>(二)、人力资源开发与培训</w:t>
        </w:r>
        <w:r>
          <w:tab/>
        </w:r>
        <w:r>
          <w:fldChar w:fldCharType="begin"/>
        </w:r>
        <w:r>
          <w:instrText xml:space="preserve"> PAGEREF _Toc22018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4"/>
      <w:r>
        <w:rPr>
          <w:rFonts w:ascii="仿宋" w:eastAsia="仿宋" w:hAnsi="仿宋" w:cs="仿宋" w:hint="eastAsia"/>
          <w:sz w:val="28"/>
          <w:lang w:eastAsia="zh-CN"/>
        </w:rPr>
        <w:t>一、IT外包项目概论</w:t>
      </w:r>
      <w:bookmarkEnd w:id="2"/>
    </w:p>
    <w:p>
      <w:pPr>
        <w:pStyle w:val="Heading2"/>
        <w:rPr>
          <w:rFonts w:ascii="仿宋" w:eastAsia="仿宋" w:hAnsi="仿宋" w:cs="仿宋" w:hint="eastAsia"/>
          <w:lang w:eastAsia="zh-CN"/>
        </w:rPr>
      </w:pPr>
      <w:bookmarkStart w:id="3" w:name="_Toc248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IT外包项目的申报单位是“XXX实业发展公司”，这是一家在其所处行业内备受尊敬的企业。公司自成立以来，通过其在IT外包项目中表现出的创新精神和卓越执行力，在市场上赢得了显著的地位。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该公司的法定代表人秦XX，在IT外包项目及其他多个行业领域中都有着显著的贡献。秦XX以其出色的领导才能和敏锐的商业洞察力，带领公司在IT外包项目等多个领域实现了持续的成长和成功。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IT外包项目的重要合作伙伴。公司专注于[行业名称]领域，以创新作为驱动力，不断推动技术进步和市场扩张。在IT外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T外包项目中展现了强劲的增长和稳定的财务表现。公司通过有效的策略，在IT外包项目中扩大了其市场份额并增强了盈利能力。同时，公司积极承担社会责任，参与各类社会公益项目，增强了其在IT外包项目中的品牌形象和社会影响力。</w:t>
      </w:r>
    </w:p>
    <w:p>
      <w:pPr>
        <w:pStyle w:val="Heading2"/>
        <w:ind w:firstLine="560" w:firstLineChars="200"/>
        <w:rPr>
          <w:rFonts w:ascii="仿宋" w:eastAsia="仿宋" w:hAnsi="仿宋" w:cs="仿宋" w:hint="eastAsia"/>
          <w:sz w:val="28"/>
          <w:lang w:eastAsia="zh-CN"/>
        </w:rPr>
      </w:pPr>
      <w:bookmarkStart w:id="4" w:name="_Toc161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外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IT外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6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155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IT外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IT外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175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在全球经济快速发展和科技日新月异的今天，市场对创新技术和环保解决方案的需求日益增长。IT外包项目恰好聚焦于这一趋势，提供涵盖人工智能、大数据分析和可持续能源等领域的高效、先进产品和服务。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IT外包项目在其专注的领域内，特别是在人工智能和数据科学方面，有望推动显著的技术革新。项目的研发活动不仅有望孕育出改变行业运作方式的新技术，还可能在长远中影响整个技术生态系统。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IT外包项目还致力于提升当地居民的技能和就业能力，通过与当地教育机构合作提供培训和教育机会，从而提高社区整体的生活水平和社会福祉。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IT外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242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IT外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IT外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201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86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https://d.book118.com/365114233244011114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16805"/>
    <w:rsid w:val="51C16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142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2024-02-19T16:49:00Z</dcterms:created>
  <dcterms:modified xsi:type="dcterms:W3CDTF">2024-02-19T16:49:59Z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455F3F8DA2E64E8095B06CD1B117C069_11</vt:lpwstr>
  </property>
  <property fmtid="{D5CDD505-2E9C-101B-9397-08002B2CF9AE}" pid="3" name="KSOProductBuildVer">
    <vt:lpwstr>2052-12.1.0.16250</vt:lpwstr>
  </property>
</Properties>
</file>