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食品、饮料及烟草批发服务相关行业公司成立方案及可行性研究报告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48" w:history="1">
        <w:r>
          <w:rPr>
            <w:rFonts w:ascii="仿宋" w:eastAsia="仿宋" w:hAnsi="仿宋" w:cs="仿宋" w:hint="eastAsia"/>
            <w:lang w:eastAsia="zh-CN"/>
          </w:rPr>
          <w:t>概论</w:t>
        </w:r>
        <w:r>
          <w:tab/>
        </w:r>
        <w:r>
          <w:fldChar w:fldCharType="begin"/>
        </w:r>
        <w:r>
          <w:instrText xml:space="preserve"> PAGEREF _Toc13148 \h </w:instrText>
        </w:r>
        <w:r>
          <w:fldChar w:fldCharType="separate"/>
        </w:r>
        <w:r>
          <w:t>3</w:t>
        </w:r>
        <w:r>
          <w:fldChar w:fldCharType="end"/>
        </w:r>
      </w:hyperlink>
    </w:p>
    <w:p>
      <w:pPr>
        <w:pStyle w:val="TOC1"/>
        <w:tabs>
          <w:tab w:val="right" w:leader="dot" w:pos="8306"/>
        </w:tabs>
      </w:pPr>
      <w:hyperlink w:anchor="_Toc31116" w:history="1">
        <w:r>
          <w:rPr>
            <w:rFonts w:ascii="仿宋" w:eastAsia="仿宋" w:hAnsi="仿宋" w:cs="仿宋" w:hint="eastAsia"/>
            <w:lang w:eastAsia="zh-CN"/>
          </w:rPr>
          <w:t>一、行业、市场分析</w:t>
        </w:r>
        <w:r>
          <w:tab/>
        </w:r>
        <w:r>
          <w:fldChar w:fldCharType="begin"/>
        </w:r>
        <w:r>
          <w:instrText xml:space="preserve"> PAGEREF _Toc31116 \h </w:instrText>
        </w:r>
        <w:r>
          <w:fldChar w:fldCharType="separate"/>
        </w:r>
        <w:r>
          <w:t>3</w:t>
        </w:r>
        <w:r>
          <w:fldChar w:fldCharType="end"/>
        </w:r>
      </w:hyperlink>
    </w:p>
    <w:p>
      <w:pPr>
        <w:pStyle w:val="TOC2"/>
        <w:tabs>
          <w:tab w:val="right" w:leader="dot" w:pos="8306"/>
        </w:tabs>
      </w:pPr>
      <w:hyperlink w:anchor="_Toc32526" w:history="1">
        <w:r>
          <w:rPr>
            <w:rFonts w:ascii="仿宋" w:eastAsia="仿宋" w:hAnsi="仿宋" w:cs="仿宋" w:hint="eastAsia"/>
            <w:lang w:eastAsia="zh-CN"/>
          </w:rPr>
          <w:t>(一)、行业分析</w:t>
        </w:r>
        <w:r>
          <w:tab/>
        </w:r>
        <w:r>
          <w:fldChar w:fldCharType="begin"/>
        </w:r>
        <w:r>
          <w:instrText xml:space="preserve"> PAGEREF _Toc32526 \h </w:instrText>
        </w:r>
        <w:r>
          <w:fldChar w:fldCharType="separate"/>
        </w:r>
        <w:r>
          <w:t>3</w:t>
        </w:r>
        <w:r>
          <w:fldChar w:fldCharType="end"/>
        </w:r>
      </w:hyperlink>
    </w:p>
    <w:p>
      <w:pPr>
        <w:pStyle w:val="TOC2"/>
        <w:tabs>
          <w:tab w:val="right" w:leader="dot" w:pos="8306"/>
        </w:tabs>
      </w:pPr>
      <w:hyperlink w:anchor="_Toc29249" w:history="1">
        <w:r>
          <w:rPr>
            <w:rFonts w:ascii="仿宋" w:eastAsia="仿宋" w:hAnsi="仿宋" w:cs="仿宋" w:hint="eastAsia"/>
            <w:lang w:eastAsia="zh-CN"/>
          </w:rPr>
          <w:t>(二)、市场分析</w:t>
        </w:r>
        <w:r>
          <w:tab/>
        </w:r>
        <w:r>
          <w:fldChar w:fldCharType="begin"/>
        </w:r>
        <w:r>
          <w:instrText xml:space="preserve"> PAGEREF _Toc29249 \h </w:instrText>
        </w:r>
        <w:r>
          <w:fldChar w:fldCharType="separate"/>
        </w:r>
        <w:r>
          <w:t>4</w:t>
        </w:r>
        <w:r>
          <w:fldChar w:fldCharType="end"/>
        </w:r>
      </w:hyperlink>
    </w:p>
    <w:p>
      <w:pPr>
        <w:pStyle w:val="TOC2"/>
        <w:tabs>
          <w:tab w:val="right" w:leader="dot" w:pos="8306"/>
        </w:tabs>
      </w:pPr>
      <w:hyperlink w:anchor="_Toc10669" w:history="1">
        <w:r>
          <w:rPr>
            <w:rFonts w:ascii="仿宋" w:eastAsia="仿宋" w:hAnsi="仿宋" w:cs="仿宋" w:hint="eastAsia"/>
            <w:lang w:eastAsia="zh-CN"/>
          </w:rPr>
          <w:t>(三)、行业发展及市场前景分析</w:t>
        </w:r>
        <w:r>
          <w:tab/>
        </w:r>
        <w:r>
          <w:fldChar w:fldCharType="begin"/>
        </w:r>
        <w:r>
          <w:instrText xml:space="preserve"> PAGEREF _Toc10669 \h </w:instrText>
        </w:r>
        <w:r>
          <w:fldChar w:fldCharType="separate"/>
        </w:r>
        <w:r>
          <w:t>4</w:t>
        </w:r>
        <w:r>
          <w:fldChar w:fldCharType="end"/>
        </w:r>
      </w:hyperlink>
    </w:p>
    <w:p>
      <w:pPr>
        <w:pStyle w:val="TOC1"/>
        <w:tabs>
          <w:tab w:val="right" w:leader="dot" w:pos="8306"/>
        </w:tabs>
      </w:pPr>
      <w:hyperlink w:anchor="_Toc15310" w:history="1">
        <w:r>
          <w:rPr>
            <w:rFonts w:ascii="仿宋" w:eastAsia="仿宋" w:hAnsi="仿宋" w:cs="仿宋" w:hint="eastAsia"/>
            <w:lang w:eastAsia="zh-CN"/>
          </w:rPr>
          <w:t>二、食品、饮料及烟草批发服务项目概况</w:t>
        </w:r>
        <w:r>
          <w:tab/>
        </w:r>
        <w:r>
          <w:fldChar w:fldCharType="begin"/>
        </w:r>
        <w:r>
          <w:instrText xml:space="preserve"> PAGEREF _Toc15310 \h </w:instrText>
        </w:r>
        <w:r>
          <w:fldChar w:fldCharType="separate"/>
        </w:r>
        <w:r>
          <w:t>6</w:t>
        </w:r>
        <w:r>
          <w:fldChar w:fldCharType="end"/>
        </w:r>
      </w:hyperlink>
    </w:p>
    <w:p>
      <w:pPr>
        <w:pStyle w:val="TOC2"/>
        <w:tabs>
          <w:tab w:val="right" w:leader="dot" w:pos="8306"/>
        </w:tabs>
      </w:pPr>
      <w:hyperlink w:anchor="_Toc23024" w:history="1">
        <w:r>
          <w:rPr>
            <w:rFonts w:ascii="仿宋" w:eastAsia="仿宋" w:hAnsi="仿宋" w:cs="仿宋" w:hint="eastAsia"/>
            <w:lang w:eastAsia="zh-CN"/>
          </w:rPr>
          <w:t>(一)、投资路径</w:t>
        </w:r>
        <w:r>
          <w:tab/>
        </w:r>
        <w:r>
          <w:fldChar w:fldCharType="begin"/>
        </w:r>
        <w:r>
          <w:instrText xml:space="preserve"> PAGEREF _Toc23024 \h </w:instrText>
        </w:r>
        <w:r>
          <w:fldChar w:fldCharType="separate"/>
        </w:r>
        <w:r>
          <w:t>6</w:t>
        </w:r>
        <w:r>
          <w:fldChar w:fldCharType="end"/>
        </w:r>
      </w:hyperlink>
    </w:p>
    <w:p>
      <w:pPr>
        <w:pStyle w:val="TOC2"/>
        <w:tabs>
          <w:tab w:val="right" w:leader="dot" w:pos="8306"/>
        </w:tabs>
      </w:pPr>
      <w:hyperlink w:anchor="_Toc18667" w:history="1">
        <w:r>
          <w:rPr>
            <w:rFonts w:ascii="仿宋" w:eastAsia="仿宋" w:hAnsi="仿宋" w:cs="仿宋" w:hint="eastAsia"/>
            <w:lang w:eastAsia="zh-CN"/>
          </w:rPr>
          <w:t>(二)、食品、饮料及烟草批发服务项目提出的理由</w:t>
        </w:r>
        <w:r>
          <w:tab/>
        </w:r>
        <w:r>
          <w:fldChar w:fldCharType="begin"/>
        </w:r>
        <w:r>
          <w:instrText xml:space="preserve"> PAGEREF _Toc18667 \h </w:instrText>
        </w:r>
        <w:r>
          <w:fldChar w:fldCharType="separate"/>
        </w:r>
        <w:r>
          <w:t>6</w:t>
        </w:r>
        <w:r>
          <w:fldChar w:fldCharType="end"/>
        </w:r>
      </w:hyperlink>
    </w:p>
    <w:p>
      <w:pPr>
        <w:pStyle w:val="TOC2"/>
        <w:tabs>
          <w:tab w:val="right" w:leader="dot" w:pos="8306"/>
        </w:tabs>
      </w:pPr>
      <w:hyperlink w:anchor="_Toc2822" w:history="1">
        <w:r>
          <w:rPr>
            <w:rFonts w:ascii="仿宋" w:eastAsia="仿宋" w:hAnsi="仿宋" w:cs="仿宋" w:hint="eastAsia"/>
            <w:lang w:eastAsia="zh-CN"/>
          </w:rPr>
          <w:t>(三)、食品、饮料及烟草批发服务项目选址</w:t>
        </w:r>
        <w:r>
          <w:tab/>
        </w:r>
        <w:r>
          <w:fldChar w:fldCharType="begin"/>
        </w:r>
        <w:r>
          <w:instrText xml:space="preserve"> PAGEREF _Toc2822 \h </w:instrText>
        </w:r>
        <w:r>
          <w:fldChar w:fldCharType="separate"/>
        </w:r>
        <w:r>
          <w:t>7</w:t>
        </w:r>
        <w:r>
          <w:fldChar w:fldCharType="end"/>
        </w:r>
      </w:hyperlink>
    </w:p>
    <w:p>
      <w:pPr>
        <w:pStyle w:val="TOC2"/>
        <w:tabs>
          <w:tab w:val="right" w:leader="dot" w:pos="8306"/>
        </w:tabs>
      </w:pPr>
      <w:hyperlink w:anchor="_Toc5630" w:history="1">
        <w:r>
          <w:rPr>
            <w:rFonts w:ascii="仿宋" w:eastAsia="仿宋" w:hAnsi="仿宋" w:cs="仿宋" w:hint="eastAsia"/>
            <w:lang w:eastAsia="zh-CN"/>
          </w:rPr>
          <w:t>(四)、生产规模</w:t>
        </w:r>
        <w:r>
          <w:tab/>
        </w:r>
        <w:r>
          <w:fldChar w:fldCharType="begin"/>
        </w:r>
        <w:r>
          <w:instrText xml:space="preserve"> PAGEREF _Toc5630 \h </w:instrText>
        </w:r>
        <w:r>
          <w:fldChar w:fldCharType="separate"/>
        </w:r>
        <w:r>
          <w:t>7</w:t>
        </w:r>
        <w:r>
          <w:fldChar w:fldCharType="end"/>
        </w:r>
      </w:hyperlink>
    </w:p>
    <w:p>
      <w:pPr>
        <w:pStyle w:val="TOC2"/>
        <w:tabs>
          <w:tab w:val="right" w:leader="dot" w:pos="8306"/>
        </w:tabs>
      </w:pPr>
      <w:hyperlink w:anchor="_Toc17897" w:history="1">
        <w:r>
          <w:rPr>
            <w:rFonts w:ascii="仿宋" w:eastAsia="仿宋" w:hAnsi="仿宋" w:cs="仿宋" w:hint="eastAsia"/>
            <w:lang w:eastAsia="zh-CN"/>
          </w:rPr>
          <w:t>(五)、建设规模</w:t>
        </w:r>
        <w:r>
          <w:tab/>
        </w:r>
        <w:r>
          <w:fldChar w:fldCharType="begin"/>
        </w:r>
        <w:r>
          <w:instrText xml:space="preserve"> PAGEREF _Toc17897 \h </w:instrText>
        </w:r>
        <w:r>
          <w:fldChar w:fldCharType="separate"/>
        </w:r>
        <w:r>
          <w:t>8</w:t>
        </w:r>
        <w:r>
          <w:fldChar w:fldCharType="end"/>
        </w:r>
      </w:hyperlink>
    </w:p>
    <w:p>
      <w:pPr>
        <w:pStyle w:val="TOC2"/>
        <w:tabs>
          <w:tab w:val="right" w:leader="dot" w:pos="8306"/>
        </w:tabs>
      </w:pPr>
      <w:hyperlink w:anchor="_Toc13725" w:history="1">
        <w:r>
          <w:rPr>
            <w:rFonts w:ascii="仿宋" w:eastAsia="仿宋" w:hAnsi="仿宋" w:cs="仿宋" w:hint="eastAsia"/>
            <w:lang w:eastAsia="zh-CN"/>
          </w:rPr>
          <w:t>(六)、食品、饮料及烟草批发服务项目投资</w:t>
        </w:r>
        <w:r>
          <w:tab/>
        </w:r>
        <w:r>
          <w:fldChar w:fldCharType="begin"/>
        </w:r>
        <w:r>
          <w:instrText xml:space="preserve"> PAGEREF _Toc13725 \h </w:instrText>
        </w:r>
        <w:r>
          <w:fldChar w:fldCharType="separate"/>
        </w:r>
        <w:r>
          <w:t>8</w:t>
        </w:r>
        <w:r>
          <w:fldChar w:fldCharType="end"/>
        </w:r>
      </w:hyperlink>
    </w:p>
    <w:p>
      <w:pPr>
        <w:pStyle w:val="TOC2"/>
        <w:tabs>
          <w:tab w:val="right" w:leader="dot" w:pos="8306"/>
        </w:tabs>
      </w:pPr>
      <w:hyperlink w:anchor="_Toc21075" w:history="1">
        <w:r>
          <w:rPr>
            <w:rFonts w:ascii="仿宋" w:eastAsia="仿宋" w:hAnsi="仿宋" w:cs="仿宋" w:hint="eastAsia"/>
            <w:lang w:eastAsia="zh-CN"/>
          </w:rPr>
          <w:t>(七)、食品、饮料及烟草批发服务项目进度规划</w:t>
        </w:r>
        <w:r>
          <w:tab/>
        </w:r>
        <w:r>
          <w:fldChar w:fldCharType="begin"/>
        </w:r>
        <w:r>
          <w:instrText xml:space="preserve"> PAGEREF _Toc21075 \h </w:instrText>
        </w:r>
        <w:r>
          <w:fldChar w:fldCharType="separate"/>
        </w:r>
        <w:r>
          <w:t>9</w:t>
        </w:r>
        <w:r>
          <w:fldChar w:fldCharType="end"/>
        </w:r>
      </w:hyperlink>
    </w:p>
    <w:p>
      <w:pPr>
        <w:pStyle w:val="TOC2"/>
        <w:tabs>
          <w:tab w:val="right" w:leader="dot" w:pos="8306"/>
        </w:tabs>
      </w:pPr>
      <w:hyperlink w:anchor="_Toc14895" w:history="1">
        <w:r>
          <w:rPr>
            <w:rFonts w:ascii="仿宋" w:eastAsia="仿宋" w:hAnsi="仿宋" w:cs="仿宋" w:hint="eastAsia"/>
            <w:lang w:eastAsia="zh-CN"/>
          </w:rPr>
          <w:t>(八)、经济效益(正常经营年份)</w:t>
        </w:r>
        <w:r>
          <w:tab/>
        </w:r>
        <w:r>
          <w:fldChar w:fldCharType="begin"/>
        </w:r>
        <w:r>
          <w:instrText xml:space="preserve"> PAGEREF _Toc14895 \h </w:instrText>
        </w:r>
        <w:r>
          <w:fldChar w:fldCharType="separate"/>
        </w:r>
        <w:r>
          <w:t>9</w:t>
        </w:r>
        <w:r>
          <w:fldChar w:fldCharType="end"/>
        </w:r>
      </w:hyperlink>
    </w:p>
    <w:p>
      <w:pPr>
        <w:pStyle w:val="TOC2"/>
        <w:tabs>
          <w:tab w:val="right" w:leader="dot" w:pos="8306"/>
        </w:tabs>
      </w:pPr>
      <w:hyperlink w:anchor="_Toc1113" w:history="1">
        <w:r>
          <w:rPr>
            <w:rFonts w:ascii="仿宋" w:eastAsia="仿宋" w:hAnsi="仿宋" w:cs="仿宋" w:hint="eastAsia"/>
            <w:lang w:eastAsia="zh-CN"/>
          </w:rPr>
          <w:t>(九)、食品、饮料及烟草批发服务项目综合评价</w:t>
        </w:r>
        <w:r>
          <w:tab/>
        </w:r>
        <w:r>
          <w:fldChar w:fldCharType="begin"/>
        </w:r>
        <w:r>
          <w:instrText xml:space="preserve"> PAGEREF _Toc1113 \h </w:instrText>
        </w:r>
        <w:r>
          <w:fldChar w:fldCharType="separate"/>
        </w:r>
        <w:r>
          <w:t>10</w:t>
        </w:r>
        <w:r>
          <w:fldChar w:fldCharType="end"/>
        </w:r>
      </w:hyperlink>
    </w:p>
    <w:p>
      <w:pPr>
        <w:pStyle w:val="TOC1"/>
        <w:tabs>
          <w:tab w:val="right" w:leader="dot" w:pos="8306"/>
        </w:tabs>
      </w:pPr>
      <w:hyperlink w:anchor="_Toc11662" w:history="1">
        <w:r>
          <w:rPr>
            <w:rFonts w:ascii="仿宋" w:eastAsia="仿宋" w:hAnsi="仿宋" w:cs="仿宋" w:hint="eastAsia"/>
            <w:lang w:eastAsia="zh-CN"/>
          </w:rPr>
          <w:t>三、公司成立方案</w:t>
        </w:r>
        <w:r>
          <w:tab/>
        </w:r>
        <w:r>
          <w:fldChar w:fldCharType="begin"/>
        </w:r>
        <w:r>
          <w:instrText xml:space="preserve"> PAGEREF _Toc11662 \h </w:instrText>
        </w:r>
        <w:r>
          <w:fldChar w:fldCharType="separate"/>
        </w:r>
        <w:r>
          <w:t>11</w:t>
        </w:r>
        <w:r>
          <w:fldChar w:fldCharType="end"/>
        </w:r>
      </w:hyperlink>
    </w:p>
    <w:p>
      <w:pPr>
        <w:pStyle w:val="TOC2"/>
        <w:tabs>
          <w:tab w:val="right" w:leader="dot" w:pos="8306"/>
        </w:tabs>
      </w:pPr>
      <w:hyperlink w:anchor="_Toc13313" w:history="1">
        <w:r>
          <w:rPr>
            <w:rFonts w:ascii="仿宋" w:eastAsia="仿宋" w:hAnsi="仿宋" w:cs="仿宋" w:hint="eastAsia"/>
            <w:lang w:eastAsia="zh-CN"/>
          </w:rPr>
          <w:t>(一)、公司经营宗旨</w:t>
        </w:r>
        <w:r>
          <w:tab/>
        </w:r>
        <w:r>
          <w:fldChar w:fldCharType="begin"/>
        </w:r>
        <w:r>
          <w:instrText xml:space="preserve"> PAGEREF _Toc13313 \h </w:instrText>
        </w:r>
        <w:r>
          <w:fldChar w:fldCharType="separate"/>
        </w:r>
        <w:r>
          <w:t>11</w:t>
        </w:r>
        <w:r>
          <w:fldChar w:fldCharType="end"/>
        </w:r>
      </w:hyperlink>
    </w:p>
    <w:p>
      <w:pPr>
        <w:pStyle w:val="TOC2"/>
        <w:tabs>
          <w:tab w:val="right" w:leader="dot" w:pos="8306"/>
        </w:tabs>
      </w:pPr>
      <w:hyperlink w:anchor="_Toc3810" w:history="1">
        <w:r>
          <w:rPr>
            <w:rFonts w:ascii="仿宋" w:eastAsia="仿宋" w:hAnsi="仿宋" w:cs="仿宋" w:hint="eastAsia"/>
            <w:lang w:eastAsia="zh-CN"/>
          </w:rPr>
          <w:t>(二)、公司的目标、主要职责</w:t>
        </w:r>
        <w:r>
          <w:tab/>
        </w:r>
        <w:r>
          <w:fldChar w:fldCharType="begin"/>
        </w:r>
        <w:r>
          <w:instrText xml:space="preserve"> PAGEREF _Toc3810 \h </w:instrText>
        </w:r>
        <w:r>
          <w:fldChar w:fldCharType="separate"/>
        </w:r>
        <w:r>
          <w:t>11</w:t>
        </w:r>
        <w:r>
          <w:fldChar w:fldCharType="end"/>
        </w:r>
      </w:hyperlink>
    </w:p>
    <w:p>
      <w:pPr>
        <w:pStyle w:val="TOC2"/>
        <w:tabs>
          <w:tab w:val="right" w:leader="dot" w:pos="8306"/>
        </w:tabs>
      </w:pPr>
      <w:hyperlink w:anchor="_Toc5699" w:history="1">
        <w:r>
          <w:rPr>
            <w:rFonts w:ascii="仿宋" w:eastAsia="仿宋" w:hAnsi="仿宋" w:cs="仿宋" w:hint="eastAsia"/>
            <w:lang w:eastAsia="zh-CN"/>
          </w:rPr>
          <w:t>(三)、公司组建方式</w:t>
        </w:r>
        <w:r>
          <w:tab/>
        </w:r>
        <w:r>
          <w:fldChar w:fldCharType="begin"/>
        </w:r>
        <w:r>
          <w:instrText xml:space="preserve"> PAGEREF _Toc5699 \h </w:instrText>
        </w:r>
        <w:r>
          <w:fldChar w:fldCharType="separate"/>
        </w:r>
        <w:r>
          <w:t>14</w:t>
        </w:r>
        <w:r>
          <w:fldChar w:fldCharType="end"/>
        </w:r>
      </w:hyperlink>
    </w:p>
    <w:p>
      <w:pPr>
        <w:pStyle w:val="TOC2"/>
        <w:tabs>
          <w:tab w:val="right" w:leader="dot" w:pos="8306"/>
        </w:tabs>
      </w:pPr>
      <w:hyperlink w:anchor="_Toc20480" w:history="1">
        <w:r>
          <w:rPr>
            <w:rFonts w:ascii="仿宋" w:eastAsia="仿宋" w:hAnsi="仿宋" w:cs="仿宋" w:hint="eastAsia"/>
            <w:lang w:eastAsia="zh-CN"/>
          </w:rPr>
          <w:t>(四)、公司管理体制</w:t>
        </w:r>
        <w:r>
          <w:tab/>
        </w:r>
        <w:r>
          <w:fldChar w:fldCharType="begin"/>
        </w:r>
        <w:r>
          <w:instrText xml:space="preserve"> PAGEREF _Toc20480 \h </w:instrText>
        </w:r>
        <w:r>
          <w:fldChar w:fldCharType="separate"/>
        </w:r>
        <w:r>
          <w:t>15</w:t>
        </w:r>
        <w:r>
          <w:fldChar w:fldCharType="end"/>
        </w:r>
      </w:hyperlink>
    </w:p>
    <w:p>
      <w:pPr>
        <w:pStyle w:val="TOC2"/>
        <w:tabs>
          <w:tab w:val="right" w:leader="dot" w:pos="8306"/>
        </w:tabs>
      </w:pPr>
      <w:hyperlink w:anchor="_Toc11096" w:history="1">
        <w:r>
          <w:rPr>
            <w:rFonts w:ascii="仿宋" w:eastAsia="仿宋" w:hAnsi="仿宋" w:cs="仿宋" w:hint="eastAsia"/>
            <w:lang w:eastAsia="zh-CN"/>
          </w:rPr>
          <w:t>(五)、部门职责及权限</w:t>
        </w:r>
        <w:r>
          <w:tab/>
        </w:r>
        <w:r>
          <w:fldChar w:fldCharType="begin"/>
        </w:r>
        <w:r>
          <w:instrText xml:space="preserve"> PAGEREF _Toc11096 \h </w:instrText>
        </w:r>
        <w:r>
          <w:fldChar w:fldCharType="separate"/>
        </w:r>
        <w:r>
          <w:t>16</w:t>
        </w:r>
        <w:r>
          <w:fldChar w:fldCharType="end"/>
        </w:r>
      </w:hyperlink>
    </w:p>
    <w:p>
      <w:pPr>
        <w:pStyle w:val="TOC2"/>
        <w:tabs>
          <w:tab w:val="right" w:leader="dot" w:pos="8306"/>
        </w:tabs>
      </w:pPr>
      <w:hyperlink w:anchor="_Toc22292" w:history="1">
        <w:r>
          <w:rPr>
            <w:rFonts w:ascii="仿宋" w:eastAsia="仿宋" w:hAnsi="仿宋" w:cs="仿宋" w:hint="eastAsia"/>
            <w:lang w:eastAsia="zh-CN"/>
          </w:rPr>
          <w:t>(六)、核心人员介绍</w:t>
        </w:r>
        <w:r>
          <w:tab/>
        </w:r>
        <w:r>
          <w:fldChar w:fldCharType="begin"/>
        </w:r>
        <w:r>
          <w:instrText xml:space="preserve"> PAGEREF _Toc22292 \h </w:instrText>
        </w:r>
        <w:r>
          <w:fldChar w:fldCharType="separate"/>
        </w:r>
        <w:r>
          <w:t>19</w:t>
        </w:r>
        <w:r>
          <w:fldChar w:fldCharType="end"/>
        </w:r>
      </w:hyperlink>
    </w:p>
    <w:p>
      <w:pPr>
        <w:pStyle w:val="TOC2"/>
        <w:tabs>
          <w:tab w:val="right" w:leader="dot" w:pos="8306"/>
        </w:tabs>
      </w:pPr>
      <w:hyperlink w:anchor="_Toc21575" w:history="1">
        <w:r>
          <w:rPr>
            <w:rFonts w:ascii="仿宋" w:eastAsia="仿宋" w:hAnsi="仿宋" w:cs="仿宋" w:hint="eastAsia"/>
            <w:lang w:eastAsia="zh-CN"/>
          </w:rPr>
          <w:t>(七)、财务会计制度</w:t>
        </w:r>
        <w:r>
          <w:tab/>
        </w:r>
        <w:r>
          <w:fldChar w:fldCharType="begin"/>
        </w:r>
        <w:r>
          <w:instrText xml:space="preserve"> PAGEREF _Toc21575 \h </w:instrText>
        </w:r>
        <w:r>
          <w:fldChar w:fldCharType="separate"/>
        </w:r>
        <w:r>
          <w:t>20</w:t>
        </w:r>
        <w:r>
          <w:fldChar w:fldCharType="end"/>
        </w:r>
      </w:hyperlink>
    </w:p>
    <w:p>
      <w:pPr>
        <w:pStyle w:val="TOC1"/>
        <w:tabs>
          <w:tab w:val="right" w:leader="dot" w:pos="8306"/>
        </w:tabs>
      </w:pPr>
      <w:hyperlink w:anchor="_Toc28264" w:history="1">
        <w:r>
          <w:rPr>
            <w:rFonts w:ascii="仿宋" w:eastAsia="仿宋" w:hAnsi="仿宋" w:cs="仿宋" w:hint="eastAsia"/>
            <w:lang w:eastAsia="zh-CN"/>
          </w:rPr>
          <w:t>四、公司成立背景及可行性分析</w:t>
        </w:r>
        <w:r>
          <w:tab/>
        </w:r>
        <w:r>
          <w:fldChar w:fldCharType="begin"/>
        </w:r>
        <w:r>
          <w:instrText xml:space="preserve"> PAGEREF _Toc28264 \h </w:instrText>
        </w:r>
        <w:r>
          <w:fldChar w:fldCharType="separate"/>
        </w:r>
        <w:r>
          <w:t>26</w:t>
        </w:r>
        <w:r>
          <w:fldChar w:fldCharType="end"/>
        </w:r>
      </w:hyperlink>
    </w:p>
    <w:p>
      <w:pPr>
        <w:pStyle w:val="TOC2"/>
        <w:tabs>
          <w:tab w:val="right" w:leader="dot" w:pos="8306"/>
        </w:tabs>
      </w:pPr>
      <w:hyperlink w:anchor="_Toc29195" w:history="1">
        <w:r>
          <w:rPr>
            <w:rFonts w:ascii="仿宋" w:eastAsia="仿宋" w:hAnsi="仿宋" w:cs="仿宋" w:hint="eastAsia"/>
            <w:lang w:eastAsia="zh-CN"/>
          </w:rPr>
          <w:t>(一)、发展思路</w:t>
        </w:r>
        <w:r>
          <w:tab/>
        </w:r>
        <w:r>
          <w:fldChar w:fldCharType="begin"/>
        </w:r>
        <w:r>
          <w:instrText xml:space="preserve"> PAGEREF _Toc29195 \h </w:instrText>
        </w:r>
        <w:r>
          <w:fldChar w:fldCharType="separate"/>
        </w:r>
        <w:r>
          <w:t>26</w:t>
        </w:r>
        <w:r>
          <w:fldChar w:fldCharType="end"/>
        </w:r>
      </w:hyperlink>
    </w:p>
    <w:p>
      <w:pPr>
        <w:pStyle w:val="TOC2"/>
        <w:tabs>
          <w:tab w:val="right" w:leader="dot" w:pos="8306"/>
        </w:tabs>
      </w:pPr>
      <w:hyperlink w:anchor="_Toc7036" w:history="1">
        <w:r>
          <w:rPr>
            <w:rFonts w:ascii="仿宋" w:eastAsia="仿宋" w:hAnsi="仿宋" w:cs="仿宋" w:hint="eastAsia"/>
            <w:lang w:eastAsia="zh-CN"/>
          </w:rPr>
          <w:t>(二)、产业发展背景分析</w:t>
        </w:r>
        <w:r>
          <w:tab/>
        </w:r>
        <w:r>
          <w:fldChar w:fldCharType="begin"/>
        </w:r>
        <w:r>
          <w:instrText xml:space="preserve"> PAGEREF _Toc7036 \h </w:instrText>
        </w:r>
        <w:r>
          <w:fldChar w:fldCharType="separate"/>
        </w:r>
        <w:r>
          <w:t>27</w:t>
        </w:r>
        <w:r>
          <w:fldChar w:fldCharType="end"/>
        </w:r>
      </w:hyperlink>
    </w:p>
    <w:p>
      <w:pPr>
        <w:pStyle w:val="TOC2"/>
        <w:tabs>
          <w:tab w:val="right" w:leader="dot" w:pos="8306"/>
        </w:tabs>
      </w:pPr>
      <w:hyperlink w:anchor="_Toc17104" w:history="1">
        <w:r>
          <w:rPr>
            <w:rFonts w:ascii="仿宋" w:eastAsia="仿宋" w:hAnsi="仿宋" w:cs="仿宋" w:hint="eastAsia"/>
            <w:lang w:eastAsia="zh-CN"/>
          </w:rPr>
          <w:t>(三)、产业发展原则</w:t>
        </w:r>
        <w:r>
          <w:tab/>
        </w:r>
        <w:r>
          <w:fldChar w:fldCharType="begin"/>
        </w:r>
        <w:r>
          <w:instrText xml:space="preserve"> PAGEREF _Toc17104 \h </w:instrText>
        </w:r>
        <w:r>
          <w:fldChar w:fldCharType="separate"/>
        </w:r>
        <w:r>
          <w:t>28</w:t>
        </w:r>
        <w:r>
          <w:fldChar w:fldCharType="end"/>
        </w:r>
      </w:hyperlink>
    </w:p>
    <w:p>
      <w:pPr>
        <w:pStyle w:val="TOC2"/>
        <w:tabs>
          <w:tab w:val="right" w:leader="dot" w:pos="8306"/>
        </w:tabs>
      </w:pPr>
      <w:hyperlink w:anchor="_Toc24527" w:history="1">
        <w:r>
          <w:rPr>
            <w:rFonts w:ascii="仿宋" w:eastAsia="仿宋" w:hAnsi="仿宋" w:cs="仿宋" w:hint="eastAsia"/>
            <w:lang w:eastAsia="zh-CN"/>
          </w:rPr>
          <w:t>(四)、区域产业环境分析</w:t>
        </w:r>
        <w:r>
          <w:tab/>
        </w:r>
        <w:r>
          <w:fldChar w:fldCharType="begin"/>
        </w:r>
        <w:r>
          <w:instrText xml:space="preserve"> PAGEREF _Toc24527 \h </w:instrText>
        </w:r>
        <w:r>
          <w:fldChar w:fldCharType="separate"/>
        </w:r>
        <w:r>
          <w:t>29</w:t>
        </w:r>
        <w:r>
          <w:fldChar w:fldCharType="end"/>
        </w:r>
      </w:hyperlink>
    </w:p>
    <w:p>
      <w:pPr>
        <w:pStyle w:val="TOC2"/>
        <w:tabs>
          <w:tab w:val="right" w:leader="dot" w:pos="8306"/>
        </w:tabs>
      </w:pPr>
      <w:hyperlink w:anchor="_Toc5645" w:history="1">
        <w:r>
          <w:rPr>
            <w:rFonts w:ascii="仿宋" w:eastAsia="仿宋" w:hAnsi="仿宋" w:cs="仿宋" w:hint="eastAsia"/>
            <w:lang w:eastAsia="zh-CN"/>
          </w:rPr>
          <w:t>(五)、可行性分析</w:t>
        </w:r>
        <w:r>
          <w:tab/>
        </w:r>
        <w:r>
          <w:fldChar w:fldCharType="begin"/>
        </w:r>
        <w:r>
          <w:instrText xml:space="preserve"> PAGEREF _Toc5645 \h </w:instrText>
        </w:r>
        <w:r>
          <w:fldChar w:fldCharType="separate"/>
        </w:r>
        <w:r>
          <w:t>31</w:t>
        </w:r>
        <w:r>
          <w:fldChar w:fldCharType="end"/>
        </w:r>
      </w:hyperlink>
    </w:p>
    <w:p>
      <w:pPr>
        <w:pStyle w:val="TOC2"/>
        <w:tabs>
          <w:tab w:val="right" w:leader="dot" w:pos="8306"/>
        </w:tabs>
      </w:pPr>
      <w:hyperlink w:anchor="_Toc14606" w:history="1">
        <w:r>
          <w:rPr>
            <w:rFonts w:ascii="仿宋" w:eastAsia="仿宋" w:hAnsi="仿宋" w:cs="仿宋" w:hint="eastAsia"/>
            <w:lang w:eastAsia="zh-CN"/>
          </w:rPr>
          <w:t>(六)、产业发展重点任务</w:t>
        </w:r>
        <w:r>
          <w:tab/>
        </w:r>
        <w:r>
          <w:fldChar w:fldCharType="begin"/>
        </w:r>
        <w:r>
          <w:instrText xml:space="preserve"> PAGEREF _Toc14606 \h </w:instrText>
        </w:r>
        <w:r>
          <w:fldChar w:fldCharType="separate"/>
        </w:r>
        <w:r>
          <w:t>32</w:t>
        </w:r>
        <w:r>
          <w:fldChar w:fldCharType="end"/>
        </w:r>
      </w:hyperlink>
    </w:p>
    <w:p>
      <w:pPr>
        <w:pStyle w:val="TOC2"/>
        <w:tabs>
          <w:tab w:val="right" w:leader="dot" w:pos="8306"/>
        </w:tabs>
      </w:pPr>
      <w:hyperlink w:anchor="_Toc30350" w:history="1">
        <w:r>
          <w:rPr>
            <w:rFonts w:ascii="仿宋" w:eastAsia="仿宋" w:hAnsi="仿宋" w:cs="仿宋" w:hint="eastAsia"/>
            <w:lang w:eastAsia="zh-CN"/>
          </w:rPr>
          <w:t>(七)、食品、饮料及烟草批发服务项目建设必要性分析</w:t>
        </w:r>
        <w:r>
          <w:tab/>
        </w:r>
        <w:r>
          <w:fldChar w:fldCharType="begin"/>
        </w:r>
        <w:r>
          <w:instrText xml:space="preserve"> PAGEREF _Toc30350 \h </w:instrText>
        </w:r>
        <w:r>
          <w:fldChar w:fldCharType="separate"/>
        </w:r>
        <w:r>
          <w:t>34</w:t>
        </w:r>
        <w:r>
          <w:fldChar w:fldCharType="end"/>
        </w:r>
      </w:hyperlink>
    </w:p>
    <w:p>
      <w:pPr>
        <w:pStyle w:val="TOC1"/>
        <w:tabs>
          <w:tab w:val="right" w:leader="dot" w:pos="8306"/>
        </w:tabs>
      </w:pPr>
      <w:hyperlink w:anchor="_Toc9080" w:history="1">
        <w:r>
          <w:rPr>
            <w:rFonts w:ascii="仿宋" w:eastAsia="仿宋" w:hAnsi="仿宋" w:cs="仿宋" w:hint="eastAsia"/>
            <w:lang w:eastAsia="zh-CN"/>
          </w:rPr>
          <w:t>五、法人治理</w:t>
        </w:r>
        <w:r>
          <w:tab/>
        </w:r>
        <w:r>
          <w:fldChar w:fldCharType="begin"/>
        </w:r>
        <w:r>
          <w:instrText xml:space="preserve"> PAGEREF _Toc9080 \h </w:instrText>
        </w:r>
        <w:r>
          <w:fldChar w:fldCharType="separate"/>
        </w:r>
        <w:r>
          <w:t>35</w:t>
        </w:r>
        <w:r>
          <w:fldChar w:fldCharType="end"/>
        </w:r>
      </w:hyperlink>
    </w:p>
    <w:p>
      <w:pPr>
        <w:pStyle w:val="TOC2"/>
        <w:tabs>
          <w:tab w:val="right" w:leader="dot" w:pos="8306"/>
        </w:tabs>
      </w:pPr>
      <w:hyperlink w:anchor="_Toc8615" w:history="1">
        <w:r>
          <w:rPr>
            <w:rFonts w:ascii="仿宋" w:eastAsia="仿宋" w:hAnsi="仿宋" w:cs="仿宋" w:hint="eastAsia"/>
            <w:lang w:eastAsia="zh-CN"/>
          </w:rPr>
          <w:t>(一)、股东权利及义务</w:t>
        </w:r>
        <w:r>
          <w:tab/>
        </w:r>
        <w:r>
          <w:fldChar w:fldCharType="begin"/>
        </w:r>
        <w:r>
          <w:instrText xml:space="preserve"> PAGEREF _Toc8615 \h </w:instrText>
        </w:r>
        <w:r>
          <w:fldChar w:fldCharType="separate"/>
        </w:r>
        <w:r>
          <w:t>35</w:t>
        </w:r>
        <w:r>
          <w:fldChar w:fldCharType="end"/>
        </w:r>
      </w:hyperlink>
    </w:p>
    <w:p>
      <w:pPr>
        <w:pStyle w:val="TOC2"/>
        <w:tabs>
          <w:tab w:val="right" w:leader="dot" w:pos="8306"/>
        </w:tabs>
      </w:pPr>
      <w:hyperlink w:anchor="_Toc14531" w:history="1">
        <w:r>
          <w:rPr>
            <w:rFonts w:ascii="仿宋" w:eastAsia="仿宋" w:hAnsi="仿宋" w:cs="仿宋" w:hint="eastAsia"/>
            <w:lang w:eastAsia="zh-CN"/>
          </w:rPr>
          <w:t>(二)、董事</w:t>
        </w:r>
        <w:r>
          <w:tab/>
        </w:r>
        <w:r>
          <w:fldChar w:fldCharType="begin"/>
        </w:r>
        <w:r>
          <w:instrText xml:space="preserve"> PAGEREF _Toc14531 \h </w:instrText>
        </w:r>
        <w:r>
          <w:fldChar w:fldCharType="separate"/>
        </w:r>
        <w:r>
          <w:t>38</w:t>
        </w:r>
        <w:r>
          <w:fldChar w:fldCharType="end"/>
        </w:r>
      </w:hyperlink>
    </w:p>
    <w:p>
      <w:pPr>
        <w:pStyle w:val="TOC2"/>
        <w:tabs>
          <w:tab w:val="right" w:leader="dot" w:pos="8306"/>
        </w:tabs>
      </w:pPr>
      <w:hyperlink w:anchor="_Toc7463" w:history="1">
        <w:r>
          <w:rPr>
            <w:rFonts w:ascii="仿宋" w:eastAsia="仿宋" w:hAnsi="仿宋" w:cs="仿宋" w:hint="eastAsia"/>
            <w:lang w:eastAsia="zh-CN"/>
          </w:rPr>
          <w:t>(三)、高级管理人员</w:t>
        </w:r>
        <w:r>
          <w:tab/>
        </w:r>
        <w:r>
          <w:fldChar w:fldCharType="begin"/>
        </w:r>
        <w:r>
          <w:instrText xml:space="preserve"> PAGEREF _Toc7463 \h </w:instrText>
        </w:r>
        <w:r>
          <w:fldChar w:fldCharType="separate"/>
        </w:r>
        <w:r>
          <w:t>42</w:t>
        </w:r>
        <w:r>
          <w:fldChar w:fldCharType="end"/>
        </w:r>
      </w:hyperlink>
    </w:p>
    <w:p>
      <w:pPr>
        <w:pStyle w:val="TOC2"/>
        <w:tabs>
          <w:tab w:val="right" w:leader="dot" w:pos="8306"/>
        </w:tabs>
      </w:pPr>
      <w:hyperlink w:anchor="_Toc5827" w:history="1">
        <w:r>
          <w:rPr>
            <w:rFonts w:ascii="仿宋" w:eastAsia="仿宋" w:hAnsi="仿宋" w:cs="仿宋" w:hint="eastAsia"/>
            <w:lang w:eastAsia="zh-CN"/>
          </w:rPr>
          <w:t>(四)、监事</w:t>
        </w:r>
        <w:r>
          <w:tab/>
        </w:r>
        <w:r>
          <w:fldChar w:fldCharType="begin"/>
        </w:r>
        <w:r>
          <w:instrText xml:space="preserve"> PAGEREF _Toc5827 \h </w:instrText>
        </w:r>
        <w:r>
          <w:fldChar w:fldCharType="separate"/>
        </w:r>
        <w:r>
          <w:t>44</w:t>
        </w:r>
        <w:r>
          <w:fldChar w:fldCharType="end"/>
        </w:r>
      </w:hyperlink>
    </w:p>
    <w:p>
      <w:pPr>
        <w:pStyle w:val="TOC1"/>
        <w:tabs>
          <w:tab w:val="right" w:leader="dot" w:pos="8306"/>
        </w:tabs>
      </w:pPr>
      <w:hyperlink w:anchor="_Toc2504" w:history="1">
        <w:r>
          <w:rPr>
            <w:rFonts w:ascii="仿宋" w:eastAsia="仿宋" w:hAnsi="仿宋" w:cs="仿宋" w:hint="eastAsia"/>
            <w:lang w:eastAsia="zh-CN"/>
          </w:rPr>
          <w:t>六、SWOT分析</w:t>
        </w:r>
        <w:r>
          <w:tab/>
        </w:r>
        <w:r>
          <w:fldChar w:fldCharType="begin"/>
        </w:r>
        <w:r>
          <w:instrText xml:space="preserve"> PAGEREF _Toc2504 \h </w:instrText>
        </w:r>
        <w:r>
          <w:fldChar w:fldCharType="separate"/>
        </w:r>
        <w:r>
          <w:t>46</w:t>
        </w:r>
        <w:r>
          <w:fldChar w:fldCharType="end"/>
        </w:r>
      </w:hyperlink>
    </w:p>
    <w:p>
      <w:pPr>
        <w:pStyle w:val="TOC2"/>
        <w:tabs>
          <w:tab w:val="right" w:leader="dot" w:pos="8306"/>
        </w:tabs>
      </w:pPr>
      <w:hyperlink w:anchor="_Toc21660" w:history="1">
        <w:r>
          <w:rPr>
            <w:rFonts w:ascii="仿宋" w:eastAsia="仿宋" w:hAnsi="仿宋" w:cs="仿宋" w:hint="eastAsia"/>
            <w:lang w:eastAsia="zh-CN"/>
          </w:rPr>
          <w:t>(一)、优势分析(S)</w:t>
        </w:r>
        <w:r>
          <w:tab/>
        </w:r>
        <w:r>
          <w:fldChar w:fldCharType="begin"/>
        </w:r>
        <w:r>
          <w:instrText xml:space="preserve"> PAGEREF _Toc21660 \h </w:instrText>
        </w:r>
        <w:r>
          <w:fldChar w:fldCharType="separate"/>
        </w:r>
        <w:r>
          <w:t>46</w:t>
        </w:r>
        <w:r>
          <w:fldChar w:fldCharType="end"/>
        </w:r>
      </w:hyperlink>
    </w:p>
    <w:p>
      <w:pPr>
        <w:pStyle w:val="TOC2"/>
        <w:tabs>
          <w:tab w:val="right" w:leader="dot" w:pos="8306"/>
        </w:tabs>
      </w:pPr>
      <w:hyperlink w:anchor="_Toc32297" w:history="1">
        <w:r>
          <w:rPr>
            <w:rFonts w:ascii="仿宋" w:eastAsia="仿宋" w:hAnsi="仿宋" w:cs="仿宋" w:hint="eastAsia"/>
            <w:lang w:eastAsia="zh-CN"/>
          </w:rPr>
          <w:t>(二)、劣势分析(W)</w:t>
        </w:r>
        <w:r>
          <w:tab/>
        </w:r>
        <w:r>
          <w:fldChar w:fldCharType="begin"/>
        </w:r>
        <w:r>
          <w:instrText xml:space="preserve"> PAGEREF _Toc32297 \h </w:instrText>
        </w:r>
        <w:r>
          <w:fldChar w:fldCharType="separate"/>
        </w:r>
        <w:r>
          <w:t>47</w:t>
        </w:r>
        <w:r>
          <w:fldChar w:fldCharType="end"/>
        </w:r>
      </w:hyperlink>
    </w:p>
    <w:p>
      <w:pPr>
        <w:pStyle w:val="TOC2"/>
        <w:tabs>
          <w:tab w:val="right" w:leader="dot" w:pos="8306"/>
        </w:tabs>
      </w:pPr>
      <w:hyperlink w:anchor="_Toc16977" w:history="1">
        <w:r>
          <w:rPr>
            <w:rFonts w:ascii="仿宋" w:eastAsia="仿宋" w:hAnsi="仿宋" w:cs="仿宋" w:hint="eastAsia"/>
            <w:lang w:eastAsia="zh-CN"/>
          </w:rPr>
          <w:t>(三)、机会分析()</w:t>
        </w:r>
        <w:r>
          <w:tab/>
        </w:r>
        <w:r>
          <w:fldChar w:fldCharType="begin"/>
        </w:r>
        <w:r>
          <w:instrText xml:space="preserve"> PAGEREF _Toc16977 \h </w:instrText>
        </w:r>
        <w:r>
          <w:fldChar w:fldCharType="separate"/>
        </w:r>
        <w:r>
          <w:t>47</w:t>
        </w:r>
        <w:r>
          <w:fldChar w:fldCharType="end"/>
        </w:r>
      </w:hyperlink>
    </w:p>
    <w:p>
      <w:pPr>
        <w:pStyle w:val="TOC2"/>
        <w:tabs>
          <w:tab w:val="right" w:leader="dot" w:pos="8306"/>
        </w:tabs>
      </w:pPr>
      <w:hyperlink w:anchor="_Toc22172" w:history="1">
        <w:r>
          <w:rPr>
            <w:rFonts w:ascii="仿宋" w:eastAsia="仿宋" w:hAnsi="仿宋" w:cs="仿宋" w:hint="eastAsia"/>
            <w:lang w:eastAsia="zh-CN"/>
          </w:rPr>
          <w:t>(四)、威胁分析(T)</w:t>
        </w:r>
        <w:r>
          <w:tab/>
        </w:r>
        <w:r>
          <w:fldChar w:fldCharType="begin"/>
        </w:r>
        <w:r>
          <w:instrText xml:space="preserve"> PAGEREF _Toc22172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41" w:history="1">
        <w:r>
          <w:rPr>
            <w:rFonts w:ascii="仿宋" w:eastAsia="仿宋" w:hAnsi="仿宋" w:cs="仿宋" w:hint="eastAsia"/>
            <w:lang w:eastAsia="zh-CN"/>
          </w:rPr>
          <w:t>七、公司组建背景分析</w:t>
        </w:r>
        <w:r>
          <w:tab/>
        </w:r>
        <w:r>
          <w:fldChar w:fldCharType="begin"/>
        </w:r>
        <w:r>
          <w:instrText xml:space="preserve"> PAGEREF _Toc19941 \h </w:instrText>
        </w:r>
        <w:r>
          <w:fldChar w:fldCharType="separate"/>
        </w:r>
        <w:r>
          <w:t>49</w:t>
        </w:r>
        <w:r>
          <w:fldChar w:fldCharType="end"/>
        </w:r>
      </w:hyperlink>
    </w:p>
    <w:p>
      <w:pPr>
        <w:pStyle w:val="TOC2"/>
        <w:tabs>
          <w:tab w:val="right" w:leader="dot" w:pos="8306"/>
        </w:tabs>
      </w:pPr>
      <w:hyperlink w:anchor="_Toc2116" w:history="1">
        <w:r>
          <w:rPr>
            <w:rFonts w:ascii="仿宋" w:eastAsia="仿宋" w:hAnsi="仿宋" w:cs="仿宋" w:hint="eastAsia"/>
            <w:lang w:eastAsia="zh-CN"/>
          </w:rPr>
          <w:t>(一)、食品、饮料及烟草批发服务项目背景分析</w:t>
        </w:r>
        <w:r>
          <w:tab/>
        </w:r>
        <w:r>
          <w:fldChar w:fldCharType="begin"/>
        </w:r>
        <w:r>
          <w:instrText xml:space="preserve"> PAGEREF _Toc2116 \h </w:instrText>
        </w:r>
        <w:r>
          <w:fldChar w:fldCharType="separate"/>
        </w:r>
        <w:r>
          <w:t>49</w:t>
        </w:r>
        <w:r>
          <w:fldChar w:fldCharType="end"/>
        </w:r>
      </w:hyperlink>
    </w:p>
    <w:p>
      <w:pPr>
        <w:pStyle w:val="TOC2"/>
        <w:tabs>
          <w:tab w:val="right" w:leader="dot" w:pos="8306"/>
        </w:tabs>
      </w:pPr>
      <w:hyperlink w:anchor="_Toc617" w:history="1">
        <w:r>
          <w:rPr>
            <w:rFonts w:ascii="仿宋" w:eastAsia="仿宋" w:hAnsi="仿宋" w:cs="仿宋" w:hint="eastAsia"/>
            <w:lang w:eastAsia="zh-CN"/>
          </w:rPr>
          <w:t>(二)、食品、饮料及烟草批发服务项目建设必要性分析</w:t>
        </w:r>
        <w:r>
          <w:tab/>
        </w:r>
        <w:r>
          <w:fldChar w:fldCharType="begin"/>
        </w:r>
        <w:r>
          <w:instrText xml:space="preserve"> PAGEREF _Toc617 \h </w:instrText>
        </w:r>
        <w:r>
          <w:fldChar w:fldCharType="separate"/>
        </w:r>
        <w:r>
          <w:t>50</w:t>
        </w:r>
        <w:r>
          <w:fldChar w:fldCharType="end"/>
        </w:r>
      </w:hyperlink>
    </w:p>
    <w:p>
      <w:pPr>
        <w:pStyle w:val="TOC2"/>
        <w:tabs>
          <w:tab w:val="right" w:leader="dot" w:pos="8306"/>
        </w:tabs>
      </w:pPr>
      <w:hyperlink w:anchor="_Toc14943" w:history="1">
        <w:r>
          <w:rPr>
            <w:rFonts w:ascii="仿宋" w:eastAsia="仿宋" w:hAnsi="仿宋" w:cs="仿宋" w:hint="eastAsia"/>
            <w:lang w:eastAsia="zh-CN"/>
          </w:rPr>
          <w:t>(三)、鼓励中小企业发展</w:t>
        </w:r>
        <w:r>
          <w:tab/>
        </w:r>
        <w:r>
          <w:fldChar w:fldCharType="begin"/>
        </w:r>
        <w:r>
          <w:instrText xml:space="preserve"> PAGEREF _Toc14943 \h </w:instrText>
        </w:r>
        <w:r>
          <w:fldChar w:fldCharType="separate"/>
        </w:r>
        <w:r>
          <w:t>51</w:t>
        </w:r>
        <w:r>
          <w:fldChar w:fldCharType="end"/>
        </w:r>
      </w:hyperlink>
    </w:p>
    <w:p>
      <w:pPr>
        <w:pStyle w:val="TOC2"/>
        <w:tabs>
          <w:tab w:val="right" w:leader="dot" w:pos="8306"/>
        </w:tabs>
      </w:pPr>
      <w:hyperlink w:anchor="_Toc30903" w:history="1">
        <w:r>
          <w:rPr>
            <w:rFonts w:ascii="仿宋" w:eastAsia="仿宋" w:hAnsi="仿宋" w:cs="仿宋" w:hint="eastAsia"/>
            <w:lang w:eastAsia="zh-CN"/>
          </w:rPr>
          <w:t>(四)、宏观经济形势分析</w:t>
        </w:r>
        <w:r>
          <w:tab/>
        </w:r>
        <w:r>
          <w:fldChar w:fldCharType="begin"/>
        </w:r>
        <w:r>
          <w:instrText xml:space="preserve"> PAGEREF _Toc30903 \h </w:instrText>
        </w:r>
        <w:r>
          <w:fldChar w:fldCharType="separate"/>
        </w:r>
        <w:r>
          <w:t>53</w:t>
        </w:r>
        <w:r>
          <w:fldChar w:fldCharType="end"/>
        </w:r>
      </w:hyperlink>
    </w:p>
    <w:p>
      <w:pPr>
        <w:pStyle w:val="TOC1"/>
        <w:tabs>
          <w:tab w:val="right" w:leader="dot" w:pos="8306"/>
        </w:tabs>
      </w:pPr>
      <w:hyperlink w:anchor="_Toc16054" w:history="1">
        <w:r>
          <w:rPr>
            <w:rFonts w:ascii="仿宋" w:eastAsia="仿宋" w:hAnsi="仿宋" w:cs="仿宋" w:hint="eastAsia"/>
            <w:lang w:eastAsia="zh-CN"/>
          </w:rPr>
          <w:t>八、建设进度分析</w:t>
        </w:r>
        <w:r>
          <w:tab/>
        </w:r>
        <w:r>
          <w:fldChar w:fldCharType="begin"/>
        </w:r>
        <w:r>
          <w:instrText xml:space="preserve"> PAGEREF _Toc16054 \h </w:instrText>
        </w:r>
        <w:r>
          <w:fldChar w:fldCharType="separate"/>
        </w:r>
        <w:r>
          <w:t>54</w:t>
        </w:r>
        <w:r>
          <w:fldChar w:fldCharType="end"/>
        </w:r>
      </w:hyperlink>
    </w:p>
    <w:p>
      <w:pPr>
        <w:pStyle w:val="TOC2"/>
        <w:tabs>
          <w:tab w:val="right" w:leader="dot" w:pos="8306"/>
        </w:tabs>
      </w:pPr>
      <w:hyperlink w:anchor="_Toc3739" w:history="1">
        <w:r>
          <w:rPr>
            <w:rFonts w:ascii="仿宋" w:eastAsia="仿宋" w:hAnsi="仿宋" w:cs="仿宋" w:hint="eastAsia"/>
            <w:lang w:eastAsia="zh-CN"/>
          </w:rPr>
          <w:t>(一)、食品、饮料及烟草批发服务项目进度安排</w:t>
        </w:r>
        <w:r>
          <w:tab/>
        </w:r>
        <w:r>
          <w:fldChar w:fldCharType="begin"/>
        </w:r>
        <w:r>
          <w:instrText xml:space="preserve"> PAGEREF _Toc3739 \h </w:instrText>
        </w:r>
        <w:r>
          <w:fldChar w:fldCharType="separate"/>
        </w:r>
        <w:r>
          <w:t>54</w:t>
        </w:r>
        <w:r>
          <w:fldChar w:fldCharType="end"/>
        </w:r>
      </w:hyperlink>
    </w:p>
    <w:p>
      <w:pPr>
        <w:pStyle w:val="TOC2"/>
        <w:tabs>
          <w:tab w:val="right" w:leader="dot" w:pos="8306"/>
        </w:tabs>
      </w:pPr>
      <w:hyperlink w:anchor="_Toc2676" w:history="1">
        <w:r>
          <w:rPr>
            <w:rFonts w:ascii="仿宋" w:eastAsia="仿宋" w:hAnsi="仿宋" w:cs="仿宋" w:hint="eastAsia"/>
            <w:lang w:eastAsia="zh-CN"/>
          </w:rPr>
          <w:t>(二)、食品、饮料及烟草批发服务项目实施保障措施</w:t>
        </w:r>
        <w:r>
          <w:tab/>
        </w:r>
        <w:r>
          <w:fldChar w:fldCharType="begin"/>
        </w:r>
        <w:r>
          <w:instrText xml:space="preserve"> PAGEREF _Toc2676 \h </w:instrText>
        </w:r>
        <w:r>
          <w:fldChar w:fldCharType="separate"/>
        </w:r>
        <w:r>
          <w:t>55</w:t>
        </w:r>
        <w:r>
          <w:fldChar w:fldCharType="end"/>
        </w:r>
      </w:hyperlink>
    </w:p>
    <w:p>
      <w:pPr>
        <w:pStyle w:val="TOC1"/>
        <w:tabs>
          <w:tab w:val="right" w:leader="dot" w:pos="8306"/>
        </w:tabs>
      </w:pPr>
      <w:hyperlink w:anchor="_Toc8384" w:history="1">
        <w:r>
          <w:rPr>
            <w:rFonts w:ascii="仿宋" w:eastAsia="仿宋" w:hAnsi="仿宋" w:cs="仿宋" w:hint="eastAsia"/>
            <w:lang w:eastAsia="zh-CN"/>
          </w:rPr>
          <w:t>九、目标客户和受众分析</w:t>
        </w:r>
        <w:r>
          <w:tab/>
        </w:r>
        <w:r>
          <w:fldChar w:fldCharType="begin"/>
        </w:r>
        <w:r>
          <w:instrText xml:space="preserve"> PAGEREF _Toc8384 \h </w:instrText>
        </w:r>
        <w:r>
          <w:fldChar w:fldCharType="separate"/>
        </w:r>
        <w:r>
          <w:t>56</w:t>
        </w:r>
        <w:r>
          <w:fldChar w:fldCharType="end"/>
        </w:r>
      </w:hyperlink>
    </w:p>
    <w:p>
      <w:pPr>
        <w:pStyle w:val="TOC2"/>
        <w:tabs>
          <w:tab w:val="right" w:leader="dot" w:pos="8306"/>
        </w:tabs>
      </w:pPr>
      <w:hyperlink w:anchor="_Toc6918" w:history="1">
        <w:r>
          <w:rPr>
            <w:rFonts w:ascii="仿宋" w:eastAsia="仿宋" w:hAnsi="仿宋" w:cs="仿宋" w:hint="eastAsia"/>
            <w:lang w:eastAsia="zh-CN"/>
          </w:rPr>
          <w:t>(一)、客户群体描述</w:t>
        </w:r>
        <w:r>
          <w:tab/>
        </w:r>
        <w:r>
          <w:fldChar w:fldCharType="begin"/>
        </w:r>
        <w:r>
          <w:instrText xml:space="preserve"> PAGEREF _Toc6918 \h </w:instrText>
        </w:r>
        <w:r>
          <w:fldChar w:fldCharType="separate"/>
        </w:r>
        <w:r>
          <w:t>56</w:t>
        </w:r>
        <w:r>
          <w:fldChar w:fldCharType="end"/>
        </w:r>
      </w:hyperlink>
    </w:p>
    <w:p>
      <w:pPr>
        <w:pStyle w:val="TOC2"/>
        <w:tabs>
          <w:tab w:val="right" w:leader="dot" w:pos="8306"/>
        </w:tabs>
      </w:pPr>
      <w:hyperlink w:anchor="_Toc9379" w:history="1">
        <w:r>
          <w:rPr>
            <w:rFonts w:ascii="仿宋" w:eastAsia="仿宋" w:hAnsi="仿宋" w:cs="仿宋" w:hint="eastAsia"/>
            <w:lang w:eastAsia="zh-CN"/>
          </w:rPr>
          <w:t>(二)、客户需求和期望</w:t>
        </w:r>
        <w:r>
          <w:tab/>
        </w:r>
        <w:r>
          <w:fldChar w:fldCharType="begin"/>
        </w:r>
        <w:r>
          <w:instrText xml:space="preserve"> PAGEREF _Toc9379 \h </w:instrText>
        </w:r>
        <w:r>
          <w:fldChar w:fldCharType="separate"/>
        </w:r>
        <w:r>
          <w:t>58</w:t>
        </w:r>
        <w:r>
          <w:fldChar w:fldCharType="end"/>
        </w:r>
      </w:hyperlink>
    </w:p>
    <w:p>
      <w:pPr>
        <w:pStyle w:val="TOC2"/>
        <w:tabs>
          <w:tab w:val="right" w:leader="dot" w:pos="8306"/>
        </w:tabs>
      </w:pPr>
      <w:hyperlink w:anchor="_Toc20145" w:history="1">
        <w:r>
          <w:rPr>
            <w:rFonts w:ascii="仿宋" w:eastAsia="仿宋" w:hAnsi="仿宋" w:cs="仿宋" w:hint="eastAsia"/>
            <w:lang w:eastAsia="zh-CN"/>
          </w:rPr>
          <w:t>(三)、客户获取策略</w:t>
        </w:r>
        <w:r>
          <w:tab/>
        </w:r>
        <w:r>
          <w:fldChar w:fldCharType="begin"/>
        </w:r>
        <w:r>
          <w:instrText xml:space="preserve"> PAGEREF _Toc20145 \h </w:instrText>
        </w:r>
        <w:r>
          <w:fldChar w:fldCharType="separate"/>
        </w:r>
        <w:r>
          <w:t>59</w:t>
        </w:r>
        <w:r>
          <w:fldChar w:fldCharType="end"/>
        </w:r>
      </w:hyperlink>
    </w:p>
    <w:p>
      <w:pPr>
        <w:pStyle w:val="TOC2"/>
        <w:tabs>
          <w:tab w:val="right" w:leader="dot" w:pos="8306"/>
        </w:tabs>
      </w:pPr>
      <w:hyperlink w:anchor="_Toc11078" w:history="1">
        <w:r>
          <w:rPr>
            <w:rFonts w:ascii="仿宋" w:eastAsia="仿宋" w:hAnsi="仿宋" w:cs="仿宋" w:hint="eastAsia"/>
            <w:lang w:eastAsia="zh-CN"/>
          </w:rPr>
          <w:t>(四)、客户关系管理</w:t>
        </w:r>
        <w:r>
          <w:tab/>
        </w:r>
        <w:r>
          <w:fldChar w:fldCharType="begin"/>
        </w:r>
        <w:r>
          <w:instrText xml:space="preserve"> PAGEREF _Toc11078 \h </w:instrText>
        </w:r>
        <w:r>
          <w:fldChar w:fldCharType="separate"/>
        </w:r>
        <w:r>
          <w:t>61</w:t>
        </w:r>
        <w:r>
          <w:fldChar w:fldCharType="end"/>
        </w:r>
      </w:hyperlink>
    </w:p>
    <w:p>
      <w:pPr>
        <w:pStyle w:val="TOC1"/>
        <w:tabs>
          <w:tab w:val="right" w:leader="dot" w:pos="8306"/>
        </w:tabs>
      </w:pPr>
      <w:hyperlink w:anchor="_Toc14069" w:history="1">
        <w:r>
          <w:rPr>
            <w:rFonts w:ascii="仿宋" w:eastAsia="仿宋" w:hAnsi="仿宋" w:cs="仿宋" w:hint="eastAsia"/>
            <w:lang w:eastAsia="zh-CN"/>
          </w:rPr>
          <w:t>十、食品、饮料及烟草批发服务项目风险分析</w:t>
        </w:r>
        <w:r>
          <w:tab/>
        </w:r>
        <w:r>
          <w:fldChar w:fldCharType="begin"/>
        </w:r>
        <w:r>
          <w:instrText xml:space="preserve"> PAGEREF _Toc14069 \h </w:instrText>
        </w:r>
        <w:r>
          <w:fldChar w:fldCharType="separate"/>
        </w:r>
        <w:r>
          <w:t>63</w:t>
        </w:r>
        <w:r>
          <w:fldChar w:fldCharType="end"/>
        </w:r>
      </w:hyperlink>
    </w:p>
    <w:p>
      <w:pPr>
        <w:pStyle w:val="TOC2"/>
        <w:tabs>
          <w:tab w:val="right" w:leader="dot" w:pos="8306"/>
        </w:tabs>
      </w:pPr>
      <w:hyperlink w:anchor="_Toc23184" w:history="1">
        <w:r>
          <w:rPr>
            <w:rFonts w:ascii="仿宋" w:eastAsia="仿宋" w:hAnsi="仿宋" w:cs="仿宋" w:hint="eastAsia"/>
            <w:lang w:eastAsia="zh-CN"/>
          </w:rPr>
          <w:t>(一)、食品、饮料及烟草批发服务项目风险分析</w:t>
        </w:r>
        <w:r>
          <w:tab/>
        </w:r>
        <w:r>
          <w:fldChar w:fldCharType="begin"/>
        </w:r>
        <w:r>
          <w:instrText xml:space="preserve"> PAGEREF _Toc23184 \h </w:instrText>
        </w:r>
        <w:r>
          <w:fldChar w:fldCharType="separate"/>
        </w:r>
        <w:r>
          <w:t>63</w:t>
        </w:r>
        <w:r>
          <w:fldChar w:fldCharType="end"/>
        </w:r>
      </w:hyperlink>
    </w:p>
    <w:p>
      <w:pPr>
        <w:pStyle w:val="TOC2"/>
        <w:tabs>
          <w:tab w:val="right" w:leader="dot" w:pos="8306"/>
        </w:tabs>
      </w:pPr>
      <w:hyperlink w:anchor="_Toc23294" w:history="1">
        <w:r>
          <w:rPr>
            <w:rFonts w:ascii="仿宋" w:eastAsia="仿宋" w:hAnsi="仿宋" w:cs="仿宋" w:hint="eastAsia"/>
            <w:lang w:eastAsia="zh-CN"/>
          </w:rPr>
          <w:t>(二)、食品、饮料及烟草批发服务项目风险对策</w:t>
        </w:r>
        <w:r>
          <w:tab/>
        </w:r>
        <w:r>
          <w:fldChar w:fldCharType="begin"/>
        </w:r>
        <w:r>
          <w:instrText xml:space="preserve"> PAGEREF _Toc23294 \h </w:instrText>
        </w:r>
        <w:r>
          <w:fldChar w:fldCharType="separate"/>
        </w:r>
        <w:r>
          <w:t>64</w:t>
        </w:r>
        <w:r>
          <w:fldChar w:fldCharType="end"/>
        </w:r>
      </w:hyperlink>
    </w:p>
    <w:p>
      <w:pPr>
        <w:pStyle w:val="TOC1"/>
        <w:tabs>
          <w:tab w:val="right" w:leader="dot" w:pos="8306"/>
        </w:tabs>
      </w:pPr>
      <w:hyperlink w:anchor="_Toc6762" w:history="1">
        <w:r>
          <w:rPr>
            <w:rFonts w:ascii="仿宋" w:eastAsia="仿宋" w:hAnsi="仿宋" w:cs="仿宋" w:hint="eastAsia"/>
            <w:lang w:eastAsia="zh-CN"/>
          </w:rPr>
          <w:t>十一、推进公司成立的必要性分析</w:t>
        </w:r>
        <w:r>
          <w:tab/>
        </w:r>
        <w:r>
          <w:fldChar w:fldCharType="begin"/>
        </w:r>
        <w:r>
          <w:instrText xml:space="preserve"> PAGEREF _Toc6762 \h </w:instrText>
        </w:r>
        <w:r>
          <w:fldChar w:fldCharType="separate"/>
        </w:r>
        <w:r>
          <w:t>65</w:t>
        </w:r>
        <w:r>
          <w:fldChar w:fldCharType="end"/>
        </w:r>
      </w:hyperlink>
    </w:p>
    <w:p>
      <w:pPr>
        <w:pStyle w:val="TOC2"/>
        <w:tabs>
          <w:tab w:val="right" w:leader="dot" w:pos="8306"/>
        </w:tabs>
      </w:pPr>
      <w:hyperlink w:anchor="_Toc21170" w:history="1">
        <w:r>
          <w:rPr>
            <w:rFonts w:ascii="仿宋" w:eastAsia="仿宋" w:hAnsi="仿宋" w:cs="仿宋" w:hint="eastAsia"/>
            <w:lang w:eastAsia="zh-CN"/>
          </w:rPr>
          <w:t>(一)、市场需求和机会</w:t>
        </w:r>
        <w:r>
          <w:tab/>
        </w:r>
        <w:r>
          <w:fldChar w:fldCharType="begin"/>
        </w:r>
        <w:r>
          <w:instrText xml:space="preserve"> PAGEREF _Toc21170 \h </w:instrText>
        </w:r>
        <w:r>
          <w:fldChar w:fldCharType="separate"/>
        </w:r>
        <w:r>
          <w:t>65</w:t>
        </w:r>
        <w:r>
          <w:fldChar w:fldCharType="end"/>
        </w:r>
      </w:hyperlink>
    </w:p>
    <w:p>
      <w:pPr>
        <w:pStyle w:val="TOC2"/>
        <w:tabs>
          <w:tab w:val="right" w:leader="dot" w:pos="8306"/>
        </w:tabs>
      </w:pPr>
      <w:hyperlink w:anchor="_Toc23589" w:history="1">
        <w:r>
          <w:rPr>
            <w:rFonts w:ascii="仿宋" w:eastAsia="仿宋" w:hAnsi="仿宋" w:cs="仿宋" w:hint="eastAsia"/>
            <w:lang w:eastAsia="zh-CN"/>
          </w:rPr>
          <w:t>(二)、公司目标和战略</w:t>
        </w:r>
        <w:r>
          <w:tab/>
        </w:r>
        <w:r>
          <w:fldChar w:fldCharType="begin"/>
        </w:r>
        <w:r>
          <w:instrText xml:space="preserve"> PAGEREF _Toc23589 \h </w:instrText>
        </w:r>
        <w:r>
          <w:fldChar w:fldCharType="separate"/>
        </w:r>
        <w:r>
          <w:t>65</w:t>
        </w:r>
        <w:r>
          <w:fldChar w:fldCharType="end"/>
        </w:r>
      </w:hyperlink>
    </w:p>
    <w:p>
      <w:pPr>
        <w:pStyle w:val="TOC2"/>
        <w:tabs>
          <w:tab w:val="right" w:leader="dot" w:pos="8306"/>
        </w:tabs>
      </w:pPr>
      <w:hyperlink w:anchor="_Toc10014" w:history="1">
        <w:r>
          <w:rPr>
            <w:rFonts w:ascii="仿宋" w:eastAsia="仿宋" w:hAnsi="仿宋" w:cs="仿宋" w:hint="eastAsia"/>
            <w:lang w:eastAsia="zh-CN"/>
          </w:rPr>
          <w:t>(三)、公司竞争优势</w:t>
        </w:r>
        <w:r>
          <w:tab/>
        </w:r>
        <w:r>
          <w:fldChar w:fldCharType="begin"/>
        </w:r>
        <w:r>
          <w:instrText xml:space="preserve"> PAGEREF _Toc10014 \h </w:instrText>
        </w:r>
        <w:r>
          <w:fldChar w:fldCharType="separate"/>
        </w:r>
        <w:r>
          <w:t>66</w:t>
        </w:r>
        <w:r>
          <w:fldChar w:fldCharType="end"/>
        </w:r>
      </w:hyperlink>
    </w:p>
    <w:p>
      <w:pPr>
        <w:pStyle w:val="TOC1"/>
        <w:tabs>
          <w:tab w:val="right" w:leader="dot" w:pos="8306"/>
        </w:tabs>
      </w:pPr>
      <w:hyperlink w:anchor="_Toc21930" w:history="1">
        <w:r>
          <w:rPr>
            <w:rFonts w:ascii="仿宋" w:eastAsia="仿宋" w:hAnsi="仿宋" w:cs="仿宋" w:hint="eastAsia"/>
            <w:lang w:eastAsia="zh-CN"/>
          </w:rPr>
          <w:t>十二、战略合作伙伴</w:t>
        </w:r>
        <w:r>
          <w:tab/>
        </w:r>
        <w:r>
          <w:fldChar w:fldCharType="begin"/>
        </w:r>
        <w:r>
          <w:instrText xml:space="preserve"> PAGEREF _Toc21930 \h </w:instrText>
        </w:r>
        <w:r>
          <w:fldChar w:fldCharType="separate"/>
        </w:r>
        <w:r>
          <w:t>66</w:t>
        </w:r>
        <w:r>
          <w:fldChar w:fldCharType="end"/>
        </w:r>
      </w:hyperlink>
    </w:p>
    <w:p>
      <w:pPr>
        <w:pStyle w:val="TOC2"/>
        <w:tabs>
          <w:tab w:val="right" w:leader="dot" w:pos="8306"/>
        </w:tabs>
      </w:pPr>
      <w:hyperlink w:anchor="_Toc2893" w:history="1">
        <w:r>
          <w:rPr>
            <w:rFonts w:ascii="仿宋" w:eastAsia="仿宋" w:hAnsi="仿宋" w:cs="仿宋" w:hint="eastAsia"/>
            <w:lang w:eastAsia="zh-CN"/>
          </w:rPr>
          <w:t>(一)、合作伙伴关系</w:t>
        </w:r>
        <w:r>
          <w:tab/>
        </w:r>
        <w:r>
          <w:fldChar w:fldCharType="begin"/>
        </w:r>
        <w:r>
          <w:instrText xml:space="preserve"> PAGEREF _Toc2893 \h </w:instrText>
        </w:r>
        <w:r>
          <w:fldChar w:fldCharType="separate"/>
        </w:r>
        <w:r>
          <w:t>66</w:t>
        </w:r>
        <w:r>
          <w:fldChar w:fldCharType="end"/>
        </w:r>
      </w:hyperlink>
    </w:p>
    <w:p>
      <w:pPr>
        <w:pStyle w:val="TOC2"/>
        <w:tabs>
          <w:tab w:val="right" w:leader="dot" w:pos="8306"/>
        </w:tabs>
      </w:pPr>
      <w:hyperlink w:anchor="_Toc6015" w:history="1">
        <w:r>
          <w:rPr>
            <w:rFonts w:ascii="仿宋" w:eastAsia="仿宋" w:hAnsi="仿宋" w:cs="仿宋" w:hint="eastAsia"/>
            <w:lang w:eastAsia="zh-CN"/>
          </w:rPr>
          <w:t>(二)、合作食品、饮料及烟草批发服务项目</w:t>
        </w:r>
        <w:r>
          <w:tab/>
        </w:r>
        <w:r>
          <w:fldChar w:fldCharType="begin"/>
        </w:r>
        <w:r>
          <w:instrText xml:space="preserve"> PAGEREF _Toc6015 \h </w:instrText>
        </w:r>
        <w:r>
          <w:fldChar w:fldCharType="separate"/>
        </w:r>
        <w:r>
          <w:t>67</w:t>
        </w:r>
        <w:r>
          <w:fldChar w:fldCharType="end"/>
        </w:r>
      </w:hyperlink>
    </w:p>
    <w:p>
      <w:pPr>
        <w:pStyle w:val="TOC2"/>
        <w:tabs>
          <w:tab w:val="right" w:leader="dot" w:pos="8306"/>
        </w:tabs>
      </w:pPr>
      <w:hyperlink w:anchor="_Toc22732" w:history="1">
        <w:r>
          <w:rPr>
            <w:rFonts w:ascii="仿宋" w:eastAsia="仿宋" w:hAnsi="仿宋" w:cs="仿宋" w:hint="eastAsia"/>
            <w:lang w:eastAsia="zh-CN"/>
          </w:rPr>
          <w:t>(三)、合作伙伴的作用</w:t>
        </w:r>
        <w:r>
          <w:tab/>
        </w:r>
        <w:r>
          <w:fldChar w:fldCharType="begin"/>
        </w:r>
        <w:r>
          <w:instrText xml:space="preserve"> PAGEREF _Toc22732 \h </w:instrText>
        </w:r>
        <w:r>
          <w:fldChar w:fldCharType="separate"/>
        </w:r>
        <w:r>
          <w:t>67</w:t>
        </w:r>
        <w:r>
          <w:fldChar w:fldCharType="end"/>
        </w:r>
      </w:hyperlink>
    </w:p>
    <w:p>
      <w:pPr>
        <w:pStyle w:val="TOC1"/>
        <w:tabs>
          <w:tab w:val="right" w:leader="dot" w:pos="8306"/>
        </w:tabs>
      </w:pPr>
      <w:hyperlink w:anchor="_Toc23466" w:history="1">
        <w:r>
          <w:rPr>
            <w:rFonts w:ascii="仿宋" w:eastAsia="仿宋" w:hAnsi="仿宋" w:cs="仿宋" w:hint="eastAsia"/>
            <w:lang w:eastAsia="zh-CN"/>
          </w:rPr>
          <w:t>十三、社会和环境责任</w:t>
        </w:r>
        <w:r>
          <w:tab/>
        </w:r>
        <w:r>
          <w:fldChar w:fldCharType="begin"/>
        </w:r>
        <w:r>
          <w:instrText xml:space="preserve"> PAGEREF _Toc23466 \h </w:instrText>
        </w:r>
        <w:r>
          <w:fldChar w:fldCharType="separate"/>
        </w:r>
        <w:r>
          <w:t>68</w:t>
        </w:r>
        <w:r>
          <w:fldChar w:fldCharType="end"/>
        </w:r>
      </w:hyperlink>
    </w:p>
    <w:p>
      <w:pPr>
        <w:pStyle w:val="TOC2"/>
        <w:tabs>
          <w:tab w:val="right" w:leader="dot" w:pos="8306"/>
        </w:tabs>
      </w:pPr>
      <w:hyperlink w:anchor="_Toc21870" w:history="1">
        <w:r>
          <w:rPr>
            <w:rFonts w:ascii="仿宋" w:eastAsia="仿宋" w:hAnsi="仿宋" w:cs="仿宋" w:hint="eastAsia"/>
            <w:lang w:eastAsia="zh-CN"/>
          </w:rPr>
          <w:t>(一)、社会责任食品、饮料及烟草批发服务项目</w:t>
        </w:r>
        <w:r>
          <w:tab/>
        </w:r>
        <w:r>
          <w:fldChar w:fldCharType="begin"/>
        </w:r>
        <w:r>
          <w:instrText xml:space="preserve"> PAGEREF _Toc21870 \h </w:instrText>
        </w:r>
        <w:r>
          <w:fldChar w:fldCharType="separate"/>
        </w:r>
        <w:r>
          <w:t>68</w:t>
        </w:r>
        <w:r>
          <w:fldChar w:fldCharType="end"/>
        </w:r>
      </w:hyperlink>
    </w:p>
    <w:p>
      <w:pPr>
        <w:pStyle w:val="TOC2"/>
        <w:tabs>
          <w:tab w:val="right" w:leader="dot" w:pos="8306"/>
        </w:tabs>
      </w:pPr>
      <w:hyperlink w:anchor="_Toc7416" w:history="1">
        <w:r>
          <w:rPr>
            <w:rFonts w:ascii="仿宋" w:eastAsia="仿宋" w:hAnsi="仿宋" w:cs="仿宋" w:hint="eastAsia"/>
            <w:lang w:eastAsia="zh-CN"/>
          </w:rPr>
          <w:t>(二)、环境保护举措</w:t>
        </w:r>
        <w:r>
          <w:tab/>
        </w:r>
        <w:r>
          <w:fldChar w:fldCharType="begin"/>
        </w:r>
        <w:r>
          <w:instrText xml:space="preserve"> PAGEREF _Toc7416 \h </w:instrText>
        </w:r>
        <w:r>
          <w:fldChar w:fldCharType="separate"/>
        </w:r>
        <w:r>
          <w:t>68</w:t>
        </w:r>
        <w:r>
          <w:fldChar w:fldCharType="end"/>
        </w:r>
      </w:hyperlink>
    </w:p>
    <w:p>
      <w:pPr>
        <w:pStyle w:val="TOC2"/>
        <w:tabs>
          <w:tab w:val="right" w:leader="dot" w:pos="8306"/>
        </w:tabs>
      </w:pPr>
      <w:hyperlink w:anchor="_Toc13322" w:history="1">
        <w:r>
          <w:rPr>
            <w:rFonts w:ascii="仿宋" w:eastAsia="仿宋" w:hAnsi="仿宋" w:cs="仿宋" w:hint="eastAsia"/>
            <w:lang w:eastAsia="zh-CN"/>
          </w:rPr>
          <w:t>(三)、可持续发展倡议</w:t>
        </w:r>
        <w:r>
          <w:tab/>
        </w:r>
        <w:r>
          <w:fldChar w:fldCharType="begin"/>
        </w:r>
        <w:r>
          <w:instrText xml:space="preserve"> PAGEREF _Toc13322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11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252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一、食品、饮料及烟草批发服务行业分析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食品、饮料及烟草批发服务行业规模及增长性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食品、饮料及烟草批发服务行业代表品牌及对应公司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924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根据相关机构的最新数据，食品、饮料及烟草批发服务行业在未来几年将继续保持增长，预计到2023年，该行业的价值将达到XXX亿美元。这一行业正在经历新的变革，出现了一些明显趋势。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电子商务的崛起对食品、饮料及烟草批发服务包装产生了重要影响。\需要具备适应不同销售渠道的特性，以保证产品在运输和在线销售中的完好无损。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总体而言，食品、饮料及烟草批发服务包装行业呈现出稳健的年均增长率，约为4-5%。这一增长受到不断变化的消费者偏好、意识提高和不断增长的收入水平的推动。。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066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https://d.book118.com/365130344342011044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5130344342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2024-01-02T15:35:00Z</dcterms:created>
  <dcterms:modified xsi:type="dcterms:W3CDTF">2024-01-02T15:35:52Z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7315C248AF8943EF888DAAF2A52806CA_11</vt:lpwstr>
  </property>
  <property fmtid="{D5CDD505-2E9C-101B-9397-08002B2CF9AE}" pid="3" name="KSOProductBuildVer">
    <vt:lpwstr>2052-12.1.0.16120</vt:lpwstr>
  </property>
</Properties>
</file>