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胶印直接制版机项目规划设计蓝图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87" w:history="1">
        <w:r>
          <w:rPr>
            <w:rFonts w:ascii="仿宋" w:eastAsia="仿宋" w:hAnsi="仿宋" w:cs="仿宋" w:hint="eastAsia"/>
            <w:lang w:eastAsia="zh-CN"/>
          </w:rPr>
          <w:t>前言</w:t>
        </w:r>
        <w:r>
          <w:tab/>
        </w:r>
        <w:r>
          <w:fldChar w:fldCharType="begin"/>
        </w:r>
        <w:r>
          <w:instrText xml:space="preserve"> PAGEREF _Toc24387 \h </w:instrText>
        </w:r>
        <w:r>
          <w:fldChar w:fldCharType="separate"/>
        </w:r>
        <w:r>
          <w:t>3</w:t>
        </w:r>
        <w:r>
          <w:fldChar w:fldCharType="end"/>
        </w:r>
      </w:hyperlink>
    </w:p>
    <w:p>
      <w:pPr>
        <w:pStyle w:val="TOC1"/>
        <w:tabs>
          <w:tab w:val="right" w:leader="dot" w:pos="8306"/>
        </w:tabs>
      </w:pPr>
      <w:hyperlink w:anchor="_Toc28554" w:history="1">
        <w:r>
          <w:rPr>
            <w:rFonts w:ascii="仿宋" w:eastAsia="仿宋" w:hAnsi="仿宋" w:cs="仿宋" w:hint="eastAsia"/>
            <w:lang w:eastAsia="zh-CN"/>
          </w:rPr>
          <w:t>一、工艺说明</w:t>
        </w:r>
        <w:r>
          <w:tab/>
        </w:r>
        <w:r>
          <w:fldChar w:fldCharType="begin"/>
        </w:r>
        <w:r>
          <w:instrText xml:space="preserve"> PAGEREF _Toc28554 \h </w:instrText>
        </w:r>
        <w:r>
          <w:fldChar w:fldCharType="separate"/>
        </w:r>
        <w:r>
          <w:t>3</w:t>
        </w:r>
        <w:r>
          <w:fldChar w:fldCharType="end"/>
        </w:r>
      </w:hyperlink>
    </w:p>
    <w:p>
      <w:pPr>
        <w:pStyle w:val="TOC2"/>
        <w:tabs>
          <w:tab w:val="right" w:leader="dot" w:pos="8306"/>
        </w:tabs>
      </w:pPr>
      <w:hyperlink w:anchor="_Toc12672" w:history="1">
        <w:r>
          <w:rPr>
            <w:rFonts w:ascii="仿宋" w:eastAsia="仿宋" w:hAnsi="仿宋" w:cs="仿宋" w:hint="eastAsia"/>
            <w:lang w:eastAsia="zh-CN"/>
          </w:rPr>
          <w:t>(一)、技术管理特点</w:t>
        </w:r>
        <w:r>
          <w:tab/>
        </w:r>
        <w:r>
          <w:fldChar w:fldCharType="begin"/>
        </w:r>
        <w:r>
          <w:instrText xml:space="preserve"> PAGEREF _Toc12672 \h </w:instrText>
        </w:r>
        <w:r>
          <w:fldChar w:fldCharType="separate"/>
        </w:r>
        <w:r>
          <w:t>3</w:t>
        </w:r>
        <w:r>
          <w:fldChar w:fldCharType="end"/>
        </w:r>
      </w:hyperlink>
    </w:p>
    <w:p>
      <w:pPr>
        <w:pStyle w:val="TOC2"/>
        <w:tabs>
          <w:tab w:val="right" w:leader="dot" w:pos="8306"/>
        </w:tabs>
      </w:pPr>
      <w:hyperlink w:anchor="_Toc6452" w:history="1">
        <w:r>
          <w:rPr>
            <w:rFonts w:ascii="仿宋" w:eastAsia="仿宋" w:hAnsi="仿宋" w:cs="仿宋" w:hint="eastAsia"/>
            <w:lang w:eastAsia="zh-CN"/>
          </w:rPr>
          <w:t>(二)、胶印直接制版机项目工艺技术设计方案</w:t>
        </w:r>
        <w:r>
          <w:tab/>
        </w:r>
        <w:r>
          <w:fldChar w:fldCharType="begin"/>
        </w:r>
        <w:r>
          <w:instrText xml:space="preserve"> PAGEREF _Toc6452 \h </w:instrText>
        </w:r>
        <w:r>
          <w:fldChar w:fldCharType="separate"/>
        </w:r>
        <w:r>
          <w:t>4</w:t>
        </w:r>
        <w:r>
          <w:fldChar w:fldCharType="end"/>
        </w:r>
      </w:hyperlink>
    </w:p>
    <w:p>
      <w:pPr>
        <w:pStyle w:val="TOC2"/>
        <w:tabs>
          <w:tab w:val="right" w:leader="dot" w:pos="8306"/>
        </w:tabs>
      </w:pPr>
      <w:hyperlink w:anchor="_Toc1926" w:history="1">
        <w:r>
          <w:rPr>
            <w:rFonts w:ascii="仿宋" w:eastAsia="仿宋" w:hAnsi="仿宋" w:cs="仿宋" w:hint="eastAsia"/>
            <w:lang w:eastAsia="zh-CN"/>
          </w:rPr>
          <w:t>(三)、设备选型方案</w:t>
        </w:r>
        <w:r>
          <w:tab/>
        </w:r>
        <w:r>
          <w:fldChar w:fldCharType="begin"/>
        </w:r>
        <w:r>
          <w:instrText xml:space="preserve"> PAGEREF _Toc1926 \h </w:instrText>
        </w:r>
        <w:r>
          <w:fldChar w:fldCharType="separate"/>
        </w:r>
        <w:r>
          <w:t>5</w:t>
        </w:r>
        <w:r>
          <w:fldChar w:fldCharType="end"/>
        </w:r>
      </w:hyperlink>
    </w:p>
    <w:p>
      <w:pPr>
        <w:pStyle w:val="TOC1"/>
        <w:tabs>
          <w:tab w:val="right" w:leader="dot" w:pos="8306"/>
        </w:tabs>
      </w:pPr>
      <w:hyperlink w:anchor="_Toc434" w:history="1">
        <w:r>
          <w:rPr>
            <w:rFonts w:ascii="仿宋" w:eastAsia="仿宋" w:hAnsi="仿宋" w:cs="仿宋" w:hint="eastAsia"/>
            <w:lang w:eastAsia="zh-CN"/>
          </w:rPr>
          <w:t>二、胶印直接制版机项目绩效评估</w:t>
        </w:r>
        <w:r>
          <w:tab/>
        </w:r>
        <w:r>
          <w:fldChar w:fldCharType="begin"/>
        </w:r>
        <w:r>
          <w:instrText xml:space="preserve"> PAGEREF _Toc434 \h </w:instrText>
        </w:r>
        <w:r>
          <w:fldChar w:fldCharType="separate"/>
        </w:r>
        <w:r>
          <w:t>7</w:t>
        </w:r>
        <w:r>
          <w:fldChar w:fldCharType="end"/>
        </w:r>
      </w:hyperlink>
    </w:p>
    <w:p>
      <w:pPr>
        <w:pStyle w:val="TOC2"/>
        <w:tabs>
          <w:tab w:val="right" w:leader="dot" w:pos="8306"/>
        </w:tabs>
      </w:pPr>
      <w:hyperlink w:anchor="_Toc25458" w:history="1">
        <w:r>
          <w:rPr>
            <w:rFonts w:ascii="仿宋" w:eastAsia="仿宋" w:hAnsi="仿宋" w:cs="仿宋" w:hint="eastAsia"/>
            <w:lang w:eastAsia="zh-CN"/>
          </w:rPr>
          <w:t>(一)、绩效评估指标</w:t>
        </w:r>
        <w:r>
          <w:tab/>
        </w:r>
        <w:r>
          <w:fldChar w:fldCharType="begin"/>
        </w:r>
        <w:r>
          <w:instrText xml:space="preserve"> PAGEREF _Toc25458 \h </w:instrText>
        </w:r>
        <w:r>
          <w:fldChar w:fldCharType="separate"/>
        </w:r>
        <w:r>
          <w:t>7</w:t>
        </w:r>
        <w:r>
          <w:fldChar w:fldCharType="end"/>
        </w:r>
      </w:hyperlink>
    </w:p>
    <w:p>
      <w:pPr>
        <w:pStyle w:val="TOC2"/>
        <w:tabs>
          <w:tab w:val="right" w:leader="dot" w:pos="8306"/>
        </w:tabs>
      </w:pPr>
      <w:hyperlink w:anchor="_Toc11864" w:history="1">
        <w:r>
          <w:rPr>
            <w:rFonts w:ascii="仿宋" w:eastAsia="仿宋" w:hAnsi="仿宋" w:cs="仿宋" w:hint="eastAsia"/>
            <w:lang w:eastAsia="zh-CN"/>
          </w:rPr>
          <w:t>(二)、绩效评估方法</w:t>
        </w:r>
        <w:r>
          <w:tab/>
        </w:r>
        <w:r>
          <w:fldChar w:fldCharType="begin"/>
        </w:r>
        <w:r>
          <w:instrText xml:space="preserve"> PAGEREF _Toc11864 \h </w:instrText>
        </w:r>
        <w:r>
          <w:fldChar w:fldCharType="separate"/>
        </w:r>
        <w:r>
          <w:t>8</w:t>
        </w:r>
        <w:r>
          <w:fldChar w:fldCharType="end"/>
        </w:r>
      </w:hyperlink>
    </w:p>
    <w:p>
      <w:pPr>
        <w:pStyle w:val="TOC2"/>
        <w:tabs>
          <w:tab w:val="right" w:leader="dot" w:pos="8306"/>
        </w:tabs>
      </w:pPr>
      <w:hyperlink w:anchor="_Toc6757" w:history="1">
        <w:r>
          <w:rPr>
            <w:rFonts w:ascii="仿宋" w:eastAsia="仿宋" w:hAnsi="仿宋" w:cs="仿宋" w:hint="eastAsia"/>
            <w:lang w:eastAsia="zh-CN"/>
          </w:rPr>
          <w:t>(三)、绩效评估周期</w:t>
        </w:r>
        <w:r>
          <w:tab/>
        </w:r>
        <w:r>
          <w:fldChar w:fldCharType="begin"/>
        </w:r>
        <w:r>
          <w:instrText xml:space="preserve"> PAGEREF _Toc6757 \h </w:instrText>
        </w:r>
        <w:r>
          <w:fldChar w:fldCharType="separate"/>
        </w:r>
        <w:r>
          <w:t>9</w:t>
        </w:r>
        <w:r>
          <w:fldChar w:fldCharType="end"/>
        </w:r>
      </w:hyperlink>
    </w:p>
    <w:p>
      <w:pPr>
        <w:pStyle w:val="TOC1"/>
        <w:tabs>
          <w:tab w:val="right" w:leader="dot" w:pos="8306"/>
        </w:tabs>
      </w:pPr>
      <w:hyperlink w:anchor="_Toc22640" w:history="1">
        <w:r>
          <w:rPr>
            <w:rFonts w:ascii="仿宋" w:eastAsia="仿宋" w:hAnsi="仿宋" w:cs="仿宋" w:hint="eastAsia"/>
            <w:lang w:eastAsia="zh-CN"/>
          </w:rPr>
          <w:t>三、胶印直接制版机项目危机管理</w:t>
        </w:r>
        <w:r>
          <w:tab/>
        </w:r>
        <w:r>
          <w:fldChar w:fldCharType="begin"/>
        </w:r>
        <w:r>
          <w:instrText xml:space="preserve"> PAGEREF _Toc22640 \h </w:instrText>
        </w:r>
        <w:r>
          <w:fldChar w:fldCharType="separate"/>
        </w:r>
        <w:r>
          <w:t>10</w:t>
        </w:r>
        <w:r>
          <w:fldChar w:fldCharType="end"/>
        </w:r>
      </w:hyperlink>
    </w:p>
    <w:p>
      <w:pPr>
        <w:pStyle w:val="TOC2"/>
        <w:tabs>
          <w:tab w:val="right" w:leader="dot" w:pos="8306"/>
        </w:tabs>
      </w:pPr>
      <w:hyperlink w:anchor="_Toc7787" w:history="1">
        <w:r>
          <w:rPr>
            <w:rFonts w:ascii="仿宋" w:eastAsia="仿宋" w:hAnsi="仿宋" w:cs="仿宋" w:hint="eastAsia"/>
            <w:lang w:eastAsia="zh-CN"/>
          </w:rPr>
          <w:t>(一)、危机预警与识别</w:t>
        </w:r>
        <w:r>
          <w:tab/>
        </w:r>
        <w:r>
          <w:fldChar w:fldCharType="begin"/>
        </w:r>
        <w:r>
          <w:instrText xml:space="preserve"> PAGEREF _Toc7787 \h </w:instrText>
        </w:r>
        <w:r>
          <w:fldChar w:fldCharType="separate"/>
        </w:r>
        <w:r>
          <w:t>10</w:t>
        </w:r>
        <w:r>
          <w:fldChar w:fldCharType="end"/>
        </w:r>
      </w:hyperlink>
    </w:p>
    <w:p>
      <w:pPr>
        <w:pStyle w:val="TOC2"/>
        <w:tabs>
          <w:tab w:val="right" w:leader="dot" w:pos="8306"/>
        </w:tabs>
      </w:pPr>
      <w:hyperlink w:anchor="_Toc30747" w:history="1">
        <w:r>
          <w:rPr>
            <w:rFonts w:ascii="仿宋" w:eastAsia="仿宋" w:hAnsi="仿宋" w:cs="仿宋" w:hint="eastAsia"/>
            <w:lang w:eastAsia="zh-CN"/>
          </w:rPr>
          <w:t>(二)、危机应对与恢复</w:t>
        </w:r>
        <w:r>
          <w:tab/>
        </w:r>
        <w:r>
          <w:fldChar w:fldCharType="begin"/>
        </w:r>
        <w:r>
          <w:instrText xml:space="preserve"> PAGEREF _Toc30747 \h </w:instrText>
        </w:r>
        <w:r>
          <w:fldChar w:fldCharType="separate"/>
        </w:r>
        <w:r>
          <w:t>11</w:t>
        </w:r>
        <w:r>
          <w:fldChar w:fldCharType="end"/>
        </w:r>
      </w:hyperlink>
    </w:p>
    <w:p>
      <w:pPr>
        <w:pStyle w:val="TOC1"/>
        <w:tabs>
          <w:tab w:val="right" w:leader="dot" w:pos="8306"/>
        </w:tabs>
      </w:pPr>
      <w:hyperlink w:anchor="_Toc9302" w:history="1">
        <w:r>
          <w:rPr>
            <w:rFonts w:ascii="仿宋" w:eastAsia="仿宋" w:hAnsi="仿宋" w:cs="仿宋" w:hint="eastAsia"/>
            <w:lang w:eastAsia="zh-CN"/>
          </w:rPr>
          <w:t>四、胶印直接制版机项目文档管理</w:t>
        </w:r>
        <w:r>
          <w:tab/>
        </w:r>
        <w:r>
          <w:fldChar w:fldCharType="begin"/>
        </w:r>
        <w:r>
          <w:instrText xml:space="preserve"> PAGEREF _Toc9302 \h </w:instrText>
        </w:r>
        <w:r>
          <w:fldChar w:fldCharType="separate"/>
        </w:r>
        <w:r>
          <w:t>13</w:t>
        </w:r>
        <w:r>
          <w:fldChar w:fldCharType="end"/>
        </w:r>
      </w:hyperlink>
    </w:p>
    <w:p>
      <w:pPr>
        <w:pStyle w:val="TOC2"/>
        <w:tabs>
          <w:tab w:val="right" w:leader="dot" w:pos="8306"/>
        </w:tabs>
      </w:pPr>
      <w:hyperlink w:anchor="_Toc32560" w:history="1">
        <w:r>
          <w:rPr>
            <w:rFonts w:ascii="仿宋" w:eastAsia="仿宋" w:hAnsi="仿宋" w:cs="仿宋" w:hint="eastAsia"/>
            <w:lang w:eastAsia="zh-CN"/>
          </w:rPr>
          <w:t>(一)、文档编制与审查</w:t>
        </w:r>
        <w:r>
          <w:tab/>
        </w:r>
        <w:r>
          <w:fldChar w:fldCharType="begin"/>
        </w:r>
        <w:r>
          <w:instrText xml:space="preserve"> PAGEREF _Toc32560 \h </w:instrText>
        </w:r>
        <w:r>
          <w:fldChar w:fldCharType="separate"/>
        </w:r>
        <w:r>
          <w:t>13</w:t>
        </w:r>
        <w:r>
          <w:fldChar w:fldCharType="end"/>
        </w:r>
      </w:hyperlink>
    </w:p>
    <w:p>
      <w:pPr>
        <w:pStyle w:val="TOC2"/>
        <w:tabs>
          <w:tab w:val="right" w:leader="dot" w:pos="8306"/>
        </w:tabs>
      </w:pPr>
      <w:hyperlink w:anchor="_Toc28079" w:history="1">
        <w:r>
          <w:rPr>
            <w:rFonts w:ascii="仿宋" w:eastAsia="仿宋" w:hAnsi="仿宋" w:cs="仿宋" w:hint="eastAsia"/>
            <w:lang w:eastAsia="zh-CN"/>
          </w:rPr>
          <w:t>(二)、文档发布与分发</w:t>
        </w:r>
        <w:r>
          <w:tab/>
        </w:r>
        <w:r>
          <w:fldChar w:fldCharType="begin"/>
        </w:r>
        <w:r>
          <w:instrText xml:space="preserve"> PAGEREF _Toc28079 \h </w:instrText>
        </w:r>
        <w:r>
          <w:fldChar w:fldCharType="separate"/>
        </w:r>
        <w:r>
          <w:t>14</w:t>
        </w:r>
        <w:r>
          <w:fldChar w:fldCharType="end"/>
        </w:r>
      </w:hyperlink>
    </w:p>
    <w:p>
      <w:pPr>
        <w:pStyle w:val="TOC2"/>
        <w:tabs>
          <w:tab w:val="right" w:leader="dot" w:pos="8306"/>
        </w:tabs>
      </w:pPr>
      <w:hyperlink w:anchor="_Toc3067" w:history="1">
        <w:r>
          <w:rPr>
            <w:rFonts w:ascii="仿宋" w:eastAsia="仿宋" w:hAnsi="仿宋" w:cs="仿宋" w:hint="eastAsia"/>
            <w:lang w:eastAsia="zh-CN"/>
          </w:rPr>
          <w:t>(三)、文档存档与归档</w:t>
        </w:r>
        <w:r>
          <w:tab/>
        </w:r>
        <w:r>
          <w:fldChar w:fldCharType="begin"/>
        </w:r>
        <w:r>
          <w:instrText xml:space="preserve"> PAGEREF _Toc3067 \h </w:instrText>
        </w:r>
        <w:r>
          <w:fldChar w:fldCharType="separate"/>
        </w:r>
        <w:r>
          <w:t>15</w:t>
        </w:r>
        <w:r>
          <w:fldChar w:fldCharType="end"/>
        </w:r>
      </w:hyperlink>
    </w:p>
    <w:p>
      <w:pPr>
        <w:pStyle w:val="TOC1"/>
        <w:tabs>
          <w:tab w:val="right" w:leader="dot" w:pos="8306"/>
        </w:tabs>
      </w:pPr>
      <w:hyperlink w:anchor="_Toc32491" w:history="1">
        <w:r>
          <w:rPr>
            <w:rFonts w:ascii="仿宋" w:eastAsia="仿宋" w:hAnsi="仿宋" w:cs="仿宋" w:hint="eastAsia"/>
            <w:lang w:eastAsia="zh-CN"/>
          </w:rPr>
          <w:t>五、胶印直接制版机项目概论</w:t>
        </w:r>
        <w:r>
          <w:tab/>
        </w:r>
        <w:r>
          <w:fldChar w:fldCharType="begin"/>
        </w:r>
        <w:r>
          <w:instrText xml:space="preserve"> PAGEREF _Toc32491 \h </w:instrText>
        </w:r>
        <w:r>
          <w:fldChar w:fldCharType="separate"/>
        </w:r>
        <w:r>
          <w:t>16</w:t>
        </w:r>
        <w:r>
          <w:fldChar w:fldCharType="end"/>
        </w:r>
      </w:hyperlink>
    </w:p>
    <w:p>
      <w:pPr>
        <w:pStyle w:val="TOC2"/>
        <w:tabs>
          <w:tab w:val="right" w:leader="dot" w:pos="8306"/>
        </w:tabs>
      </w:pPr>
      <w:hyperlink w:anchor="_Toc23309" w:history="1">
        <w:r>
          <w:rPr>
            <w:rFonts w:ascii="仿宋" w:eastAsia="仿宋" w:hAnsi="仿宋" w:cs="仿宋" w:hint="eastAsia"/>
            <w:lang w:eastAsia="zh-CN"/>
          </w:rPr>
          <w:t>(一)、胶印直接制版机项目概况</w:t>
        </w:r>
        <w:r>
          <w:tab/>
        </w:r>
        <w:r>
          <w:fldChar w:fldCharType="begin"/>
        </w:r>
        <w:r>
          <w:instrText xml:space="preserve"> PAGEREF _Toc23309 \h </w:instrText>
        </w:r>
        <w:r>
          <w:fldChar w:fldCharType="separate"/>
        </w:r>
        <w:r>
          <w:t>16</w:t>
        </w:r>
        <w:r>
          <w:fldChar w:fldCharType="end"/>
        </w:r>
      </w:hyperlink>
    </w:p>
    <w:p>
      <w:pPr>
        <w:pStyle w:val="TOC2"/>
        <w:tabs>
          <w:tab w:val="right" w:leader="dot" w:pos="8306"/>
        </w:tabs>
      </w:pPr>
      <w:hyperlink w:anchor="_Toc3203" w:history="1">
        <w:r>
          <w:rPr>
            <w:rFonts w:ascii="仿宋" w:eastAsia="仿宋" w:hAnsi="仿宋" w:cs="仿宋" w:hint="eastAsia"/>
            <w:lang w:eastAsia="zh-CN"/>
          </w:rPr>
          <w:t>(二)、胶印直接制版机项目目标</w:t>
        </w:r>
        <w:r>
          <w:tab/>
        </w:r>
        <w:r>
          <w:fldChar w:fldCharType="begin"/>
        </w:r>
        <w:r>
          <w:instrText xml:space="preserve"> PAGEREF _Toc3203 \h </w:instrText>
        </w:r>
        <w:r>
          <w:fldChar w:fldCharType="separate"/>
        </w:r>
        <w:r>
          <w:t>18</w:t>
        </w:r>
        <w:r>
          <w:fldChar w:fldCharType="end"/>
        </w:r>
      </w:hyperlink>
    </w:p>
    <w:p>
      <w:pPr>
        <w:pStyle w:val="TOC2"/>
        <w:tabs>
          <w:tab w:val="right" w:leader="dot" w:pos="8306"/>
        </w:tabs>
      </w:pPr>
      <w:hyperlink w:anchor="_Toc14462" w:history="1">
        <w:r>
          <w:rPr>
            <w:rFonts w:ascii="仿宋" w:eastAsia="仿宋" w:hAnsi="仿宋" w:cs="仿宋" w:hint="eastAsia"/>
            <w:lang w:eastAsia="zh-CN"/>
          </w:rPr>
          <w:t>(三)、胶印直接制版机项目提出的理由</w:t>
        </w:r>
        <w:r>
          <w:tab/>
        </w:r>
        <w:r>
          <w:fldChar w:fldCharType="begin"/>
        </w:r>
        <w:r>
          <w:instrText xml:space="preserve"> PAGEREF _Toc14462 \h </w:instrText>
        </w:r>
        <w:r>
          <w:fldChar w:fldCharType="separate"/>
        </w:r>
        <w:r>
          <w:t>19</w:t>
        </w:r>
        <w:r>
          <w:fldChar w:fldCharType="end"/>
        </w:r>
      </w:hyperlink>
    </w:p>
    <w:p>
      <w:pPr>
        <w:pStyle w:val="TOC2"/>
        <w:tabs>
          <w:tab w:val="right" w:leader="dot" w:pos="8306"/>
        </w:tabs>
      </w:pPr>
      <w:hyperlink w:anchor="_Toc32167" w:history="1">
        <w:r>
          <w:rPr>
            <w:rFonts w:ascii="仿宋" w:eastAsia="仿宋" w:hAnsi="仿宋" w:cs="仿宋" w:hint="eastAsia"/>
            <w:lang w:eastAsia="zh-CN"/>
          </w:rPr>
          <w:t>(四)、胶印直接制版机项目意义</w:t>
        </w:r>
        <w:r>
          <w:tab/>
        </w:r>
        <w:r>
          <w:fldChar w:fldCharType="begin"/>
        </w:r>
        <w:r>
          <w:instrText xml:space="preserve"> PAGEREF _Toc32167 \h </w:instrText>
        </w:r>
        <w:r>
          <w:fldChar w:fldCharType="separate"/>
        </w:r>
        <w:r>
          <w:t>21</w:t>
        </w:r>
        <w:r>
          <w:fldChar w:fldCharType="end"/>
        </w:r>
      </w:hyperlink>
    </w:p>
    <w:p>
      <w:pPr>
        <w:pStyle w:val="TOC2"/>
        <w:tabs>
          <w:tab w:val="right" w:leader="dot" w:pos="8306"/>
        </w:tabs>
      </w:pPr>
      <w:hyperlink w:anchor="_Toc29775" w:history="1">
        <w:r>
          <w:rPr>
            <w:rFonts w:ascii="仿宋" w:eastAsia="仿宋" w:hAnsi="仿宋" w:cs="仿宋" w:hint="eastAsia"/>
            <w:lang w:eastAsia="zh-CN"/>
          </w:rPr>
          <w:t>(五)、胶印直接制版机项目背景</w:t>
        </w:r>
        <w:r>
          <w:tab/>
        </w:r>
        <w:r>
          <w:fldChar w:fldCharType="begin"/>
        </w:r>
        <w:r>
          <w:instrText xml:space="preserve"> PAGEREF _Toc29775 \h </w:instrText>
        </w:r>
        <w:r>
          <w:fldChar w:fldCharType="separate"/>
        </w:r>
        <w:r>
          <w:t>22</w:t>
        </w:r>
        <w:r>
          <w:fldChar w:fldCharType="end"/>
        </w:r>
      </w:hyperlink>
    </w:p>
    <w:p>
      <w:pPr>
        <w:pStyle w:val="TOC1"/>
        <w:tabs>
          <w:tab w:val="right" w:leader="dot" w:pos="8306"/>
        </w:tabs>
      </w:pPr>
      <w:hyperlink w:anchor="_Toc6557" w:history="1">
        <w:r>
          <w:rPr>
            <w:rFonts w:ascii="仿宋" w:eastAsia="仿宋" w:hAnsi="仿宋" w:cs="仿宋" w:hint="eastAsia"/>
            <w:lang w:eastAsia="zh-CN"/>
          </w:rPr>
          <w:t>六、胶印直接制版机项目建设单位说明</w:t>
        </w:r>
        <w:r>
          <w:tab/>
        </w:r>
        <w:r>
          <w:fldChar w:fldCharType="begin"/>
        </w:r>
        <w:r>
          <w:instrText xml:space="preserve"> PAGEREF _Toc6557 \h </w:instrText>
        </w:r>
        <w:r>
          <w:fldChar w:fldCharType="separate"/>
        </w:r>
        <w:r>
          <w:t>23</w:t>
        </w:r>
        <w:r>
          <w:fldChar w:fldCharType="end"/>
        </w:r>
      </w:hyperlink>
    </w:p>
    <w:p>
      <w:pPr>
        <w:pStyle w:val="TOC2"/>
        <w:tabs>
          <w:tab w:val="right" w:leader="dot" w:pos="8306"/>
        </w:tabs>
      </w:pPr>
      <w:hyperlink w:anchor="_Toc15057" w:history="1">
        <w:r>
          <w:rPr>
            <w:rFonts w:ascii="仿宋" w:eastAsia="仿宋" w:hAnsi="仿宋" w:cs="仿宋" w:hint="eastAsia"/>
            <w:lang w:eastAsia="zh-CN"/>
          </w:rPr>
          <w:t>(一)、胶印直接制版机项目承办单位基本情况</w:t>
        </w:r>
        <w:r>
          <w:tab/>
        </w:r>
        <w:r>
          <w:fldChar w:fldCharType="begin"/>
        </w:r>
        <w:r>
          <w:instrText xml:space="preserve"> PAGEREF _Toc15057 \h </w:instrText>
        </w:r>
        <w:r>
          <w:fldChar w:fldCharType="separate"/>
        </w:r>
        <w:r>
          <w:t>23</w:t>
        </w:r>
        <w:r>
          <w:fldChar w:fldCharType="end"/>
        </w:r>
      </w:hyperlink>
    </w:p>
    <w:p>
      <w:pPr>
        <w:pStyle w:val="TOC2"/>
        <w:tabs>
          <w:tab w:val="right" w:leader="dot" w:pos="8306"/>
        </w:tabs>
      </w:pPr>
      <w:hyperlink w:anchor="_Toc23824" w:history="1">
        <w:r>
          <w:rPr>
            <w:rFonts w:ascii="仿宋" w:eastAsia="仿宋" w:hAnsi="仿宋" w:cs="仿宋" w:hint="eastAsia"/>
            <w:lang w:eastAsia="zh-CN"/>
          </w:rPr>
          <w:t>(二)、公司经济效益分析</w:t>
        </w:r>
        <w:r>
          <w:tab/>
        </w:r>
        <w:r>
          <w:fldChar w:fldCharType="begin"/>
        </w:r>
        <w:r>
          <w:instrText xml:space="preserve"> PAGEREF _Toc23824 \h </w:instrText>
        </w:r>
        <w:r>
          <w:fldChar w:fldCharType="separate"/>
        </w:r>
        <w:r>
          <w:t>23</w:t>
        </w:r>
        <w:r>
          <w:fldChar w:fldCharType="end"/>
        </w:r>
      </w:hyperlink>
    </w:p>
    <w:p>
      <w:pPr>
        <w:pStyle w:val="TOC1"/>
        <w:tabs>
          <w:tab w:val="right" w:leader="dot" w:pos="8306"/>
        </w:tabs>
      </w:pPr>
      <w:hyperlink w:anchor="_Toc31026" w:history="1">
        <w:r>
          <w:rPr>
            <w:rFonts w:ascii="仿宋" w:eastAsia="仿宋" w:hAnsi="仿宋" w:cs="仿宋" w:hint="eastAsia"/>
            <w:lang w:eastAsia="zh-CN"/>
          </w:rPr>
          <w:t>七、胶印直接制版机项目经营效益</w:t>
        </w:r>
        <w:r>
          <w:tab/>
        </w:r>
        <w:r>
          <w:fldChar w:fldCharType="begin"/>
        </w:r>
        <w:r>
          <w:instrText xml:space="preserve"> PAGEREF _Toc31026 \h </w:instrText>
        </w:r>
        <w:r>
          <w:fldChar w:fldCharType="separate"/>
        </w:r>
        <w:r>
          <w:t>24</w:t>
        </w:r>
        <w:r>
          <w:fldChar w:fldCharType="end"/>
        </w:r>
      </w:hyperlink>
    </w:p>
    <w:p>
      <w:pPr>
        <w:pStyle w:val="TOC2"/>
        <w:tabs>
          <w:tab w:val="right" w:leader="dot" w:pos="8306"/>
        </w:tabs>
      </w:pPr>
      <w:hyperlink w:anchor="_Toc7897" w:history="1">
        <w:r>
          <w:rPr>
            <w:rFonts w:ascii="仿宋" w:eastAsia="仿宋" w:hAnsi="仿宋" w:cs="仿宋" w:hint="eastAsia"/>
            <w:lang w:eastAsia="zh-CN"/>
          </w:rPr>
          <w:t>(一)、经济评价财务测算</w:t>
        </w:r>
        <w:r>
          <w:tab/>
        </w:r>
        <w:r>
          <w:fldChar w:fldCharType="begin"/>
        </w:r>
        <w:r>
          <w:instrText xml:space="preserve"> PAGEREF _Toc7897 \h </w:instrText>
        </w:r>
        <w:r>
          <w:fldChar w:fldCharType="separate"/>
        </w:r>
        <w:r>
          <w:t>24</w:t>
        </w:r>
        <w:r>
          <w:fldChar w:fldCharType="end"/>
        </w:r>
      </w:hyperlink>
    </w:p>
    <w:p>
      <w:pPr>
        <w:pStyle w:val="TOC2"/>
        <w:tabs>
          <w:tab w:val="right" w:leader="dot" w:pos="8306"/>
        </w:tabs>
      </w:pPr>
      <w:hyperlink w:anchor="_Toc30638" w:history="1">
        <w:r>
          <w:rPr>
            <w:rFonts w:ascii="仿宋" w:eastAsia="仿宋" w:hAnsi="仿宋" w:cs="仿宋" w:hint="eastAsia"/>
            <w:lang w:eastAsia="zh-CN"/>
          </w:rPr>
          <w:t>(二)、胶印直接制版机项目盈利能力分析</w:t>
        </w:r>
        <w:r>
          <w:tab/>
        </w:r>
        <w:r>
          <w:fldChar w:fldCharType="begin"/>
        </w:r>
        <w:r>
          <w:instrText xml:space="preserve"> PAGEREF _Toc30638 \h </w:instrText>
        </w:r>
        <w:r>
          <w:fldChar w:fldCharType="separate"/>
        </w:r>
        <w:r>
          <w:t>26</w:t>
        </w:r>
        <w:r>
          <w:fldChar w:fldCharType="end"/>
        </w:r>
      </w:hyperlink>
    </w:p>
    <w:p>
      <w:pPr>
        <w:pStyle w:val="TOC1"/>
        <w:tabs>
          <w:tab w:val="right" w:leader="dot" w:pos="8306"/>
        </w:tabs>
      </w:pPr>
      <w:hyperlink w:anchor="_Toc10245" w:history="1">
        <w:r>
          <w:rPr>
            <w:rFonts w:ascii="仿宋" w:eastAsia="仿宋" w:hAnsi="仿宋" w:cs="仿宋" w:hint="eastAsia"/>
            <w:lang w:eastAsia="zh-CN"/>
          </w:rPr>
          <w:t>八、胶印直接制版机项目人力资源培养与发展</w:t>
        </w:r>
        <w:r>
          <w:tab/>
        </w:r>
        <w:r>
          <w:fldChar w:fldCharType="begin"/>
        </w:r>
        <w:r>
          <w:instrText xml:space="preserve"> PAGEREF _Toc10245 \h </w:instrText>
        </w:r>
        <w:r>
          <w:fldChar w:fldCharType="separate"/>
        </w:r>
        <w:r>
          <w:t>27</w:t>
        </w:r>
        <w:r>
          <w:fldChar w:fldCharType="end"/>
        </w:r>
      </w:hyperlink>
    </w:p>
    <w:p>
      <w:pPr>
        <w:pStyle w:val="TOC2"/>
        <w:tabs>
          <w:tab w:val="right" w:leader="dot" w:pos="8306"/>
        </w:tabs>
      </w:pPr>
      <w:hyperlink w:anchor="_Toc24042" w:history="1">
        <w:r>
          <w:rPr>
            <w:rFonts w:ascii="仿宋" w:eastAsia="仿宋" w:hAnsi="仿宋" w:cs="仿宋" w:hint="eastAsia"/>
            <w:lang w:eastAsia="zh-CN"/>
          </w:rPr>
          <w:t>(一)、人才需求与规划</w:t>
        </w:r>
        <w:r>
          <w:tab/>
        </w:r>
        <w:r>
          <w:fldChar w:fldCharType="begin"/>
        </w:r>
        <w:r>
          <w:instrText xml:space="preserve"> PAGEREF _Toc24042 \h </w:instrText>
        </w:r>
        <w:r>
          <w:fldChar w:fldCharType="separate"/>
        </w:r>
        <w:r>
          <w:t>27</w:t>
        </w:r>
        <w:r>
          <w:fldChar w:fldCharType="end"/>
        </w:r>
      </w:hyperlink>
    </w:p>
    <w:p>
      <w:pPr>
        <w:pStyle w:val="TOC2"/>
        <w:tabs>
          <w:tab w:val="right" w:leader="dot" w:pos="8306"/>
        </w:tabs>
      </w:pPr>
      <w:hyperlink w:anchor="_Toc16685" w:history="1">
        <w:r>
          <w:rPr>
            <w:rFonts w:ascii="仿宋" w:eastAsia="仿宋" w:hAnsi="仿宋" w:cs="仿宋" w:hint="eastAsia"/>
            <w:lang w:eastAsia="zh-CN"/>
          </w:rPr>
          <w:t>(二)、培训与发展计划</w:t>
        </w:r>
        <w:r>
          <w:tab/>
        </w:r>
        <w:r>
          <w:fldChar w:fldCharType="begin"/>
        </w:r>
        <w:r>
          <w:instrText xml:space="preserve"> PAGEREF _Toc16685 \h </w:instrText>
        </w:r>
        <w:r>
          <w:fldChar w:fldCharType="separate"/>
        </w:r>
        <w:r>
          <w:t>27</w:t>
        </w:r>
        <w:r>
          <w:fldChar w:fldCharType="end"/>
        </w:r>
      </w:hyperlink>
    </w:p>
    <w:p>
      <w:pPr>
        <w:pStyle w:val="TOC1"/>
        <w:tabs>
          <w:tab w:val="right" w:leader="dot" w:pos="8306"/>
        </w:tabs>
      </w:pPr>
      <w:hyperlink w:anchor="_Toc15234" w:history="1">
        <w:r>
          <w:rPr>
            <w:rFonts w:ascii="仿宋" w:eastAsia="仿宋" w:hAnsi="仿宋" w:cs="仿宋" w:hint="eastAsia"/>
            <w:lang w:eastAsia="zh-CN"/>
          </w:rPr>
          <w:t>九、胶印直接制版机项目创新与研发</w:t>
        </w:r>
        <w:r>
          <w:tab/>
        </w:r>
        <w:r>
          <w:fldChar w:fldCharType="begin"/>
        </w:r>
        <w:r>
          <w:instrText xml:space="preserve"> PAGEREF _Toc15234 \h </w:instrText>
        </w:r>
        <w:r>
          <w:fldChar w:fldCharType="separate"/>
        </w:r>
        <w:r>
          <w:t>28</w:t>
        </w:r>
        <w:r>
          <w:fldChar w:fldCharType="end"/>
        </w:r>
      </w:hyperlink>
    </w:p>
    <w:p>
      <w:pPr>
        <w:pStyle w:val="TOC2"/>
        <w:tabs>
          <w:tab w:val="right" w:leader="dot" w:pos="8306"/>
        </w:tabs>
      </w:pPr>
      <w:hyperlink w:anchor="_Toc1874" w:history="1">
        <w:r>
          <w:rPr>
            <w:rFonts w:ascii="仿宋" w:eastAsia="仿宋" w:hAnsi="仿宋" w:cs="仿宋" w:hint="eastAsia"/>
            <w:lang w:eastAsia="zh-CN"/>
          </w:rPr>
          <w:t>(一)、创新策略与方向</w:t>
        </w:r>
        <w:r>
          <w:tab/>
        </w:r>
        <w:r>
          <w:fldChar w:fldCharType="begin"/>
        </w:r>
        <w:r>
          <w:instrText xml:space="preserve"> PAGEREF _Toc1874 \h </w:instrText>
        </w:r>
        <w:r>
          <w:fldChar w:fldCharType="separate"/>
        </w:r>
        <w:r>
          <w:t>28</w:t>
        </w:r>
        <w:r>
          <w:fldChar w:fldCharType="end"/>
        </w:r>
      </w:hyperlink>
    </w:p>
    <w:p>
      <w:pPr>
        <w:pStyle w:val="TOC2"/>
        <w:tabs>
          <w:tab w:val="right" w:leader="dot" w:pos="8306"/>
        </w:tabs>
      </w:pPr>
      <w:hyperlink w:anchor="_Toc15843" w:history="1">
        <w:r>
          <w:rPr>
            <w:rFonts w:ascii="仿宋" w:eastAsia="仿宋" w:hAnsi="仿宋" w:cs="仿宋" w:hint="eastAsia"/>
            <w:lang w:eastAsia="zh-CN"/>
          </w:rPr>
          <w:t>(二)、研发规划与投入</w:t>
        </w:r>
        <w:r>
          <w:tab/>
        </w:r>
        <w:r>
          <w:fldChar w:fldCharType="begin"/>
        </w:r>
        <w:r>
          <w:instrText xml:space="preserve"> PAGEREF _Toc15843 \h </w:instrText>
        </w:r>
        <w:r>
          <w:fldChar w:fldCharType="separate"/>
        </w:r>
        <w:r>
          <w:t>29</w:t>
        </w:r>
        <w:r>
          <w:fldChar w:fldCharType="end"/>
        </w:r>
      </w:hyperlink>
    </w:p>
    <w:p>
      <w:pPr>
        <w:pStyle w:val="TOC1"/>
        <w:tabs>
          <w:tab w:val="right" w:leader="dot" w:pos="8306"/>
        </w:tabs>
      </w:pPr>
      <w:hyperlink w:anchor="_Toc11487" w:history="1">
        <w:r>
          <w:rPr>
            <w:rFonts w:ascii="仿宋" w:eastAsia="仿宋" w:hAnsi="仿宋" w:cs="仿宋" w:hint="eastAsia"/>
            <w:lang w:eastAsia="zh-CN"/>
          </w:rPr>
          <w:t>十、胶印直接制版机项目财务管理</w:t>
        </w:r>
        <w:r>
          <w:tab/>
        </w:r>
        <w:r>
          <w:fldChar w:fldCharType="begin"/>
        </w:r>
        <w:r>
          <w:instrText xml:space="preserve"> PAGEREF _Toc11487 \h </w:instrText>
        </w:r>
        <w:r>
          <w:fldChar w:fldCharType="separate"/>
        </w:r>
        <w:r>
          <w:t>31</w:t>
        </w:r>
        <w:r>
          <w:fldChar w:fldCharType="end"/>
        </w:r>
      </w:hyperlink>
    </w:p>
    <w:p>
      <w:pPr>
        <w:pStyle w:val="TOC2"/>
        <w:tabs>
          <w:tab w:val="right" w:leader="dot" w:pos="8306"/>
        </w:tabs>
      </w:pPr>
      <w:hyperlink w:anchor="_Toc17872" w:history="1">
        <w:r>
          <w:rPr>
            <w:rFonts w:ascii="仿宋" w:eastAsia="仿宋" w:hAnsi="仿宋" w:cs="仿宋" w:hint="eastAsia"/>
            <w:lang w:eastAsia="zh-CN"/>
          </w:rPr>
          <w:t>(一)、资金需求大</w:t>
        </w:r>
        <w:r>
          <w:tab/>
        </w:r>
        <w:r>
          <w:fldChar w:fldCharType="begin"/>
        </w:r>
        <w:r>
          <w:instrText xml:space="preserve"> PAGEREF _Toc17872 \h </w:instrText>
        </w:r>
        <w:r>
          <w:fldChar w:fldCharType="separate"/>
        </w:r>
        <w:r>
          <w:t>31</w:t>
        </w:r>
        <w:r>
          <w:fldChar w:fldCharType="end"/>
        </w:r>
      </w:hyperlink>
    </w:p>
    <w:p>
      <w:pPr>
        <w:pStyle w:val="TOC2"/>
        <w:tabs>
          <w:tab w:val="right" w:leader="dot" w:pos="8306"/>
        </w:tabs>
      </w:pPr>
      <w:hyperlink w:anchor="_Toc12162" w:history="1">
        <w:r>
          <w:rPr>
            <w:rFonts w:ascii="仿宋" w:eastAsia="仿宋" w:hAnsi="仿宋" w:cs="仿宋" w:hint="eastAsia"/>
            <w:lang w:eastAsia="zh-CN"/>
          </w:rPr>
          <w:t>(二)、研发周期长</w:t>
        </w:r>
        <w:r>
          <w:tab/>
        </w:r>
        <w:r>
          <w:fldChar w:fldCharType="begin"/>
        </w:r>
        <w:r>
          <w:instrText xml:space="preserve"> PAGEREF _Toc12162 \h </w:instrText>
        </w:r>
        <w:r>
          <w:fldChar w:fldCharType="separate"/>
        </w:r>
        <w:r>
          <w:t>32</w:t>
        </w:r>
        <w:r>
          <w:fldChar w:fldCharType="end"/>
        </w:r>
      </w:hyperlink>
    </w:p>
    <w:p>
      <w:pPr>
        <w:pStyle w:val="TOC2"/>
        <w:tabs>
          <w:tab w:val="right" w:leader="dot" w:pos="8306"/>
        </w:tabs>
      </w:pPr>
      <w:hyperlink w:anchor="_Toc25165" w:history="1">
        <w:r>
          <w:rPr>
            <w:rFonts w:ascii="仿宋" w:eastAsia="仿宋" w:hAnsi="仿宋" w:cs="仿宋" w:hint="eastAsia"/>
            <w:lang w:eastAsia="zh-CN"/>
          </w:rPr>
          <w:t>(三)、市场风险大</w:t>
        </w:r>
        <w:r>
          <w:tab/>
        </w:r>
        <w:r>
          <w:fldChar w:fldCharType="begin"/>
        </w:r>
        <w:r>
          <w:instrText xml:space="preserve"> PAGEREF _Toc25165 \h </w:instrText>
        </w:r>
        <w:r>
          <w:fldChar w:fldCharType="separate"/>
        </w:r>
        <w:r>
          <w:t>33</w:t>
        </w:r>
        <w:r>
          <w:fldChar w:fldCharType="end"/>
        </w:r>
      </w:hyperlink>
    </w:p>
    <w:p>
      <w:pPr>
        <w:pStyle w:val="TOC2"/>
        <w:tabs>
          <w:tab w:val="right" w:leader="dot" w:pos="8306"/>
        </w:tabs>
      </w:pPr>
      <w:hyperlink w:anchor="_Toc4597" w:history="1">
        <w:r>
          <w:rPr>
            <w:rFonts w:ascii="仿宋" w:eastAsia="仿宋" w:hAnsi="仿宋" w:cs="仿宋" w:hint="eastAsia"/>
            <w:lang w:eastAsia="zh-CN"/>
          </w:rPr>
          <w:t>(四)、利润率高</w:t>
        </w:r>
        <w:r>
          <w:tab/>
        </w:r>
        <w:r>
          <w:fldChar w:fldCharType="begin"/>
        </w:r>
        <w:r>
          <w:instrText xml:space="preserve"> PAGEREF _Toc4597 \h </w:instrText>
        </w:r>
        <w:r>
          <w:fldChar w:fldCharType="separate"/>
        </w:r>
        <w:r>
          <w:t>36</w:t>
        </w:r>
        <w:r>
          <w:fldChar w:fldCharType="end"/>
        </w:r>
      </w:hyperlink>
    </w:p>
    <w:p>
      <w:pPr>
        <w:pStyle w:val="TOC1"/>
        <w:tabs>
          <w:tab w:val="right" w:leader="dot" w:pos="8306"/>
        </w:tabs>
      </w:pPr>
      <w:hyperlink w:anchor="_Toc9168" w:history="1">
        <w:r>
          <w:rPr>
            <w:rFonts w:ascii="仿宋" w:eastAsia="仿宋" w:hAnsi="仿宋" w:cs="仿宋" w:hint="eastAsia"/>
            <w:lang w:eastAsia="zh-CN"/>
          </w:rPr>
          <w:t>十一、胶印直接制版机项目技术管理</w:t>
        </w:r>
        <w:r>
          <w:tab/>
        </w:r>
        <w:r>
          <w:fldChar w:fldCharType="begin"/>
        </w:r>
        <w:r>
          <w:instrText xml:space="preserve"> PAGEREF _Toc9168 \h </w:instrText>
        </w:r>
        <w:r>
          <w:fldChar w:fldCharType="separate"/>
        </w:r>
        <w:r>
          <w:t>38</w:t>
        </w:r>
        <w:r>
          <w:fldChar w:fldCharType="end"/>
        </w:r>
      </w:hyperlink>
    </w:p>
    <w:p>
      <w:pPr>
        <w:pStyle w:val="TOC2"/>
        <w:tabs>
          <w:tab w:val="right" w:leader="dot" w:pos="8306"/>
        </w:tabs>
      </w:pPr>
      <w:hyperlink w:anchor="_Toc24821" w:history="1">
        <w:r>
          <w:rPr>
            <w:rFonts w:ascii="仿宋" w:eastAsia="仿宋" w:hAnsi="仿宋" w:cs="仿宋" w:hint="eastAsia"/>
            <w:lang w:eastAsia="zh-CN"/>
          </w:rPr>
          <w:t>(一)、技术方案选用方向</w:t>
        </w:r>
        <w:r>
          <w:tab/>
        </w:r>
        <w:r>
          <w:fldChar w:fldCharType="begin"/>
        </w:r>
        <w:r>
          <w:instrText xml:space="preserve"> PAGEREF _Toc24821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8" w:history="1">
        <w:r>
          <w:rPr>
            <w:rFonts w:ascii="仿宋" w:eastAsia="仿宋" w:hAnsi="仿宋" w:cs="仿宋" w:hint="eastAsia"/>
            <w:lang w:eastAsia="zh-CN"/>
          </w:rPr>
          <w:t>(二)、工艺技术方案选用原则</w:t>
        </w:r>
        <w:r>
          <w:tab/>
        </w:r>
        <w:r>
          <w:fldChar w:fldCharType="begin"/>
        </w:r>
        <w:r>
          <w:instrText xml:space="preserve"> PAGEREF _Toc4568 \h </w:instrText>
        </w:r>
        <w:r>
          <w:fldChar w:fldCharType="separate"/>
        </w:r>
        <w:r>
          <w:t>40</w:t>
        </w:r>
        <w:r>
          <w:fldChar w:fldCharType="end"/>
        </w:r>
      </w:hyperlink>
    </w:p>
    <w:p>
      <w:pPr>
        <w:pStyle w:val="TOC2"/>
        <w:tabs>
          <w:tab w:val="right" w:leader="dot" w:pos="8306"/>
        </w:tabs>
      </w:pPr>
      <w:hyperlink w:anchor="_Toc17646" w:history="1">
        <w:r>
          <w:rPr>
            <w:rFonts w:ascii="仿宋" w:eastAsia="仿宋" w:hAnsi="仿宋" w:cs="仿宋" w:hint="eastAsia"/>
            <w:lang w:eastAsia="zh-CN"/>
          </w:rPr>
          <w:t>(三)、工艺技术方案要求</w:t>
        </w:r>
        <w:r>
          <w:tab/>
        </w:r>
        <w:r>
          <w:fldChar w:fldCharType="begin"/>
        </w:r>
        <w:r>
          <w:instrText xml:space="preserve"> PAGEREF _Toc17646 \h </w:instrText>
        </w:r>
        <w:r>
          <w:fldChar w:fldCharType="separate"/>
        </w:r>
        <w:r>
          <w:t>42</w:t>
        </w:r>
        <w:r>
          <w:fldChar w:fldCharType="end"/>
        </w:r>
      </w:hyperlink>
    </w:p>
    <w:p>
      <w:pPr>
        <w:pStyle w:val="TOC1"/>
        <w:tabs>
          <w:tab w:val="right" w:leader="dot" w:pos="8306"/>
        </w:tabs>
      </w:pPr>
      <w:hyperlink w:anchor="_Toc7773" w:history="1">
        <w:r>
          <w:rPr>
            <w:rFonts w:ascii="仿宋" w:eastAsia="仿宋" w:hAnsi="仿宋" w:cs="仿宋" w:hint="eastAsia"/>
            <w:lang w:eastAsia="zh-CN"/>
          </w:rPr>
          <w:t>十二、胶印直接制版机项目风险管理</w:t>
        </w:r>
        <w:r>
          <w:tab/>
        </w:r>
        <w:r>
          <w:fldChar w:fldCharType="begin"/>
        </w:r>
        <w:r>
          <w:instrText xml:space="preserve"> PAGEREF _Toc7773 \h </w:instrText>
        </w:r>
        <w:r>
          <w:fldChar w:fldCharType="separate"/>
        </w:r>
        <w:r>
          <w:t>44</w:t>
        </w:r>
        <w:r>
          <w:fldChar w:fldCharType="end"/>
        </w:r>
      </w:hyperlink>
    </w:p>
    <w:p>
      <w:pPr>
        <w:pStyle w:val="TOC2"/>
        <w:tabs>
          <w:tab w:val="right" w:leader="dot" w:pos="8306"/>
        </w:tabs>
      </w:pPr>
      <w:hyperlink w:anchor="_Toc11826" w:history="1">
        <w:r>
          <w:rPr>
            <w:rFonts w:ascii="仿宋" w:eastAsia="仿宋" w:hAnsi="仿宋" w:cs="仿宋" w:hint="eastAsia"/>
            <w:lang w:eastAsia="zh-CN"/>
          </w:rPr>
          <w:t>(一)、风险识别与评估</w:t>
        </w:r>
        <w:r>
          <w:tab/>
        </w:r>
        <w:r>
          <w:fldChar w:fldCharType="begin"/>
        </w:r>
        <w:r>
          <w:instrText xml:space="preserve"> PAGEREF _Toc11826 \h </w:instrText>
        </w:r>
        <w:r>
          <w:fldChar w:fldCharType="separate"/>
        </w:r>
        <w:r>
          <w:t>44</w:t>
        </w:r>
        <w:r>
          <w:fldChar w:fldCharType="end"/>
        </w:r>
      </w:hyperlink>
    </w:p>
    <w:p>
      <w:pPr>
        <w:pStyle w:val="TOC2"/>
        <w:tabs>
          <w:tab w:val="right" w:leader="dot" w:pos="8306"/>
        </w:tabs>
      </w:pPr>
      <w:hyperlink w:anchor="_Toc3516" w:history="1">
        <w:r>
          <w:rPr>
            <w:rFonts w:ascii="仿宋" w:eastAsia="仿宋" w:hAnsi="仿宋" w:cs="仿宋" w:hint="eastAsia"/>
            <w:lang w:eastAsia="zh-CN"/>
          </w:rPr>
          <w:t>(二)、风险应对策略</w:t>
        </w:r>
        <w:r>
          <w:tab/>
        </w:r>
        <w:r>
          <w:fldChar w:fldCharType="begin"/>
        </w:r>
        <w:r>
          <w:instrText xml:space="preserve"> PAGEREF _Toc3516 \h </w:instrText>
        </w:r>
        <w:r>
          <w:fldChar w:fldCharType="separate"/>
        </w:r>
        <w:r>
          <w:t>46</w:t>
        </w:r>
        <w:r>
          <w:fldChar w:fldCharType="end"/>
        </w:r>
      </w:hyperlink>
    </w:p>
    <w:p>
      <w:pPr>
        <w:pStyle w:val="TOC2"/>
        <w:tabs>
          <w:tab w:val="right" w:leader="dot" w:pos="8306"/>
        </w:tabs>
      </w:pPr>
      <w:hyperlink w:anchor="_Toc22447" w:history="1">
        <w:r>
          <w:rPr>
            <w:rFonts w:ascii="仿宋" w:eastAsia="仿宋" w:hAnsi="仿宋" w:cs="仿宋" w:hint="eastAsia"/>
            <w:lang w:eastAsia="zh-CN"/>
          </w:rPr>
          <w:t>(三)、风险监控与控制</w:t>
        </w:r>
        <w:r>
          <w:tab/>
        </w:r>
        <w:r>
          <w:fldChar w:fldCharType="begin"/>
        </w:r>
        <w:r>
          <w:instrText xml:space="preserve"> PAGEREF _Toc22447 \h </w:instrText>
        </w:r>
        <w:r>
          <w:fldChar w:fldCharType="separate"/>
        </w:r>
        <w:r>
          <w:t>47</w:t>
        </w:r>
        <w:r>
          <w:fldChar w:fldCharType="end"/>
        </w:r>
      </w:hyperlink>
    </w:p>
    <w:p>
      <w:pPr>
        <w:pStyle w:val="TOC1"/>
        <w:tabs>
          <w:tab w:val="right" w:leader="dot" w:pos="8306"/>
        </w:tabs>
      </w:pPr>
      <w:hyperlink w:anchor="_Toc16142" w:history="1">
        <w:r>
          <w:rPr>
            <w:rFonts w:ascii="仿宋" w:eastAsia="仿宋" w:hAnsi="仿宋" w:cs="仿宋" w:hint="eastAsia"/>
            <w:lang w:eastAsia="zh-CN"/>
          </w:rPr>
          <w:t>十三、供应链管理</w:t>
        </w:r>
        <w:r>
          <w:tab/>
        </w:r>
        <w:r>
          <w:fldChar w:fldCharType="begin"/>
        </w:r>
        <w:r>
          <w:instrText xml:space="preserve"> PAGEREF _Toc16142 \h </w:instrText>
        </w:r>
        <w:r>
          <w:fldChar w:fldCharType="separate"/>
        </w:r>
        <w:r>
          <w:t>48</w:t>
        </w:r>
        <w:r>
          <w:fldChar w:fldCharType="end"/>
        </w:r>
      </w:hyperlink>
    </w:p>
    <w:p>
      <w:pPr>
        <w:pStyle w:val="TOC2"/>
        <w:tabs>
          <w:tab w:val="right" w:leader="dot" w:pos="8306"/>
        </w:tabs>
      </w:pPr>
      <w:hyperlink w:anchor="_Toc31869" w:history="1">
        <w:r>
          <w:rPr>
            <w:rFonts w:ascii="仿宋" w:eastAsia="仿宋" w:hAnsi="仿宋" w:cs="仿宋" w:hint="eastAsia"/>
            <w:lang w:eastAsia="zh-CN"/>
          </w:rPr>
          <w:t>(一)、供应链战略规划</w:t>
        </w:r>
        <w:r>
          <w:tab/>
        </w:r>
        <w:r>
          <w:fldChar w:fldCharType="begin"/>
        </w:r>
        <w:r>
          <w:instrText xml:space="preserve"> PAGEREF _Toc31869 \h </w:instrText>
        </w:r>
        <w:r>
          <w:fldChar w:fldCharType="separate"/>
        </w:r>
        <w:r>
          <w:t>48</w:t>
        </w:r>
        <w:r>
          <w:fldChar w:fldCharType="end"/>
        </w:r>
      </w:hyperlink>
    </w:p>
    <w:p>
      <w:pPr>
        <w:pStyle w:val="TOC2"/>
        <w:tabs>
          <w:tab w:val="right" w:leader="dot" w:pos="8306"/>
        </w:tabs>
      </w:pPr>
      <w:hyperlink w:anchor="_Toc24573" w:history="1">
        <w:r>
          <w:rPr>
            <w:rFonts w:ascii="仿宋" w:eastAsia="仿宋" w:hAnsi="仿宋" w:cs="仿宋" w:hint="eastAsia"/>
            <w:lang w:eastAsia="zh-CN"/>
          </w:rPr>
          <w:t>(二)、供应商选择与合作</w:t>
        </w:r>
        <w:r>
          <w:tab/>
        </w:r>
        <w:r>
          <w:fldChar w:fldCharType="begin"/>
        </w:r>
        <w:r>
          <w:instrText xml:space="preserve"> PAGEREF _Toc24573 \h </w:instrText>
        </w:r>
        <w:r>
          <w:fldChar w:fldCharType="separate"/>
        </w:r>
        <w:r>
          <w:t>50</w:t>
        </w:r>
        <w:r>
          <w:fldChar w:fldCharType="end"/>
        </w:r>
      </w:hyperlink>
    </w:p>
    <w:p>
      <w:pPr>
        <w:pStyle w:val="TOC2"/>
        <w:tabs>
          <w:tab w:val="right" w:leader="dot" w:pos="8306"/>
        </w:tabs>
      </w:pPr>
      <w:hyperlink w:anchor="_Toc16064" w:history="1">
        <w:r>
          <w:rPr>
            <w:rFonts w:ascii="仿宋" w:eastAsia="仿宋" w:hAnsi="仿宋" w:cs="仿宋" w:hint="eastAsia"/>
            <w:lang w:eastAsia="zh-CN"/>
          </w:rPr>
          <w:t>(三)、物流与库存管理</w:t>
        </w:r>
        <w:r>
          <w:tab/>
        </w:r>
        <w:r>
          <w:fldChar w:fldCharType="begin"/>
        </w:r>
        <w:r>
          <w:instrText xml:space="preserve"> PAGEREF _Toc16064 \h </w:instrText>
        </w:r>
        <w:r>
          <w:fldChar w:fldCharType="separate"/>
        </w:r>
        <w:r>
          <w:t>51</w:t>
        </w:r>
        <w:r>
          <w:fldChar w:fldCharType="end"/>
        </w:r>
      </w:hyperlink>
    </w:p>
    <w:p>
      <w:pPr>
        <w:pStyle w:val="TOC1"/>
        <w:tabs>
          <w:tab w:val="right" w:leader="dot" w:pos="8306"/>
        </w:tabs>
      </w:pPr>
      <w:hyperlink w:anchor="_Toc12450" w:history="1">
        <w:r>
          <w:rPr>
            <w:rFonts w:ascii="仿宋" w:eastAsia="仿宋" w:hAnsi="仿宋" w:cs="仿宋" w:hint="eastAsia"/>
            <w:lang w:eastAsia="zh-CN"/>
          </w:rPr>
          <w:t>十四、胶印直接制版机项目实施保障措施</w:t>
        </w:r>
        <w:r>
          <w:tab/>
        </w:r>
        <w:r>
          <w:fldChar w:fldCharType="begin"/>
        </w:r>
        <w:r>
          <w:instrText xml:space="preserve"> PAGEREF _Toc12450 \h </w:instrText>
        </w:r>
        <w:r>
          <w:fldChar w:fldCharType="separate"/>
        </w:r>
        <w:r>
          <w:t>53</w:t>
        </w:r>
        <w:r>
          <w:fldChar w:fldCharType="end"/>
        </w:r>
      </w:hyperlink>
    </w:p>
    <w:p>
      <w:pPr>
        <w:pStyle w:val="TOC2"/>
        <w:tabs>
          <w:tab w:val="right" w:leader="dot" w:pos="8306"/>
        </w:tabs>
      </w:pPr>
      <w:hyperlink w:anchor="_Toc29357" w:history="1">
        <w:r>
          <w:rPr>
            <w:rFonts w:ascii="仿宋" w:eastAsia="仿宋" w:hAnsi="仿宋" w:cs="仿宋" w:hint="eastAsia"/>
            <w:lang w:eastAsia="zh-CN"/>
          </w:rPr>
          <w:t>(一)、胶印直接制版机项目实施保障机制</w:t>
        </w:r>
        <w:r>
          <w:tab/>
        </w:r>
        <w:r>
          <w:fldChar w:fldCharType="begin"/>
        </w:r>
        <w:r>
          <w:instrText xml:space="preserve"> PAGEREF _Toc29357 \h </w:instrText>
        </w:r>
        <w:r>
          <w:fldChar w:fldCharType="separate"/>
        </w:r>
        <w:r>
          <w:t>53</w:t>
        </w:r>
        <w:r>
          <w:fldChar w:fldCharType="end"/>
        </w:r>
      </w:hyperlink>
    </w:p>
    <w:p>
      <w:pPr>
        <w:pStyle w:val="TOC2"/>
        <w:tabs>
          <w:tab w:val="right" w:leader="dot" w:pos="8306"/>
        </w:tabs>
      </w:pPr>
      <w:hyperlink w:anchor="_Toc24301" w:history="1">
        <w:r>
          <w:rPr>
            <w:rFonts w:ascii="仿宋" w:eastAsia="仿宋" w:hAnsi="仿宋" w:cs="仿宋" w:hint="eastAsia"/>
            <w:lang w:eastAsia="zh-CN"/>
          </w:rPr>
          <w:t>(二)、胶印直接制版机项目法律合规要求</w:t>
        </w:r>
        <w:r>
          <w:tab/>
        </w:r>
        <w:r>
          <w:fldChar w:fldCharType="begin"/>
        </w:r>
        <w:r>
          <w:instrText xml:space="preserve"> PAGEREF _Toc24301 \h </w:instrText>
        </w:r>
        <w:r>
          <w:fldChar w:fldCharType="separate"/>
        </w:r>
        <w:r>
          <w:t>56</w:t>
        </w:r>
        <w:r>
          <w:fldChar w:fldCharType="end"/>
        </w:r>
      </w:hyperlink>
    </w:p>
    <w:p>
      <w:pPr>
        <w:pStyle w:val="TOC2"/>
        <w:tabs>
          <w:tab w:val="right" w:leader="dot" w:pos="8306"/>
        </w:tabs>
      </w:pPr>
      <w:hyperlink w:anchor="_Toc22200" w:history="1">
        <w:r>
          <w:rPr>
            <w:rFonts w:ascii="仿宋" w:eastAsia="仿宋" w:hAnsi="仿宋" w:cs="仿宋" w:hint="eastAsia"/>
            <w:lang w:eastAsia="zh-CN"/>
          </w:rPr>
          <w:t>(三)、胶印直接制版机项目合同管理与法律事务</w:t>
        </w:r>
        <w:r>
          <w:tab/>
        </w:r>
        <w:r>
          <w:fldChar w:fldCharType="begin"/>
        </w:r>
        <w:r>
          <w:instrText xml:space="preserve"> PAGEREF _Toc22200 \h </w:instrText>
        </w:r>
        <w:r>
          <w:fldChar w:fldCharType="separate"/>
        </w:r>
        <w:r>
          <w:t>61</w:t>
        </w:r>
        <w:r>
          <w:fldChar w:fldCharType="end"/>
        </w:r>
      </w:hyperlink>
    </w:p>
    <w:p>
      <w:pPr>
        <w:pStyle w:val="TOC2"/>
        <w:tabs>
          <w:tab w:val="right" w:leader="dot" w:pos="8306"/>
        </w:tabs>
      </w:pPr>
      <w:hyperlink w:anchor="_Toc32417" w:history="1">
        <w:r>
          <w:rPr>
            <w:rFonts w:ascii="仿宋" w:eastAsia="仿宋" w:hAnsi="仿宋" w:cs="仿宋" w:hint="eastAsia"/>
            <w:lang w:eastAsia="zh-CN"/>
          </w:rPr>
          <w:t>(四)、胶印直接制版机项目知识产权保护策略</w:t>
        </w:r>
        <w:r>
          <w:tab/>
        </w:r>
        <w:r>
          <w:fldChar w:fldCharType="begin"/>
        </w:r>
        <w:r>
          <w:instrText xml:space="preserve"> PAGEREF _Toc32417 \h </w:instrText>
        </w:r>
        <w:r>
          <w:fldChar w:fldCharType="separate"/>
        </w:r>
        <w:r>
          <w:t>67</w:t>
        </w:r>
        <w:r>
          <w:fldChar w:fldCharType="end"/>
        </w:r>
      </w:hyperlink>
    </w:p>
    <w:p>
      <w:pPr>
        <w:pStyle w:val="TOC1"/>
        <w:tabs>
          <w:tab w:val="right" w:leader="dot" w:pos="8306"/>
        </w:tabs>
      </w:pPr>
      <w:hyperlink w:anchor="_Toc19000" w:history="1">
        <w:r>
          <w:rPr>
            <w:rFonts w:ascii="仿宋" w:eastAsia="仿宋" w:hAnsi="仿宋" w:cs="仿宋" w:hint="eastAsia"/>
            <w:lang w:eastAsia="zh-CN"/>
          </w:rPr>
          <w:t>十五、胶印直接制版机项目治理与监督</w:t>
        </w:r>
        <w:r>
          <w:tab/>
        </w:r>
        <w:r>
          <w:fldChar w:fldCharType="begin"/>
        </w:r>
        <w:r>
          <w:instrText xml:space="preserve"> PAGEREF _Toc19000 \h </w:instrText>
        </w:r>
        <w:r>
          <w:fldChar w:fldCharType="separate"/>
        </w:r>
        <w:r>
          <w:t>70</w:t>
        </w:r>
        <w:r>
          <w:fldChar w:fldCharType="end"/>
        </w:r>
      </w:hyperlink>
    </w:p>
    <w:p>
      <w:pPr>
        <w:pStyle w:val="TOC2"/>
        <w:tabs>
          <w:tab w:val="right" w:leader="dot" w:pos="8306"/>
        </w:tabs>
      </w:pPr>
      <w:hyperlink w:anchor="_Toc2546" w:history="1">
        <w:r>
          <w:rPr>
            <w:rFonts w:ascii="仿宋" w:eastAsia="仿宋" w:hAnsi="仿宋" w:cs="仿宋" w:hint="eastAsia"/>
            <w:lang w:eastAsia="zh-CN"/>
          </w:rPr>
          <w:t>(一)、胶印直接制版机项目治理结构</w:t>
        </w:r>
        <w:r>
          <w:tab/>
        </w:r>
        <w:r>
          <w:fldChar w:fldCharType="begin"/>
        </w:r>
        <w:r>
          <w:instrText xml:space="preserve"> PAGEREF _Toc2546 \h </w:instrText>
        </w:r>
        <w:r>
          <w:fldChar w:fldCharType="separate"/>
        </w:r>
        <w:r>
          <w:t>70</w:t>
        </w:r>
        <w:r>
          <w:fldChar w:fldCharType="end"/>
        </w:r>
      </w:hyperlink>
    </w:p>
    <w:p>
      <w:pPr>
        <w:pStyle w:val="TOC2"/>
        <w:tabs>
          <w:tab w:val="right" w:leader="dot" w:pos="8306"/>
        </w:tabs>
      </w:pPr>
      <w:hyperlink w:anchor="_Toc24054" w:history="1">
        <w:r>
          <w:rPr>
            <w:rFonts w:ascii="仿宋" w:eastAsia="仿宋" w:hAnsi="仿宋" w:cs="仿宋" w:hint="eastAsia"/>
            <w:lang w:eastAsia="zh-CN"/>
          </w:rPr>
          <w:t>(二)、监督与审计</w:t>
        </w:r>
        <w:r>
          <w:tab/>
        </w:r>
        <w:r>
          <w:fldChar w:fldCharType="begin"/>
        </w:r>
        <w:r>
          <w:instrText xml:space="preserve"> PAGEREF _Toc24054 \h </w:instrText>
        </w:r>
        <w:r>
          <w:fldChar w:fldCharType="separate"/>
        </w:r>
        <w:r>
          <w:t>71</w:t>
        </w:r>
        <w:r>
          <w:fldChar w:fldCharType="end"/>
        </w:r>
      </w:hyperlink>
    </w:p>
    <w:p>
      <w:pPr>
        <w:pStyle w:val="TOC1"/>
        <w:tabs>
          <w:tab w:val="right" w:leader="dot" w:pos="8306"/>
        </w:tabs>
      </w:pPr>
      <w:hyperlink w:anchor="_Toc30784" w:history="1">
        <w:r>
          <w:rPr>
            <w:rFonts w:ascii="仿宋" w:eastAsia="仿宋" w:hAnsi="仿宋" w:cs="仿宋" w:hint="eastAsia"/>
            <w:lang w:eastAsia="zh-CN"/>
          </w:rPr>
          <w:t>十六、营销与推广策略</w:t>
        </w:r>
        <w:r>
          <w:tab/>
        </w:r>
        <w:r>
          <w:fldChar w:fldCharType="begin"/>
        </w:r>
        <w:r>
          <w:instrText xml:space="preserve"> PAGEREF _Toc30784 \h </w:instrText>
        </w:r>
        <w:r>
          <w:fldChar w:fldCharType="separate"/>
        </w:r>
        <w:r>
          <w:t>73</w:t>
        </w:r>
        <w:r>
          <w:fldChar w:fldCharType="end"/>
        </w:r>
      </w:hyperlink>
    </w:p>
    <w:p>
      <w:pPr>
        <w:pStyle w:val="TOC2"/>
        <w:tabs>
          <w:tab w:val="right" w:leader="dot" w:pos="8306"/>
        </w:tabs>
      </w:pPr>
      <w:hyperlink w:anchor="_Toc13968" w:history="1">
        <w:r>
          <w:rPr>
            <w:rFonts w:ascii="仿宋" w:eastAsia="仿宋" w:hAnsi="仿宋" w:cs="仿宋" w:hint="eastAsia"/>
            <w:lang w:eastAsia="zh-CN"/>
          </w:rPr>
          <w:t>(一)、产品/服务定位与特点</w:t>
        </w:r>
        <w:r>
          <w:tab/>
        </w:r>
        <w:r>
          <w:fldChar w:fldCharType="begin"/>
        </w:r>
        <w:r>
          <w:instrText xml:space="preserve"> PAGEREF _Toc13968 \h </w:instrText>
        </w:r>
        <w:r>
          <w:fldChar w:fldCharType="separate"/>
        </w:r>
        <w:r>
          <w:t>73</w:t>
        </w:r>
        <w:r>
          <w:fldChar w:fldCharType="end"/>
        </w:r>
      </w:hyperlink>
    </w:p>
    <w:p>
      <w:pPr>
        <w:pStyle w:val="TOC2"/>
        <w:tabs>
          <w:tab w:val="right" w:leader="dot" w:pos="8306"/>
        </w:tabs>
      </w:pPr>
      <w:hyperlink w:anchor="_Toc9097" w:history="1">
        <w:r>
          <w:rPr>
            <w:rFonts w:ascii="仿宋" w:eastAsia="仿宋" w:hAnsi="仿宋" w:cs="仿宋" w:hint="eastAsia"/>
            <w:lang w:eastAsia="zh-CN"/>
          </w:rPr>
          <w:t>(二)、市场定位与竞争分析</w:t>
        </w:r>
        <w:r>
          <w:tab/>
        </w:r>
        <w:r>
          <w:fldChar w:fldCharType="begin"/>
        </w:r>
        <w:r>
          <w:instrText xml:space="preserve"> PAGEREF _Toc9097 \h </w:instrText>
        </w:r>
        <w:r>
          <w:fldChar w:fldCharType="separate"/>
        </w:r>
        <w:r>
          <w:t>74</w:t>
        </w:r>
        <w:r>
          <w:fldChar w:fldCharType="end"/>
        </w:r>
      </w:hyperlink>
    </w:p>
    <w:p>
      <w:pPr>
        <w:pStyle w:val="TOC2"/>
        <w:tabs>
          <w:tab w:val="right" w:leader="dot" w:pos="8306"/>
        </w:tabs>
      </w:pPr>
      <w:hyperlink w:anchor="_Toc13970" w:history="1">
        <w:r>
          <w:rPr>
            <w:rFonts w:ascii="仿宋" w:eastAsia="仿宋" w:hAnsi="仿宋" w:cs="仿宋" w:hint="eastAsia"/>
            <w:lang w:eastAsia="zh-CN"/>
          </w:rPr>
          <w:t>(三)、营销渠道与策略</w:t>
        </w:r>
        <w:r>
          <w:tab/>
        </w:r>
        <w:r>
          <w:fldChar w:fldCharType="begin"/>
        </w:r>
        <w:r>
          <w:instrText xml:space="preserve"> PAGEREF _Toc13970 \h </w:instrText>
        </w:r>
        <w:r>
          <w:fldChar w:fldCharType="separate"/>
        </w:r>
        <w:r>
          <w:t>76</w:t>
        </w:r>
        <w:r>
          <w:fldChar w:fldCharType="end"/>
        </w:r>
      </w:hyperlink>
    </w:p>
    <w:p>
      <w:pPr>
        <w:pStyle w:val="TOC2"/>
        <w:tabs>
          <w:tab w:val="right" w:leader="dot" w:pos="8306"/>
        </w:tabs>
      </w:pPr>
      <w:hyperlink w:anchor="_Toc14981" w:history="1">
        <w:r>
          <w:rPr>
            <w:rFonts w:ascii="仿宋" w:eastAsia="仿宋" w:hAnsi="仿宋" w:cs="仿宋" w:hint="eastAsia"/>
            <w:lang w:eastAsia="zh-CN"/>
          </w:rPr>
          <w:t>(四)、推广与宣传活动</w:t>
        </w:r>
        <w:r>
          <w:tab/>
        </w:r>
        <w:r>
          <w:fldChar w:fldCharType="begin"/>
        </w:r>
        <w:r>
          <w:instrText xml:space="preserve"> PAGEREF _Toc14981 \h </w:instrText>
        </w:r>
        <w:r>
          <w:fldChar w:fldCharType="separate"/>
        </w:r>
        <w:r>
          <w:t>77</w:t>
        </w:r>
        <w:r>
          <w:fldChar w:fldCharType="end"/>
        </w:r>
      </w:hyperlink>
    </w:p>
    <w:p>
      <w:pPr>
        <w:pStyle w:val="TOC1"/>
        <w:tabs>
          <w:tab w:val="right" w:leader="dot" w:pos="8306"/>
        </w:tabs>
      </w:pPr>
      <w:hyperlink w:anchor="_Toc22194" w:history="1">
        <w:r>
          <w:rPr>
            <w:rFonts w:ascii="仿宋" w:eastAsia="仿宋" w:hAnsi="仿宋" w:cs="仿宋" w:hint="eastAsia"/>
            <w:lang w:eastAsia="zh-CN"/>
          </w:rPr>
          <w:t>十七、胶印直接制版机项目工程方案分析</w:t>
        </w:r>
        <w:r>
          <w:tab/>
        </w:r>
        <w:r>
          <w:fldChar w:fldCharType="begin"/>
        </w:r>
        <w:r>
          <w:instrText xml:space="preserve"> PAGEREF _Toc22194 \h </w:instrText>
        </w:r>
        <w:r>
          <w:fldChar w:fldCharType="separate"/>
        </w:r>
        <w:r>
          <w:t>82</w:t>
        </w:r>
        <w:r>
          <w:fldChar w:fldCharType="end"/>
        </w:r>
      </w:hyperlink>
    </w:p>
    <w:p>
      <w:pPr>
        <w:pStyle w:val="TOC2"/>
        <w:tabs>
          <w:tab w:val="right" w:leader="dot" w:pos="8306"/>
        </w:tabs>
      </w:pPr>
      <w:hyperlink w:anchor="_Toc11403" w:history="1">
        <w:r>
          <w:rPr>
            <w:rFonts w:ascii="仿宋" w:eastAsia="仿宋" w:hAnsi="仿宋" w:cs="仿宋" w:hint="eastAsia"/>
            <w:lang w:eastAsia="zh-CN"/>
          </w:rPr>
          <w:t>(一)、建筑工程设计原则</w:t>
        </w:r>
        <w:r>
          <w:tab/>
        </w:r>
        <w:r>
          <w:fldChar w:fldCharType="begin"/>
        </w:r>
        <w:r>
          <w:instrText xml:space="preserve"> PAGEREF _Toc11403 \h </w:instrText>
        </w:r>
        <w:r>
          <w:fldChar w:fldCharType="separate"/>
        </w:r>
        <w:r>
          <w:t>82</w:t>
        </w:r>
        <w:r>
          <w:fldChar w:fldCharType="end"/>
        </w:r>
      </w:hyperlink>
    </w:p>
    <w:p>
      <w:pPr>
        <w:pStyle w:val="TOC2"/>
        <w:tabs>
          <w:tab w:val="right" w:leader="dot" w:pos="8306"/>
        </w:tabs>
      </w:pPr>
      <w:hyperlink w:anchor="_Toc1171" w:history="1">
        <w:r>
          <w:rPr>
            <w:rFonts w:ascii="仿宋" w:eastAsia="仿宋" w:hAnsi="仿宋" w:cs="仿宋" w:hint="eastAsia"/>
            <w:lang w:eastAsia="zh-CN"/>
          </w:rPr>
          <w:t>(二)、土建工程建设指标</w:t>
        </w:r>
        <w:r>
          <w:tab/>
        </w:r>
        <w:r>
          <w:fldChar w:fldCharType="begin"/>
        </w:r>
        <w:r>
          <w:instrText xml:space="preserve"> PAGEREF _Toc1171 \h </w:instrText>
        </w:r>
        <w:r>
          <w:fldChar w:fldCharType="separate"/>
        </w:r>
        <w:r>
          <w:t>85</w:t>
        </w:r>
        <w:r>
          <w:fldChar w:fldCharType="end"/>
        </w:r>
      </w:hyperlink>
    </w:p>
    <w:p>
      <w:pPr>
        <w:pStyle w:val="TOC1"/>
        <w:tabs>
          <w:tab w:val="right" w:leader="dot" w:pos="8306"/>
        </w:tabs>
      </w:pPr>
      <w:hyperlink w:anchor="_Toc9645" w:history="1">
        <w:r>
          <w:rPr>
            <w:rFonts w:ascii="仿宋" w:eastAsia="仿宋" w:hAnsi="仿宋" w:cs="仿宋" w:hint="eastAsia"/>
            <w:lang w:eastAsia="zh-CN"/>
          </w:rPr>
          <w:t>十八、胶印直接制版机项目实施时间节点</w:t>
        </w:r>
        <w:r>
          <w:tab/>
        </w:r>
        <w:r>
          <w:fldChar w:fldCharType="begin"/>
        </w:r>
        <w:r>
          <w:instrText xml:space="preserve"> PAGEREF _Toc9645 \h </w:instrText>
        </w:r>
        <w:r>
          <w:fldChar w:fldCharType="separate"/>
        </w:r>
        <w:r>
          <w:t>87</w:t>
        </w:r>
        <w:r>
          <w:fldChar w:fldCharType="end"/>
        </w:r>
      </w:hyperlink>
    </w:p>
    <w:p>
      <w:pPr>
        <w:pStyle w:val="TOC2"/>
        <w:tabs>
          <w:tab w:val="right" w:leader="dot" w:pos="8306"/>
        </w:tabs>
      </w:pPr>
      <w:hyperlink w:anchor="_Toc25851" w:history="1">
        <w:r>
          <w:rPr>
            <w:rFonts w:ascii="仿宋" w:eastAsia="仿宋" w:hAnsi="仿宋" w:cs="仿宋" w:hint="eastAsia"/>
            <w:lang w:eastAsia="zh-CN"/>
          </w:rPr>
          <w:t>(一)、胶印直接制版机项目启动阶段时间节点</w:t>
        </w:r>
        <w:r>
          <w:tab/>
        </w:r>
        <w:r>
          <w:fldChar w:fldCharType="begin"/>
        </w:r>
        <w:r>
          <w:instrText xml:space="preserve"> PAGEREF _Toc25851 \h </w:instrText>
        </w:r>
        <w:r>
          <w:fldChar w:fldCharType="separate"/>
        </w:r>
        <w:r>
          <w:t>87</w:t>
        </w:r>
        <w:r>
          <w:fldChar w:fldCharType="end"/>
        </w:r>
      </w:hyperlink>
    </w:p>
    <w:p>
      <w:pPr>
        <w:pStyle w:val="TOC2"/>
        <w:tabs>
          <w:tab w:val="right" w:leader="dot" w:pos="8306"/>
        </w:tabs>
      </w:pPr>
      <w:hyperlink w:anchor="_Toc9392" w:history="1">
        <w:r>
          <w:rPr>
            <w:rFonts w:ascii="仿宋" w:eastAsia="仿宋" w:hAnsi="仿宋" w:cs="仿宋" w:hint="eastAsia"/>
            <w:lang w:eastAsia="zh-CN"/>
          </w:rPr>
          <w:t>(二)、胶印直接制版机项目执行阶段时间节点</w:t>
        </w:r>
        <w:r>
          <w:tab/>
        </w:r>
        <w:r>
          <w:fldChar w:fldCharType="begin"/>
        </w:r>
        <w:r>
          <w:instrText xml:space="preserve"> PAGEREF _Toc9392 \h </w:instrText>
        </w:r>
        <w:r>
          <w:fldChar w:fldCharType="separate"/>
        </w:r>
        <w:r>
          <w:t>88</w:t>
        </w:r>
        <w:r>
          <w:fldChar w:fldCharType="end"/>
        </w:r>
      </w:hyperlink>
    </w:p>
    <w:p>
      <w:pPr>
        <w:pStyle w:val="TOC2"/>
        <w:tabs>
          <w:tab w:val="right" w:leader="dot" w:pos="8306"/>
        </w:tabs>
      </w:pPr>
      <w:hyperlink w:anchor="_Toc31843" w:history="1">
        <w:r>
          <w:rPr>
            <w:rFonts w:ascii="仿宋" w:eastAsia="仿宋" w:hAnsi="仿宋" w:cs="仿宋" w:hint="eastAsia"/>
            <w:lang w:eastAsia="zh-CN"/>
          </w:rPr>
          <w:t>(三)、胶印直接制版机项目完成阶段时间节点</w:t>
        </w:r>
        <w:r>
          <w:tab/>
        </w:r>
        <w:r>
          <w:fldChar w:fldCharType="begin"/>
        </w:r>
        <w:r>
          <w:instrText xml:space="preserve"> PAGEREF _Toc31843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6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的技术管理特点体现在其创新导向。通过引入最先进的技术趋势和解决方案，胶印直接制版机项目致力于提升科技含量、提高质量和效率水平。这意味着我们将采用最新的工具和方法，确保胶印直接制版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印直接制版机项目技术管理的显著特征。通过整合不同领域的技术资源，我们实现了跨学科的协同工作。这有助于优化技术架构，提高整体效能。此外，整合性策略还促进了不同技术团队之间的紧密沟通和高效合作，确保胶印直接制版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印直接制版机项目所采用的技术。通过不断优化技术方案，胶印直接制版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印直接制版机项目团队将在胶印直接制版机项目初期识别可能的技术风险，并采取相应的预防和应对措施。通过建立健全的风险评估机制，胶印直接制版机项目能够在实施过程中及时发现并解决潜在的技术问题，保障胶印直接制版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印直接制版机项目中，技术将成为胶印直接制版机项目成功的有力支持。这一深度剖析揭示了技术管理在胶印直接制版机项目实施中的关键作用，为胶印直接制版机项目的技术基础奠定了坚实的基础。</w:t>
      </w:r>
    </w:p>
    <w:p>
      <w:pPr>
        <w:pStyle w:val="Heading2"/>
        <w:ind w:firstLine="560" w:firstLineChars="200"/>
        <w:rPr>
          <w:rFonts w:ascii="仿宋" w:eastAsia="仿宋" w:hAnsi="仿宋" w:cs="仿宋" w:hint="eastAsia"/>
          <w:sz w:val="28"/>
          <w:lang w:eastAsia="zh-CN"/>
        </w:rPr>
      </w:pPr>
      <w:bookmarkStart w:id="4" w:name="_Toc6452"/>
      <w:r>
        <w:rPr>
          <w:rFonts w:ascii="仿宋" w:eastAsia="仿宋" w:hAnsi="仿宋" w:cs="仿宋" w:hint="eastAsia"/>
          <w:sz w:val="28"/>
          <w:lang w:eastAsia="zh-CN"/>
        </w:rPr>
        <w:t>(二)、胶印直接制版机项目工艺技术设计方案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印直接制版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印直接制版机项目将严格按照相关行业规范要求进行组织。通过有效控制产品质量，胶印直接制版机项目将致力于为顾客提供优质的胶印直接制版机项目产品和良好的服务。这体现了胶印直接制版机项目对于生产活动合规性和质量标准的高度重视，为胶印直接制版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印直接制版机项目注重生态效益和清洁生产原则。胶印直接制版机项目建设将紧密结合地方特色经济发展，与社会经济发展规划和区域环境保护规划方案相协调一致。通过与当地区域自然生态系统的结合，胶印直接制版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印直接制版机项目产品具有多样化的客户需求和个性化的特点。因此，胶印直接制版机项目产品规格品种多样，且单批生产数量较小。为满足这一特点，胶印直接制版机项目承办单位将建设先进的柔性制造生产线。通过广泛应用柔性制造技术，胶印直接制版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印直接制版机项目采用的技术具有较高的技术含量和自动化水平，处于国内先进水平。这一技术选用不仅体现了对生产效率、质量和环境友好性的高标准要求，同时为胶印直接制版机项目的可持续发展奠定了坚实的基础。</w:t>
      </w:r>
    </w:p>
    <w:p>
      <w:pPr>
        <w:pStyle w:val="Heading2"/>
        <w:ind w:firstLine="560" w:firstLineChars="200"/>
        <w:rPr>
          <w:rFonts w:ascii="仿宋" w:eastAsia="仿宋" w:hAnsi="仿宋" w:cs="仿宋" w:hint="eastAsia"/>
          <w:sz w:val="28"/>
          <w:lang w:eastAsia="zh-CN"/>
        </w:rPr>
      </w:pPr>
      <w:bookmarkStart w:id="5" w:name="_Toc19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为确保胶印直接制版机项目的高效生产和技术实施，我们制定了一套精心设计的设备选型方案，以满足胶印直接制版机项目生产、质量和环保的要求。该方案的主要特点如下：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印直接制版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针对胶印直接制版机项目产品的多样性和小批量生产的特点，我们将建设柔性制造生产线。通过在设备选型中考虑柔性制造技术，可以灵活应对不同产品规格和生产需求，实现生产线的高度灵活性和适应性。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34"/>
      <w:r>
        <w:rPr>
          <w:rFonts w:ascii="仿宋" w:eastAsia="仿宋" w:hAnsi="仿宋" w:cs="仿宋" w:hint="eastAsia"/>
          <w:sz w:val="28"/>
          <w:lang w:eastAsia="zh-CN"/>
        </w:rPr>
        <w:t>二、胶印直接制版机项目绩效评估</w:t>
      </w:r>
      <w:bookmarkEnd w:id="6"/>
    </w:p>
    <w:p>
      <w:pPr>
        <w:pStyle w:val="Heading2"/>
        <w:rPr>
          <w:rFonts w:ascii="仿宋" w:eastAsia="仿宋" w:hAnsi="仿宋" w:cs="仿宋" w:hint="eastAsia"/>
          <w:lang w:eastAsia="zh-CN"/>
        </w:rPr>
      </w:pPr>
      <w:bookmarkStart w:id="7" w:name="_Toc2545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胶印直接制版机项目中，我们设计了一套全面的绩效评估指标，以确保胶印直接制版机项目的可控和成功交付。这些指标跨足胶印直接制版机项目目标、成本、进度和质量等多个维度，为我们提供了全面洞察胶印直接制版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目标达成率是我们关注的首要指标。我们设定了明确的目标，并通过定期监测和评估，迅速发现并应对潜在的目标偏差。这为胶印直接制版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成本绩效是另一个核心关注点。通过实际成本与预算成本的对比分析，我们深入了解成本差异的原因，及时调整资源分配，保持胶印直接制版机项目在经济效益方面的合理水平。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胶印直接制版机项目进度作为关键的绩效指标之一，得到了精心的关注。我们制定了详细的胶印直接制版机项目进度计划，并设立了进度符合度指标，确保实际进度与计划进度保持一致。这使我们能够快速发现和解决潜在的进度问题，保持胶印直接制版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印直接制版机项目绩效的不可或缺的一环。我们引入了一系列的质量标准和客户满意度指标，以确保胶印直接制版机项目交付的成果在质量上达到或超越预期水平。通过持续监测这些指标，我们努力提升胶印直接制版机项目整体质量水平，为胶印直接制版机项目的成功交付提供有力保障。通过这些科学且全面的绩效评估，我们能够更好地引导胶印直接制版机项目的持续改进，确保胶印直接制版机项目目标的顺利达成。</w:t>
      </w:r>
    </w:p>
    <w:p>
      <w:pPr>
        <w:pStyle w:val="Heading2"/>
        <w:ind w:firstLine="560" w:firstLineChars="200"/>
        <w:rPr>
          <w:rFonts w:ascii="仿宋" w:eastAsia="仿宋" w:hAnsi="仿宋" w:cs="仿宋" w:hint="eastAsia"/>
          <w:sz w:val="28"/>
          <w:lang w:eastAsia="zh-CN"/>
        </w:rPr>
      </w:pPr>
      <w:bookmarkStart w:id="8" w:name="_Toc1186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绩效评估是胶印直接制版机项目中的关键环节，为确保胶印直接制版机项目达到预期目标，我们采用了多层次、多维度的绩效评估方法。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印直接制版机项目的战略目标对齐，确保每个决策和行动都与胶印直接制版机项目整体目标保持一致。团队会定期召开战略对齐会议，审视当前工作与胶印直接制版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印直接制版机项目进度、质量、成本和风险等方面。这些指标通过数据收集和分析，为胶印直接制版机项目管理团队提供了客观的评估依据。例如，我们通过胶印直接制版机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印直接制版机项目内部，还考虑了胶印直接制版机项目对外部环境的影响。我们定期进行干系人满意度调查，以了解各利益相关方对胶印直接制版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这种多层次、多角度的绩效评估方法，使得我们能够全面了解胶印直接制版机项目的运行状态，及时做出调整，确保胶印直接制版机项目在不断变化的环境中保持稳健前行。</w:t>
      </w:r>
    </w:p>
    <w:p>
      <w:pPr>
        <w:pStyle w:val="Heading2"/>
        <w:ind w:firstLine="560" w:firstLineChars="200"/>
        <w:rPr>
          <w:rFonts w:ascii="仿宋" w:eastAsia="仿宋" w:hAnsi="仿宋" w:cs="仿宋" w:hint="eastAsia"/>
          <w:sz w:val="28"/>
          <w:lang w:eastAsia="zh-CN"/>
        </w:rPr>
      </w:pPr>
      <w:bookmarkStart w:id="9" w:name="_Toc675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为了确保胶印直接制版机项目的有效管理和不断优化，我们采用了精心设计的绩效评估周期。这个周期旨在实现灵活、实时和全面的评估，以适应胶印直接制版机项目执行中的各种挑战。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印直接制版机项目的不同需求，分为短期、中期和长期。短期评估关注每个迭代或工作周期，以及时发现和解决当前任务中的问题。中期评估涵盖几个迭代，深入了解整体胶印直接制版机项目的趋势和性能。长期评估则着眼于整个胶印直接制版机项目阶段，确保胶印直接制版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印直接制版机项目管理工具和协作平台，团队成员能够随时更新和分享胶印直接制版机项目数据。这种实时性的反馈机制使我们能够及时察觉潜在问题，快速调整，保持胶印直接制版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印直接制版机项目的决策制定密不可分。每个周期的胶印直接制版机项目回顾会议成为集体总结经验、识别问题深层次原因并找到创新解决方案的平台。这种定期的反思与调整机制使胶印直接制版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2640"/>
      <w:r>
        <w:rPr>
          <w:rFonts w:ascii="仿宋" w:eastAsia="仿宋" w:hAnsi="仿宋" w:cs="仿宋" w:hint="eastAsia"/>
          <w:sz w:val="28"/>
          <w:lang w:eastAsia="zh-CN"/>
        </w:rPr>
        <w:t>三、胶印直接制版机项目危机管理</w:t>
      </w:r>
      <w:bookmarkEnd w:id="10"/>
    </w:p>
    <w:p>
      <w:pPr>
        <w:pStyle w:val="Heading2"/>
        <w:rPr>
          <w:rFonts w:ascii="仿宋" w:eastAsia="仿宋" w:hAnsi="仿宋" w:cs="仿宋" w:hint="eastAsia"/>
          <w:lang w:eastAsia="zh-CN"/>
        </w:rPr>
      </w:pPr>
      <w:bookmarkStart w:id="11" w:name="_Toc778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胶印直接制版机项目危机管理中，危机预警与识别是确保胶印直接制版机项目稳健运行的核心步骤。通过建立全面的监测机制，胶印直接制版机项目团队旨在及时发现和理解潜在的风险和危机因素，以便采取及时的预防和应对措施，确保胶印直接制版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印直接制版机项目团队全面分析了整个胶印直接制版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印直接制版机项目团队着重于明确定义胶印直接制版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印直接制版机项目进展的持续监控，团队能够及时发现潜在问题并作出迅速反应。胶印直接制版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在这一阶段，团队的专业素养和反应速度将发挥至关重要的作用，以确保潜在危机能够在初期得到有效的处理，最大程度地减轻负面影响。通过危机预警与识别，胶印直接制版机项目得以更有序、可控地推进。</w:t>
      </w:r>
    </w:p>
    <w:p>
      <w:pPr>
        <w:pStyle w:val="Heading2"/>
        <w:ind w:firstLine="560" w:firstLineChars="200"/>
        <w:rPr>
          <w:rFonts w:ascii="仿宋" w:eastAsia="仿宋" w:hAnsi="仿宋" w:cs="仿宋" w:hint="eastAsia"/>
          <w:sz w:val="28"/>
          <w:lang w:eastAsia="zh-CN"/>
        </w:rPr>
      </w:pPr>
      <w:bookmarkStart w:id="12" w:name="_Toc3074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在危机发生时，胶印直接制版机项目团队立即行动，成立了应急小组。该小组的任务是迅速制定并实施紧急应对措施，以最小化潜在损失。以下是采取的主要措施：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暂停胶印直接制版机项目进度：为遏制危机蔓延，胶印直接制版机项目暂时停止进行，以便全面评估当前状况。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资源重新分配：重新评估胶印直接制版机项目资源的分配，确保最大限度地减小损失。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实时沟通：与关键利益相关者建立实时沟通机制，向他们传递胶印直接制版机项目危机的实际状况，保障胶印直接制版机项目核心利益。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在紧急应对的同时，胶印直接制版机项目团队强调了团队协作和有效沟通的重要性。以下是团队协作的关键举措：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信息共享机制：建立了信息共享平台，确保团队成员能够及时获取胶印直接制版机项目危机的实时信息。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领导者沟通：胶印直接制版机项目领导者通过定期会议和即时沟通工具，指导团队应对危机，保持团队稳定运行。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随着危机得到初步控制，胶印直接制版机项目团队转向制定恢复计划，以确保胶印直接制版机项目能够从中迅速恢复。主要恢复计划包括：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修复受损的进度计划：重新评估胶印直接制版机项目进度，制定修复计划，确保胶印直接制版机项目尽快回归正常进程。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重新调整资源分配：优化资源分配，确保胶印直接制版机项目在有限资源下高效运转。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风险管理机制加强：对胶印直接制版机项目风险进行全面评估，制定更强化的风险管理策略，以预防未来可能的危机。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9302"/>
      <w:r>
        <w:rPr>
          <w:rFonts w:ascii="仿宋" w:eastAsia="仿宋" w:hAnsi="仿宋" w:cs="仿宋" w:hint="eastAsia"/>
          <w:sz w:val="28"/>
          <w:lang w:eastAsia="zh-CN"/>
        </w:rPr>
        <w:t>四、胶印直接制版机项目文档管理</w:t>
      </w:r>
      <w:bookmarkEnd w:id="13"/>
    </w:p>
    <w:p>
      <w:pPr>
        <w:pStyle w:val="Heading2"/>
        <w:rPr>
          <w:rFonts w:ascii="仿宋" w:eastAsia="仿宋" w:hAnsi="仿宋" w:cs="仿宋" w:hint="eastAsia"/>
          <w:lang w:eastAsia="zh-CN"/>
        </w:rPr>
      </w:pPr>
      <w:bookmarkStart w:id="14" w:name="_Toc3256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胶印直接制版机项目高度重视文档的质量和准确性，以支持胶印直接制版机项目的各项活动和决策。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文档的编制始于胶印直接制版机项目计划的初期，我们制定了详细的文档编制计划，明确了每个文档的内容、格式和编写责任人。在胶印直接制版机项目启动阶段，我们首先编制了胶印直接制版机项目章程，明确定义了胶印直接制版机项目的目标、范围、风险等关键要素。随后，胶印直接制版机项目团队根据计划陆续编制了需求文档、设计文档、测试文档等各类文档，确保胶印直接制版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印直接制版机项目管理中的重要环节，旨在确保胶印直接制版机项目文档符合质量标准和胶印直接制版机项目需求。在胶印直接制版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印直接制版机项目相关利益方和专业领域的专家对文档进行独立审查。这有助于获取更全面、客观的反馈，确保胶印直接制版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胶印直接制版机项目在文档编制与审查方面建立了严格的管理机制，通过规范的流程和多维度的审查，确保胶印直接制版机项目文档的质量、准确性和可靠性，为胶印直接制版机项目的顺利推进提供了有力支持。</w:t>
      </w:r>
    </w:p>
    <w:p>
      <w:pPr>
        <w:pStyle w:val="Heading2"/>
        <w:ind w:firstLine="560" w:firstLineChars="200"/>
        <w:rPr>
          <w:rFonts w:ascii="仿宋" w:eastAsia="仿宋" w:hAnsi="仿宋" w:cs="仿宋" w:hint="eastAsia"/>
          <w:sz w:val="28"/>
          <w:lang w:eastAsia="zh-CN"/>
        </w:rPr>
      </w:pPr>
      <w:bookmarkStart w:id="15" w:name="_Toc2807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在胶印直接制版机项目中，我们致力于优化文档发布与分发过程，以确保信息的高效传递和团队间协作的顺畅进行。以下是我们采取的关键优化策略：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我们通过多渠道发布文档，包括电子邮件、胶印直接制版机项目管理平台、内部网站等，以满足不同团队成员的偏好和需求。多渠道发布确保了信息的全面覆盖。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我们采用了精细的权限控制，确保只有授权人员可以访问敏感信息。这种安全措施保护了胶印直接制版机项目文档的机密性，防止了未经授权的信息泄露。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6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印直接制版机项目生命周期中一个至关重要的环节，直接关系到胶印直接制版机项目信息的长期保存和历史记录的完整性。在胶印直接制版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491"/>
      <w:r>
        <w:rPr>
          <w:rFonts w:ascii="仿宋" w:eastAsia="仿宋" w:hAnsi="仿宋" w:cs="仿宋" w:hint="eastAsia"/>
          <w:sz w:val="28"/>
          <w:lang w:eastAsia="zh-CN"/>
        </w:rPr>
        <w:t>五、胶印直接制版机项目概论</w:t>
      </w:r>
      <w:bookmarkEnd w:id="17"/>
    </w:p>
    <w:p>
      <w:pPr>
        <w:pStyle w:val="Heading2"/>
        <w:rPr>
          <w:rFonts w:ascii="仿宋" w:eastAsia="仿宋" w:hAnsi="仿宋" w:cs="仿宋" w:hint="eastAsia"/>
          <w:lang w:eastAsia="zh-CN"/>
        </w:rPr>
      </w:pPr>
      <w:bookmarkStart w:id="18" w:name="_Toc23309"/>
      <w:r>
        <w:rPr>
          <w:rFonts w:ascii="仿宋" w:eastAsia="仿宋" w:hAnsi="仿宋" w:cs="仿宋" w:hint="eastAsia"/>
          <w:lang w:eastAsia="zh-CN"/>
        </w:rPr>
        <w:t>(一)、胶印直接制版机项目概况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的起源追溯至对市场的深入洞察。市场的不断演变与变革为胶印直接制版机项目提供了难得的机遇。当前市场存在的需求缺口和变革的大环境共同构成了胶印直接制版机项目的背景。这个胶印直接制版机项目旨在充分利用市场机遇，填补行业中尚未满足的需求，为客户提供全新的解决方案。市场的变革和需求的增长使得这个胶印直接制版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胶印直接制版机项目名称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https://d.book118.com/365132333023011111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50BD9"/>
    <w:rsid w:val="32950B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32333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2024-02-16T20:49:00Z</dcterms:created>
  <dcterms:modified xsi:type="dcterms:W3CDTF">2024-02-16T20:49:34Z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4FA4A984E0A34756BEFB4AEC3779FA7D_11</vt:lpwstr>
  </property>
  <property fmtid="{D5CDD505-2E9C-101B-9397-08002B2CF9AE}" pid="3" name="KSOProductBuildVer">
    <vt:lpwstr>2052-12.1.0.16250</vt:lpwstr>
  </property>
</Properties>
</file>