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2" w:history="1">
        <w:r>
          <w:rPr>
            <w:rFonts w:ascii="仿宋" w:eastAsia="仿宋" w:hAnsi="仿宋" w:cs="仿宋" w:hint="eastAsia"/>
            <w:lang w:eastAsia="zh-CN"/>
          </w:rPr>
          <w:t>前言</w:t>
        </w:r>
        <w:r>
          <w:tab/>
        </w:r>
        <w:r>
          <w:fldChar w:fldCharType="begin"/>
        </w:r>
        <w:r>
          <w:instrText xml:space="preserve"> PAGEREF _Toc6402 \h </w:instrText>
        </w:r>
        <w:r>
          <w:fldChar w:fldCharType="separate"/>
        </w:r>
        <w:r>
          <w:t>3</w:t>
        </w:r>
        <w:r>
          <w:fldChar w:fldCharType="end"/>
        </w:r>
      </w:hyperlink>
    </w:p>
    <w:p>
      <w:pPr>
        <w:pStyle w:val="TOC1"/>
        <w:tabs>
          <w:tab w:val="right" w:leader="dot" w:pos="8306"/>
        </w:tabs>
      </w:pPr>
      <w:hyperlink w:anchor="_Toc9116" w:history="1">
        <w:r>
          <w:rPr>
            <w:rFonts w:ascii="仿宋" w:eastAsia="仿宋" w:hAnsi="仿宋" w:cs="仿宋" w:hint="eastAsia"/>
            <w:lang w:eastAsia="zh-CN"/>
          </w:rPr>
          <w:t>一、焊管项目建设背景及必要性分析</w:t>
        </w:r>
        <w:r>
          <w:tab/>
        </w:r>
        <w:r>
          <w:fldChar w:fldCharType="begin"/>
        </w:r>
        <w:r>
          <w:instrText xml:space="preserve"> PAGEREF _Toc9116 \h </w:instrText>
        </w:r>
        <w:r>
          <w:fldChar w:fldCharType="separate"/>
        </w:r>
        <w:r>
          <w:t>3</w:t>
        </w:r>
        <w:r>
          <w:fldChar w:fldCharType="end"/>
        </w:r>
      </w:hyperlink>
    </w:p>
    <w:p>
      <w:pPr>
        <w:pStyle w:val="TOC2"/>
        <w:tabs>
          <w:tab w:val="right" w:leader="dot" w:pos="8306"/>
        </w:tabs>
      </w:pPr>
      <w:hyperlink w:anchor="_Toc2599" w:history="1">
        <w:r>
          <w:rPr>
            <w:rFonts w:ascii="仿宋" w:eastAsia="仿宋" w:hAnsi="仿宋" w:cs="仿宋" w:hint="eastAsia"/>
            <w:lang w:eastAsia="zh-CN"/>
          </w:rPr>
          <w:t>(一)、焊管项目背景分析</w:t>
        </w:r>
        <w:r>
          <w:tab/>
        </w:r>
        <w:r>
          <w:fldChar w:fldCharType="begin"/>
        </w:r>
        <w:r>
          <w:instrText xml:space="preserve"> PAGEREF _Toc2599 \h </w:instrText>
        </w:r>
        <w:r>
          <w:fldChar w:fldCharType="separate"/>
        </w:r>
        <w:r>
          <w:t>3</w:t>
        </w:r>
        <w:r>
          <w:fldChar w:fldCharType="end"/>
        </w:r>
      </w:hyperlink>
    </w:p>
    <w:p>
      <w:pPr>
        <w:pStyle w:val="TOC2"/>
        <w:tabs>
          <w:tab w:val="right" w:leader="dot" w:pos="8306"/>
        </w:tabs>
      </w:pPr>
      <w:hyperlink w:anchor="_Toc9772" w:history="1">
        <w:r>
          <w:rPr>
            <w:rFonts w:ascii="仿宋" w:eastAsia="仿宋" w:hAnsi="仿宋" w:cs="仿宋" w:hint="eastAsia"/>
            <w:lang w:eastAsia="zh-CN"/>
          </w:rPr>
          <w:t>(二)、焊管项目建设必要性分析</w:t>
        </w:r>
        <w:r>
          <w:tab/>
        </w:r>
        <w:r>
          <w:fldChar w:fldCharType="begin"/>
        </w:r>
        <w:r>
          <w:instrText xml:space="preserve"> PAGEREF _Toc9772 \h </w:instrText>
        </w:r>
        <w:r>
          <w:fldChar w:fldCharType="separate"/>
        </w:r>
        <w:r>
          <w:t>5</w:t>
        </w:r>
        <w:r>
          <w:fldChar w:fldCharType="end"/>
        </w:r>
      </w:hyperlink>
    </w:p>
    <w:p>
      <w:pPr>
        <w:pStyle w:val="TOC1"/>
        <w:tabs>
          <w:tab w:val="right" w:leader="dot" w:pos="8306"/>
        </w:tabs>
      </w:pPr>
      <w:hyperlink w:anchor="_Toc31518" w:history="1">
        <w:r>
          <w:rPr>
            <w:rFonts w:ascii="仿宋" w:eastAsia="仿宋" w:hAnsi="仿宋" w:cs="仿宋" w:hint="eastAsia"/>
            <w:lang w:eastAsia="zh-CN"/>
          </w:rPr>
          <w:t>二、焊管项目选址可行性分析</w:t>
        </w:r>
        <w:r>
          <w:tab/>
        </w:r>
        <w:r>
          <w:fldChar w:fldCharType="begin"/>
        </w:r>
        <w:r>
          <w:instrText xml:space="preserve"> PAGEREF _Toc31518 \h </w:instrText>
        </w:r>
        <w:r>
          <w:fldChar w:fldCharType="separate"/>
        </w:r>
        <w:r>
          <w:t>6</w:t>
        </w:r>
        <w:r>
          <w:fldChar w:fldCharType="end"/>
        </w:r>
      </w:hyperlink>
    </w:p>
    <w:p>
      <w:pPr>
        <w:pStyle w:val="TOC2"/>
        <w:tabs>
          <w:tab w:val="right" w:leader="dot" w:pos="8306"/>
        </w:tabs>
      </w:pPr>
      <w:hyperlink w:anchor="_Toc31095" w:history="1">
        <w:r>
          <w:rPr>
            <w:rFonts w:ascii="仿宋" w:eastAsia="仿宋" w:hAnsi="仿宋" w:cs="仿宋" w:hint="eastAsia"/>
            <w:lang w:eastAsia="zh-CN"/>
          </w:rPr>
          <w:t>(一)、焊管项目选址</w:t>
        </w:r>
        <w:r>
          <w:tab/>
        </w:r>
        <w:r>
          <w:fldChar w:fldCharType="begin"/>
        </w:r>
        <w:r>
          <w:instrText xml:space="preserve"> PAGEREF _Toc31095 \h </w:instrText>
        </w:r>
        <w:r>
          <w:fldChar w:fldCharType="separate"/>
        </w:r>
        <w:r>
          <w:t>6</w:t>
        </w:r>
        <w:r>
          <w:fldChar w:fldCharType="end"/>
        </w:r>
      </w:hyperlink>
    </w:p>
    <w:p>
      <w:pPr>
        <w:pStyle w:val="TOC2"/>
        <w:tabs>
          <w:tab w:val="right" w:leader="dot" w:pos="8306"/>
        </w:tabs>
      </w:pPr>
      <w:hyperlink w:anchor="_Toc24142" w:history="1">
        <w:r>
          <w:rPr>
            <w:rFonts w:ascii="仿宋" w:eastAsia="仿宋" w:hAnsi="仿宋" w:cs="仿宋" w:hint="eastAsia"/>
            <w:lang w:eastAsia="zh-CN"/>
          </w:rPr>
          <w:t>(二)、用地控制指标</w:t>
        </w:r>
        <w:r>
          <w:tab/>
        </w:r>
        <w:r>
          <w:fldChar w:fldCharType="begin"/>
        </w:r>
        <w:r>
          <w:instrText xml:space="preserve"> PAGEREF _Toc24142 \h </w:instrText>
        </w:r>
        <w:r>
          <w:fldChar w:fldCharType="separate"/>
        </w:r>
        <w:r>
          <w:t>6</w:t>
        </w:r>
        <w:r>
          <w:fldChar w:fldCharType="end"/>
        </w:r>
      </w:hyperlink>
    </w:p>
    <w:p>
      <w:pPr>
        <w:pStyle w:val="TOC2"/>
        <w:tabs>
          <w:tab w:val="right" w:leader="dot" w:pos="8306"/>
        </w:tabs>
      </w:pPr>
      <w:hyperlink w:anchor="_Toc18898" w:history="1">
        <w:r>
          <w:rPr>
            <w:rFonts w:ascii="仿宋" w:eastAsia="仿宋" w:hAnsi="仿宋" w:cs="仿宋" w:hint="eastAsia"/>
            <w:lang w:eastAsia="zh-CN"/>
          </w:rPr>
          <w:t>(三)、节约用地措施</w:t>
        </w:r>
        <w:r>
          <w:tab/>
        </w:r>
        <w:r>
          <w:fldChar w:fldCharType="begin"/>
        </w:r>
        <w:r>
          <w:instrText xml:space="preserve"> PAGEREF _Toc18898 \h </w:instrText>
        </w:r>
        <w:r>
          <w:fldChar w:fldCharType="separate"/>
        </w:r>
        <w:r>
          <w:t>8</w:t>
        </w:r>
        <w:r>
          <w:fldChar w:fldCharType="end"/>
        </w:r>
      </w:hyperlink>
    </w:p>
    <w:p>
      <w:pPr>
        <w:pStyle w:val="TOC2"/>
        <w:tabs>
          <w:tab w:val="right" w:leader="dot" w:pos="8306"/>
        </w:tabs>
      </w:pPr>
      <w:hyperlink w:anchor="_Toc19485" w:history="1">
        <w:r>
          <w:rPr>
            <w:rFonts w:ascii="仿宋" w:eastAsia="仿宋" w:hAnsi="仿宋" w:cs="仿宋" w:hint="eastAsia"/>
            <w:lang w:eastAsia="zh-CN"/>
          </w:rPr>
          <w:t>(四)、总图布置方案</w:t>
        </w:r>
        <w:r>
          <w:tab/>
        </w:r>
        <w:r>
          <w:fldChar w:fldCharType="begin"/>
        </w:r>
        <w:r>
          <w:instrText xml:space="preserve"> PAGEREF _Toc19485 \h </w:instrText>
        </w:r>
        <w:r>
          <w:fldChar w:fldCharType="separate"/>
        </w:r>
        <w:r>
          <w:t>9</w:t>
        </w:r>
        <w:r>
          <w:fldChar w:fldCharType="end"/>
        </w:r>
      </w:hyperlink>
    </w:p>
    <w:p>
      <w:pPr>
        <w:pStyle w:val="TOC2"/>
        <w:tabs>
          <w:tab w:val="right" w:leader="dot" w:pos="8306"/>
        </w:tabs>
      </w:pPr>
      <w:hyperlink w:anchor="_Toc32228" w:history="1">
        <w:r>
          <w:rPr>
            <w:rFonts w:ascii="仿宋" w:eastAsia="仿宋" w:hAnsi="仿宋" w:cs="仿宋" w:hint="eastAsia"/>
            <w:lang w:eastAsia="zh-CN"/>
          </w:rPr>
          <w:t>(五)、选址综合评价</w:t>
        </w:r>
        <w:r>
          <w:tab/>
        </w:r>
        <w:r>
          <w:fldChar w:fldCharType="begin"/>
        </w:r>
        <w:r>
          <w:instrText xml:space="preserve"> PAGEREF _Toc32228 \h </w:instrText>
        </w:r>
        <w:r>
          <w:fldChar w:fldCharType="separate"/>
        </w:r>
        <w:r>
          <w:t>10</w:t>
        </w:r>
        <w:r>
          <w:fldChar w:fldCharType="end"/>
        </w:r>
      </w:hyperlink>
    </w:p>
    <w:p>
      <w:pPr>
        <w:pStyle w:val="TOC1"/>
        <w:tabs>
          <w:tab w:val="right" w:leader="dot" w:pos="8306"/>
        </w:tabs>
      </w:pPr>
      <w:hyperlink w:anchor="_Toc26888" w:history="1">
        <w:r>
          <w:rPr>
            <w:rFonts w:ascii="仿宋" w:eastAsia="仿宋" w:hAnsi="仿宋" w:cs="仿宋" w:hint="eastAsia"/>
            <w:lang w:eastAsia="zh-CN"/>
          </w:rPr>
          <w:t>三、市场分析、调研</w:t>
        </w:r>
        <w:r>
          <w:tab/>
        </w:r>
        <w:r>
          <w:fldChar w:fldCharType="begin"/>
        </w:r>
        <w:r>
          <w:instrText xml:space="preserve"> PAGEREF _Toc26888 \h </w:instrText>
        </w:r>
        <w:r>
          <w:fldChar w:fldCharType="separate"/>
        </w:r>
        <w:r>
          <w:t>11</w:t>
        </w:r>
        <w:r>
          <w:fldChar w:fldCharType="end"/>
        </w:r>
      </w:hyperlink>
    </w:p>
    <w:p>
      <w:pPr>
        <w:pStyle w:val="TOC2"/>
        <w:tabs>
          <w:tab w:val="right" w:leader="dot" w:pos="8306"/>
        </w:tabs>
      </w:pPr>
      <w:hyperlink w:anchor="_Toc26340" w:history="1">
        <w:r>
          <w:rPr>
            <w:rFonts w:ascii="仿宋" w:eastAsia="仿宋" w:hAnsi="仿宋" w:cs="仿宋" w:hint="eastAsia"/>
            <w:lang w:eastAsia="zh-CN"/>
          </w:rPr>
          <w:t>(一)、焊管行业分析</w:t>
        </w:r>
        <w:r>
          <w:tab/>
        </w:r>
        <w:r>
          <w:fldChar w:fldCharType="begin"/>
        </w:r>
        <w:r>
          <w:instrText xml:space="preserve"> PAGEREF _Toc26340 \h </w:instrText>
        </w:r>
        <w:r>
          <w:fldChar w:fldCharType="separate"/>
        </w:r>
        <w:r>
          <w:t>11</w:t>
        </w:r>
        <w:r>
          <w:fldChar w:fldCharType="end"/>
        </w:r>
      </w:hyperlink>
    </w:p>
    <w:p>
      <w:pPr>
        <w:pStyle w:val="TOC2"/>
        <w:tabs>
          <w:tab w:val="right" w:leader="dot" w:pos="8306"/>
        </w:tabs>
      </w:pPr>
      <w:hyperlink w:anchor="_Toc11626" w:history="1">
        <w:r>
          <w:rPr>
            <w:rFonts w:ascii="仿宋" w:eastAsia="仿宋" w:hAnsi="仿宋" w:cs="仿宋" w:hint="eastAsia"/>
            <w:lang w:eastAsia="zh-CN"/>
          </w:rPr>
          <w:t>(二)、焊管市场分析预测</w:t>
        </w:r>
        <w:r>
          <w:tab/>
        </w:r>
        <w:r>
          <w:fldChar w:fldCharType="begin"/>
        </w:r>
        <w:r>
          <w:instrText xml:space="preserve"> PAGEREF _Toc11626 \h </w:instrText>
        </w:r>
        <w:r>
          <w:fldChar w:fldCharType="separate"/>
        </w:r>
        <w:r>
          <w:t>12</w:t>
        </w:r>
        <w:r>
          <w:fldChar w:fldCharType="end"/>
        </w:r>
      </w:hyperlink>
    </w:p>
    <w:p>
      <w:pPr>
        <w:pStyle w:val="TOC1"/>
        <w:tabs>
          <w:tab w:val="right" w:leader="dot" w:pos="8306"/>
        </w:tabs>
      </w:pPr>
      <w:hyperlink w:anchor="_Toc24503" w:history="1">
        <w:r>
          <w:rPr>
            <w:rFonts w:ascii="仿宋" w:eastAsia="仿宋" w:hAnsi="仿宋" w:cs="仿宋" w:hint="eastAsia"/>
            <w:lang w:eastAsia="zh-CN"/>
          </w:rPr>
          <w:t>四、焊管项目危机管理</w:t>
        </w:r>
        <w:r>
          <w:tab/>
        </w:r>
        <w:r>
          <w:fldChar w:fldCharType="begin"/>
        </w:r>
        <w:r>
          <w:instrText xml:space="preserve"> PAGEREF _Toc24503 \h </w:instrText>
        </w:r>
        <w:r>
          <w:fldChar w:fldCharType="separate"/>
        </w:r>
        <w:r>
          <w:t>13</w:t>
        </w:r>
        <w:r>
          <w:fldChar w:fldCharType="end"/>
        </w:r>
      </w:hyperlink>
    </w:p>
    <w:p>
      <w:pPr>
        <w:pStyle w:val="TOC2"/>
        <w:tabs>
          <w:tab w:val="right" w:leader="dot" w:pos="8306"/>
        </w:tabs>
      </w:pPr>
      <w:hyperlink w:anchor="_Toc9386" w:history="1">
        <w:r>
          <w:rPr>
            <w:rFonts w:ascii="仿宋" w:eastAsia="仿宋" w:hAnsi="仿宋" w:cs="仿宋" w:hint="eastAsia"/>
            <w:lang w:eastAsia="zh-CN"/>
          </w:rPr>
          <w:t>(一)、危机预警与识别</w:t>
        </w:r>
        <w:r>
          <w:tab/>
        </w:r>
        <w:r>
          <w:fldChar w:fldCharType="begin"/>
        </w:r>
        <w:r>
          <w:instrText xml:space="preserve"> PAGEREF _Toc9386 \h </w:instrText>
        </w:r>
        <w:r>
          <w:fldChar w:fldCharType="separate"/>
        </w:r>
        <w:r>
          <w:t>13</w:t>
        </w:r>
        <w:r>
          <w:fldChar w:fldCharType="end"/>
        </w:r>
      </w:hyperlink>
    </w:p>
    <w:p>
      <w:pPr>
        <w:pStyle w:val="TOC2"/>
        <w:tabs>
          <w:tab w:val="right" w:leader="dot" w:pos="8306"/>
        </w:tabs>
      </w:pPr>
      <w:hyperlink w:anchor="_Toc14834" w:history="1">
        <w:r>
          <w:rPr>
            <w:rFonts w:ascii="仿宋" w:eastAsia="仿宋" w:hAnsi="仿宋" w:cs="仿宋" w:hint="eastAsia"/>
            <w:lang w:eastAsia="zh-CN"/>
          </w:rPr>
          <w:t>(二)、危机应对与恢复</w:t>
        </w:r>
        <w:r>
          <w:tab/>
        </w:r>
        <w:r>
          <w:fldChar w:fldCharType="begin"/>
        </w:r>
        <w:r>
          <w:instrText xml:space="preserve"> PAGEREF _Toc14834 \h </w:instrText>
        </w:r>
        <w:r>
          <w:fldChar w:fldCharType="separate"/>
        </w:r>
        <w:r>
          <w:t>14</w:t>
        </w:r>
        <w:r>
          <w:fldChar w:fldCharType="end"/>
        </w:r>
      </w:hyperlink>
    </w:p>
    <w:p>
      <w:pPr>
        <w:pStyle w:val="TOC1"/>
        <w:tabs>
          <w:tab w:val="right" w:leader="dot" w:pos="8306"/>
        </w:tabs>
      </w:pPr>
      <w:hyperlink w:anchor="_Toc9894" w:history="1">
        <w:r>
          <w:rPr>
            <w:rFonts w:ascii="仿宋" w:eastAsia="仿宋" w:hAnsi="仿宋" w:cs="仿宋" w:hint="eastAsia"/>
            <w:lang w:eastAsia="zh-CN"/>
          </w:rPr>
          <w:t>五、焊管项目绩效评估</w:t>
        </w:r>
        <w:r>
          <w:tab/>
        </w:r>
        <w:r>
          <w:fldChar w:fldCharType="begin"/>
        </w:r>
        <w:r>
          <w:instrText xml:space="preserve"> PAGEREF _Toc9894 \h </w:instrText>
        </w:r>
        <w:r>
          <w:fldChar w:fldCharType="separate"/>
        </w:r>
        <w:r>
          <w:t>15</w:t>
        </w:r>
        <w:r>
          <w:fldChar w:fldCharType="end"/>
        </w:r>
      </w:hyperlink>
    </w:p>
    <w:p>
      <w:pPr>
        <w:pStyle w:val="TOC2"/>
        <w:tabs>
          <w:tab w:val="right" w:leader="dot" w:pos="8306"/>
        </w:tabs>
      </w:pPr>
      <w:hyperlink w:anchor="_Toc4118" w:history="1">
        <w:r>
          <w:rPr>
            <w:rFonts w:ascii="仿宋" w:eastAsia="仿宋" w:hAnsi="仿宋" w:cs="仿宋" w:hint="eastAsia"/>
            <w:lang w:eastAsia="zh-CN"/>
          </w:rPr>
          <w:t>(一)、绩效评估指标</w:t>
        </w:r>
        <w:r>
          <w:tab/>
        </w:r>
        <w:r>
          <w:fldChar w:fldCharType="begin"/>
        </w:r>
        <w:r>
          <w:instrText xml:space="preserve"> PAGEREF _Toc4118 \h </w:instrText>
        </w:r>
        <w:r>
          <w:fldChar w:fldCharType="separate"/>
        </w:r>
        <w:r>
          <w:t>15</w:t>
        </w:r>
        <w:r>
          <w:fldChar w:fldCharType="end"/>
        </w:r>
      </w:hyperlink>
    </w:p>
    <w:p>
      <w:pPr>
        <w:pStyle w:val="TOC2"/>
        <w:tabs>
          <w:tab w:val="right" w:leader="dot" w:pos="8306"/>
        </w:tabs>
      </w:pPr>
      <w:hyperlink w:anchor="_Toc25998" w:history="1">
        <w:r>
          <w:rPr>
            <w:rFonts w:ascii="仿宋" w:eastAsia="仿宋" w:hAnsi="仿宋" w:cs="仿宋" w:hint="eastAsia"/>
            <w:lang w:eastAsia="zh-CN"/>
          </w:rPr>
          <w:t>(二)、绩效评估方法</w:t>
        </w:r>
        <w:r>
          <w:tab/>
        </w:r>
        <w:r>
          <w:fldChar w:fldCharType="begin"/>
        </w:r>
        <w:r>
          <w:instrText xml:space="preserve"> PAGEREF _Toc25998 \h </w:instrText>
        </w:r>
        <w:r>
          <w:fldChar w:fldCharType="separate"/>
        </w:r>
        <w:r>
          <w:t>16</w:t>
        </w:r>
        <w:r>
          <w:fldChar w:fldCharType="end"/>
        </w:r>
      </w:hyperlink>
    </w:p>
    <w:p>
      <w:pPr>
        <w:pStyle w:val="TOC2"/>
        <w:tabs>
          <w:tab w:val="right" w:leader="dot" w:pos="8306"/>
        </w:tabs>
      </w:pPr>
      <w:hyperlink w:anchor="_Toc3711" w:history="1">
        <w:r>
          <w:rPr>
            <w:rFonts w:ascii="仿宋" w:eastAsia="仿宋" w:hAnsi="仿宋" w:cs="仿宋" w:hint="eastAsia"/>
            <w:lang w:eastAsia="zh-CN"/>
          </w:rPr>
          <w:t>(三)、绩效评估周期</w:t>
        </w:r>
        <w:r>
          <w:tab/>
        </w:r>
        <w:r>
          <w:fldChar w:fldCharType="begin"/>
        </w:r>
        <w:r>
          <w:instrText xml:space="preserve"> PAGEREF _Toc3711 \h </w:instrText>
        </w:r>
        <w:r>
          <w:fldChar w:fldCharType="separate"/>
        </w:r>
        <w:r>
          <w:t>17</w:t>
        </w:r>
        <w:r>
          <w:fldChar w:fldCharType="end"/>
        </w:r>
      </w:hyperlink>
    </w:p>
    <w:p>
      <w:pPr>
        <w:pStyle w:val="TOC1"/>
        <w:tabs>
          <w:tab w:val="right" w:leader="dot" w:pos="8306"/>
        </w:tabs>
      </w:pPr>
      <w:hyperlink w:anchor="_Toc15250" w:history="1">
        <w:r>
          <w:rPr>
            <w:rFonts w:ascii="仿宋" w:eastAsia="仿宋" w:hAnsi="仿宋" w:cs="仿宋" w:hint="eastAsia"/>
            <w:lang w:eastAsia="zh-CN"/>
          </w:rPr>
          <w:t>六、焊管项目可持续发展</w:t>
        </w:r>
        <w:r>
          <w:tab/>
        </w:r>
        <w:r>
          <w:fldChar w:fldCharType="begin"/>
        </w:r>
        <w:r>
          <w:instrText xml:space="preserve"> PAGEREF _Toc15250 \h </w:instrText>
        </w:r>
        <w:r>
          <w:fldChar w:fldCharType="separate"/>
        </w:r>
        <w:r>
          <w:t>18</w:t>
        </w:r>
        <w:r>
          <w:fldChar w:fldCharType="end"/>
        </w:r>
      </w:hyperlink>
    </w:p>
    <w:p>
      <w:pPr>
        <w:pStyle w:val="TOC2"/>
        <w:tabs>
          <w:tab w:val="right" w:leader="dot" w:pos="8306"/>
        </w:tabs>
      </w:pPr>
      <w:hyperlink w:anchor="_Toc4307" w:history="1">
        <w:r>
          <w:rPr>
            <w:rFonts w:ascii="仿宋" w:eastAsia="仿宋" w:hAnsi="仿宋" w:cs="仿宋" w:hint="eastAsia"/>
            <w:lang w:eastAsia="zh-CN"/>
          </w:rPr>
          <w:t>(一)、可持续战略与实践</w:t>
        </w:r>
        <w:r>
          <w:tab/>
        </w:r>
        <w:r>
          <w:fldChar w:fldCharType="begin"/>
        </w:r>
        <w:r>
          <w:instrText xml:space="preserve"> PAGEREF _Toc4307 \h </w:instrText>
        </w:r>
        <w:r>
          <w:fldChar w:fldCharType="separate"/>
        </w:r>
        <w:r>
          <w:t>18</w:t>
        </w:r>
        <w:r>
          <w:fldChar w:fldCharType="end"/>
        </w:r>
      </w:hyperlink>
    </w:p>
    <w:p>
      <w:pPr>
        <w:pStyle w:val="TOC2"/>
        <w:tabs>
          <w:tab w:val="right" w:leader="dot" w:pos="8306"/>
        </w:tabs>
      </w:pPr>
      <w:hyperlink w:anchor="_Toc16147" w:history="1">
        <w:r>
          <w:rPr>
            <w:rFonts w:ascii="仿宋" w:eastAsia="仿宋" w:hAnsi="仿宋" w:cs="仿宋" w:hint="eastAsia"/>
            <w:lang w:eastAsia="zh-CN"/>
          </w:rPr>
          <w:t>(二)、环保与社会责任</w:t>
        </w:r>
        <w:r>
          <w:tab/>
        </w:r>
        <w:r>
          <w:fldChar w:fldCharType="begin"/>
        </w:r>
        <w:r>
          <w:instrText xml:space="preserve"> PAGEREF _Toc16147 \h </w:instrText>
        </w:r>
        <w:r>
          <w:fldChar w:fldCharType="separate"/>
        </w:r>
        <w:r>
          <w:t>19</w:t>
        </w:r>
        <w:r>
          <w:fldChar w:fldCharType="end"/>
        </w:r>
      </w:hyperlink>
    </w:p>
    <w:p>
      <w:pPr>
        <w:pStyle w:val="TOC1"/>
        <w:tabs>
          <w:tab w:val="right" w:leader="dot" w:pos="8306"/>
        </w:tabs>
      </w:pPr>
      <w:hyperlink w:anchor="_Toc8188" w:history="1">
        <w:r>
          <w:rPr>
            <w:rFonts w:ascii="仿宋" w:eastAsia="仿宋" w:hAnsi="仿宋" w:cs="仿宋" w:hint="eastAsia"/>
            <w:lang w:eastAsia="zh-CN"/>
          </w:rPr>
          <w:t>七、焊管项目人力资源管理</w:t>
        </w:r>
        <w:r>
          <w:tab/>
        </w:r>
        <w:r>
          <w:fldChar w:fldCharType="begin"/>
        </w:r>
        <w:r>
          <w:instrText xml:space="preserve"> PAGEREF _Toc8188 \h </w:instrText>
        </w:r>
        <w:r>
          <w:fldChar w:fldCharType="separate"/>
        </w:r>
        <w:r>
          <w:t>20</w:t>
        </w:r>
        <w:r>
          <w:fldChar w:fldCharType="end"/>
        </w:r>
      </w:hyperlink>
    </w:p>
    <w:p>
      <w:pPr>
        <w:pStyle w:val="TOC2"/>
        <w:tabs>
          <w:tab w:val="right" w:leader="dot" w:pos="8306"/>
        </w:tabs>
      </w:pPr>
      <w:hyperlink w:anchor="_Toc6448" w:history="1">
        <w:r>
          <w:rPr>
            <w:rFonts w:ascii="仿宋" w:eastAsia="仿宋" w:hAnsi="仿宋" w:cs="仿宋" w:hint="eastAsia"/>
            <w:lang w:eastAsia="zh-CN"/>
          </w:rPr>
          <w:t>(一)、建立健全的预算管理制度</w:t>
        </w:r>
        <w:r>
          <w:tab/>
        </w:r>
        <w:r>
          <w:fldChar w:fldCharType="begin"/>
        </w:r>
        <w:r>
          <w:instrText xml:space="preserve"> PAGEREF _Toc6448 \h </w:instrText>
        </w:r>
        <w:r>
          <w:fldChar w:fldCharType="separate"/>
        </w:r>
        <w:r>
          <w:t>20</w:t>
        </w:r>
        <w:r>
          <w:fldChar w:fldCharType="end"/>
        </w:r>
      </w:hyperlink>
    </w:p>
    <w:p>
      <w:pPr>
        <w:pStyle w:val="TOC2"/>
        <w:tabs>
          <w:tab w:val="right" w:leader="dot" w:pos="8306"/>
        </w:tabs>
      </w:pPr>
      <w:hyperlink w:anchor="_Toc31993" w:history="1">
        <w:r>
          <w:rPr>
            <w:rFonts w:ascii="仿宋" w:eastAsia="仿宋" w:hAnsi="仿宋" w:cs="仿宋" w:hint="eastAsia"/>
            <w:lang w:eastAsia="zh-CN"/>
          </w:rPr>
          <w:t>(二)、加强资金流动监控</w:t>
        </w:r>
        <w:r>
          <w:tab/>
        </w:r>
        <w:r>
          <w:fldChar w:fldCharType="begin"/>
        </w:r>
        <w:r>
          <w:instrText xml:space="preserve"> PAGEREF _Toc31993 \h </w:instrText>
        </w:r>
        <w:r>
          <w:fldChar w:fldCharType="separate"/>
        </w:r>
        <w:r>
          <w:t>21</w:t>
        </w:r>
        <w:r>
          <w:fldChar w:fldCharType="end"/>
        </w:r>
      </w:hyperlink>
    </w:p>
    <w:p>
      <w:pPr>
        <w:pStyle w:val="TOC2"/>
        <w:tabs>
          <w:tab w:val="right" w:leader="dot" w:pos="8306"/>
        </w:tabs>
      </w:pPr>
      <w:hyperlink w:anchor="_Toc14822" w:history="1">
        <w:r>
          <w:rPr>
            <w:rFonts w:ascii="仿宋" w:eastAsia="仿宋" w:hAnsi="仿宋" w:cs="仿宋" w:hint="eastAsia"/>
            <w:lang w:eastAsia="zh-CN"/>
          </w:rPr>
          <w:t>(三)、制定完善的风险控制机制</w:t>
        </w:r>
        <w:r>
          <w:tab/>
        </w:r>
        <w:r>
          <w:fldChar w:fldCharType="begin"/>
        </w:r>
        <w:r>
          <w:instrText xml:space="preserve"> PAGEREF _Toc14822 \h </w:instrText>
        </w:r>
        <w:r>
          <w:fldChar w:fldCharType="separate"/>
        </w:r>
        <w:r>
          <w:t>22</w:t>
        </w:r>
        <w:r>
          <w:fldChar w:fldCharType="end"/>
        </w:r>
      </w:hyperlink>
    </w:p>
    <w:p>
      <w:pPr>
        <w:pStyle w:val="TOC2"/>
        <w:tabs>
          <w:tab w:val="right" w:leader="dot" w:pos="8306"/>
        </w:tabs>
      </w:pPr>
      <w:hyperlink w:anchor="_Toc1784" w:history="1">
        <w:r>
          <w:rPr>
            <w:rFonts w:ascii="仿宋" w:eastAsia="仿宋" w:hAnsi="仿宋" w:cs="仿宋" w:hint="eastAsia"/>
            <w:lang w:eastAsia="zh-CN"/>
          </w:rPr>
          <w:t>(四)、优化成本管理</w:t>
        </w:r>
        <w:r>
          <w:tab/>
        </w:r>
        <w:r>
          <w:fldChar w:fldCharType="begin"/>
        </w:r>
        <w:r>
          <w:instrText xml:space="preserve"> PAGEREF _Toc1784 \h </w:instrText>
        </w:r>
        <w:r>
          <w:fldChar w:fldCharType="separate"/>
        </w:r>
        <w:r>
          <w:t>24</w:t>
        </w:r>
        <w:r>
          <w:fldChar w:fldCharType="end"/>
        </w:r>
      </w:hyperlink>
    </w:p>
    <w:p>
      <w:pPr>
        <w:pStyle w:val="TOC1"/>
        <w:tabs>
          <w:tab w:val="right" w:leader="dot" w:pos="8306"/>
        </w:tabs>
      </w:pPr>
      <w:hyperlink w:anchor="_Toc7717" w:history="1">
        <w:r>
          <w:rPr>
            <w:rFonts w:ascii="仿宋" w:eastAsia="仿宋" w:hAnsi="仿宋" w:cs="仿宋" w:hint="eastAsia"/>
            <w:lang w:eastAsia="zh-CN"/>
          </w:rPr>
          <w:t>八、焊管项目经营效益</w:t>
        </w:r>
        <w:r>
          <w:tab/>
        </w:r>
        <w:r>
          <w:fldChar w:fldCharType="begin"/>
        </w:r>
        <w:r>
          <w:instrText xml:space="preserve"> PAGEREF _Toc7717 \h </w:instrText>
        </w:r>
        <w:r>
          <w:fldChar w:fldCharType="separate"/>
        </w:r>
        <w:r>
          <w:t>25</w:t>
        </w:r>
        <w:r>
          <w:fldChar w:fldCharType="end"/>
        </w:r>
      </w:hyperlink>
    </w:p>
    <w:p>
      <w:pPr>
        <w:pStyle w:val="TOC2"/>
        <w:tabs>
          <w:tab w:val="right" w:leader="dot" w:pos="8306"/>
        </w:tabs>
      </w:pPr>
      <w:hyperlink w:anchor="_Toc32676" w:history="1">
        <w:r>
          <w:rPr>
            <w:rFonts w:ascii="仿宋" w:eastAsia="仿宋" w:hAnsi="仿宋" w:cs="仿宋" w:hint="eastAsia"/>
            <w:lang w:eastAsia="zh-CN"/>
          </w:rPr>
          <w:t>(一)、经济评价财务测算</w:t>
        </w:r>
        <w:r>
          <w:tab/>
        </w:r>
        <w:r>
          <w:fldChar w:fldCharType="begin"/>
        </w:r>
        <w:r>
          <w:instrText xml:space="preserve"> PAGEREF _Toc32676 \h </w:instrText>
        </w:r>
        <w:r>
          <w:fldChar w:fldCharType="separate"/>
        </w:r>
        <w:r>
          <w:t>25</w:t>
        </w:r>
        <w:r>
          <w:fldChar w:fldCharType="end"/>
        </w:r>
      </w:hyperlink>
    </w:p>
    <w:p>
      <w:pPr>
        <w:pStyle w:val="TOC2"/>
        <w:tabs>
          <w:tab w:val="right" w:leader="dot" w:pos="8306"/>
        </w:tabs>
      </w:pPr>
      <w:hyperlink w:anchor="_Toc16256" w:history="1">
        <w:r>
          <w:rPr>
            <w:rFonts w:ascii="仿宋" w:eastAsia="仿宋" w:hAnsi="仿宋" w:cs="仿宋" w:hint="eastAsia"/>
            <w:lang w:eastAsia="zh-CN"/>
          </w:rPr>
          <w:t>(二)、焊管项目盈利能力分析</w:t>
        </w:r>
        <w:r>
          <w:tab/>
        </w:r>
        <w:r>
          <w:fldChar w:fldCharType="begin"/>
        </w:r>
        <w:r>
          <w:instrText xml:space="preserve"> PAGEREF _Toc16256 \h </w:instrText>
        </w:r>
        <w:r>
          <w:fldChar w:fldCharType="separate"/>
        </w:r>
        <w:r>
          <w:t>26</w:t>
        </w:r>
        <w:r>
          <w:fldChar w:fldCharType="end"/>
        </w:r>
      </w:hyperlink>
    </w:p>
    <w:p>
      <w:pPr>
        <w:pStyle w:val="TOC1"/>
        <w:tabs>
          <w:tab w:val="right" w:leader="dot" w:pos="8306"/>
        </w:tabs>
      </w:pPr>
      <w:hyperlink w:anchor="_Toc1681" w:history="1">
        <w:r>
          <w:rPr>
            <w:rFonts w:ascii="仿宋" w:eastAsia="仿宋" w:hAnsi="仿宋" w:cs="仿宋" w:hint="eastAsia"/>
            <w:lang w:eastAsia="zh-CN"/>
          </w:rPr>
          <w:t>九、焊管项目环境影响分析</w:t>
        </w:r>
        <w:r>
          <w:tab/>
        </w:r>
        <w:r>
          <w:fldChar w:fldCharType="begin"/>
        </w:r>
        <w:r>
          <w:instrText xml:space="preserve"> PAGEREF _Toc1681 \h </w:instrText>
        </w:r>
        <w:r>
          <w:fldChar w:fldCharType="separate"/>
        </w:r>
        <w:r>
          <w:t>27</w:t>
        </w:r>
        <w:r>
          <w:fldChar w:fldCharType="end"/>
        </w:r>
      </w:hyperlink>
    </w:p>
    <w:p>
      <w:pPr>
        <w:pStyle w:val="TOC2"/>
        <w:tabs>
          <w:tab w:val="right" w:leader="dot" w:pos="8306"/>
        </w:tabs>
      </w:pPr>
      <w:hyperlink w:anchor="_Toc16994" w:history="1">
        <w:r>
          <w:rPr>
            <w:rFonts w:ascii="仿宋" w:eastAsia="仿宋" w:hAnsi="仿宋" w:cs="仿宋" w:hint="eastAsia"/>
            <w:lang w:eastAsia="zh-CN"/>
          </w:rPr>
          <w:t>(一)、建设区域环境质量现状</w:t>
        </w:r>
        <w:r>
          <w:tab/>
        </w:r>
        <w:r>
          <w:fldChar w:fldCharType="begin"/>
        </w:r>
        <w:r>
          <w:instrText xml:space="preserve"> PAGEREF _Toc16994 \h </w:instrText>
        </w:r>
        <w:r>
          <w:fldChar w:fldCharType="separate"/>
        </w:r>
        <w:r>
          <w:t>27</w:t>
        </w:r>
        <w:r>
          <w:fldChar w:fldCharType="end"/>
        </w:r>
      </w:hyperlink>
    </w:p>
    <w:p>
      <w:pPr>
        <w:pStyle w:val="TOC2"/>
        <w:tabs>
          <w:tab w:val="right" w:leader="dot" w:pos="8306"/>
        </w:tabs>
      </w:pPr>
      <w:hyperlink w:anchor="_Toc11542" w:history="1">
        <w:r>
          <w:rPr>
            <w:rFonts w:ascii="仿宋" w:eastAsia="仿宋" w:hAnsi="仿宋" w:cs="仿宋" w:hint="eastAsia"/>
            <w:lang w:eastAsia="zh-CN"/>
          </w:rPr>
          <w:t>(二)、建设期环境保护</w:t>
        </w:r>
        <w:r>
          <w:tab/>
        </w:r>
        <w:r>
          <w:fldChar w:fldCharType="begin"/>
        </w:r>
        <w:r>
          <w:instrText xml:space="preserve"> PAGEREF _Toc11542 \h </w:instrText>
        </w:r>
        <w:r>
          <w:fldChar w:fldCharType="separate"/>
        </w:r>
        <w:r>
          <w:t>28</w:t>
        </w:r>
        <w:r>
          <w:fldChar w:fldCharType="end"/>
        </w:r>
      </w:hyperlink>
    </w:p>
    <w:p>
      <w:pPr>
        <w:pStyle w:val="TOC2"/>
        <w:tabs>
          <w:tab w:val="right" w:leader="dot" w:pos="8306"/>
        </w:tabs>
      </w:pPr>
      <w:hyperlink w:anchor="_Toc24304" w:history="1">
        <w:r>
          <w:rPr>
            <w:rFonts w:ascii="仿宋" w:eastAsia="仿宋" w:hAnsi="仿宋" w:cs="仿宋" w:hint="eastAsia"/>
            <w:lang w:eastAsia="zh-CN"/>
          </w:rPr>
          <w:t>(三)、运营期环境保护</w:t>
        </w:r>
        <w:r>
          <w:tab/>
        </w:r>
        <w:r>
          <w:fldChar w:fldCharType="begin"/>
        </w:r>
        <w:r>
          <w:instrText xml:space="preserve"> PAGEREF _Toc24304 \h </w:instrText>
        </w:r>
        <w:r>
          <w:fldChar w:fldCharType="separate"/>
        </w:r>
        <w:r>
          <w:t>30</w:t>
        </w:r>
        <w:r>
          <w:fldChar w:fldCharType="end"/>
        </w:r>
      </w:hyperlink>
    </w:p>
    <w:p>
      <w:pPr>
        <w:pStyle w:val="TOC2"/>
        <w:tabs>
          <w:tab w:val="right" w:leader="dot" w:pos="8306"/>
        </w:tabs>
      </w:pPr>
      <w:hyperlink w:anchor="_Toc20014" w:history="1">
        <w:r>
          <w:rPr>
            <w:rFonts w:ascii="仿宋" w:eastAsia="仿宋" w:hAnsi="仿宋" w:cs="仿宋" w:hint="eastAsia"/>
            <w:lang w:eastAsia="zh-CN"/>
          </w:rPr>
          <w:t>(四)、焊管项目建设对区域经济的影响</w:t>
        </w:r>
        <w:r>
          <w:tab/>
        </w:r>
        <w:r>
          <w:fldChar w:fldCharType="begin"/>
        </w:r>
        <w:r>
          <w:instrText xml:space="preserve"> PAGEREF _Toc20014 \h </w:instrText>
        </w:r>
        <w:r>
          <w:fldChar w:fldCharType="separate"/>
        </w:r>
        <w:r>
          <w:t>31</w:t>
        </w:r>
        <w:r>
          <w:fldChar w:fldCharType="end"/>
        </w:r>
      </w:hyperlink>
    </w:p>
    <w:p>
      <w:pPr>
        <w:pStyle w:val="TOC2"/>
        <w:tabs>
          <w:tab w:val="right" w:leader="dot" w:pos="8306"/>
        </w:tabs>
      </w:pPr>
      <w:hyperlink w:anchor="_Toc8707" w:history="1">
        <w:r>
          <w:rPr>
            <w:rFonts w:ascii="仿宋" w:eastAsia="仿宋" w:hAnsi="仿宋" w:cs="仿宋" w:hint="eastAsia"/>
            <w:lang w:eastAsia="zh-CN"/>
          </w:rPr>
          <w:t>(五)、废弃物处理</w:t>
        </w:r>
        <w:r>
          <w:tab/>
        </w:r>
        <w:r>
          <w:fldChar w:fldCharType="begin"/>
        </w:r>
        <w:r>
          <w:instrText xml:space="preserve"> PAGEREF _Toc8707 \h </w:instrText>
        </w:r>
        <w:r>
          <w:fldChar w:fldCharType="separate"/>
        </w:r>
        <w:r>
          <w:t>33</w:t>
        </w:r>
        <w:r>
          <w:fldChar w:fldCharType="end"/>
        </w:r>
      </w:hyperlink>
    </w:p>
    <w:p>
      <w:pPr>
        <w:pStyle w:val="TOC2"/>
        <w:tabs>
          <w:tab w:val="right" w:leader="dot" w:pos="8306"/>
        </w:tabs>
      </w:pPr>
      <w:hyperlink w:anchor="_Toc29192" w:history="1">
        <w:r>
          <w:rPr>
            <w:rFonts w:ascii="仿宋" w:eastAsia="仿宋" w:hAnsi="仿宋" w:cs="仿宋" w:hint="eastAsia"/>
            <w:lang w:eastAsia="zh-CN"/>
          </w:rPr>
          <w:t>(六)、特殊环境影响分析</w:t>
        </w:r>
        <w:r>
          <w:tab/>
        </w:r>
        <w:r>
          <w:fldChar w:fldCharType="begin"/>
        </w:r>
        <w:r>
          <w:instrText xml:space="preserve"> PAGEREF _Toc29192 \h </w:instrText>
        </w:r>
        <w:r>
          <w:fldChar w:fldCharType="separate"/>
        </w:r>
        <w:r>
          <w:t>34</w:t>
        </w:r>
        <w:r>
          <w:fldChar w:fldCharType="end"/>
        </w:r>
      </w:hyperlink>
    </w:p>
    <w:p>
      <w:pPr>
        <w:pStyle w:val="TOC2"/>
        <w:tabs>
          <w:tab w:val="right" w:leader="dot" w:pos="8306"/>
        </w:tabs>
      </w:pPr>
      <w:hyperlink w:anchor="_Toc20187" w:history="1">
        <w:r>
          <w:rPr>
            <w:rFonts w:ascii="仿宋" w:eastAsia="仿宋" w:hAnsi="仿宋" w:cs="仿宋" w:hint="eastAsia"/>
            <w:lang w:eastAsia="zh-CN"/>
          </w:rPr>
          <w:t>(七)、清洁生产</w:t>
        </w:r>
        <w:r>
          <w:tab/>
        </w:r>
        <w:r>
          <w:fldChar w:fldCharType="begin"/>
        </w:r>
        <w:r>
          <w:instrText xml:space="preserve"> PAGEREF _Toc20187 \h </w:instrText>
        </w:r>
        <w:r>
          <w:fldChar w:fldCharType="separate"/>
        </w:r>
        <w:r>
          <w:t>35</w:t>
        </w:r>
        <w:r>
          <w:fldChar w:fldCharType="end"/>
        </w:r>
      </w:hyperlink>
    </w:p>
    <w:p>
      <w:pPr>
        <w:pStyle w:val="TOC2"/>
        <w:tabs>
          <w:tab w:val="right" w:leader="dot" w:pos="8306"/>
        </w:tabs>
      </w:pPr>
      <w:hyperlink w:anchor="_Toc880" w:history="1">
        <w:r>
          <w:rPr>
            <w:rFonts w:ascii="仿宋" w:eastAsia="仿宋" w:hAnsi="仿宋" w:cs="仿宋" w:hint="eastAsia"/>
            <w:lang w:eastAsia="zh-CN"/>
          </w:rPr>
          <w:t>(八)、环境保护综合评价</w:t>
        </w:r>
        <w:r>
          <w:tab/>
        </w:r>
        <w:r>
          <w:fldChar w:fldCharType="begin"/>
        </w:r>
        <w:r>
          <w:instrText xml:space="preserve"> PAGEREF _Toc880 \h </w:instrText>
        </w:r>
        <w:r>
          <w:fldChar w:fldCharType="separate"/>
        </w:r>
        <w:r>
          <w:t>36</w:t>
        </w:r>
        <w:r>
          <w:fldChar w:fldCharType="end"/>
        </w:r>
      </w:hyperlink>
    </w:p>
    <w:p>
      <w:pPr>
        <w:pStyle w:val="TOC1"/>
        <w:tabs>
          <w:tab w:val="right" w:leader="dot" w:pos="8306"/>
        </w:tabs>
      </w:pPr>
      <w:hyperlink w:anchor="_Toc12151" w:history="1">
        <w:r>
          <w:rPr>
            <w:rFonts w:ascii="仿宋" w:eastAsia="仿宋" w:hAnsi="仿宋" w:cs="仿宋" w:hint="eastAsia"/>
            <w:lang w:eastAsia="zh-CN"/>
          </w:rPr>
          <w:t>十、焊管项目技术管理</w:t>
        </w:r>
        <w:r>
          <w:tab/>
        </w:r>
        <w:r>
          <w:fldChar w:fldCharType="begin"/>
        </w:r>
        <w:r>
          <w:instrText xml:space="preserve"> PAGEREF _Toc12151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0" w:history="1">
        <w:r>
          <w:rPr>
            <w:rFonts w:ascii="仿宋" w:eastAsia="仿宋" w:hAnsi="仿宋" w:cs="仿宋" w:hint="eastAsia"/>
            <w:lang w:eastAsia="zh-CN"/>
          </w:rPr>
          <w:t>(一)、技术方案选用方向</w:t>
        </w:r>
        <w:r>
          <w:tab/>
        </w:r>
        <w:r>
          <w:fldChar w:fldCharType="begin"/>
        </w:r>
        <w:r>
          <w:instrText xml:space="preserve"> PAGEREF _Toc3390 \h </w:instrText>
        </w:r>
        <w:r>
          <w:fldChar w:fldCharType="separate"/>
        </w:r>
        <w:r>
          <w:t>37</w:t>
        </w:r>
        <w:r>
          <w:fldChar w:fldCharType="end"/>
        </w:r>
      </w:hyperlink>
    </w:p>
    <w:p>
      <w:pPr>
        <w:pStyle w:val="TOC2"/>
        <w:tabs>
          <w:tab w:val="right" w:leader="dot" w:pos="8306"/>
        </w:tabs>
      </w:pPr>
      <w:hyperlink w:anchor="_Toc20673" w:history="1">
        <w:r>
          <w:rPr>
            <w:rFonts w:ascii="仿宋" w:eastAsia="仿宋" w:hAnsi="仿宋" w:cs="仿宋" w:hint="eastAsia"/>
            <w:lang w:eastAsia="zh-CN"/>
          </w:rPr>
          <w:t>(二)、工艺技术方案选用原则</w:t>
        </w:r>
        <w:r>
          <w:tab/>
        </w:r>
        <w:r>
          <w:fldChar w:fldCharType="begin"/>
        </w:r>
        <w:r>
          <w:instrText xml:space="preserve"> PAGEREF _Toc20673 \h </w:instrText>
        </w:r>
        <w:r>
          <w:fldChar w:fldCharType="separate"/>
        </w:r>
        <w:r>
          <w:t>39</w:t>
        </w:r>
        <w:r>
          <w:fldChar w:fldCharType="end"/>
        </w:r>
      </w:hyperlink>
    </w:p>
    <w:p>
      <w:pPr>
        <w:pStyle w:val="TOC2"/>
        <w:tabs>
          <w:tab w:val="right" w:leader="dot" w:pos="8306"/>
        </w:tabs>
      </w:pPr>
      <w:hyperlink w:anchor="_Toc10341" w:history="1">
        <w:r>
          <w:rPr>
            <w:rFonts w:ascii="仿宋" w:eastAsia="仿宋" w:hAnsi="仿宋" w:cs="仿宋" w:hint="eastAsia"/>
            <w:lang w:eastAsia="zh-CN"/>
          </w:rPr>
          <w:t>(三)、工艺技术方案要求</w:t>
        </w:r>
        <w:r>
          <w:tab/>
        </w:r>
        <w:r>
          <w:fldChar w:fldCharType="begin"/>
        </w:r>
        <w:r>
          <w:instrText xml:space="preserve"> PAGEREF _Toc10341 \h </w:instrText>
        </w:r>
        <w:r>
          <w:fldChar w:fldCharType="separate"/>
        </w:r>
        <w:r>
          <w:t>41</w:t>
        </w:r>
        <w:r>
          <w:fldChar w:fldCharType="end"/>
        </w:r>
      </w:hyperlink>
    </w:p>
    <w:p>
      <w:pPr>
        <w:pStyle w:val="TOC1"/>
        <w:tabs>
          <w:tab w:val="right" w:leader="dot" w:pos="8306"/>
        </w:tabs>
      </w:pPr>
      <w:hyperlink w:anchor="_Toc20706" w:history="1">
        <w:r>
          <w:rPr>
            <w:rFonts w:ascii="仿宋" w:eastAsia="仿宋" w:hAnsi="仿宋" w:cs="仿宋" w:hint="eastAsia"/>
            <w:lang w:eastAsia="zh-CN"/>
          </w:rPr>
          <w:t>十一、焊管项目计划安排</w:t>
        </w:r>
        <w:r>
          <w:tab/>
        </w:r>
        <w:r>
          <w:fldChar w:fldCharType="begin"/>
        </w:r>
        <w:r>
          <w:instrText xml:space="preserve"> PAGEREF _Toc20706 \h </w:instrText>
        </w:r>
        <w:r>
          <w:fldChar w:fldCharType="separate"/>
        </w:r>
        <w:r>
          <w:t>43</w:t>
        </w:r>
        <w:r>
          <w:fldChar w:fldCharType="end"/>
        </w:r>
      </w:hyperlink>
    </w:p>
    <w:p>
      <w:pPr>
        <w:pStyle w:val="TOC2"/>
        <w:tabs>
          <w:tab w:val="right" w:leader="dot" w:pos="8306"/>
        </w:tabs>
      </w:pPr>
      <w:hyperlink w:anchor="_Toc18270" w:history="1">
        <w:r>
          <w:rPr>
            <w:rFonts w:ascii="仿宋" w:eastAsia="仿宋" w:hAnsi="仿宋" w:cs="仿宋" w:hint="eastAsia"/>
            <w:lang w:eastAsia="zh-CN"/>
          </w:rPr>
          <w:t>(一)、建设周期</w:t>
        </w:r>
        <w:r>
          <w:tab/>
        </w:r>
        <w:r>
          <w:fldChar w:fldCharType="begin"/>
        </w:r>
        <w:r>
          <w:instrText xml:space="preserve"> PAGEREF _Toc18270 \h </w:instrText>
        </w:r>
        <w:r>
          <w:fldChar w:fldCharType="separate"/>
        </w:r>
        <w:r>
          <w:t>43</w:t>
        </w:r>
        <w:r>
          <w:fldChar w:fldCharType="end"/>
        </w:r>
      </w:hyperlink>
    </w:p>
    <w:p>
      <w:pPr>
        <w:pStyle w:val="TOC2"/>
        <w:tabs>
          <w:tab w:val="right" w:leader="dot" w:pos="8306"/>
        </w:tabs>
      </w:pPr>
      <w:hyperlink w:anchor="_Toc22913" w:history="1">
        <w:r>
          <w:rPr>
            <w:rFonts w:ascii="仿宋" w:eastAsia="仿宋" w:hAnsi="仿宋" w:cs="仿宋" w:hint="eastAsia"/>
            <w:lang w:eastAsia="zh-CN"/>
          </w:rPr>
          <w:t>(二)、建设进度</w:t>
        </w:r>
        <w:r>
          <w:tab/>
        </w:r>
        <w:r>
          <w:fldChar w:fldCharType="begin"/>
        </w:r>
        <w:r>
          <w:instrText xml:space="preserve"> PAGEREF _Toc22913 \h </w:instrText>
        </w:r>
        <w:r>
          <w:fldChar w:fldCharType="separate"/>
        </w:r>
        <w:r>
          <w:t>44</w:t>
        </w:r>
        <w:r>
          <w:fldChar w:fldCharType="end"/>
        </w:r>
      </w:hyperlink>
    </w:p>
    <w:p>
      <w:pPr>
        <w:pStyle w:val="TOC2"/>
        <w:tabs>
          <w:tab w:val="right" w:leader="dot" w:pos="8306"/>
        </w:tabs>
      </w:pPr>
      <w:hyperlink w:anchor="_Toc12799" w:history="1">
        <w:r>
          <w:rPr>
            <w:rFonts w:ascii="仿宋" w:eastAsia="仿宋" w:hAnsi="仿宋" w:cs="仿宋" w:hint="eastAsia"/>
            <w:lang w:eastAsia="zh-CN"/>
          </w:rPr>
          <w:t>(三)、进度安排注意事项</w:t>
        </w:r>
        <w:r>
          <w:tab/>
        </w:r>
        <w:r>
          <w:fldChar w:fldCharType="begin"/>
        </w:r>
        <w:r>
          <w:instrText xml:space="preserve"> PAGEREF _Toc12799 \h </w:instrText>
        </w:r>
        <w:r>
          <w:fldChar w:fldCharType="separate"/>
        </w:r>
        <w:r>
          <w:t>45</w:t>
        </w:r>
        <w:r>
          <w:fldChar w:fldCharType="end"/>
        </w:r>
      </w:hyperlink>
    </w:p>
    <w:p>
      <w:pPr>
        <w:pStyle w:val="TOC2"/>
        <w:tabs>
          <w:tab w:val="right" w:leader="dot" w:pos="8306"/>
        </w:tabs>
      </w:pPr>
      <w:hyperlink w:anchor="_Toc27839" w:history="1">
        <w:r>
          <w:rPr>
            <w:rFonts w:ascii="仿宋" w:eastAsia="仿宋" w:hAnsi="仿宋" w:cs="仿宋" w:hint="eastAsia"/>
            <w:lang w:eastAsia="zh-CN"/>
          </w:rPr>
          <w:t>(四)、人力资源配置</w:t>
        </w:r>
        <w:r>
          <w:tab/>
        </w:r>
        <w:r>
          <w:fldChar w:fldCharType="begin"/>
        </w:r>
        <w:r>
          <w:instrText xml:space="preserve"> PAGEREF _Toc27839 \h </w:instrText>
        </w:r>
        <w:r>
          <w:fldChar w:fldCharType="separate"/>
        </w:r>
        <w:r>
          <w:t>46</w:t>
        </w:r>
        <w:r>
          <w:fldChar w:fldCharType="end"/>
        </w:r>
      </w:hyperlink>
    </w:p>
    <w:p>
      <w:pPr>
        <w:pStyle w:val="TOC1"/>
        <w:tabs>
          <w:tab w:val="right" w:leader="dot" w:pos="8306"/>
        </w:tabs>
      </w:pPr>
      <w:hyperlink w:anchor="_Toc23810" w:history="1">
        <w:r>
          <w:rPr>
            <w:rFonts w:ascii="仿宋" w:eastAsia="仿宋" w:hAnsi="仿宋" w:cs="仿宋" w:hint="eastAsia"/>
            <w:lang w:eastAsia="zh-CN"/>
          </w:rPr>
          <w:t>十二、焊管项目投资规划</w:t>
        </w:r>
        <w:r>
          <w:tab/>
        </w:r>
        <w:r>
          <w:fldChar w:fldCharType="begin"/>
        </w:r>
        <w:r>
          <w:instrText xml:space="preserve"> PAGEREF _Toc23810 \h </w:instrText>
        </w:r>
        <w:r>
          <w:fldChar w:fldCharType="separate"/>
        </w:r>
        <w:r>
          <w:t>47</w:t>
        </w:r>
        <w:r>
          <w:fldChar w:fldCharType="end"/>
        </w:r>
      </w:hyperlink>
    </w:p>
    <w:p>
      <w:pPr>
        <w:pStyle w:val="TOC2"/>
        <w:tabs>
          <w:tab w:val="right" w:leader="dot" w:pos="8306"/>
        </w:tabs>
      </w:pPr>
      <w:hyperlink w:anchor="_Toc8992" w:history="1">
        <w:r>
          <w:rPr>
            <w:rFonts w:ascii="仿宋" w:eastAsia="仿宋" w:hAnsi="仿宋" w:cs="仿宋" w:hint="eastAsia"/>
            <w:lang w:eastAsia="zh-CN"/>
          </w:rPr>
          <w:t>(一)、焊管项目总投资估算</w:t>
        </w:r>
        <w:r>
          <w:tab/>
        </w:r>
        <w:r>
          <w:fldChar w:fldCharType="begin"/>
        </w:r>
        <w:r>
          <w:instrText xml:space="preserve"> PAGEREF _Toc8992 \h </w:instrText>
        </w:r>
        <w:r>
          <w:fldChar w:fldCharType="separate"/>
        </w:r>
        <w:r>
          <w:t>47</w:t>
        </w:r>
        <w:r>
          <w:fldChar w:fldCharType="end"/>
        </w:r>
      </w:hyperlink>
    </w:p>
    <w:p>
      <w:pPr>
        <w:pStyle w:val="TOC2"/>
        <w:tabs>
          <w:tab w:val="right" w:leader="dot" w:pos="8306"/>
        </w:tabs>
      </w:pPr>
      <w:hyperlink w:anchor="_Toc25285" w:history="1">
        <w:r>
          <w:rPr>
            <w:rFonts w:ascii="仿宋" w:eastAsia="仿宋" w:hAnsi="仿宋" w:cs="仿宋" w:hint="eastAsia"/>
            <w:lang w:eastAsia="zh-CN"/>
          </w:rPr>
          <w:t>(二)、资金筹措</w:t>
        </w:r>
        <w:r>
          <w:tab/>
        </w:r>
        <w:r>
          <w:fldChar w:fldCharType="begin"/>
        </w:r>
        <w:r>
          <w:instrText xml:space="preserve"> PAGEREF _Toc25285 \h </w:instrText>
        </w:r>
        <w:r>
          <w:fldChar w:fldCharType="separate"/>
        </w:r>
        <w:r>
          <w:t>49</w:t>
        </w:r>
        <w:r>
          <w:fldChar w:fldCharType="end"/>
        </w:r>
      </w:hyperlink>
    </w:p>
    <w:p>
      <w:pPr>
        <w:pStyle w:val="TOC1"/>
        <w:tabs>
          <w:tab w:val="right" w:leader="dot" w:pos="8306"/>
        </w:tabs>
      </w:pPr>
      <w:hyperlink w:anchor="_Toc10698" w:history="1">
        <w:r>
          <w:rPr>
            <w:rFonts w:ascii="仿宋" w:eastAsia="仿宋" w:hAnsi="仿宋" w:cs="仿宋" w:hint="eastAsia"/>
            <w:lang w:eastAsia="zh-CN"/>
          </w:rPr>
          <w:t>十三、焊管项目治理与监督</w:t>
        </w:r>
        <w:r>
          <w:tab/>
        </w:r>
        <w:r>
          <w:fldChar w:fldCharType="begin"/>
        </w:r>
        <w:r>
          <w:instrText xml:space="preserve"> PAGEREF _Toc10698 \h </w:instrText>
        </w:r>
        <w:r>
          <w:fldChar w:fldCharType="separate"/>
        </w:r>
        <w:r>
          <w:t>49</w:t>
        </w:r>
        <w:r>
          <w:fldChar w:fldCharType="end"/>
        </w:r>
      </w:hyperlink>
    </w:p>
    <w:p>
      <w:pPr>
        <w:pStyle w:val="TOC2"/>
        <w:tabs>
          <w:tab w:val="right" w:leader="dot" w:pos="8306"/>
        </w:tabs>
      </w:pPr>
      <w:hyperlink w:anchor="_Toc20236" w:history="1">
        <w:r>
          <w:rPr>
            <w:rFonts w:ascii="仿宋" w:eastAsia="仿宋" w:hAnsi="仿宋" w:cs="仿宋" w:hint="eastAsia"/>
            <w:lang w:eastAsia="zh-CN"/>
          </w:rPr>
          <w:t>(一)、焊管项目治理结构</w:t>
        </w:r>
        <w:r>
          <w:tab/>
        </w:r>
        <w:r>
          <w:fldChar w:fldCharType="begin"/>
        </w:r>
        <w:r>
          <w:instrText xml:space="preserve"> PAGEREF _Toc20236 \h </w:instrText>
        </w:r>
        <w:r>
          <w:fldChar w:fldCharType="separate"/>
        </w:r>
        <w:r>
          <w:t>49</w:t>
        </w:r>
        <w:r>
          <w:fldChar w:fldCharType="end"/>
        </w:r>
      </w:hyperlink>
    </w:p>
    <w:p>
      <w:pPr>
        <w:pStyle w:val="TOC2"/>
        <w:tabs>
          <w:tab w:val="right" w:leader="dot" w:pos="8306"/>
        </w:tabs>
      </w:pPr>
      <w:hyperlink w:anchor="_Toc3014" w:history="1">
        <w:r>
          <w:rPr>
            <w:rFonts w:ascii="仿宋" w:eastAsia="仿宋" w:hAnsi="仿宋" w:cs="仿宋" w:hint="eastAsia"/>
            <w:lang w:eastAsia="zh-CN"/>
          </w:rPr>
          <w:t>(二)、监督与审计</w:t>
        </w:r>
        <w:r>
          <w:tab/>
        </w:r>
        <w:r>
          <w:fldChar w:fldCharType="begin"/>
        </w:r>
        <w:r>
          <w:instrText xml:space="preserve"> PAGEREF _Toc3014 \h </w:instrText>
        </w:r>
        <w:r>
          <w:fldChar w:fldCharType="separate"/>
        </w:r>
        <w:r>
          <w:t>51</w:t>
        </w:r>
        <w:r>
          <w:fldChar w:fldCharType="end"/>
        </w:r>
      </w:hyperlink>
    </w:p>
    <w:p>
      <w:pPr>
        <w:pStyle w:val="TOC1"/>
        <w:tabs>
          <w:tab w:val="right" w:leader="dot" w:pos="8306"/>
        </w:tabs>
      </w:pPr>
      <w:hyperlink w:anchor="_Toc15817" w:history="1">
        <w:r>
          <w:rPr>
            <w:rFonts w:ascii="仿宋" w:eastAsia="仿宋" w:hAnsi="仿宋" w:cs="仿宋" w:hint="eastAsia"/>
            <w:lang w:eastAsia="zh-CN"/>
          </w:rPr>
          <w:t>十四、焊管项目实施时间节点</w:t>
        </w:r>
        <w:r>
          <w:tab/>
        </w:r>
        <w:r>
          <w:fldChar w:fldCharType="begin"/>
        </w:r>
        <w:r>
          <w:instrText xml:space="preserve"> PAGEREF _Toc15817 \h </w:instrText>
        </w:r>
        <w:r>
          <w:fldChar w:fldCharType="separate"/>
        </w:r>
        <w:r>
          <w:t>52</w:t>
        </w:r>
        <w:r>
          <w:fldChar w:fldCharType="end"/>
        </w:r>
      </w:hyperlink>
    </w:p>
    <w:p>
      <w:pPr>
        <w:pStyle w:val="TOC2"/>
        <w:tabs>
          <w:tab w:val="right" w:leader="dot" w:pos="8306"/>
        </w:tabs>
      </w:pPr>
      <w:hyperlink w:anchor="_Toc26141" w:history="1">
        <w:r>
          <w:rPr>
            <w:rFonts w:ascii="仿宋" w:eastAsia="仿宋" w:hAnsi="仿宋" w:cs="仿宋" w:hint="eastAsia"/>
            <w:lang w:eastAsia="zh-CN"/>
          </w:rPr>
          <w:t>(一)、焊管项目启动阶段时间节点</w:t>
        </w:r>
        <w:r>
          <w:tab/>
        </w:r>
        <w:r>
          <w:fldChar w:fldCharType="begin"/>
        </w:r>
        <w:r>
          <w:instrText xml:space="preserve"> PAGEREF _Toc26141 \h </w:instrText>
        </w:r>
        <w:r>
          <w:fldChar w:fldCharType="separate"/>
        </w:r>
        <w:r>
          <w:t>52</w:t>
        </w:r>
        <w:r>
          <w:fldChar w:fldCharType="end"/>
        </w:r>
      </w:hyperlink>
    </w:p>
    <w:p>
      <w:pPr>
        <w:pStyle w:val="TOC2"/>
        <w:tabs>
          <w:tab w:val="right" w:leader="dot" w:pos="8306"/>
        </w:tabs>
      </w:pPr>
      <w:hyperlink w:anchor="_Toc3386" w:history="1">
        <w:r>
          <w:rPr>
            <w:rFonts w:ascii="仿宋" w:eastAsia="仿宋" w:hAnsi="仿宋" w:cs="仿宋" w:hint="eastAsia"/>
            <w:lang w:eastAsia="zh-CN"/>
          </w:rPr>
          <w:t>(二)、焊管项目执行阶段时间节点</w:t>
        </w:r>
        <w:r>
          <w:tab/>
        </w:r>
        <w:r>
          <w:fldChar w:fldCharType="begin"/>
        </w:r>
        <w:r>
          <w:instrText xml:space="preserve"> PAGEREF _Toc3386 \h </w:instrText>
        </w:r>
        <w:r>
          <w:fldChar w:fldCharType="separate"/>
        </w:r>
        <w:r>
          <w:t>53</w:t>
        </w:r>
        <w:r>
          <w:fldChar w:fldCharType="end"/>
        </w:r>
      </w:hyperlink>
    </w:p>
    <w:p>
      <w:pPr>
        <w:pStyle w:val="TOC2"/>
        <w:tabs>
          <w:tab w:val="right" w:leader="dot" w:pos="8306"/>
        </w:tabs>
      </w:pPr>
      <w:hyperlink w:anchor="_Toc26121" w:history="1">
        <w:r>
          <w:rPr>
            <w:rFonts w:ascii="仿宋" w:eastAsia="仿宋" w:hAnsi="仿宋" w:cs="仿宋" w:hint="eastAsia"/>
            <w:lang w:eastAsia="zh-CN"/>
          </w:rPr>
          <w:t>(三)、焊管项目完成阶段时间节点</w:t>
        </w:r>
        <w:r>
          <w:tab/>
        </w:r>
        <w:r>
          <w:fldChar w:fldCharType="begin"/>
        </w:r>
        <w:r>
          <w:instrText xml:space="preserve"> PAGEREF _Toc26121 \h </w:instrText>
        </w:r>
        <w:r>
          <w:fldChar w:fldCharType="separate"/>
        </w:r>
        <w:r>
          <w:t>54</w:t>
        </w:r>
        <w:r>
          <w:fldChar w:fldCharType="end"/>
        </w:r>
      </w:hyperlink>
    </w:p>
    <w:p>
      <w:pPr>
        <w:pStyle w:val="TOC1"/>
        <w:tabs>
          <w:tab w:val="right" w:leader="dot" w:pos="8306"/>
        </w:tabs>
      </w:pPr>
      <w:hyperlink w:anchor="_Toc9690" w:history="1">
        <w:r>
          <w:rPr>
            <w:rFonts w:ascii="仿宋" w:eastAsia="仿宋" w:hAnsi="仿宋" w:cs="仿宋" w:hint="eastAsia"/>
            <w:lang w:eastAsia="zh-CN"/>
          </w:rPr>
          <w:t>十五、风险识别与分类</w:t>
        </w:r>
        <w:r>
          <w:tab/>
        </w:r>
        <w:r>
          <w:fldChar w:fldCharType="begin"/>
        </w:r>
        <w:r>
          <w:instrText xml:space="preserve"> PAGEREF _Toc9690 \h </w:instrText>
        </w:r>
        <w:r>
          <w:fldChar w:fldCharType="separate"/>
        </w:r>
        <w:r>
          <w:t>55</w:t>
        </w:r>
        <w:r>
          <w:fldChar w:fldCharType="end"/>
        </w:r>
      </w:hyperlink>
    </w:p>
    <w:p>
      <w:pPr>
        <w:pStyle w:val="TOC2"/>
        <w:tabs>
          <w:tab w:val="right" w:leader="dot" w:pos="8306"/>
        </w:tabs>
      </w:pPr>
      <w:hyperlink w:anchor="_Toc10649" w:history="1">
        <w:r>
          <w:rPr>
            <w:rFonts w:ascii="仿宋" w:eastAsia="仿宋" w:hAnsi="仿宋" w:cs="仿宋" w:hint="eastAsia"/>
            <w:lang w:eastAsia="zh-CN"/>
          </w:rPr>
          <w:t>(一)、风险识别</w:t>
        </w:r>
        <w:r>
          <w:tab/>
        </w:r>
        <w:r>
          <w:fldChar w:fldCharType="begin"/>
        </w:r>
        <w:r>
          <w:instrText xml:space="preserve"> PAGEREF _Toc10649 \h </w:instrText>
        </w:r>
        <w:r>
          <w:fldChar w:fldCharType="separate"/>
        </w:r>
        <w:r>
          <w:t>55</w:t>
        </w:r>
        <w:r>
          <w:fldChar w:fldCharType="end"/>
        </w:r>
      </w:hyperlink>
    </w:p>
    <w:p>
      <w:pPr>
        <w:pStyle w:val="TOC2"/>
        <w:tabs>
          <w:tab w:val="right" w:leader="dot" w:pos="8306"/>
        </w:tabs>
      </w:pPr>
      <w:hyperlink w:anchor="_Toc12026" w:history="1">
        <w:r>
          <w:rPr>
            <w:rFonts w:ascii="仿宋" w:eastAsia="仿宋" w:hAnsi="仿宋" w:cs="仿宋" w:hint="eastAsia"/>
            <w:lang w:eastAsia="zh-CN"/>
          </w:rPr>
          <w:t>(二)、风险分类</w:t>
        </w:r>
        <w:r>
          <w:tab/>
        </w:r>
        <w:r>
          <w:fldChar w:fldCharType="begin"/>
        </w:r>
        <w:r>
          <w:instrText xml:space="preserve"> PAGEREF _Toc12026 \h </w:instrText>
        </w:r>
        <w:r>
          <w:fldChar w:fldCharType="separate"/>
        </w:r>
        <w:r>
          <w:t>56</w:t>
        </w:r>
        <w:r>
          <w:fldChar w:fldCharType="end"/>
        </w:r>
      </w:hyperlink>
    </w:p>
    <w:p>
      <w:pPr>
        <w:pStyle w:val="TOC1"/>
        <w:tabs>
          <w:tab w:val="right" w:leader="dot" w:pos="8306"/>
        </w:tabs>
      </w:pPr>
      <w:hyperlink w:anchor="_Toc7790" w:history="1">
        <w:r>
          <w:rPr>
            <w:rFonts w:ascii="仿宋" w:eastAsia="仿宋" w:hAnsi="仿宋" w:cs="仿宋" w:hint="eastAsia"/>
            <w:lang w:eastAsia="zh-CN"/>
          </w:rPr>
          <w:t>十六、焊管项目实施保障措施</w:t>
        </w:r>
        <w:r>
          <w:tab/>
        </w:r>
        <w:r>
          <w:fldChar w:fldCharType="begin"/>
        </w:r>
        <w:r>
          <w:instrText xml:space="preserve"> PAGEREF _Toc7790 \h </w:instrText>
        </w:r>
        <w:r>
          <w:fldChar w:fldCharType="separate"/>
        </w:r>
        <w:r>
          <w:t>58</w:t>
        </w:r>
        <w:r>
          <w:fldChar w:fldCharType="end"/>
        </w:r>
      </w:hyperlink>
    </w:p>
    <w:p>
      <w:pPr>
        <w:pStyle w:val="TOC2"/>
        <w:tabs>
          <w:tab w:val="right" w:leader="dot" w:pos="8306"/>
        </w:tabs>
      </w:pPr>
      <w:hyperlink w:anchor="_Toc31994" w:history="1">
        <w:r>
          <w:rPr>
            <w:rFonts w:ascii="仿宋" w:eastAsia="仿宋" w:hAnsi="仿宋" w:cs="仿宋" w:hint="eastAsia"/>
            <w:lang w:eastAsia="zh-CN"/>
          </w:rPr>
          <w:t>(一)、焊管项目实施保障机制</w:t>
        </w:r>
        <w:r>
          <w:tab/>
        </w:r>
        <w:r>
          <w:fldChar w:fldCharType="begin"/>
        </w:r>
        <w:r>
          <w:instrText xml:space="preserve"> PAGEREF _Toc31994 \h </w:instrText>
        </w:r>
        <w:r>
          <w:fldChar w:fldCharType="separate"/>
        </w:r>
        <w:r>
          <w:t>58</w:t>
        </w:r>
        <w:r>
          <w:fldChar w:fldCharType="end"/>
        </w:r>
      </w:hyperlink>
    </w:p>
    <w:p>
      <w:pPr>
        <w:pStyle w:val="TOC2"/>
        <w:tabs>
          <w:tab w:val="right" w:leader="dot" w:pos="8306"/>
        </w:tabs>
      </w:pPr>
      <w:hyperlink w:anchor="_Toc6023" w:history="1">
        <w:r>
          <w:rPr>
            <w:rFonts w:ascii="仿宋" w:eastAsia="仿宋" w:hAnsi="仿宋" w:cs="仿宋" w:hint="eastAsia"/>
            <w:lang w:eastAsia="zh-CN"/>
          </w:rPr>
          <w:t>(二)、焊管项目法律合规要求</w:t>
        </w:r>
        <w:r>
          <w:tab/>
        </w:r>
        <w:r>
          <w:fldChar w:fldCharType="begin"/>
        </w:r>
        <w:r>
          <w:instrText xml:space="preserve"> PAGEREF _Toc6023 \h </w:instrText>
        </w:r>
        <w:r>
          <w:fldChar w:fldCharType="separate"/>
        </w:r>
        <w:r>
          <w:t>61</w:t>
        </w:r>
        <w:r>
          <w:fldChar w:fldCharType="end"/>
        </w:r>
      </w:hyperlink>
    </w:p>
    <w:p>
      <w:pPr>
        <w:pStyle w:val="TOC2"/>
        <w:tabs>
          <w:tab w:val="right" w:leader="dot" w:pos="8306"/>
        </w:tabs>
      </w:pPr>
      <w:hyperlink w:anchor="_Toc11903" w:history="1">
        <w:r>
          <w:rPr>
            <w:rFonts w:ascii="仿宋" w:eastAsia="仿宋" w:hAnsi="仿宋" w:cs="仿宋" w:hint="eastAsia"/>
            <w:lang w:eastAsia="zh-CN"/>
          </w:rPr>
          <w:t>(三)、焊管项目合同管理与法律事务</w:t>
        </w:r>
        <w:r>
          <w:tab/>
        </w:r>
        <w:r>
          <w:fldChar w:fldCharType="begin"/>
        </w:r>
        <w:r>
          <w:instrText xml:space="preserve"> PAGEREF _Toc11903 \h </w:instrText>
        </w:r>
        <w:r>
          <w:fldChar w:fldCharType="separate"/>
        </w:r>
        <w:r>
          <w:t>65</w:t>
        </w:r>
        <w:r>
          <w:fldChar w:fldCharType="end"/>
        </w:r>
      </w:hyperlink>
    </w:p>
    <w:p>
      <w:pPr>
        <w:pStyle w:val="TOC2"/>
        <w:tabs>
          <w:tab w:val="right" w:leader="dot" w:pos="8306"/>
        </w:tabs>
      </w:pPr>
      <w:hyperlink w:anchor="_Toc23085" w:history="1">
        <w:r>
          <w:rPr>
            <w:rFonts w:ascii="仿宋" w:eastAsia="仿宋" w:hAnsi="仿宋" w:cs="仿宋" w:hint="eastAsia"/>
            <w:lang w:eastAsia="zh-CN"/>
          </w:rPr>
          <w:t>(四)、焊管项目知识产权保护策略</w:t>
        </w:r>
        <w:r>
          <w:tab/>
        </w:r>
        <w:r>
          <w:fldChar w:fldCharType="begin"/>
        </w:r>
        <w:r>
          <w:instrText xml:space="preserve"> PAGEREF _Toc23085 \h </w:instrText>
        </w:r>
        <w:r>
          <w:fldChar w:fldCharType="separate"/>
        </w:r>
        <w:r>
          <w:t>71</w:t>
        </w:r>
        <w:r>
          <w:fldChar w:fldCharType="end"/>
        </w:r>
      </w:hyperlink>
    </w:p>
    <w:p>
      <w:pPr>
        <w:pStyle w:val="TOC1"/>
        <w:tabs>
          <w:tab w:val="right" w:leader="dot" w:pos="8306"/>
        </w:tabs>
      </w:pPr>
      <w:hyperlink w:anchor="_Toc22547" w:history="1">
        <w:r>
          <w:rPr>
            <w:rFonts w:ascii="仿宋" w:eastAsia="仿宋" w:hAnsi="仿宋" w:cs="仿宋" w:hint="eastAsia"/>
            <w:lang w:eastAsia="zh-CN"/>
          </w:rPr>
          <w:t>十七、质量管理体系</w:t>
        </w:r>
        <w:r>
          <w:tab/>
        </w:r>
        <w:r>
          <w:fldChar w:fldCharType="begin"/>
        </w:r>
        <w:r>
          <w:instrText xml:space="preserve"> PAGEREF _Toc22547 \h </w:instrText>
        </w:r>
        <w:r>
          <w:fldChar w:fldCharType="separate"/>
        </w:r>
        <w:r>
          <w:t>73</w:t>
        </w:r>
        <w:r>
          <w:fldChar w:fldCharType="end"/>
        </w:r>
      </w:hyperlink>
    </w:p>
    <w:p>
      <w:pPr>
        <w:pStyle w:val="TOC2"/>
        <w:tabs>
          <w:tab w:val="right" w:leader="dot" w:pos="8306"/>
        </w:tabs>
      </w:pPr>
      <w:hyperlink w:anchor="_Toc9087" w:history="1">
        <w:r>
          <w:rPr>
            <w:rFonts w:ascii="仿宋" w:eastAsia="仿宋" w:hAnsi="仿宋" w:cs="仿宋" w:hint="eastAsia"/>
            <w:lang w:eastAsia="zh-CN"/>
          </w:rPr>
          <w:t>(一)、质量目标与方针</w:t>
        </w:r>
        <w:r>
          <w:tab/>
        </w:r>
        <w:r>
          <w:fldChar w:fldCharType="begin"/>
        </w:r>
        <w:r>
          <w:instrText xml:space="preserve"> PAGEREF _Toc9087 \h </w:instrText>
        </w:r>
        <w:r>
          <w:fldChar w:fldCharType="separate"/>
        </w:r>
        <w:r>
          <w:t>73</w:t>
        </w:r>
        <w:r>
          <w:fldChar w:fldCharType="end"/>
        </w:r>
      </w:hyperlink>
    </w:p>
    <w:p>
      <w:pPr>
        <w:pStyle w:val="TOC2"/>
        <w:tabs>
          <w:tab w:val="right" w:leader="dot" w:pos="8306"/>
        </w:tabs>
      </w:pPr>
      <w:hyperlink w:anchor="_Toc23060" w:history="1">
        <w:r>
          <w:rPr>
            <w:rFonts w:ascii="仿宋" w:eastAsia="仿宋" w:hAnsi="仿宋" w:cs="仿宋" w:hint="eastAsia"/>
            <w:lang w:eastAsia="zh-CN"/>
          </w:rPr>
          <w:t>(二)、质量管理责任</w:t>
        </w:r>
        <w:r>
          <w:tab/>
        </w:r>
        <w:r>
          <w:fldChar w:fldCharType="begin"/>
        </w:r>
        <w:r>
          <w:instrText xml:space="preserve"> PAGEREF _Toc23060 \h </w:instrText>
        </w:r>
        <w:r>
          <w:fldChar w:fldCharType="separate"/>
        </w:r>
        <w:r>
          <w:t>74</w:t>
        </w:r>
        <w:r>
          <w:fldChar w:fldCharType="end"/>
        </w:r>
      </w:hyperlink>
    </w:p>
    <w:p>
      <w:pPr>
        <w:pStyle w:val="TOC2"/>
        <w:tabs>
          <w:tab w:val="right" w:leader="dot" w:pos="8306"/>
        </w:tabs>
      </w:pPr>
      <w:hyperlink w:anchor="_Toc29493" w:history="1">
        <w:r>
          <w:rPr>
            <w:rFonts w:ascii="仿宋" w:eastAsia="仿宋" w:hAnsi="仿宋" w:cs="仿宋" w:hint="eastAsia"/>
            <w:lang w:eastAsia="zh-CN"/>
          </w:rPr>
          <w:t>(三)、质量管理体系文件</w:t>
        </w:r>
        <w:r>
          <w:tab/>
        </w:r>
        <w:r>
          <w:fldChar w:fldCharType="begin"/>
        </w:r>
        <w:r>
          <w:instrText xml:space="preserve"> PAGEREF _Toc29493 \h </w:instrText>
        </w:r>
        <w:r>
          <w:fldChar w:fldCharType="separate"/>
        </w:r>
        <w:r>
          <w:t>76</w:t>
        </w:r>
        <w:r>
          <w:fldChar w:fldCharType="end"/>
        </w:r>
      </w:hyperlink>
    </w:p>
    <w:p>
      <w:pPr>
        <w:pStyle w:val="TOC2"/>
        <w:tabs>
          <w:tab w:val="right" w:leader="dot" w:pos="8306"/>
        </w:tabs>
      </w:pPr>
      <w:hyperlink w:anchor="_Toc6885" w:history="1">
        <w:r>
          <w:rPr>
            <w:rFonts w:ascii="仿宋" w:eastAsia="仿宋" w:hAnsi="仿宋" w:cs="仿宋" w:hint="eastAsia"/>
            <w:lang w:eastAsia="zh-CN"/>
          </w:rPr>
          <w:t>(四)、质量培训与教育</w:t>
        </w:r>
        <w:r>
          <w:tab/>
        </w:r>
        <w:r>
          <w:fldChar w:fldCharType="begin"/>
        </w:r>
        <w:r>
          <w:instrText xml:space="preserve"> PAGEREF _Toc6885 \h </w:instrText>
        </w:r>
        <w:r>
          <w:fldChar w:fldCharType="separate"/>
        </w:r>
        <w:r>
          <w:t>78</w:t>
        </w:r>
        <w:r>
          <w:fldChar w:fldCharType="end"/>
        </w:r>
      </w:hyperlink>
    </w:p>
    <w:p>
      <w:pPr>
        <w:pStyle w:val="TOC2"/>
        <w:tabs>
          <w:tab w:val="right" w:leader="dot" w:pos="8306"/>
        </w:tabs>
      </w:pPr>
      <w:hyperlink w:anchor="_Toc3465" w:history="1">
        <w:r>
          <w:rPr>
            <w:rFonts w:ascii="仿宋" w:eastAsia="仿宋" w:hAnsi="仿宋" w:cs="仿宋" w:hint="eastAsia"/>
            <w:lang w:eastAsia="zh-CN"/>
          </w:rPr>
          <w:t>(五)、质量审核与评价</w:t>
        </w:r>
        <w:r>
          <w:tab/>
        </w:r>
        <w:r>
          <w:fldChar w:fldCharType="begin"/>
        </w:r>
        <w:r>
          <w:instrText xml:space="preserve"> PAGEREF _Toc3465 \h </w:instrText>
        </w:r>
        <w:r>
          <w:fldChar w:fldCharType="separate"/>
        </w:r>
        <w:r>
          <w:t>79</w:t>
        </w:r>
        <w:r>
          <w:fldChar w:fldCharType="end"/>
        </w:r>
      </w:hyperlink>
    </w:p>
    <w:p>
      <w:pPr>
        <w:pStyle w:val="TOC2"/>
        <w:tabs>
          <w:tab w:val="right" w:leader="dot" w:pos="8306"/>
        </w:tabs>
      </w:pPr>
      <w:hyperlink w:anchor="_Toc28592" w:history="1">
        <w:r>
          <w:rPr>
            <w:rFonts w:ascii="仿宋" w:eastAsia="仿宋" w:hAnsi="仿宋" w:cs="仿宋" w:hint="eastAsia"/>
            <w:lang w:eastAsia="zh-CN"/>
          </w:rPr>
          <w:t>(六)、不符合与纠正措施</w:t>
        </w:r>
        <w:r>
          <w:tab/>
        </w:r>
        <w:r>
          <w:fldChar w:fldCharType="begin"/>
        </w:r>
        <w:r>
          <w:instrText xml:space="preserve"> PAGEREF _Toc28592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16"/>
      <w:r>
        <w:rPr>
          <w:rFonts w:ascii="仿宋" w:eastAsia="仿宋" w:hAnsi="仿宋" w:cs="仿宋" w:hint="eastAsia"/>
          <w:sz w:val="28"/>
          <w:lang w:eastAsia="zh-CN"/>
        </w:rPr>
        <w:t>一、焊管项目建设背景及必要性分析</w:t>
      </w:r>
      <w:bookmarkEnd w:id="2"/>
    </w:p>
    <w:p>
      <w:pPr>
        <w:pStyle w:val="Heading2"/>
        <w:rPr>
          <w:rFonts w:ascii="仿宋" w:eastAsia="仿宋" w:hAnsi="仿宋" w:cs="仿宋" w:hint="eastAsia"/>
          <w:lang w:eastAsia="zh-CN"/>
        </w:rPr>
      </w:pPr>
      <w:bookmarkStart w:id="3" w:name="_Toc2599"/>
      <w:r>
        <w:rPr>
          <w:rFonts w:ascii="仿宋" w:eastAsia="仿宋" w:hAnsi="仿宋" w:cs="仿宋" w:hint="eastAsia"/>
          <w:lang w:eastAsia="zh-CN"/>
        </w:rPr>
        <w:t>(一)、焊管项目背景分析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焊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我们的背景分析将深入挖掘当前行业的发展趋势，通过对竞争态势的全面审视，找到焊管项目在这个潮流中的定位。同时，我们将关注行业内涌现的新兴机遇，以便焊管项目更好地融入行业发展的潮流中。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焊管项目提供了强大的发展动力。我们将聚焦于行业内最新的技术发展趋势，包括但不限于人工智能、大数据分析、物联网等领域。通过深度的技术研究，我们将确保焊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焊管项目发展的源泉。我们将投入更多的精力对市场需求进行深入剖析，超越表面的需求，深入挖掘潜在的市场痛点和机遇。通过对市场需求的细致了解，焊管项目将更有针对性地设计解决方案，满足市场的多样化需求，从而更好地促进焊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焊管项目战略至关重要。我们将对竞争态势进行更为深入的分析，包括但不限于市场份额、产品特点、客户满意度等多个维度。通过深度的竞争分析，焊管项目将能够更准确地把握市场脉搏，制定具有竞争力的焊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焊管项目的发展具有直接的影响。我们将进行更为全面的法规和政策分析，了解行业发展中的潜在法律风险和合规挑战。通过充分了解和遵守相关法规，焊管项目将确保在法律框架内合法合规运营，为焊管项目的稳健发展提供有力支持。</w:t>
      </w:r>
    </w:p>
    <w:p>
      <w:pPr>
        <w:pStyle w:val="Heading2"/>
        <w:ind w:firstLine="560" w:firstLineChars="200"/>
        <w:rPr>
          <w:rFonts w:ascii="仿宋" w:eastAsia="仿宋" w:hAnsi="仿宋" w:cs="仿宋" w:hint="eastAsia"/>
          <w:sz w:val="28"/>
          <w:lang w:eastAsia="zh-CN"/>
        </w:rPr>
      </w:pPr>
      <w:bookmarkStart w:id="4" w:name="_Toc9772"/>
      <w:r>
        <w:rPr>
          <w:rFonts w:ascii="仿宋" w:eastAsia="仿宋" w:hAnsi="仿宋" w:cs="仿宋" w:hint="eastAsia"/>
          <w:sz w:val="28"/>
          <w:lang w:eastAsia="zh-CN"/>
        </w:rPr>
        <w:t>(二)、焊管项目建设必要性分析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建设的迫切性源于对行业发展趋势的深刻洞察。我们正处于一个行业变革的时代，科技创新、数字化转型成为企业发展的关键动力。焊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建设不仅仅是为了跟上潮流，更是为了通过技术创新推动企业的持续发展。通过引入先进的技术和解决方案，焊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焊管项目的建设成为必然选择，通过提高产品质量、拓展服务领域，从而在竞争中获得更多的机会。焊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焊管项目建设的必要性体现在对客户需求更精准的满足。通过焊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建设的背后是对企业持续创新的追求。只有通过不断创新，企业才能在竞争中立于不败之地。焊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1518"/>
      <w:r>
        <w:rPr>
          <w:rFonts w:ascii="仿宋" w:eastAsia="仿宋" w:hAnsi="仿宋" w:cs="仿宋" w:hint="eastAsia"/>
          <w:sz w:val="28"/>
          <w:lang w:eastAsia="zh-CN"/>
        </w:rPr>
        <w:t>二、焊管项目选址可行性分析</w:t>
      </w:r>
      <w:bookmarkEnd w:id="5"/>
    </w:p>
    <w:p>
      <w:pPr>
        <w:pStyle w:val="Heading2"/>
        <w:rPr>
          <w:rFonts w:ascii="仿宋" w:eastAsia="仿宋" w:hAnsi="仿宋" w:cs="仿宋" w:hint="eastAsia"/>
          <w:lang w:eastAsia="zh-CN"/>
        </w:rPr>
      </w:pPr>
      <w:bookmarkStart w:id="6" w:name="_Toc31095"/>
      <w:r>
        <w:rPr>
          <w:rFonts w:ascii="仿宋" w:eastAsia="仿宋" w:hAnsi="仿宋" w:cs="仿宋" w:hint="eastAsia"/>
          <w:lang w:eastAsia="zh-CN"/>
        </w:rPr>
        <w:t>(一)、焊管项目选址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该焊管项目选址位于XX省XX市XX区XXX街道</w:t>
      </w:r>
    </w:p>
    <w:p>
      <w:pPr>
        <w:pStyle w:val="Heading2"/>
        <w:ind w:firstLine="560" w:firstLineChars="200"/>
        <w:rPr>
          <w:rFonts w:ascii="仿宋" w:eastAsia="仿宋" w:hAnsi="仿宋" w:cs="仿宋" w:hint="eastAsia"/>
          <w:sz w:val="28"/>
          <w:lang w:eastAsia="zh-CN"/>
        </w:rPr>
      </w:pPr>
      <w:bookmarkStart w:id="7" w:name="_Toc2414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焊管项目的征地面积将根据焊管项目的实际规模和需求进行精确规划。具体面积XXX平方米，旨在确保焊管项目不仅能够满足当前的发展需求，还能够预留空间以适应未来的扩展。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净用地面积是在征地面积基础上去除不可利用面积后的实际可开发用地。具体面积XXX平方米，考虑到环保、交通、安全等多方面因素，以确保焊管项目在整体利用效率上达到最优。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焊管项目计划建设的建筑总规模具体面积XXX平方米。这一规模的确定综合考虑了焊管项目的性质、规模，以及城市规划的相关要求，确保建筑布局与周边环境协调一致。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绿地率是焊管项目用地中被规划为绿地的比例。具体面积XXX平方米，旨在通过合理规划绿地，改善焊管项目周边环境，提升居民生活质量，并符合城市整体绿化规划。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容积率是用地上可以建设的建筑总体积与用地面积之比。具体面积XXX，通过合理的容积率规划，确保焊管项目建筑规模与周边环境和谐共生。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确保焊管项目选址与当地城市规划相一致，具体面积XXX平方米。通过与城市规划部门深入沟通，确保焊管项目不仅符合城市的整体发展方向，还能够融入城市的发展布局，为城市的长远发展贡献力量。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充分了解并确保焊管项目选址符合当地产业政策，具体面积XXX平方米。这包括焊管项目对当地经济的促进作用，以及对相关产业的带动效应，确保焊管项目与地方政府的产业政策保持一致，促进共赢合作。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用地总体要求必须符合环保和可持续发展的原则，具体面积XXX平方米。通过采用绿色建筑设计、节能减排等措施，确保焊管项目在建设和运营过程中对环境的影响最小化，达到可持续发展的要求。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确保焊管项目选址具备必要的公共设施配套，具体面积XXX平方米。这包括交通便利性、教育、医疗等基础设施，以提高居民生活品质，使得焊管项目选址更具吸引力。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考虑用地总体要求对当地社会稳定性的影响，具体面积XXX平方米。通过深入了解当地社区反馈，确保焊管项目的选址和建设过程对当地社会和谐稳定产生积极作用。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焊管项目选址不仅符合法规和规划，还在实际操作中具有可行性。这一全面规划将为焊管项目的成功实施提供坚实的基础，确保焊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89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焊管项目的设备规划和空间设计中，我们将采取灵活设备布局的措施。设备布局将根据实际需求进行灵活设计，避免不必要的浪费。通过合理规划设备摆放位置，我们将提高设备的利用率，减少设备间距，以确保焊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焊管项目内部引入共享设施的概念，例如共享会议室、办公区等。通过这种方式，我们可以减少对资源的重复建设，提高资源共享效率，从而减小焊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948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焊管项目的总图布置中，我们将不同功能区域进行明确的规划，以最大程度满足焊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2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我们首先关注市场因素，包括潜在客户分布、竞争对手位置、市场需求等。通过深入的市场调研，我们能够更准确地评估选址对于市场开拓和产品销售的影响，确保焊管项目能够在有利的市场环境中蓬勃发展。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焊管项目对环境的影响是综合评价的重要因素之一。我们将详细考虑选址周边的自然环境、生态保护区、水源地等情况，确保焊管项目的建设和运营对环境影响最小化，并符合当地的环保法规标准。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对选址的评价还需充分考虑当地政府的产业政策和法规。我们将详细了解焊管项目所在地的相关政策，确保焊管项目的规划和运营与当地法规相符，降低不必要的法律风险。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考虑到社会稳定性对企业运营的重要性，我们将评估选址地区的社会安全情况、劳工关系、社区反馈等方面，以确保焊管项目的建设和运营不会受到社会稳定性的负面影响。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最后，我们将综合考虑用地成本，包括土地购置费用、土地开发成本等。通过对用地成本的详细评估，我们能够做出更为精确的经济效益分析，为焊管项目的投资决策提供有力支持。</w:t>
      </w:r>
    </w:p>
    <w:p>
      <w:pPr>
        <w:pStyle w:val="Heading1"/>
        <w:ind w:firstLine="560" w:firstLineChars="200"/>
        <w:rPr>
          <w:rFonts w:ascii="仿宋" w:eastAsia="仿宋" w:hAnsi="仿宋" w:cs="仿宋" w:hint="eastAsia"/>
          <w:sz w:val="28"/>
          <w:lang w:eastAsia="zh-CN"/>
        </w:rPr>
      </w:pPr>
      <w:bookmarkStart w:id="11" w:name="_Toc2688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6340"/>
      <w:r>
        <w:rPr>
          <w:rFonts w:ascii="仿宋" w:eastAsia="仿宋" w:hAnsi="仿宋" w:cs="仿宋" w:hint="eastAsia"/>
          <w:lang w:eastAsia="zh-CN"/>
        </w:rPr>
        <w:t>(一)、焊管行业分析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焊管行业一直以来都是市场的关注焦点。行业内的发展趋势、竞争态势以及潜在机会都对焊管项目的推进产生深远的影响。通过深入研究行业的整体概貌，我们将更好地理解行业的核心特征，为焊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管行业，技术一直是推动创新和发展的关键因素。我们将对当前技术趋势进行详尽分析，包括但不限于人工智能、大数据应用、先进制造技术等。这有助于焊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焊管项目成功的基础。我们将对主要竞争对手进行深入研究，包括其市场份额、产品特点、市场定位等。通过全面了解竞争对手的优势和劣势，焊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626"/>
      <w:r>
        <w:rPr>
          <w:rFonts w:ascii="仿宋" w:eastAsia="仿宋" w:hAnsi="仿宋" w:cs="仿宋" w:hint="eastAsia"/>
          <w:sz w:val="28"/>
          <w:lang w:eastAsia="zh-CN"/>
        </w:rPr>
        <w:t>(二)、焊管市场分析预测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通过对市场规模的深入调研，我们将预测焊管市场未来的增长趋势。这包括市场的整体规模、各细分领域的发展趋势等。焊管项目可以根据市场的扩张速度和潜在机会，制定更符合市场需求的发展策略。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了解消费者的需求是市场分析的核心。我们将通过调查研究，深入挖掘目标消费者的需求特点、购买习惯以及对产品和服务的期望。这有助于焊管项目更好地定位目标市场，提供更符合消费者期待的解决方案。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焊管项目实施过程中需要充分考虑的因素。我们将对市场风险进行全面评估，包括但不限于政策法规风险、市场竞争风险、技术变革风险等。通过对潜在风险的深入分析，焊管项目可以制定相应的风险缓解策略，降低不确定性对焊管项目的影响。</w:t>
      </w:r>
    </w:p>
    <w:p>
      <w:pPr>
        <w:pStyle w:val="Heading1"/>
        <w:ind w:firstLine="560" w:firstLineChars="200"/>
        <w:rPr>
          <w:rFonts w:ascii="仿宋" w:eastAsia="仿宋" w:hAnsi="仿宋" w:cs="仿宋" w:hint="eastAsia"/>
          <w:sz w:val="28"/>
          <w:lang w:eastAsia="zh-CN"/>
        </w:rPr>
      </w:pPr>
      <w:bookmarkStart w:id="14" w:name="_Toc24503"/>
      <w:r>
        <w:rPr>
          <w:rFonts w:ascii="仿宋" w:eastAsia="仿宋" w:hAnsi="仿宋" w:cs="仿宋" w:hint="eastAsia"/>
          <w:sz w:val="28"/>
          <w:lang w:eastAsia="zh-CN"/>
        </w:rPr>
        <w:t>四、焊管项目危机管理</w:t>
      </w:r>
      <w:bookmarkEnd w:id="14"/>
    </w:p>
    <w:p>
      <w:pPr>
        <w:pStyle w:val="Heading2"/>
        <w:rPr>
          <w:rFonts w:ascii="仿宋" w:eastAsia="仿宋" w:hAnsi="仿宋" w:cs="仿宋" w:hint="eastAsia"/>
          <w:lang w:eastAsia="zh-CN"/>
        </w:rPr>
      </w:pPr>
      <w:bookmarkStart w:id="15" w:name="_Toc938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危机管理中，危机预警与识别是确保焊管项目稳健运行的核心步骤。通过建立全面的监测机制，焊管项目团队旨在及时发现和理解潜在的风险和危机因素，以便采取及时的预防和应对措施，确保焊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首先，通过深入的风险评估，焊管项目团队全面分析了整个焊管项目和各个阶段可能存在的威胁。这包括准确评估每个潜在风险的发生概率和可能影响的程度，为后续危机预警提供了有力支持。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焊管项目团队着重于明确定义焊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焊管项目进展的持续监控，团队能够及时发现潜在问题并作出迅速反应。焊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在这一阶段，团队的专业素养和反应速度将发挥至关重要的作用，以确保潜在危机能够在初期得到有效的处理，最大程度地减轻负面影响。通过危机预警与识别，焊管项目得以更有序、可控地推进。</w:t>
      </w:r>
    </w:p>
    <w:p>
      <w:pPr>
        <w:pStyle w:val="Heading2"/>
        <w:ind w:firstLine="560" w:firstLineChars="200"/>
        <w:rPr>
          <w:rFonts w:ascii="仿宋" w:eastAsia="仿宋" w:hAnsi="仿宋" w:cs="仿宋" w:hint="eastAsia"/>
          <w:sz w:val="28"/>
          <w:lang w:eastAsia="zh-CN"/>
        </w:rPr>
      </w:pPr>
      <w:bookmarkStart w:id="16" w:name="_Toc148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在危机发生时，焊管项目团队立即行动，成立了应急小组。该小组的任务是迅速制定并实施紧急应对措施，以最小化潜在损失。以下是采取的主要措施：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暂停焊管项目进度：为遏制危机蔓延，焊管项目暂时停止进行，以便全面评估当前状况。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资源重新分配：重新评估焊管项目资源的分配，确保最大限度地减小损失。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实时沟通：与关键利益相关者建立实时沟通机制，向他们传递焊管项目危机的实际状况，保障焊管项目核心利益。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在紧急应对的同时，焊管项目团队强调了团队协作和有效沟通的重要性。以下是团队协作的关键举措：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信息共享机制：建立了信息共享平台，确保团队成员能够及时获取焊管项目危机的实时信息。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领导者沟通：焊管项目领导者通过定期会议和即时沟通工具，指导团队应对危机，保持团队稳定运行。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随着危机得到初步控制，焊管项目团队转向制定恢复计划，以确保焊管项目能够从中迅速恢复。主要恢复计划包括：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修复受损的进度计划：重新评估焊管项目进度，制定修复计划，确保焊管项目尽快回归正常进程。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重新调整资源分配：优化资源分配，确保焊管项目在有限资源下高效运转。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风险管理机制加强：对焊管项目风险进行全面评估，制定更强化的风险管理策略，以预防未来可能的危机。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9894"/>
      <w:r>
        <w:rPr>
          <w:rFonts w:ascii="仿宋" w:eastAsia="仿宋" w:hAnsi="仿宋" w:cs="仿宋" w:hint="eastAsia"/>
          <w:sz w:val="28"/>
          <w:lang w:eastAsia="zh-CN"/>
        </w:rPr>
        <w:t>五、焊管项目绩效评估</w:t>
      </w:r>
      <w:bookmarkEnd w:id="17"/>
    </w:p>
    <w:p>
      <w:pPr>
        <w:pStyle w:val="Heading2"/>
        <w:rPr>
          <w:rFonts w:ascii="仿宋" w:eastAsia="仿宋" w:hAnsi="仿宋" w:cs="仿宋" w:hint="eastAsia"/>
          <w:lang w:eastAsia="zh-CN"/>
        </w:rPr>
      </w:pPr>
      <w:bookmarkStart w:id="18" w:name="_Toc41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在焊管项目中，我们设计了一套全面的绩效评估指标，以确保焊管项目的可控和成功交付。这些指标跨足焊管项目目标、成本、进度和质量等多个维度，为我们提供了全面洞察焊管项目的健康状况。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目标达成率是我们关注的首要指标。我们设定了明确的目标，并通过定期监测和评估，迅速发现并应对潜在的目标偏差。这为焊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成本绩效是另一个核心关注点。通过实际成本与预算成本的对比分析，我们深入了解成本差异的原因，及时调整资源分配，保持焊管项目在经济效益方面的合理水平。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管项目进度作为关键的绩效指标之一，得到了精心的关注。我们制定了详细的焊管项目进度计划，并设立了进度符合度指标，确保实际进度与计划进度保持一致。这使我们能够快速发现和解决潜在的进度问题，保持焊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焊管项目绩效的不可或缺的一环。我们引入了一系列的质量标准和客户满意度指标，以确保焊管项目交付的成果在质量上达到或超越预期水平。通过持续监测这些指标，我们努力提升焊管项目整体质量水平，为焊管项目的成功交付提供有力保障。通过这些科学且全面的绩效评估，我们能够更好地引导焊管项目的持续改进，确保焊管项目目标的顺利达成。</w:t>
      </w:r>
    </w:p>
    <w:p>
      <w:pPr>
        <w:pStyle w:val="Heading2"/>
        <w:ind w:firstLine="560" w:firstLineChars="200"/>
        <w:rPr>
          <w:rFonts w:ascii="仿宋" w:eastAsia="仿宋" w:hAnsi="仿宋" w:cs="仿宋" w:hint="eastAsia"/>
          <w:sz w:val="28"/>
          <w:lang w:eastAsia="zh-CN"/>
        </w:rPr>
      </w:pPr>
      <w:bookmarkStart w:id="19" w:name="_Toc2599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绩效评估是焊管项目中的关键环节，为确保焊管项目达到预期目标，我们采用了多层次、多维度的绩效评估方法。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焊管项目的战略目标对齐，确保每个决策和行动都与焊管项目整体目标保持一致。团队会定期召开战略对齐会议，审视当前工作与焊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焊管项目进度、质量、成本和风险等方面。这些指标通过数据收集和分析，为焊管项目管理团队提供了客观的评估依据。例如，我们通过焊管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https://d.book118.com/365134141012011043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F4B79"/>
    <w:rsid w:val="0F0F4B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3414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2024-01-15T17:59:00Z</dcterms:created>
  <dcterms:modified xsi:type="dcterms:W3CDTF">2024-01-15T17:59:39Z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9B636B406AAF46CD9DB8922E2FA219FC_11</vt:lpwstr>
  </property>
  <property fmtid="{D5CDD505-2E9C-101B-9397-08002B2CF9AE}" pid="3" name="KSOProductBuildVer">
    <vt:lpwstr>2052-12.1.0.16120</vt:lpwstr>
  </property>
</Properties>
</file>