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建筑安装项目规划设计蓝图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799" w:history="1">
        <w:r>
          <w:rPr>
            <w:rFonts w:ascii="仿宋" w:eastAsia="仿宋" w:hAnsi="仿宋" w:cs="仿宋" w:hint="eastAsia"/>
            <w:lang w:eastAsia="zh-CN"/>
          </w:rPr>
          <w:t>前言</w:t>
        </w:r>
        <w:r>
          <w:tab/>
        </w:r>
        <w:r>
          <w:fldChar w:fldCharType="begin"/>
        </w:r>
        <w:r>
          <w:instrText xml:space="preserve"> PAGEREF _Toc24799 \h </w:instrText>
        </w:r>
        <w:r>
          <w:fldChar w:fldCharType="separate"/>
        </w:r>
        <w:r>
          <w:t>3</w:t>
        </w:r>
        <w:r>
          <w:fldChar w:fldCharType="end"/>
        </w:r>
      </w:hyperlink>
    </w:p>
    <w:p>
      <w:pPr>
        <w:pStyle w:val="TOC1"/>
        <w:tabs>
          <w:tab w:val="right" w:leader="dot" w:pos="8306"/>
        </w:tabs>
      </w:pPr>
      <w:hyperlink w:anchor="_Toc9516" w:history="1">
        <w:r>
          <w:rPr>
            <w:rFonts w:ascii="仿宋" w:eastAsia="仿宋" w:hAnsi="仿宋" w:cs="仿宋" w:hint="eastAsia"/>
            <w:lang w:eastAsia="zh-CN"/>
          </w:rPr>
          <w:t>一、建筑安装项目可持续发展</w:t>
        </w:r>
        <w:r>
          <w:tab/>
        </w:r>
        <w:r>
          <w:fldChar w:fldCharType="begin"/>
        </w:r>
        <w:r>
          <w:instrText xml:space="preserve"> PAGEREF _Toc9516 \h </w:instrText>
        </w:r>
        <w:r>
          <w:fldChar w:fldCharType="separate"/>
        </w:r>
        <w:r>
          <w:t>3</w:t>
        </w:r>
        <w:r>
          <w:fldChar w:fldCharType="end"/>
        </w:r>
      </w:hyperlink>
    </w:p>
    <w:p>
      <w:pPr>
        <w:pStyle w:val="TOC2"/>
        <w:tabs>
          <w:tab w:val="right" w:leader="dot" w:pos="8306"/>
        </w:tabs>
      </w:pPr>
      <w:hyperlink w:anchor="_Toc10616" w:history="1">
        <w:r>
          <w:rPr>
            <w:rFonts w:ascii="仿宋" w:eastAsia="仿宋" w:hAnsi="仿宋" w:cs="仿宋" w:hint="eastAsia"/>
            <w:lang w:eastAsia="zh-CN"/>
          </w:rPr>
          <w:t>(一)、可持续战略与实践</w:t>
        </w:r>
        <w:r>
          <w:tab/>
        </w:r>
        <w:r>
          <w:fldChar w:fldCharType="begin"/>
        </w:r>
        <w:r>
          <w:instrText xml:space="preserve"> PAGEREF _Toc10616 \h </w:instrText>
        </w:r>
        <w:r>
          <w:fldChar w:fldCharType="separate"/>
        </w:r>
        <w:r>
          <w:t>3</w:t>
        </w:r>
        <w:r>
          <w:fldChar w:fldCharType="end"/>
        </w:r>
      </w:hyperlink>
    </w:p>
    <w:p>
      <w:pPr>
        <w:pStyle w:val="TOC2"/>
        <w:tabs>
          <w:tab w:val="right" w:leader="dot" w:pos="8306"/>
        </w:tabs>
      </w:pPr>
      <w:hyperlink w:anchor="_Toc3558" w:history="1">
        <w:r>
          <w:rPr>
            <w:rFonts w:ascii="仿宋" w:eastAsia="仿宋" w:hAnsi="仿宋" w:cs="仿宋" w:hint="eastAsia"/>
            <w:lang w:eastAsia="zh-CN"/>
          </w:rPr>
          <w:t>(二)、环保与社会责任</w:t>
        </w:r>
        <w:r>
          <w:tab/>
        </w:r>
        <w:r>
          <w:fldChar w:fldCharType="begin"/>
        </w:r>
        <w:r>
          <w:instrText xml:space="preserve"> PAGEREF _Toc3558 \h </w:instrText>
        </w:r>
        <w:r>
          <w:fldChar w:fldCharType="separate"/>
        </w:r>
        <w:r>
          <w:t>4</w:t>
        </w:r>
        <w:r>
          <w:fldChar w:fldCharType="end"/>
        </w:r>
      </w:hyperlink>
    </w:p>
    <w:p>
      <w:pPr>
        <w:pStyle w:val="TOC1"/>
        <w:tabs>
          <w:tab w:val="right" w:leader="dot" w:pos="8306"/>
        </w:tabs>
      </w:pPr>
      <w:hyperlink w:anchor="_Toc7637" w:history="1">
        <w:r>
          <w:rPr>
            <w:rFonts w:ascii="仿宋" w:eastAsia="仿宋" w:hAnsi="仿宋" w:cs="仿宋" w:hint="eastAsia"/>
            <w:lang w:eastAsia="zh-CN"/>
          </w:rPr>
          <w:t>二、建筑安装项目概论</w:t>
        </w:r>
        <w:r>
          <w:tab/>
        </w:r>
        <w:r>
          <w:fldChar w:fldCharType="begin"/>
        </w:r>
        <w:r>
          <w:instrText xml:space="preserve"> PAGEREF _Toc7637 \h </w:instrText>
        </w:r>
        <w:r>
          <w:fldChar w:fldCharType="separate"/>
        </w:r>
        <w:r>
          <w:t>5</w:t>
        </w:r>
        <w:r>
          <w:fldChar w:fldCharType="end"/>
        </w:r>
      </w:hyperlink>
    </w:p>
    <w:p>
      <w:pPr>
        <w:pStyle w:val="TOC2"/>
        <w:tabs>
          <w:tab w:val="right" w:leader="dot" w:pos="8306"/>
        </w:tabs>
      </w:pPr>
      <w:hyperlink w:anchor="_Toc17104" w:history="1">
        <w:r>
          <w:rPr>
            <w:rFonts w:ascii="仿宋" w:eastAsia="仿宋" w:hAnsi="仿宋" w:cs="仿宋" w:hint="eastAsia"/>
            <w:lang w:eastAsia="zh-CN"/>
          </w:rPr>
          <w:t>(一)、建筑安装项目概况</w:t>
        </w:r>
        <w:r>
          <w:tab/>
        </w:r>
        <w:r>
          <w:fldChar w:fldCharType="begin"/>
        </w:r>
        <w:r>
          <w:instrText xml:space="preserve"> PAGEREF _Toc17104 \h </w:instrText>
        </w:r>
        <w:r>
          <w:fldChar w:fldCharType="separate"/>
        </w:r>
        <w:r>
          <w:t>5</w:t>
        </w:r>
        <w:r>
          <w:fldChar w:fldCharType="end"/>
        </w:r>
      </w:hyperlink>
    </w:p>
    <w:p>
      <w:pPr>
        <w:pStyle w:val="TOC2"/>
        <w:tabs>
          <w:tab w:val="right" w:leader="dot" w:pos="8306"/>
        </w:tabs>
      </w:pPr>
      <w:hyperlink w:anchor="_Toc28731" w:history="1">
        <w:r>
          <w:rPr>
            <w:rFonts w:ascii="仿宋" w:eastAsia="仿宋" w:hAnsi="仿宋" w:cs="仿宋" w:hint="eastAsia"/>
            <w:lang w:eastAsia="zh-CN"/>
          </w:rPr>
          <w:t>(二)、建筑安装项目目标</w:t>
        </w:r>
        <w:r>
          <w:tab/>
        </w:r>
        <w:r>
          <w:fldChar w:fldCharType="begin"/>
        </w:r>
        <w:r>
          <w:instrText xml:space="preserve"> PAGEREF _Toc28731 \h </w:instrText>
        </w:r>
        <w:r>
          <w:fldChar w:fldCharType="separate"/>
        </w:r>
        <w:r>
          <w:t>7</w:t>
        </w:r>
        <w:r>
          <w:fldChar w:fldCharType="end"/>
        </w:r>
      </w:hyperlink>
    </w:p>
    <w:p>
      <w:pPr>
        <w:pStyle w:val="TOC2"/>
        <w:tabs>
          <w:tab w:val="right" w:leader="dot" w:pos="8306"/>
        </w:tabs>
      </w:pPr>
      <w:hyperlink w:anchor="_Toc727" w:history="1">
        <w:r>
          <w:rPr>
            <w:rFonts w:ascii="仿宋" w:eastAsia="仿宋" w:hAnsi="仿宋" w:cs="仿宋" w:hint="eastAsia"/>
            <w:lang w:eastAsia="zh-CN"/>
          </w:rPr>
          <w:t>(三)、建筑安装项目提出的理由</w:t>
        </w:r>
        <w:r>
          <w:tab/>
        </w:r>
        <w:r>
          <w:fldChar w:fldCharType="begin"/>
        </w:r>
        <w:r>
          <w:instrText xml:space="preserve"> PAGEREF _Toc727 \h </w:instrText>
        </w:r>
        <w:r>
          <w:fldChar w:fldCharType="separate"/>
        </w:r>
        <w:r>
          <w:t>8</w:t>
        </w:r>
        <w:r>
          <w:fldChar w:fldCharType="end"/>
        </w:r>
      </w:hyperlink>
    </w:p>
    <w:p>
      <w:pPr>
        <w:pStyle w:val="TOC2"/>
        <w:tabs>
          <w:tab w:val="right" w:leader="dot" w:pos="8306"/>
        </w:tabs>
      </w:pPr>
      <w:hyperlink w:anchor="_Toc27290" w:history="1">
        <w:r>
          <w:rPr>
            <w:rFonts w:ascii="仿宋" w:eastAsia="仿宋" w:hAnsi="仿宋" w:cs="仿宋" w:hint="eastAsia"/>
            <w:lang w:eastAsia="zh-CN"/>
          </w:rPr>
          <w:t>(四)、建筑安装项目意义</w:t>
        </w:r>
        <w:r>
          <w:tab/>
        </w:r>
        <w:r>
          <w:fldChar w:fldCharType="begin"/>
        </w:r>
        <w:r>
          <w:instrText xml:space="preserve"> PAGEREF _Toc27290 \h </w:instrText>
        </w:r>
        <w:r>
          <w:fldChar w:fldCharType="separate"/>
        </w:r>
        <w:r>
          <w:t>9</w:t>
        </w:r>
        <w:r>
          <w:fldChar w:fldCharType="end"/>
        </w:r>
      </w:hyperlink>
    </w:p>
    <w:p>
      <w:pPr>
        <w:pStyle w:val="TOC2"/>
        <w:tabs>
          <w:tab w:val="right" w:leader="dot" w:pos="8306"/>
        </w:tabs>
      </w:pPr>
      <w:hyperlink w:anchor="_Toc17409" w:history="1">
        <w:r>
          <w:rPr>
            <w:rFonts w:ascii="仿宋" w:eastAsia="仿宋" w:hAnsi="仿宋" w:cs="仿宋" w:hint="eastAsia"/>
            <w:lang w:eastAsia="zh-CN"/>
          </w:rPr>
          <w:t>(五)、建筑安装项目背景</w:t>
        </w:r>
        <w:r>
          <w:tab/>
        </w:r>
        <w:r>
          <w:fldChar w:fldCharType="begin"/>
        </w:r>
        <w:r>
          <w:instrText xml:space="preserve"> PAGEREF _Toc17409 \h </w:instrText>
        </w:r>
        <w:r>
          <w:fldChar w:fldCharType="separate"/>
        </w:r>
        <w:r>
          <w:t>10</w:t>
        </w:r>
        <w:r>
          <w:fldChar w:fldCharType="end"/>
        </w:r>
      </w:hyperlink>
    </w:p>
    <w:p>
      <w:pPr>
        <w:pStyle w:val="TOC1"/>
        <w:tabs>
          <w:tab w:val="right" w:leader="dot" w:pos="8306"/>
        </w:tabs>
      </w:pPr>
      <w:hyperlink w:anchor="_Toc30570" w:history="1">
        <w:r>
          <w:rPr>
            <w:rFonts w:ascii="仿宋" w:eastAsia="仿宋" w:hAnsi="仿宋" w:cs="仿宋" w:hint="eastAsia"/>
            <w:lang w:eastAsia="zh-CN"/>
          </w:rPr>
          <w:t>三、建筑安装项目绩效评估</w:t>
        </w:r>
        <w:r>
          <w:tab/>
        </w:r>
        <w:r>
          <w:fldChar w:fldCharType="begin"/>
        </w:r>
        <w:r>
          <w:instrText xml:space="preserve"> PAGEREF _Toc30570 \h </w:instrText>
        </w:r>
        <w:r>
          <w:fldChar w:fldCharType="separate"/>
        </w:r>
        <w:r>
          <w:t>11</w:t>
        </w:r>
        <w:r>
          <w:fldChar w:fldCharType="end"/>
        </w:r>
      </w:hyperlink>
    </w:p>
    <w:p>
      <w:pPr>
        <w:pStyle w:val="TOC2"/>
        <w:tabs>
          <w:tab w:val="right" w:leader="dot" w:pos="8306"/>
        </w:tabs>
      </w:pPr>
      <w:hyperlink w:anchor="_Toc2373" w:history="1">
        <w:r>
          <w:rPr>
            <w:rFonts w:ascii="仿宋" w:eastAsia="仿宋" w:hAnsi="仿宋" w:cs="仿宋" w:hint="eastAsia"/>
            <w:lang w:eastAsia="zh-CN"/>
          </w:rPr>
          <w:t>(一)、绩效评估指标</w:t>
        </w:r>
        <w:r>
          <w:tab/>
        </w:r>
        <w:r>
          <w:fldChar w:fldCharType="begin"/>
        </w:r>
        <w:r>
          <w:instrText xml:space="preserve"> PAGEREF _Toc2373 \h </w:instrText>
        </w:r>
        <w:r>
          <w:fldChar w:fldCharType="separate"/>
        </w:r>
        <w:r>
          <w:t>11</w:t>
        </w:r>
        <w:r>
          <w:fldChar w:fldCharType="end"/>
        </w:r>
      </w:hyperlink>
    </w:p>
    <w:p>
      <w:pPr>
        <w:pStyle w:val="TOC2"/>
        <w:tabs>
          <w:tab w:val="right" w:leader="dot" w:pos="8306"/>
        </w:tabs>
      </w:pPr>
      <w:hyperlink w:anchor="_Toc20130" w:history="1">
        <w:r>
          <w:rPr>
            <w:rFonts w:ascii="仿宋" w:eastAsia="仿宋" w:hAnsi="仿宋" w:cs="仿宋" w:hint="eastAsia"/>
            <w:lang w:eastAsia="zh-CN"/>
          </w:rPr>
          <w:t>(二)、绩效评估方法</w:t>
        </w:r>
        <w:r>
          <w:tab/>
        </w:r>
        <w:r>
          <w:fldChar w:fldCharType="begin"/>
        </w:r>
        <w:r>
          <w:instrText xml:space="preserve"> PAGEREF _Toc20130 \h </w:instrText>
        </w:r>
        <w:r>
          <w:fldChar w:fldCharType="separate"/>
        </w:r>
        <w:r>
          <w:t>12</w:t>
        </w:r>
        <w:r>
          <w:fldChar w:fldCharType="end"/>
        </w:r>
      </w:hyperlink>
    </w:p>
    <w:p>
      <w:pPr>
        <w:pStyle w:val="TOC2"/>
        <w:tabs>
          <w:tab w:val="right" w:leader="dot" w:pos="8306"/>
        </w:tabs>
      </w:pPr>
      <w:hyperlink w:anchor="_Toc20528" w:history="1">
        <w:r>
          <w:rPr>
            <w:rFonts w:ascii="仿宋" w:eastAsia="仿宋" w:hAnsi="仿宋" w:cs="仿宋" w:hint="eastAsia"/>
            <w:lang w:eastAsia="zh-CN"/>
          </w:rPr>
          <w:t>(三)、绩效评估周期</w:t>
        </w:r>
        <w:r>
          <w:tab/>
        </w:r>
        <w:r>
          <w:fldChar w:fldCharType="begin"/>
        </w:r>
        <w:r>
          <w:instrText xml:space="preserve"> PAGEREF _Toc20528 \h </w:instrText>
        </w:r>
        <w:r>
          <w:fldChar w:fldCharType="separate"/>
        </w:r>
        <w:r>
          <w:t>13</w:t>
        </w:r>
        <w:r>
          <w:fldChar w:fldCharType="end"/>
        </w:r>
      </w:hyperlink>
    </w:p>
    <w:p>
      <w:pPr>
        <w:pStyle w:val="TOC1"/>
        <w:tabs>
          <w:tab w:val="right" w:leader="dot" w:pos="8306"/>
        </w:tabs>
      </w:pPr>
      <w:hyperlink w:anchor="_Toc20291" w:history="1">
        <w:r>
          <w:rPr>
            <w:rFonts w:ascii="仿宋" w:eastAsia="仿宋" w:hAnsi="仿宋" w:cs="仿宋" w:hint="eastAsia"/>
            <w:lang w:eastAsia="zh-CN"/>
          </w:rPr>
          <w:t>四、产品规划分析</w:t>
        </w:r>
        <w:r>
          <w:tab/>
        </w:r>
        <w:r>
          <w:fldChar w:fldCharType="begin"/>
        </w:r>
        <w:r>
          <w:instrText xml:space="preserve"> PAGEREF _Toc20291 \h </w:instrText>
        </w:r>
        <w:r>
          <w:fldChar w:fldCharType="separate"/>
        </w:r>
        <w:r>
          <w:t>14</w:t>
        </w:r>
        <w:r>
          <w:fldChar w:fldCharType="end"/>
        </w:r>
      </w:hyperlink>
    </w:p>
    <w:p>
      <w:pPr>
        <w:pStyle w:val="TOC2"/>
        <w:tabs>
          <w:tab w:val="right" w:leader="dot" w:pos="8306"/>
        </w:tabs>
      </w:pPr>
      <w:hyperlink w:anchor="_Toc7364" w:history="1">
        <w:r>
          <w:rPr>
            <w:rFonts w:ascii="仿宋" w:eastAsia="仿宋" w:hAnsi="仿宋" w:cs="仿宋" w:hint="eastAsia"/>
            <w:lang w:eastAsia="zh-CN"/>
          </w:rPr>
          <w:t>(一)、产品规划</w:t>
        </w:r>
        <w:r>
          <w:tab/>
        </w:r>
        <w:r>
          <w:fldChar w:fldCharType="begin"/>
        </w:r>
        <w:r>
          <w:instrText xml:space="preserve"> PAGEREF _Toc7364 \h </w:instrText>
        </w:r>
        <w:r>
          <w:fldChar w:fldCharType="separate"/>
        </w:r>
        <w:r>
          <w:t>14</w:t>
        </w:r>
        <w:r>
          <w:fldChar w:fldCharType="end"/>
        </w:r>
      </w:hyperlink>
    </w:p>
    <w:p>
      <w:pPr>
        <w:pStyle w:val="TOC2"/>
        <w:tabs>
          <w:tab w:val="right" w:leader="dot" w:pos="8306"/>
        </w:tabs>
      </w:pPr>
      <w:hyperlink w:anchor="_Toc4676" w:history="1">
        <w:r>
          <w:rPr>
            <w:rFonts w:ascii="仿宋" w:eastAsia="仿宋" w:hAnsi="仿宋" w:cs="仿宋" w:hint="eastAsia"/>
            <w:lang w:eastAsia="zh-CN"/>
          </w:rPr>
          <w:t>(二)、建设规模</w:t>
        </w:r>
        <w:r>
          <w:tab/>
        </w:r>
        <w:r>
          <w:fldChar w:fldCharType="begin"/>
        </w:r>
        <w:r>
          <w:instrText xml:space="preserve"> PAGEREF _Toc4676 \h </w:instrText>
        </w:r>
        <w:r>
          <w:fldChar w:fldCharType="separate"/>
        </w:r>
        <w:r>
          <w:t>15</w:t>
        </w:r>
        <w:r>
          <w:fldChar w:fldCharType="end"/>
        </w:r>
      </w:hyperlink>
    </w:p>
    <w:p>
      <w:pPr>
        <w:pStyle w:val="TOC1"/>
        <w:tabs>
          <w:tab w:val="right" w:leader="dot" w:pos="8306"/>
        </w:tabs>
      </w:pPr>
      <w:hyperlink w:anchor="_Toc7469" w:history="1">
        <w:r>
          <w:rPr>
            <w:rFonts w:ascii="仿宋" w:eastAsia="仿宋" w:hAnsi="仿宋" w:cs="仿宋" w:hint="eastAsia"/>
            <w:lang w:eastAsia="zh-CN"/>
          </w:rPr>
          <w:t>五、建筑安装项目建设单位说明</w:t>
        </w:r>
        <w:r>
          <w:tab/>
        </w:r>
        <w:r>
          <w:fldChar w:fldCharType="begin"/>
        </w:r>
        <w:r>
          <w:instrText xml:space="preserve"> PAGEREF _Toc7469 \h </w:instrText>
        </w:r>
        <w:r>
          <w:fldChar w:fldCharType="separate"/>
        </w:r>
        <w:r>
          <w:t>16</w:t>
        </w:r>
        <w:r>
          <w:fldChar w:fldCharType="end"/>
        </w:r>
      </w:hyperlink>
    </w:p>
    <w:p>
      <w:pPr>
        <w:pStyle w:val="TOC2"/>
        <w:tabs>
          <w:tab w:val="right" w:leader="dot" w:pos="8306"/>
        </w:tabs>
      </w:pPr>
      <w:hyperlink w:anchor="_Toc27112" w:history="1">
        <w:r>
          <w:rPr>
            <w:rFonts w:ascii="仿宋" w:eastAsia="仿宋" w:hAnsi="仿宋" w:cs="仿宋" w:hint="eastAsia"/>
            <w:lang w:eastAsia="zh-CN"/>
          </w:rPr>
          <w:t>(一)、建筑安装项目承办单位基本情况</w:t>
        </w:r>
        <w:r>
          <w:tab/>
        </w:r>
        <w:r>
          <w:fldChar w:fldCharType="begin"/>
        </w:r>
        <w:r>
          <w:instrText xml:space="preserve"> PAGEREF _Toc27112 \h </w:instrText>
        </w:r>
        <w:r>
          <w:fldChar w:fldCharType="separate"/>
        </w:r>
        <w:r>
          <w:t>16</w:t>
        </w:r>
        <w:r>
          <w:fldChar w:fldCharType="end"/>
        </w:r>
      </w:hyperlink>
    </w:p>
    <w:p>
      <w:pPr>
        <w:pStyle w:val="TOC2"/>
        <w:tabs>
          <w:tab w:val="right" w:leader="dot" w:pos="8306"/>
        </w:tabs>
      </w:pPr>
      <w:hyperlink w:anchor="_Toc27714" w:history="1">
        <w:r>
          <w:rPr>
            <w:rFonts w:ascii="仿宋" w:eastAsia="仿宋" w:hAnsi="仿宋" w:cs="仿宋" w:hint="eastAsia"/>
            <w:lang w:eastAsia="zh-CN"/>
          </w:rPr>
          <w:t>(二)、公司经济效益分析</w:t>
        </w:r>
        <w:r>
          <w:tab/>
        </w:r>
        <w:r>
          <w:fldChar w:fldCharType="begin"/>
        </w:r>
        <w:r>
          <w:instrText xml:space="preserve"> PAGEREF _Toc27714 \h </w:instrText>
        </w:r>
        <w:r>
          <w:fldChar w:fldCharType="separate"/>
        </w:r>
        <w:r>
          <w:t>17</w:t>
        </w:r>
        <w:r>
          <w:fldChar w:fldCharType="end"/>
        </w:r>
      </w:hyperlink>
    </w:p>
    <w:p>
      <w:pPr>
        <w:pStyle w:val="TOC1"/>
        <w:tabs>
          <w:tab w:val="right" w:leader="dot" w:pos="8306"/>
        </w:tabs>
      </w:pPr>
      <w:hyperlink w:anchor="_Toc22728" w:history="1">
        <w:r>
          <w:rPr>
            <w:rFonts w:ascii="仿宋" w:eastAsia="仿宋" w:hAnsi="仿宋" w:cs="仿宋" w:hint="eastAsia"/>
            <w:lang w:eastAsia="zh-CN"/>
          </w:rPr>
          <w:t>六、建筑安装项目选址可行性分析</w:t>
        </w:r>
        <w:r>
          <w:tab/>
        </w:r>
        <w:r>
          <w:fldChar w:fldCharType="begin"/>
        </w:r>
        <w:r>
          <w:instrText xml:space="preserve"> PAGEREF _Toc22728 \h </w:instrText>
        </w:r>
        <w:r>
          <w:fldChar w:fldCharType="separate"/>
        </w:r>
        <w:r>
          <w:t>18</w:t>
        </w:r>
        <w:r>
          <w:fldChar w:fldCharType="end"/>
        </w:r>
      </w:hyperlink>
    </w:p>
    <w:p>
      <w:pPr>
        <w:pStyle w:val="TOC2"/>
        <w:tabs>
          <w:tab w:val="right" w:leader="dot" w:pos="8306"/>
        </w:tabs>
      </w:pPr>
      <w:hyperlink w:anchor="_Toc28907" w:history="1">
        <w:r>
          <w:rPr>
            <w:rFonts w:ascii="仿宋" w:eastAsia="仿宋" w:hAnsi="仿宋" w:cs="仿宋" w:hint="eastAsia"/>
            <w:lang w:eastAsia="zh-CN"/>
          </w:rPr>
          <w:t>(一)、建筑安装项目选址</w:t>
        </w:r>
        <w:r>
          <w:tab/>
        </w:r>
        <w:r>
          <w:fldChar w:fldCharType="begin"/>
        </w:r>
        <w:r>
          <w:instrText xml:space="preserve"> PAGEREF _Toc28907 \h </w:instrText>
        </w:r>
        <w:r>
          <w:fldChar w:fldCharType="separate"/>
        </w:r>
        <w:r>
          <w:t>18</w:t>
        </w:r>
        <w:r>
          <w:fldChar w:fldCharType="end"/>
        </w:r>
      </w:hyperlink>
    </w:p>
    <w:p>
      <w:pPr>
        <w:pStyle w:val="TOC2"/>
        <w:tabs>
          <w:tab w:val="right" w:leader="dot" w:pos="8306"/>
        </w:tabs>
      </w:pPr>
      <w:hyperlink w:anchor="_Toc9744" w:history="1">
        <w:r>
          <w:rPr>
            <w:rFonts w:ascii="仿宋" w:eastAsia="仿宋" w:hAnsi="仿宋" w:cs="仿宋" w:hint="eastAsia"/>
            <w:lang w:eastAsia="zh-CN"/>
          </w:rPr>
          <w:t>(二)、用地控制指标</w:t>
        </w:r>
        <w:r>
          <w:tab/>
        </w:r>
        <w:r>
          <w:fldChar w:fldCharType="begin"/>
        </w:r>
        <w:r>
          <w:instrText xml:space="preserve"> PAGEREF _Toc9744 \h </w:instrText>
        </w:r>
        <w:r>
          <w:fldChar w:fldCharType="separate"/>
        </w:r>
        <w:r>
          <w:t>18</w:t>
        </w:r>
        <w:r>
          <w:fldChar w:fldCharType="end"/>
        </w:r>
      </w:hyperlink>
    </w:p>
    <w:p>
      <w:pPr>
        <w:pStyle w:val="TOC2"/>
        <w:tabs>
          <w:tab w:val="right" w:leader="dot" w:pos="8306"/>
        </w:tabs>
      </w:pPr>
      <w:hyperlink w:anchor="_Toc2535" w:history="1">
        <w:r>
          <w:rPr>
            <w:rFonts w:ascii="仿宋" w:eastAsia="仿宋" w:hAnsi="仿宋" w:cs="仿宋" w:hint="eastAsia"/>
            <w:lang w:eastAsia="zh-CN"/>
          </w:rPr>
          <w:t>(三)、节约用地措施</w:t>
        </w:r>
        <w:r>
          <w:tab/>
        </w:r>
        <w:r>
          <w:fldChar w:fldCharType="begin"/>
        </w:r>
        <w:r>
          <w:instrText xml:space="preserve"> PAGEREF _Toc2535 \h </w:instrText>
        </w:r>
        <w:r>
          <w:fldChar w:fldCharType="separate"/>
        </w:r>
        <w:r>
          <w:t>20</w:t>
        </w:r>
        <w:r>
          <w:fldChar w:fldCharType="end"/>
        </w:r>
      </w:hyperlink>
    </w:p>
    <w:p>
      <w:pPr>
        <w:pStyle w:val="TOC2"/>
        <w:tabs>
          <w:tab w:val="right" w:leader="dot" w:pos="8306"/>
        </w:tabs>
      </w:pPr>
      <w:hyperlink w:anchor="_Toc8385" w:history="1">
        <w:r>
          <w:rPr>
            <w:rFonts w:ascii="仿宋" w:eastAsia="仿宋" w:hAnsi="仿宋" w:cs="仿宋" w:hint="eastAsia"/>
            <w:lang w:eastAsia="zh-CN"/>
          </w:rPr>
          <w:t>(四)、总图布置方案</w:t>
        </w:r>
        <w:r>
          <w:tab/>
        </w:r>
        <w:r>
          <w:fldChar w:fldCharType="begin"/>
        </w:r>
        <w:r>
          <w:instrText xml:space="preserve"> PAGEREF _Toc8385 \h </w:instrText>
        </w:r>
        <w:r>
          <w:fldChar w:fldCharType="separate"/>
        </w:r>
        <w:r>
          <w:t>21</w:t>
        </w:r>
        <w:r>
          <w:fldChar w:fldCharType="end"/>
        </w:r>
      </w:hyperlink>
    </w:p>
    <w:p>
      <w:pPr>
        <w:pStyle w:val="TOC2"/>
        <w:tabs>
          <w:tab w:val="right" w:leader="dot" w:pos="8306"/>
        </w:tabs>
      </w:pPr>
      <w:hyperlink w:anchor="_Toc28804" w:history="1">
        <w:r>
          <w:rPr>
            <w:rFonts w:ascii="仿宋" w:eastAsia="仿宋" w:hAnsi="仿宋" w:cs="仿宋" w:hint="eastAsia"/>
            <w:lang w:eastAsia="zh-CN"/>
          </w:rPr>
          <w:t>(五)、选址综合评价</w:t>
        </w:r>
        <w:r>
          <w:tab/>
        </w:r>
        <w:r>
          <w:fldChar w:fldCharType="begin"/>
        </w:r>
        <w:r>
          <w:instrText xml:space="preserve"> PAGEREF _Toc28804 \h </w:instrText>
        </w:r>
        <w:r>
          <w:fldChar w:fldCharType="separate"/>
        </w:r>
        <w:r>
          <w:t>22</w:t>
        </w:r>
        <w:r>
          <w:fldChar w:fldCharType="end"/>
        </w:r>
      </w:hyperlink>
    </w:p>
    <w:p>
      <w:pPr>
        <w:pStyle w:val="TOC1"/>
        <w:tabs>
          <w:tab w:val="right" w:leader="dot" w:pos="8306"/>
        </w:tabs>
      </w:pPr>
      <w:hyperlink w:anchor="_Toc29180" w:history="1">
        <w:r>
          <w:rPr>
            <w:rFonts w:ascii="仿宋" w:eastAsia="仿宋" w:hAnsi="仿宋" w:cs="仿宋" w:hint="eastAsia"/>
            <w:lang w:eastAsia="zh-CN"/>
          </w:rPr>
          <w:t>七、建筑安装项目创新与研发</w:t>
        </w:r>
        <w:r>
          <w:tab/>
        </w:r>
        <w:r>
          <w:fldChar w:fldCharType="begin"/>
        </w:r>
        <w:r>
          <w:instrText xml:space="preserve"> PAGEREF _Toc29180 \h </w:instrText>
        </w:r>
        <w:r>
          <w:fldChar w:fldCharType="separate"/>
        </w:r>
        <w:r>
          <w:t>23</w:t>
        </w:r>
        <w:r>
          <w:fldChar w:fldCharType="end"/>
        </w:r>
      </w:hyperlink>
    </w:p>
    <w:p>
      <w:pPr>
        <w:pStyle w:val="TOC2"/>
        <w:tabs>
          <w:tab w:val="right" w:leader="dot" w:pos="8306"/>
        </w:tabs>
      </w:pPr>
      <w:hyperlink w:anchor="_Toc21056" w:history="1">
        <w:r>
          <w:rPr>
            <w:rFonts w:ascii="仿宋" w:eastAsia="仿宋" w:hAnsi="仿宋" w:cs="仿宋" w:hint="eastAsia"/>
            <w:lang w:eastAsia="zh-CN"/>
          </w:rPr>
          <w:t>(一)、创新策略与方向</w:t>
        </w:r>
        <w:r>
          <w:tab/>
        </w:r>
        <w:r>
          <w:fldChar w:fldCharType="begin"/>
        </w:r>
        <w:r>
          <w:instrText xml:space="preserve"> PAGEREF _Toc21056 \h </w:instrText>
        </w:r>
        <w:r>
          <w:fldChar w:fldCharType="separate"/>
        </w:r>
        <w:r>
          <w:t>23</w:t>
        </w:r>
        <w:r>
          <w:fldChar w:fldCharType="end"/>
        </w:r>
      </w:hyperlink>
    </w:p>
    <w:p>
      <w:pPr>
        <w:pStyle w:val="TOC2"/>
        <w:tabs>
          <w:tab w:val="right" w:leader="dot" w:pos="8306"/>
        </w:tabs>
      </w:pPr>
      <w:hyperlink w:anchor="_Toc7837" w:history="1">
        <w:r>
          <w:rPr>
            <w:rFonts w:ascii="仿宋" w:eastAsia="仿宋" w:hAnsi="仿宋" w:cs="仿宋" w:hint="eastAsia"/>
            <w:lang w:eastAsia="zh-CN"/>
          </w:rPr>
          <w:t>(二)、研发规划与投入</w:t>
        </w:r>
        <w:r>
          <w:tab/>
        </w:r>
        <w:r>
          <w:fldChar w:fldCharType="begin"/>
        </w:r>
        <w:r>
          <w:instrText xml:space="preserve"> PAGEREF _Toc7837 \h </w:instrText>
        </w:r>
        <w:r>
          <w:fldChar w:fldCharType="separate"/>
        </w:r>
        <w:r>
          <w:t>24</w:t>
        </w:r>
        <w:r>
          <w:fldChar w:fldCharType="end"/>
        </w:r>
      </w:hyperlink>
    </w:p>
    <w:p>
      <w:pPr>
        <w:pStyle w:val="TOC1"/>
        <w:tabs>
          <w:tab w:val="right" w:leader="dot" w:pos="8306"/>
        </w:tabs>
      </w:pPr>
      <w:hyperlink w:anchor="_Toc24700" w:history="1">
        <w:r>
          <w:rPr>
            <w:rFonts w:ascii="仿宋" w:eastAsia="仿宋" w:hAnsi="仿宋" w:cs="仿宋" w:hint="eastAsia"/>
            <w:lang w:eastAsia="zh-CN"/>
          </w:rPr>
          <w:t>八、建筑安装项目风险管理</w:t>
        </w:r>
        <w:r>
          <w:tab/>
        </w:r>
        <w:r>
          <w:fldChar w:fldCharType="begin"/>
        </w:r>
        <w:r>
          <w:instrText xml:space="preserve"> PAGEREF _Toc24700 \h </w:instrText>
        </w:r>
        <w:r>
          <w:fldChar w:fldCharType="separate"/>
        </w:r>
        <w:r>
          <w:t>26</w:t>
        </w:r>
        <w:r>
          <w:fldChar w:fldCharType="end"/>
        </w:r>
      </w:hyperlink>
    </w:p>
    <w:p>
      <w:pPr>
        <w:pStyle w:val="TOC2"/>
        <w:tabs>
          <w:tab w:val="right" w:leader="dot" w:pos="8306"/>
        </w:tabs>
      </w:pPr>
      <w:hyperlink w:anchor="_Toc6829" w:history="1">
        <w:r>
          <w:rPr>
            <w:rFonts w:ascii="仿宋" w:eastAsia="仿宋" w:hAnsi="仿宋" w:cs="仿宋" w:hint="eastAsia"/>
            <w:lang w:eastAsia="zh-CN"/>
          </w:rPr>
          <w:t>(一)、风险识别与评估</w:t>
        </w:r>
        <w:r>
          <w:tab/>
        </w:r>
        <w:r>
          <w:fldChar w:fldCharType="begin"/>
        </w:r>
        <w:r>
          <w:instrText xml:space="preserve"> PAGEREF _Toc6829 \h </w:instrText>
        </w:r>
        <w:r>
          <w:fldChar w:fldCharType="separate"/>
        </w:r>
        <w:r>
          <w:t>26</w:t>
        </w:r>
        <w:r>
          <w:fldChar w:fldCharType="end"/>
        </w:r>
      </w:hyperlink>
    </w:p>
    <w:p>
      <w:pPr>
        <w:pStyle w:val="TOC2"/>
        <w:tabs>
          <w:tab w:val="right" w:leader="dot" w:pos="8306"/>
        </w:tabs>
      </w:pPr>
      <w:hyperlink w:anchor="_Toc20125" w:history="1">
        <w:r>
          <w:rPr>
            <w:rFonts w:ascii="仿宋" w:eastAsia="仿宋" w:hAnsi="仿宋" w:cs="仿宋" w:hint="eastAsia"/>
            <w:lang w:eastAsia="zh-CN"/>
          </w:rPr>
          <w:t>(二)、风险应对策略</w:t>
        </w:r>
        <w:r>
          <w:tab/>
        </w:r>
        <w:r>
          <w:fldChar w:fldCharType="begin"/>
        </w:r>
        <w:r>
          <w:instrText xml:space="preserve"> PAGEREF _Toc20125 \h </w:instrText>
        </w:r>
        <w:r>
          <w:fldChar w:fldCharType="separate"/>
        </w:r>
        <w:r>
          <w:t>27</w:t>
        </w:r>
        <w:r>
          <w:fldChar w:fldCharType="end"/>
        </w:r>
      </w:hyperlink>
    </w:p>
    <w:p>
      <w:pPr>
        <w:pStyle w:val="TOC2"/>
        <w:tabs>
          <w:tab w:val="right" w:leader="dot" w:pos="8306"/>
        </w:tabs>
      </w:pPr>
      <w:hyperlink w:anchor="_Toc9594" w:history="1">
        <w:r>
          <w:rPr>
            <w:rFonts w:ascii="仿宋" w:eastAsia="仿宋" w:hAnsi="仿宋" w:cs="仿宋" w:hint="eastAsia"/>
            <w:lang w:eastAsia="zh-CN"/>
          </w:rPr>
          <w:t>(三)、风险监控与控制</w:t>
        </w:r>
        <w:r>
          <w:tab/>
        </w:r>
        <w:r>
          <w:fldChar w:fldCharType="begin"/>
        </w:r>
        <w:r>
          <w:instrText xml:space="preserve"> PAGEREF _Toc9594 \h </w:instrText>
        </w:r>
        <w:r>
          <w:fldChar w:fldCharType="separate"/>
        </w:r>
        <w:r>
          <w:t>29</w:t>
        </w:r>
        <w:r>
          <w:fldChar w:fldCharType="end"/>
        </w:r>
      </w:hyperlink>
    </w:p>
    <w:p>
      <w:pPr>
        <w:pStyle w:val="TOC1"/>
        <w:tabs>
          <w:tab w:val="right" w:leader="dot" w:pos="8306"/>
        </w:tabs>
      </w:pPr>
      <w:hyperlink w:anchor="_Toc14922" w:history="1">
        <w:r>
          <w:rPr>
            <w:rFonts w:ascii="仿宋" w:eastAsia="仿宋" w:hAnsi="仿宋" w:cs="仿宋" w:hint="eastAsia"/>
            <w:lang w:eastAsia="zh-CN"/>
          </w:rPr>
          <w:t>九、建筑安装项目计划安排</w:t>
        </w:r>
        <w:r>
          <w:tab/>
        </w:r>
        <w:r>
          <w:fldChar w:fldCharType="begin"/>
        </w:r>
        <w:r>
          <w:instrText xml:space="preserve"> PAGEREF _Toc14922 \h </w:instrText>
        </w:r>
        <w:r>
          <w:fldChar w:fldCharType="separate"/>
        </w:r>
        <w:r>
          <w:t>30</w:t>
        </w:r>
        <w:r>
          <w:fldChar w:fldCharType="end"/>
        </w:r>
      </w:hyperlink>
    </w:p>
    <w:p>
      <w:pPr>
        <w:pStyle w:val="TOC2"/>
        <w:tabs>
          <w:tab w:val="right" w:leader="dot" w:pos="8306"/>
        </w:tabs>
      </w:pPr>
      <w:hyperlink w:anchor="_Toc6996" w:history="1">
        <w:r>
          <w:rPr>
            <w:rFonts w:ascii="仿宋" w:eastAsia="仿宋" w:hAnsi="仿宋" w:cs="仿宋" w:hint="eastAsia"/>
            <w:lang w:eastAsia="zh-CN"/>
          </w:rPr>
          <w:t>(一)、建设周期</w:t>
        </w:r>
        <w:r>
          <w:tab/>
        </w:r>
        <w:r>
          <w:fldChar w:fldCharType="begin"/>
        </w:r>
        <w:r>
          <w:instrText xml:space="preserve"> PAGEREF _Toc6996 \h </w:instrText>
        </w:r>
        <w:r>
          <w:fldChar w:fldCharType="separate"/>
        </w:r>
        <w:r>
          <w:t>30</w:t>
        </w:r>
        <w:r>
          <w:fldChar w:fldCharType="end"/>
        </w:r>
      </w:hyperlink>
    </w:p>
    <w:p>
      <w:pPr>
        <w:pStyle w:val="TOC2"/>
        <w:tabs>
          <w:tab w:val="right" w:leader="dot" w:pos="8306"/>
        </w:tabs>
      </w:pPr>
      <w:hyperlink w:anchor="_Toc5815" w:history="1">
        <w:r>
          <w:rPr>
            <w:rFonts w:ascii="仿宋" w:eastAsia="仿宋" w:hAnsi="仿宋" w:cs="仿宋" w:hint="eastAsia"/>
            <w:lang w:eastAsia="zh-CN"/>
          </w:rPr>
          <w:t>(二)、建设进度</w:t>
        </w:r>
        <w:r>
          <w:tab/>
        </w:r>
        <w:r>
          <w:fldChar w:fldCharType="begin"/>
        </w:r>
        <w:r>
          <w:instrText xml:space="preserve"> PAGEREF _Toc5815 \h </w:instrText>
        </w:r>
        <w:r>
          <w:fldChar w:fldCharType="separate"/>
        </w:r>
        <w:r>
          <w:t>31</w:t>
        </w:r>
        <w:r>
          <w:fldChar w:fldCharType="end"/>
        </w:r>
      </w:hyperlink>
    </w:p>
    <w:p>
      <w:pPr>
        <w:pStyle w:val="TOC2"/>
        <w:tabs>
          <w:tab w:val="right" w:leader="dot" w:pos="8306"/>
        </w:tabs>
      </w:pPr>
      <w:hyperlink w:anchor="_Toc4667" w:history="1">
        <w:r>
          <w:rPr>
            <w:rFonts w:ascii="仿宋" w:eastAsia="仿宋" w:hAnsi="仿宋" w:cs="仿宋" w:hint="eastAsia"/>
            <w:lang w:eastAsia="zh-CN"/>
          </w:rPr>
          <w:t>(三)、进度安排注意事项</w:t>
        </w:r>
        <w:r>
          <w:tab/>
        </w:r>
        <w:r>
          <w:fldChar w:fldCharType="begin"/>
        </w:r>
        <w:r>
          <w:instrText xml:space="preserve"> PAGEREF _Toc4667 \h </w:instrText>
        </w:r>
        <w:r>
          <w:fldChar w:fldCharType="separate"/>
        </w:r>
        <w:r>
          <w:t>32</w:t>
        </w:r>
        <w:r>
          <w:fldChar w:fldCharType="end"/>
        </w:r>
      </w:hyperlink>
    </w:p>
    <w:p>
      <w:pPr>
        <w:pStyle w:val="TOC2"/>
        <w:tabs>
          <w:tab w:val="right" w:leader="dot" w:pos="8306"/>
        </w:tabs>
      </w:pPr>
      <w:hyperlink w:anchor="_Toc15124" w:history="1">
        <w:r>
          <w:rPr>
            <w:rFonts w:ascii="仿宋" w:eastAsia="仿宋" w:hAnsi="仿宋" w:cs="仿宋" w:hint="eastAsia"/>
            <w:lang w:eastAsia="zh-CN"/>
          </w:rPr>
          <w:t>(四)、人力资源配置</w:t>
        </w:r>
        <w:r>
          <w:tab/>
        </w:r>
        <w:r>
          <w:fldChar w:fldCharType="begin"/>
        </w:r>
        <w:r>
          <w:instrText xml:space="preserve"> PAGEREF _Toc15124 \h </w:instrText>
        </w:r>
        <w:r>
          <w:fldChar w:fldCharType="separate"/>
        </w:r>
        <w:r>
          <w:t>33</w:t>
        </w:r>
        <w:r>
          <w:fldChar w:fldCharType="end"/>
        </w:r>
      </w:hyperlink>
    </w:p>
    <w:p>
      <w:pPr>
        <w:pStyle w:val="TOC1"/>
        <w:tabs>
          <w:tab w:val="right" w:leader="dot" w:pos="8306"/>
        </w:tabs>
      </w:pPr>
      <w:hyperlink w:anchor="_Toc266" w:history="1">
        <w:r>
          <w:rPr>
            <w:rFonts w:ascii="仿宋" w:eastAsia="仿宋" w:hAnsi="仿宋" w:cs="仿宋" w:hint="eastAsia"/>
            <w:lang w:eastAsia="zh-CN"/>
          </w:rPr>
          <w:t>十、建筑安装项目财务管理</w:t>
        </w:r>
        <w:r>
          <w:tab/>
        </w:r>
        <w:r>
          <w:fldChar w:fldCharType="begin"/>
        </w:r>
        <w:r>
          <w:instrText xml:space="preserve"> PAGEREF _Toc266 \h </w:instrText>
        </w:r>
        <w:r>
          <w:fldChar w:fldCharType="separate"/>
        </w:r>
        <w:r>
          <w:t>34</w:t>
        </w:r>
        <w:r>
          <w:fldChar w:fldCharType="end"/>
        </w:r>
      </w:hyperlink>
    </w:p>
    <w:p>
      <w:pPr>
        <w:pStyle w:val="TOC2"/>
        <w:tabs>
          <w:tab w:val="right" w:leader="dot" w:pos="8306"/>
        </w:tabs>
      </w:pPr>
      <w:hyperlink w:anchor="_Toc30102" w:history="1">
        <w:r>
          <w:rPr>
            <w:rFonts w:ascii="仿宋" w:eastAsia="仿宋" w:hAnsi="仿宋" w:cs="仿宋" w:hint="eastAsia"/>
            <w:lang w:eastAsia="zh-CN"/>
          </w:rPr>
          <w:t>(一)、资金需求大</w:t>
        </w:r>
        <w:r>
          <w:tab/>
        </w:r>
        <w:r>
          <w:fldChar w:fldCharType="begin"/>
        </w:r>
        <w:r>
          <w:instrText xml:space="preserve"> PAGEREF _Toc30102 \h </w:instrText>
        </w:r>
        <w:r>
          <w:fldChar w:fldCharType="separate"/>
        </w:r>
        <w:r>
          <w:t>34</w:t>
        </w:r>
        <w:r>
          <w:fldChar w:fldCharType="end"/>
        </w:r>
      </w:hyperlink>
    </w:p>
    <w:p>
      <w:pPr>
        <w:pStyle w:val="TOC2"/>
        <w:tabs>
          <w:tab w:val="right" w:leader="dot" w:pos="8306"/>
        </w:tabs>
      </w:pPr>
      <w:hyperlink w:anchor="_Toc27867" w:history="1">
        <w:r>
          <w:rPr>
            <w:rFonts w:ascii="仿宋" w:eastAsia="仿宋" w:hAnsi="仿宋" w:cs="仿宋" w:hint="eastAsia"/>
            <w:lang w:eastAsia="zh-CN"/>
          </w:rPr>
          <w:t>(二)、研发周期长</w:t>
        </w:r>
        <w:r>
          <w:tab/>
        </w:r>
        <w:r>
          <w:fldChar w:fldCharType="begin"/>
        </w:r>
        <w:r>
          <w:instrText xml:space="preserve"> PAGEREF _Toc27867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411" w:history="1">
        <w:r>
          <w:rPr>
            <w:rFonts w:ascii="仿宋" w:eastAsia="仿宋" w:hAnsi="仿宋" w:cs="仿宋" w:hint="eastAsia"/>
            <w:lang w:eastAsia="zh-CN"/>
          </w:rPr>
          <w:t>(三)、市场风险大</w:t>
        </w:r>
        <w:r>
          <w:tab/>
        </w:r>
        <w:r>
          <w:fldChar w:fldCharType="begin"/>
        </w:r>
        <w:r>
          <w:instrText xml:space="preserve"> PAGEREF _Toc20411 \h </w:instrText>
        </w:r>
        <w:r>
          <w:fldChar w:fldCharType="separate"/>
        </w:r>
        <w:r>
          <w:t>36</w:t>
        </w:r>
        <w:r>
          <w:fldChar w:fldCharType="end"/>
        </w:r>
      </w:hyperlink>
    </w:p>
    <w:p>
      <w:pPr>
        <w:pStyle w:val="TOC2"/>
        <w:tabs>
          <w:tab w:val="right" w:leader="dot" w:pos="8306"/>
        </w:tabs>
      </w:pPr>
      <w:hyperlink w:anchor="_Toc14017" w:history="1">
        <w:r>
          <w:rPr>
            <w:rFonts w:ascii="仿宋" w:eastAsia="仿宋" w:hAnsi="仿宋" w:cs="仿宋" w:hint="eastAsia"/>
            <w:lang w:eastAsia="zh-CN"/>
          </w:rPr>
          <w:t>(四)、利润率高</w:t>
        </w:r>
        <w:r>
          <w:tab/>
        </w:r>
        <w:r>
          <w:fldChar w:fldCharType="begin"/>
        </w:r>
        <w:r>
          <w:instrText xml:space="preserve"> PAGEREF _Toc14017 \h </w:instrText>
        </w:r>
        <w:r>
          <w:fldChar w:fldCharType="separate"/>
        </w:r>
        <w:r>
          <w:t>39</w:t>
        </w:r>
        <w:r>
          <w:fldChar w:fldCharType="end"/>
        </w:r>
      </w:hyperlink>
    </w:p>
    <w:p>
      <w:pPr>
        <w:pStyle w:val="TOC1"/>
        <w:tabs>
          <w:tab w:val="right" w:leader="dot" w:pos="8306"/>
        </w:tabs>
      </w:pPr>
      <w:hyperlink w:anchor="_Toc21938" w:history="1">
        <w:r>
          <w:rPr>
            <w:rFonts w:ascii="仿宋" w:eastAsia="仿宋" w:hAnsi="仿宋" w:cs="仿宋" w:hint="eastAsia"/>
            <w:lang w:eastAsia="zh-CN"/>
          </w:rPr>
          <w:t>十一、生产安全保护</w:t>
        </w:r>
        <w:r>
          <w:tab/>
        </w:r>
        <w:r>
          <w:fldChar w:fldCharType="begin"/>
        </w:r>
        <w:r>
          <w:instrText xml:space="preserve"> PAGEREF _Toc21938 \h </w:instrText>
        </w:r>
        <w:r>
          <w:fldChar w:fldCharType="separate"/>
        </w:r>
        <w:r>
          <w:t>41</w:t>
        </w:r>
        <w:r>
          <w:fldChar w:fldCharType="end"/>
        </w:r>
      </w:hyperlink>
    </w:p>
    <w:p>
      <w:pPr>
        <w:pStyle w:val="TOC2"/>
        <w:tabs>
          <w:tab w:val="right" w:leader="dot" w:pos="8306"/>
        </w:tabs>
      </w:pPr>
      <w:hyperlink w:anchor="_Toc13314" w:history="1">
        <w:r>
          <w:rPr>
            <w:rFonts w:ascii="仿宋" w:eastAsia="仿宋" w:hAnsi="仿宋" w:cs="仿宋" w:hint="eastAsia"/>
            <w:lang w:eastAsia="zh-CN"/>
          </w:rPr>
          <w:t>(一)、消防安全</w:t>
        </w:r>
        <w:r>
          <w:tab/>
        </w:r>
        <w:r>
          <w:fldChar w:fldCharType="begin"/>
        </w:r>
        <w:r>
          <w:instrText xml:space="preserve"> PAGEREF _Toc13314 \h </w:instrText>
        </w:r>
        <w:r>
          <w:fldChar w:fldCharType="separate"/>
        </w:r>
        <w:r>
          <w:t>41</w:t>
        </w:r>
        <w:r>
          <w:fldChar w:fldCharType="end"/>
        </w:r>
      </w:hyperlink>
    </w:p>
    <w:p>
      <w:pPr>
        <w:pStyle w:val="TOC2"/>
        <w:tabs>
          <w:tab w:val="right" w:leader="dot" w:pos="8306"/>
        </w:tabs>
      </w:pPr>
      <w:hyperlink w:anchor="_Toc535" w:history="1">
        <w:r>
          <w:rPr>
            <w:rFonts w:ascii="仿宋" w:eastAsia="仿宋" w:hAnsi="仿宋" w:cs="仿宋" w:hint="eastAsia"/>
            <w:lang w:eastAsia="zh-CN"/>
          </w:rPr>
          <w:t>(二)、防火防爆总图布置措施</w:t>
        </w:r>
        <w:r>
          <w:tab/>
        </w:r>
        <w:r>
          <w:fldChar w:fldCharType="begin"/>
        </w:r>
        <w:r>
          <w:instrText xml:space="preserve"> PAGEREF _Toc535 \h </w:instrText>
        </w:r>
        <w:r>
          <w:fldChar w:fldCharType="separate"/>
        </w:r>
        <w:r>
          <w:t>42</w:t>
        </w:r>
        <w:r>
          <w:fldChar w:fldCharType="end"/>
        </w:r>
      </w:hyperlink>
    </w:p>
    <w:p>
      <w:pPr>
        <w:pStyle w:val="TOC2"/>
        <w:tabs>
          <w:tab w:val="right" w:leader="dot" w:pos="8306"/>
        </w:tabs>
      </w:pPr>
      <w:hyperlink w:anchor="_Toc19834" w:history="1">
        <w:r>
          <w:rPr>
            <w:rFonts w:ascii="仿宋" w:eastAsia="仿宋" w:hAnsi="仿宋" w:cs="仿宋" w:hint="eastAsia"/>
            <w:lang w:eastAsia="zh-CN"/>
          </w:rPr>
          <w:t>(三)、自然灾害防范措施</w:t>
        </w:r>
        <w:r>
          <w:tab/>
        </w:r>
        <w:r>
          <w:fldChar w:fldCharType="begin"/>
        </w:r>
        <w:r>
          <w:instrText xml:space="preserve"> PAGEREF _Toc19834 \h </w:instrText>
        </w:r>
        <w:r>
          <w:fldChar w:fldCharType="separate"/>
        </w:r>
        <w:r>
          <w:t>43</w:t>
        </w:r>
        <w:r>
          <w:fldChar w:fldCharType="end"/>
        </w:r>
      </w:hyperlink>
    </w:p>
    <w:p>
      <w:pPr>
        <w:pStyle w:val="TOC2"/>
        <w:tabs>
          <w:tab w:val="right" w:leader="dot" w:pos="8306"/>
        </w:tabs>
      </w:pPr>
      <w:hyperlink w:anchor="_Toc14425" w:history="1">
        <w:r>
          <w:rPr>
            <w:rFonts w:ascii="仿宋" w:eastAsia="仿宋" w:hAnsi="仿宋" w:cs="仿宋" w:hint="eastAsia"/>
            <w:lang w:eastAsia="zh-CN"/>
          </w:rPr>
          <w:t>(四)、安全色及安全标志使用要求</w:t>
        </w:r>
        <w:r>
          <w:tab/>
        </w:r>
        <w:r>
          <w:fldChar w:fldCharType="begin"/>
        </w:r>
        <w:r>
          <w:instrText xml:space="preserve"> PAGEREF _Toc14425 \h </w:instrText>
        </w:r>
        <w:r>
          <w:fldChar w:fldCharType="separate"/>
        </w:r>
        <w:r>
          <w:t>44</w:t>
        </w:r>
        <w:r>
          <w:fldChar w:fldCharType="end"/>
        </w:r>
      </w:hyperlink>
    </w:p>
    <w:p>
      <w:pPr>
        <w:pStyle w:val="TOC2"/>
        <w:tabs>
          <w:tab w:val="right" w:leader="dot" w:pos="8306"/>
        </w:tabs>
      </w:pPr>
      <w:hyperlink w:anchor="_Toc1750" w:history="1">
        <w:r>
          <w:rPr>
            <w:rFonts w:ascii="仿宋" w:eastAsia="仿宋" w:hAnsi="仿宋" w:cs="仿宋" w:hint="eastAsia"/>
            <w:lang w:eastAsia="zh-CN"/>
          </w:rPr>
          <w:t>(五)、防尘防毒措施</w:t>
        </w:r>
        <w:r>
          <w:tab/>
        </w:r>
        <w:r>
          <w:fldChar w:fldCharType="begin"/>
        </w:r>
        <w:r>
          <w:instrText xml:space="preserve"> PAGEREF _Toc1750 \h </w:instrText>
        </w:r>
        <w:r>
          <w:fldChar w:fldCharType="separate"/>
        </w:r>
        <w:r>
          <w:t>45</w:t>
        </w:r>
        <w:r>
          <w:fldChar w:fldCharType="end"/>
        </w:r>
      </w:hyperlink>
    </w:p>
    <w:p>
      <w:pPr>
        <w:pStyle w:val="TOC2"/>
        <w:tabs>
          <w:tab w:val="right" w:leader="dot" w:pos="8306"/>
        </w:tabs>
      </w:pPr>
      <w:hyperlink w:anchor="_Toc19332" w:history="1">
        <w:r>
          <w:rPr>
            <w:rFonts w:ascii="仿宋" w:eastAsia="仿宋" w:hAnsi="仿宋" w:cs="仿宋" w:hint="eastAsia"/>
            <w:lang w:eastAsia="zh-CN"/>
          </w:rPr>
          <w:t>(六)、防静电、触电防护及防雷措施</w:t>
        </w:r>
        <w:r>
          <w:tab/>
        </w:r>
        <w:r>
          <w:fldChar w:fldCharType="begin"/>
        </w:r>
        <w:r>
          <w:instrText xml:space="preserve"> PAGEREF _Toc19332 \h </w:instrText>
        </w:r>
        <w:r>
          <w:fldChar w:fldCharType="separate"/>
        </w:r>
        <w:r>
          <w:t>46</w:t>
        </w:r>
        <w:r>
          <w:fldChar w:fldCharType="end"/>
        </w:r>
      </w:hyperlink>
    </w:p>
    <w:p>
      <w:pPr>
        <w:pStyle w:val="TOC2"/>
        <w:tabs>
          <w:tab w:val="right" w:leader="dot" w:pos="8306"/>
        </w:tabs>
      </w:pPr>
      <w:hyperlink w:anchor="_Toc5305" w:history="1">
        <w:r>
          <w:rPr>
            <w:rFonts w:ascii="仿宋" w:eastAsia="仿宋" w:hAnsi="仿宋" w:cs="仿宋" w:hint="eastAsia"/>
            <w:lang w:eastAsia="zh-CN"/>
          </w:rPr>
          <w:t>(七)、机械设备安全保障措施</w:t>
        </w:r>
        <w:r>
          <w:tab/>
        </w:r>
        <w:r>
          <w:fldChar w:fldCharType="begin"/>
        </w:r>
        <w:r>
          <w:instrText xml:space="preserve"> PAGEREF _Toc5305 \h </w:instrText>
        </w:r>
        <w:r>
          <w:fldChar w:fldCharType="separate"/>
        </w:r>
        <w:r>
          <w:t>47</w:t>
        </w:r>
        <w:r>
          <w:fldChar w:fldCharType="end"/>
        </w:r>
      </w:hyperlink>
    </w:p>
    <w:p>
      <w:pPr>
        <w:pStyle w:val="TOC1"/>
        <w:tabs>
          <w:tab w:val="right" w:leader="dot" w:pos="8306"/>
        </w:tabs>
      </w:pPr>
      <w:hyperlink w:anchor="_Toc15440" w:history="1">
        <w:r>
          <w:rPr>
            <w:rFonts w:ascii="仿宋" w:eastAsia="仿宋" w:hAnsi="仿宋" w:cs="仿宋" w:hint="eastAsia"/>
            <w:lang w:eastAsia="zh-CN"/>
          </w:rPr>
          <w:t>十二、建筑安装项目经营效益</w:t>
        </w:r>
        <w:r>
          <w:tab/>
        </w:r>
        <w:r>
          <w:fldChar w:fldCharType="begin"/>
        </w:r>
        <w:r>
          <w:instrText xml:space="preserve"> PAGEREF _Toc15440 \h </w:instrText>
        </w:r>
        <w:r>
          <w:fldChar w:fldCharType="separate"/>
        </w:r>
        <w:r>
          <w:t>49</w:t>
        </w:r>
        <w:r>
          <w:fldChar w:fldCharType="end"/>
        </w:r>
      </w:hyperlink>
    </w:p>
    <w:p>
      <w:pPr>
        <w:pStyle w:val="TOC2"/>
        <w:tabs>
          <w:tab w:val="right" w:leader="dot" w:pos="8306"/>
        </w:tabs>
      </w:pPr>
      <w:hyperlink w:anchor="_Toc8468" w:history="1">
        <w:r>
          <w:rPr>
            <w:rFonts w:ascii="仿宋" w:eastAsia="仿宋" w:hAnsi="仿宋" w:cs="仿宋" w:hint="eastAsia"/>
            <w:lang w:eastAsia="zh-CN"/>
          </w:rPr>
          <w:t>(一)、经济评价财务测算</w:t>
        </w:r>
        <w:r>
          <w:tab/>
        </w:r>
        <w:r>
          <w:fldChar w:fldCharType="begin"/>
        </w:r>
        <w:r>
          <w:instrText xml:space="preserve"> PAGEREF _Toc8468 \h </w:instrText>
        </w:r>
        <w:r>
          <w:fldChar w:fldCharType="separate"/>
        </w:r>
        <w:r>
          <w:t>49</w:t>
        </w:r>
        <w:r>
          <w:fldChar w:fldCharType="end"/>
        </w:r>
      </w:hyperlink>
    </w:p>
    <w:p>
      <w:pPr>
        <w:pStyle w:val="TOC2"/>
        <w:tabs>
          <w:tab w:val="right" w:leader="dot" w:pos="8306"/>
        </w:tabs>
      </w:pPr>
      <w:hyperlink w:anchor="_Toc28829" w:history="1">
        <w:r>
          <w:rPr>
            <w:rFonts w:ascii="仿宋" w:eastAsia="仿宋" w:hAnsi="仿宋" w:cs="仿宋" w:hint="eastAsia"/>
            <w:lang w:eastAsia="zh-CN"/>
          </w:rPr>
          <w:t>(二)、建筑安装项目盈利能力分析</w:t>
        </w:r>
        <w:r>
          <w:tab/>
        </w:r>
        <w:r>
          <w:fldChar w:fldCharType="begin"/>
        </w:r>
        <w:r>
          <w:instrText xml:space="preserve"> PAGEREF _Toc28829 \h </w:instrText>
        </w:r>
        <w:r>
          <w:fldChar w:fldCharType="separate"/>
        </w:r>
        <w:r>
          <w:t>50</w:t>
        </w:r>
        <w:r>
          <w:fldChar w:fldCharType="end"/>
        </w:r>
      </w:hyperlink>
    </w:p>
    <w:p>
      <w:pPr>
        <w:pStyle w:val="TOC1"/>
        <w:tabs>
          <w:tab w:val="right" w:leader="dot" w:pos="8306"/>
        </w:tabs>
      </w:pPr>
      <w:hyperlink w:anchor="_Toc5942" w:history="1">
        <w:r>
          <w:rPr>
            <w:rFonts w:ascii="仿宋" w:eastAsia="仿宋" w:hAnsi="仿宋" w:cs="仿宋" w:hint="eastAsia"/>
            <w:lang w:eastAsia="zh-CN"/>
          </w:rPr>
          <w:t>十三、建筑安装项目实施时间节点</w:t>
        </w:r>
        <w:r>
          <w:tab/>
        </w:r>
        <w:r>
          <w:fldChar w:fldCharType="begin"/>
        </w:r>
        <w:r>
          <w:instrText xml:space="preserve"> PAGEREF _Toc5942 \h </w:instrText>
        </w:r>
        <w:r>
          <w:fldChar w:fldCharType="separate"/>
        </w:r>
        <w:r>
          <w:t>51</w:t>
        </w:r>
        <w:r>
          <w:fldChar w:fldCharType="end"/>
        </w:r>
      </w:hyperlink>
    </w:p>
    <w:p>
      <w:pPr>
        <w:pStyle w:val="TOC2"/>
        <w:tabs>
          <w:tab w:val="right" w:leader="dot" w:pos="8306"/>
        </w:tabs>
      </w:pPr>
      <w:hyperlink w:anchor="_Toc30653" w:history="1">
        <w:r>
          <w:rPr>
            <w:rFonts w:ascii="仿宋" w:eastAsia="仿宋" w:hAnsi="仿宋" w:cs="仿宋" w:hint="eastAsia"/>
            <w:lang w:eastAsia="zh-CN"/>
          </w:rPr>
          <w:t>(一)、建筑安装项目启动阶段时间节点</w:t>
        </w:r>
        <w:r>
          <w:tab/>
        </w:r>
        <w:r>
          <w:fldChar w:fldCharType="begin"/>
        </w:r>
        <w:r>
          <w:instrText xml:space="preserve"> PAGEREF _Toc30653 \h </w:instrText>
        </w:r>
        <w:r>
          <w:fldChar w:fldCharType="separate"/>
        </w:r>
        <w:r>
          <w:t>51</w:t>
        </w:r>
        <w:r>
          <w:fldChar w:fldCharType="end"/>
        </w:r>
      </w:hyperlink>
    </w:p>
    <w:p>
      <w:pPr>
        <w:pStyle w:val="TOC2"/>
        <w:tabs>
          <w:tab w:val="right" w:leader="dot" w:pos="8306"/>
        </w:tabs>
      </w:pPr>
      <w:hyperlink w:anchor="_Toc23903" w:history="1">
        <w:r>
          <w:rPr>
            <w:rFonts w:ascii="仿宋" w:eastAsia="仿宋" w:hAnsi="仿宋" w:cs="仿宋" w:hint="eastAsia"/>
            <w:lang w:eastAsia="zh-CN"/>
          </w:rPr>
          <w:t>(二)、建筑安装项目执行阶段时间节点</w:t>
        </w:r>
        <w:r>
          <w:tab/>
        </w:r>
        <w:r>
          <w:fldChar w:fldCharType="begin"/>
        </w:r>
        <w:r>
          <w:instrText xml:space="preserve"> PAGEREF _Toc23903 \h </w:instrText>
        </w:r>
        <w:r>
          <w:fldChar w:fldCharType="separate"/>
        </w:r>
        <w:r>
          <w:t>52</w:t>
        </w:r>
        <w:r>
          <w:fldChar w:fldCharType="end"/>
        </w:r>
      </w:hyperlink>
    </w:p>
    <w:p>
      <w:pPr>
        <w:pStyle w:val="TOC2"/>
        <w:tabs>
          <w:tab w:val="right" w:leader="dot" w:pos="8306"/>
        </w:tabs>
      </w:pPr>
      <w:hyperlink w:anchor="_Toc19015" w:history="1">
        <w:r>
          <w:rPr>
            <w:rFonts w:ascii="仿宋" w:eastAsia="仿宋" w:hAnsi="仿宋" w:cs="仿宋" w:hint="eastAsia"/>
            <w:lang w:eastAsia="zh-CN"/>
          </w:rPr>
          <w:t>(三)、建筑安装项目完成阶段时间节点</w:t>
        </w:r>
        <w:r>
          <w:tab/>
        </w:r>
        <w:r>
          <w:fldChar w:fldCharType="begin"/>
        </w:r>
        <w:r>
          <w:instrText xml:space="preserve"> PAGEREF _Toc19015 \h </w:instrText>
        </w:r>
        <w:r>
          <w:fldChar w:fldCharType="separate"/>
        </w:r>
        <w:r>
          <w:t>53</w:t>
        </w:r>
        <w:r>
          <w:fldChar w:fldCharType="end"/>
        </w:r>
      </w:hyperlink>
    </w:p>
    <w:p>
      <w:pPr>
        <w:pStyle w:val="TOC1"/>
        <w:tabs>
          <w:tab w:val="right" w:leader="dot" w:pos="8306"/>
        </w:tabs>
      </w:pPr>
      <w:hyperlink w:anchor="_Toc20438" w:history="1">
        <w:r>
          <w:rPr>
            <w:rFonts w:ascii="仿宋" w:eastAsia="仿宋" w:hAnsi="仿宋" w:cs="仿宋" w:hint="eastAsia"/>
            <w:lang w:eastAsia="zh-CN"/>
          </w:rPr>
          <w:t>十四、风险识别与分类</w:t>
        </w:r>
        <w:r>
          <w:tab/>
        </w:r>
        <w:r>
          <w:fldChar w:fldCharType="begin"/>
        </w:r>
        <w:r>
          <w:instrText xml:space="preserve"> PAGEREF _Toc20438 \h </w:instrText>
        </w:r>
        <w:r>
          <w:fldChar w:fldCharType="separate"/>
        </w:r>
        <w:r>
          <w:t>54</w:t>
        </w:r>
        <w:r>
          <w:fldChar w:fldCharType="end"/>
        </w:r>
      </w:hyperlink>
    </w:p>
    <w:p>
      <w:pPr>
        <w:pStyle w:val="TOC2"/>
        <w:tabs>
          <w:tab w:val="right" w:leader="dot" w:pos="8306"/>
        </w:tabs>
      </w:pPr>
      <w:hyperlink w:anchor="_Toc10564" w:history="1">
        <w:r>
          <w:rPr>
            <w:rFonts w:ascii="仿宋" w:eastAsia="仿宋" w:hAnsi="仿宋" w:cs="仿宋" w:hint="eastAsia"/>
            <w:lang w:eastAsia="zh-CN"/>
          </w:rPr>
          <w:t>(一)、风险识别</w:t>
        </w:r>
        <w:r>
          <w:tab/>
        </w:r>
        <w:r>
          <w:fldChar w:fldCharType="begin"/>
        </w:r>
        <w:r>
          <w:instrText xml:space="preserve"> PAGEREF _Toc10564 \h </w:instrText>
        </w:r>
        <w:r>
          <w:fldChar w:fldCharType="separate"/>
        </w:r>
        <w:r>
          <w:t>54</w:t>
        </w:r>
        <w:r>
          <w:fldChar w:fldCharType="end"/>
        </w:r>
      </w:hyperlink>
    </w:p>
    <w:p>
      <w:pPr>
        <w:pStyle w:val="TOC2"/>
        <w:tabs>
          <w:tab w:val="right" w:leader="dot" w:pos="8306"/>
        </w:tabs>
      </w:pPr>
      <w:hyperlink w:anchor="_Toc12760" w:history="1">
        <w:r>
          <w:rPr>
            <w:rFonts w:ascii="仿宋" w:eastAsia="仿宋" w:hAnsi="仿宋" w:cs="仿宋" w:hint="eastAsia"/>
            <w:lang w:eastAsia="zh-CN"/>
          </w:rPr>
          <w:t>(二)、风险分类</w:t>
        </w:r>
        <w:r>
          <w:tab/>
        </w:r>
        <w:r>
          <w:fldChar w:fldCharType="begin"/>
        </w:r>
        <w:r>
          <w:instrText xml:space="preserve"> PAGEREF _Toc12760 \h </w:instrText>
        </w:r>
        <w:r>
          <w:fldChar w:fldCharType="separate"/>
        </w:r>
        <w:r>
          <w:t>55</w:t>
        </w:r>
        <w:r>
          <w:fldChar w:fldCharType="end"/>
        </w:r>
      </w:hyperlink>
    </w:p>
    <w:p>
      <w:pPr>
        <w:pStyle w:val="TOC1"/>
        <w:tabs>
          <w:tab w:val="right" w:leader="dot" w:pos="8306"/>
        </w:tabs>
      </w:pPr>
      <w:hyperlink w:anchor="_Toc8178" w:history="1">
        <w:r>
          <w:rPr>
            <w:rFonts w:ascii="仿宋" w:eastAsia="仿宋" w:hAnsi="仿宋" w:cs="仿宋" w:hint="eastAsia"/>
            <w:lang w:eastAsia="zh-CN"/>
          </w:rPr>
          <w:t>十五、营销与推广策略</w:t>
        </w:r>
        <w:r>
          <w:tab/>
        </w:r>
        <w:r>
          <w:fldChar w:fldCharType="begin"/>
        </w:r>
        <w:r>
          <w:instrText xml:space="preserve"> PAGEREF _Toc8178 \h </w:instrText>
        </w:r>
        <w:r>
          <w:fldChar w:fldCharType="separate"/>
        </w:r>
        <w:r>
          <w:t>57</w:t>
        </w:r>
        <w:r>
          <w:fldChar w:fldCharType="end"/>
        </w:r>
      </w:hyperlink>
    </w:p>
    <w:p>
      <w:pPr>
        <w:pStyle w:val="TOC2"/>
        <w:tabs>
          <w:tab w:val="right" w:leader="dot" w:pos="8306"/>
        </w:tabs>
      </w:pPr>
      <w:hyperlink w:anchor="_Toc10969" w:history="1">
        <w:r>
          <w:rPr>
            <w:rFonts w:ascii="仿宋" w:eastAsia="仿宋" w:hAnsi="仿宋" w:cs="仿宋" w:hint="eastAsia"/>
            <w:lang w:eastAsia="zh-CN"/>
          </w:rPr>
          <w:t>(一)、产品/服务定位与特点</w:t>
        </w:r>
        <w:r>
          <w:tab/>
        </w:r>
        <w:r>
          <w:fldChar w:fldCharType="begin"/>
        </w:r>
        <w:r>
          <w:instrText xml:space="preserve"> PAGEREF _Toc10969 \h </w:instrText>
        </w:r>
        <w:r>
          <w:fldChar w:fldCharType="separate"/>
        </w:r>
        <w:r>
          <w:t>57</w:t>
        </w:r>
        <w:r>
          <w:fldChar w:fldCharType="end"/>
        </w:r>
      </w:hyperlink>
    </w:p>
    <w:p>
      <w:pPr>
        <w:pStyle w:val="TOC2"/>
        <w:tabs>
          <w:tab w:val="right" w:leader="dot" w:pos="8306"/>
        </w:tabs>
      </w:pPr>
      <w:hyperlink w:anchor="_Toc1137" w:history="1">
        <w:r>
          <w:rPr>
            <w:rFonts w:ascii="仿宋" w:eastAsia="仿宋" w:hAnsi="仿宋" w:cs="仿宋" w:hint="eastAsia"/>
            <w:lang w:eastAsia="zh-CN"/>
          </w:rPr>
          <w:t>(二)、市场定位与竞争分析</w:t>
        </w:r>
        <w:r>
          <w:tab/>
        </w:r>
        <w:r>
          <w:fldChar w:fldCharType="begin"/>
        </w:r>
        <w:r>
          <w:instrText xml:space="preserve"> PAGEREF _Toc1137 \h </w:instrText>
        </w:r>
        <w:r>
          <w:fldChar w:fldCharType="separate"/>
        </w:r>
        <w:r>
          <w:t>58</w:t>
        </w:r>
        <w:r>
          <w:fldChar w:fldCharType="end"/>
        </w:r>
      </w:hyperlink>
    </w:p>
    <w:p>
      <w:pPr>
        <w:pStyle w:val="TOC2"/>
        <w:tabs>
          <w:tab w:val="right" w:leader="dot" w:pos="8306"/>
        </w:tabs>
      </w:pPr>
      <w:hyperlink w:anchor="_Toc23278" w:history="1">
        <w:r>
          <w:rPr>
            <w:rFonts w:ascii="仿宋" w:eastAsia="仿宋" w:hAnsi="仿宋" w:cs="仿宋" w:hint="eastAsia"/>
            <w:lang w:eastAsia="zh-CN"/>
          </w:rPr>
          <w:t>(三)、营销渠道与策略</w:t>
        </w:r>
        <w:r>
          <w:tab/>
        </w:r>
        <w:r>
          <w:fldChar w:fldCharType="begin"/>
        </w:r>
        <w:r>
          <w:instrText xml:space="preserve"> PAGEREF _Toc23278 \h </w:instrText>
        </w:r>
        <w:r>
          <w:fldChar w:fldCharType="separate"/>
        </w:r>
        <w:r>
          <w:t>60</w:t>
        </w:r>
        <w:r>
          <w:fldChar w:fldCharType="end"/>
        </w:r>
      </w:hyperlink>
    </w:p>
    <w:p>
      <w:pPr>
        <w:pStyle w:val="TOC2"/>
        <w:tabs>
          <w:tab w:val="right" w:leader="dot" w:pos="8306"/>
        </w:tabs>
      </w:pPr>
      <w:hyperlink w:anchor="_Toc30491" w:history="1">
        <w:r>
          <w:rPr>
            <w:rFonts w:ascii="仿宋" w:eastAsia="仿宋" w:hAnsi="仿宋" w:cs="仿宋" w:hint="eastAsia"/>
            <w:lang w:eastAsia="zh-CN"/>
          </w:rPr>
          <w:t>(四)、推广与宣传活动</w:t>
        </w:r>
        <w:r>
          <w:tab/>
        </w:r>
        <w:r>
          <w:fldChar w:fldCharType="begin"/>
        </w:r>
        <w:r>
          <w:instrText xml:space="preserve"> PAGEREF _Toc30491 \h </w:instrText>
        </w:r>
        <w:r>
          <w:fldChar w:fldCharType="separate"/>
        </w:r>
        <w:r>
          <w:t>61</w:t>
        </w:r>
        <w:r>
          <w:fldChar w:fldCharType="end"/>
        </w:r>
      </w:hyperlink>
    </w:p>
    <w:p>
      <w:pPr>
        <w:pStyle w:val="TOC1"/>
        <w:tabs>
          <w:tab w:val="right" w:leader="dot" w:pos="8306"/>
        </w:tabs>
      </w:pPr>
      <w:hyperlink w:anchor="_Toc10069" w:history="1">
        <w:r>
          <w:rPr>
            <w:rFonts w:ascii="仿宋" w:eastAsia="仿宋" w:hAnsi="仿宋" w:cs="仿宋" w:hint="eastAsia"/>
            <w:lang w:eastAsia="zh-CN"/>
          </w:rPr>
          <w:t>十六、质量管理体系</w:t>
        </w:r>
        <w:r>
          <w:tab/>
        </w:r>
        <w:r>
          <w:fldChar w:fldCharType="begin"/>
        </w:r>
        <w:r>
          <w:instrText xml:space="preserve"> PAGEREF _Toc10069 \h </w:instrText>
        </w:r>
        <w:r>
          <w:fldChar w:fldCharType="separate"/>
        </w:r>
        <w:r>
          <w:t>66</w:t>
        </w:r>
        <w:r>
          <w:fldChar w:fldCharType="end"/>
        </w:r>
      </w:hyperlink>
    </w:p>
    <w:p>
      <w:pPr>
        <w:pStyle w:val="TOC2"/>
        <w:tabs>
          <w:tab w:val="right" w:leader="dot" w:pos="8306"/>
        </w:tabs>
      </w:pPr>
      <w:hyperlink w:anchor="_Toc7510" w:history="1">
        <w:r>
          <w:rPr>
            <w:rFonts w:ascii="仿宋" w:eastAsia="仿宋" w:hAnsi="仿宋" w:cs="仿宋" w:hint="eastAsia"/>
            <w:lang w:eastAsia="zh-CN"/>
          </w:rPr>
          <w:t>(一)、质量目标与方针</w:t>
        </w:r>
        <w:r>
          <w:tab/>
        </w:r>
        <w:r>
          <w:fldChar w:fldCharType="begin"/>
        </w:r>
        <w:r>
          <w:instrText xml:space="preserve"> PAGEREF _Toc7510 \h </w:instrText>
        </w:r>
        <w:r>
          <w:fldChar w:fldCharType="separate"/>
        </w:r>
        <w:r>
          <w:t>66</w:t>
        </w:r>
        <w:r>
          <w:fldChar w:fldCharType="end"/>
        </w:r>
      </w:hyperlink>
    </w:p>
    <w:p>
      <w:pPr>
        <w:pStyle w:val="TOC2"/>
        <w:tabs>
          <w:tab w:val="right" w:leader="dot" w:pos="8306"/>
        </w:tabs>
      </w:pPr>
      <w:hyperlink w:anchor="_Toc10360" w:history="1">
        <w:r>
          <w:rPr>
            <w:rFonts w:ascii="仿宋" w:eastAsia="仿宋" w:hAnsi="仿宋" w:cs="仿宋" w:hint="eastAsia"/>
            <w:lang w:eastAsia="zh-CN"/>
          </w:rPr>
          <w:t>(二)、质量管理责任</w:t>
        </w:r>
        <w:r>
          <w:tab/>
        </w:r>
        <w:r>
          <w:fldChar w:fldCharType="begin"/>
        </w:r>
        <w:r>
          <w:instrText xml:space="preserve"> PAGEREF _Toc10360 \h </w:instrText>
        </w:r>
        <w:r>
          <w:fldChar w:fldCharType="separate"/>
        </w:r>
        <w:r>
          <w:t>67</w:t>
        </w:r>
        <w:r>
          <w:fldChar w:fldCharType="end"/>
        </w:r>
      </w:hyperlink>
    </w:p>
    <w:p>
      <w:pPr>
        <w:pStyle w:val="TOC2"/>
        <w:tabs>
          <w:tab w:val="right" w:leader="dot" w:pos="8306"/>
        </w:tabs>
      </w:pPr>
      <w:hyperlink w:anchor="_Toc31765" w:history="1">
        <w:r>
          <w:rPr>
            <w:rFonts w:ascii="仿宋" w:eastAsia="仿宋" w:hAnsi="仿宋" w:cs="仿宋" w:hint="eastAsia"/>
            <w:lang w:eastAsia="zh-CN"/>
          </w:rPr>
          <w:t>(三)、质量管理体系文件</w:t>
        </w:r>
        <w:r>
          <w:tab/>
        </w:r>
        <w:r>
          <w:fldChar w:fldCharType="begin"/>
        </w:r>
        <w:r>
          <w:instrText xml:space="preserve"> PAGEREF _Toc31765 \h </w:instrText>
        </w:r>
        <w:r>
          <w:fldChar w:fldCharType="separate"/>
        </w:r>
        <w:r>
          <w:t>68</w:t>
        </w:r>
        <w:r>
          <w:fldChar w:fldCharType="end"/>
        </w:r>
      </w:hyperlink>
    </w:p>
    <w:p>
      <w:pPr>
        <w:pStyle w:val="TOC2"/>
        <w:tabs>
          <w:tab w:val="right" w:leader="dot" w:pos="8306"/>
        </w:tabs>
      </w:pPr>
      <w:hyperlink w:anchor="_Toc11491" w:history="1">
        <w:r>
          <w:rPr>
            <w:rFonts w:ascii="仿宋" w:eastAsia="仿宋" w:hAnsi="仿宋" w:cs="仿宋" w:hint="eastAsia"/>
            <w:lang w:eastAsia="zh-CN"/>
          </w:rPr>
          <w:t>(四)、质量培训与教育</w:t>
        </w:r>
        <w:r>
          <w:tab/>
        </w:r>
        <w:r>
          <w:fldChar w:fldCharType="begin"/>
        </w:r>
        <w:r>
          <w:instrText xml:space="preserve"> PAGEREF _Toc11491 \h </w:instrText>
        </w:r>
        <w:r>
          <w:fldChar w:fldCharType="separate"/>
        </w:r>
        <w:r>
          <w:t>71</w:t>
        </w:r>
        <w:r>
          <w:fldChar w:fldCharType="end"/>
        </w:r>
      </w:hyperlink>
    </w:p>
    <w:p>
      <w:pPr>
        <w:pStyle w:val="TOC2"/>
        <w:tabs>
          <w:tab w:val="right" w:leader="dot" w:pos="8306"/>
        </w:tabs>
      </w:pPr>
      <w:hyperlink w:anchor="_Toc14197" w:history="1">
        <w:r>
          <w:rPr>
            <w:rFonts w:ascii="仿宋" w:eastAsia="仿宋" w:hAnsi="仿宋" w:cs="仿宋" w:hint="eastAsia"/>
            <w:lang w:eastAsia="zh-CN"/>
          </w:rPr>
          <w:t>(五)、质量审核与评价</w:t>
        </w:r>
        <w:r>
          <w:tab/>
        </w:r>
        <w:r>
          <w:fldChar w:fldCharType="begin"/>
        </w:r>
        <w:r>
          <w:instrText xml:space="preserve"> PAGEREF _Toc14197 \h </w:instrText>
        </w:r>
        <w:r>
          <w:fldChar w:fldCharType="separate"/>
        </w:r>
        <w:r>
          <w:t>72</w:t>
        </w:r>
        <w:r>
          <w:fldChar w:fldCharType="end"/>
        </w:r>
      </w:hyperlink>
    </w:p>
    <w:p>
      <w:pPr>
        <w:pStyle w:val="TOC2"/>
        <w:tabs>
          <w:tab w:val="right" w:leader="dot" w:pos="8306"/>
        </w:tabs>
      </w:pPr>
      <w:hyperlink w:anchor="_Toc8449" w:history="1">
        <w:r>
          <w:rPr>
            <w:rFonts w:ascii="仿宋" w:eastAsia="仿宋" w:hAnsi="仿宋" w:cs="仿宋" w:hint="eastAsia"/>
            <w:lang w:eastAsia="zh-CN"/>
          </w:rPr>
          <w:t>(六)、不符合与纠正措施</w:t>
        </w:r>
        <w:r>
          <w:tab/>
        </w:r>
        <w:r>
          <w:fldChar w:fldCharType="begin"/>
        </w:r>
        <w:r>
          <w:instrText xml:space="preserve"> PAGEREF _Toc8449 \h </w:instrText>
        </w:r>
        <w:r>
          <w:fldChar w:fldCharType="separate"/>
        </w:r>
        <w:r>
          <w:t>73</w:t>
        </w:r>
        <w:r>
          <w:fldChar w:fldCharType="end"/>
        </w:r>
      </w:hyperlink>
    </w:p>
    <w:p>
      <w:pPr>
        <w:pStyle w:val="TOC1"/>
        <w:tabs>
          <w:tab w:val="right" w:leader="dot" w:pos="8306"/>
        </w:tabs>
      </w:pPr>
      <w:hyperlink w:anchor="_Toc26634" w:history="1">
        <w:r>
          <w:rPr>
            <w:rFonts w:ascii="仿宋" w:eastAsia="仿宋" w:hAnsi="仿宋" w:cs="仿宋" w:hint="eastAsia"/>
            <w:lang w:eastAsia="zh-CN"/>
          </w:rPr>
          <w:t>十七、建筑安装项目实施保障措施</w:t>
        </w:r>
        <w:r>
          <w:tab/>
        </w:r>
        <w:r>
          <w:fldChar w:fldCharType="begin"/>
        </w:r>
        <w:r>
          <w:instrText xml:space="preserve"> PAGEREF _Toc26634 \h </w:instrText>
        </w:r>
        <w:r>
          <w:fldChar w:fldCharType="separate"/>
        </w:r>
        <w:r>
          <w:t>74</w:t>
        </w:r>
        <w:r>
          <w:fldChar w:fldCharType="end"/>
        </w:r>
      </w:hyperlink>
    </w:p>
    <w:p>
      <w:pPr>
        <w:pStyle w:val="TOC2"/>
        <w:tabs>
          <w:tab w:val="right" w:leader="dot" w:pos="8306"/>
        </w:tabs>
      </w:pPr>
      <w:hyperlink w:anchor="_Toc27032" w:history="1">
        <w:r>
          <w:rPr>
            <w:rFonts w:ascii="仿宋" w:eastAsia="仿宋" w:hAnsi="仿宋" w:cs="仿宋" w:hint="eastAsia"/>
            <w:lang w:eastAsia="zh-CN"/>
          </w:rPr>
          <w:t>(一)、建筑安装项目实施保障机制</w:t>
        </w:r>
        <w:r>
          <w:tab/>
        </w:r>
        <w:r>
          <w:fldChar w:fldCharType="begin"/>
        </w:r>
        <w:r>
          <w:instrText xml:space="preserve"> PAGEREF _Toc27032 \h </w:instrText>
        </w:r>
        <w:r>
          <w:fldChar w:fldCharType="separate"/>
        </w:r>
        <w:r>
          <w:t>74</w:t>
        </w:r>
        <w:r>
          <w:fldChar w:fldCharType="end"/>
        </w:r>
      </w:hyperlink>
    </w:p>
    <w:p>
      <w:pPr>
        <w:pStyle w:val="TOC2"/>
        <w:tabs>
          <w:tab w:val="right" w:leader="dot" w:pos="8306"/>
        </w:tabs>
      </w:pPr>
      <w:hyperlink w:anchor="_Toc31712" w:history="1">
        <w:r>
          <w:rPr>
            <w:rFonts w:ascii="仿宋" w:eastAsia="仿宋" w:hAnsi="仿宋" w:cs="仿宋" w:hint="eastAsia"/>
            <w:lang w:eastAsia="zh-CN"/>
          </w:rPr>
          <w:t>(二)、建筑安装项目法律合规要求</w:t>
        </w:r>
        <w:r>
          <w:tab/>
        </w:r>
        <w:r>
          <w:fldChar w:fldCharType="begin"/>
        </w:r>
        <w:r>
          <w:instrText xml:space="preserve"> PAGEREF _Toc31712 \h </w:instrText>
        </w:r>
        <w:r>
          <w:fldChar w:fldCharType="separate"/>
        </w:r>
        <w:r>
          <w:t>77</w:t>
        </w:r>
        <w:r>
          <w:fldChar w:fldCharType="end"/>
        </w:r>
      </w:hyperlink>
    </w:p>
    <w:p>
      <w:pPr>
        <w:pStyle w:val="TOC2"/>
        <w:tabs>
          <w:tab w:val="right" w:leader="dot" w:pos="8306"/>
        </w:tabs>
      </w:pPr>
      <w:hyperlink w:anchor="_Toc28514" w:history="1">
        <w:r>
          <w:rPr>
            <w:rFonts w:ascii="仿宋" w:eastAsia="仿宋" w:hAnsi="仿宋" w:cs="仿宋" w:hint="eastAsia"/>
            <w:lang w:eastAsia="zh-CN"/>
          </w:rPr>
          <w:t>(三)、建筑安装项目合同管理与法律事务</w:t>
        </w:r>
        <w:r>
          <w:tab/>
        </w:r>
        <w:r>
          <w:fldChar w:fldCharType="begin"/>
        </w:r>
        <w:r>
          <w:instrText xml:space="preserve"> PAGEREF _Toc28514 \h </w:instrText>
        </w:r>
        <w:r>
          <w:fldChar w:fldCharType="separate"/>
        </w:r>
        <w:r>
          <w:t>82</w:t>
        </w:r>
        <w:r>
          <w:fldChar w:fldCharType="end"/>
        </w:r>
      </w:hyperlink>
    </w:p>
    <w:p>
      <w:pPr>
        <w:pStyle w:val="TOC2"/>
        <w:tabs>
          <w:tab w:val="right" w:leader="dot" w:pos="8306"/>
        </w:tabs>
      </w:pPr>
      <w:hyperlink w:anchor="_Toc2109" w:history="1">
        <w:r>
          <w:rPr>
            <w:rFonts w:ascii="仿宋" w:eastAsia="仿宋" w:hAnsi="仿宋" w:cs="仿宋" w:hint="eastAsia"/>
            <w:lang w:eastAsia="zh-CN"/>
          </w:rPr>
          <w:t>(四)、建筑安装项目知识产权保护策略</w:t>
        </w:r>
        <w:r>
          <w:tab/>
        </w:r>
        <w:r>
          <w:fldChar w:fldCharType="begin"/>
        </w:r>
        <w:r>
          <w:instrText xml:space="preserve"> PAGEREF _Toc2109 \h </w:instrText>
        </w:r>
        <w:r>
          <w:fldChar w:fldCharType="separate"/>
        </w:r>
        <w:r>
          <w:t>88</w:t>
        </w:r>
        <w:r>
          <w:fldChar w:fldCharType="end"/>
        </w:r>
      </w:hyperlink>
    </w:p>
    <w:p>
      <w:pPr>
        <w:pStyle w:val="TOC1"/>
        <w:tabs>
          <w:tab w:val="right" w:leader="dot" w:pos="8306"/>
        </w:tabs>
      </w:pPr>
      <w:hyperlink w:anchor="_Toc19511" w:history="1">
        <w:r>
          <w:rPr>
            <w:rFonts w:ascii="仿宋" w:eastAsia="仿宋" w:hAnsi="仿宋" w:cs="仿宋" w:hint="eastAsia"/>
            <w:lang w:eastAsia="zh-CN"/>
          </w:rPr>
          <w:t>十八、利益相关者分析与沟通计划</w:t>
        </w:r>
        <w:r>
          <w:tab/>
        </w:r>
        <w:r>
          <w:fldChar w:fldCharType="begin"/>
        </w:r>
        <w:r>
          <w:instrText xml:space="preserve"> PAGEREF _Toc19511 \h </w:instrText>
        </w:r>
        <w:r>
          <w:fldChar w:fldCharType="separate"/>
        </w:r>
        <w:r>
          <w:t>90</w:t>
        </w:r>
        <w:r>
          <w:fldChar w:fldCharType="end"/>
        </w:r>
      </w:hyperlink>
    </w:p>
    <w:p>
      <w:pPr>
        <w:pStyle w:val="TOC2"/>
        <w:tabs>
          <w:tab w:val="right" w:leader="dot" w:pos="8306"/>
        </w:tabs>
      </w:pPr>
      <w:hyperlink w:anchor="_Toc23198" w:history="1">
        <w:r>
          <w:rPr>
            <w:rFonts w:ascii="仿宋" w:eastAsia="仿宋" w:hAnsi="仿宋" w:cs="仿宋" w:hint="eastAsia"/>
            <w:lang w:eastAsia="zh-CN"/>
          </w:rPr>
          <w:t>(一)、利益相关者分析</w:t>
        </w:r>
        <w:r>
          <w:tab/>
        </w:r>
        <w:r>
          <w:fldChar w:fldCharType="begin"/>
        </w:r>
        <w:r>
          <w:instrText xml:space="preserve"> PAGEREF _Toc23198 \h </w:instrText>
        </w:r>
        <w:r>
          <w:fldChar w:fldCharType="separate"/>
        </w:r>
        <w:r>
          <w:t>90</w:t>
        </w:r>
        <w:r>
          <w:fldChar w:fldCharType="end"/>
        </w:r>
      </w:hyperlink>
    </w:p>
    <w:p>
      <w:pPr>
        <w:pStyle w:val="TOC2"/>
        <w:tabs>
          <w:tab w:val="right" w:leader="dot" w:pos="8306"/>
        </w:tabs>
      </w:pPr>
      <w:hyperlink w:anchor="_Toc20119" w:history="1">
        <w:r>
          <w:rPr>
            <w:rFonts w:ascii="仿宋" w:eastAsia="仿宋" w:hAnsi="仿宋" w:cs="仿宋" w:hint="eastAsia"/>
            <w:lang w:eastAsia="zh-CN"/>
          </w:rPr>
          <w:t>(二)、沟通计划</w:t>
        </w:r>
        <w:r>
          <w:tab/>
        </w:r>
        <w:r>
          <w:fldChar w:fldCharType="begin"/>
        </w:r>
        <w:r>
          <w:instrText xml:space="preserve"> PAGEREF _Toc20119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79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516"/>
      <w:r>
        <w:rPr>
          <w:rFonts w:ascii="仿宋" w:eastAsia="仿宋" w:hAnsi="仿宋" w:cs="仿宋" w:hint="eastAsia"/>
          <w:sz w:val="28"/>
          <w:lang w:eastAsia="zh-CN"/>
        </w:rPr>
        <w:t>一、建筑安装项目可持续发展</w:t>
      </w:r>
      <w:bookmarkEnd w:id="2"/>
    </w:p>
    <w:p>
      <w:pPr>
        <w:pStyle w:val="Heading2"/>
        <w:rPr>
          <w:rFonts w:ascii="仿宋" w:eastAsia="仿宋" w:hAnsi="仿宋" w:cs="仿宋" w:hint="eastAsia"/>
          <w:lang w:eastAsia="zh-CN"/>
        </w:rPr>
      </w:pPr>
      <w:bookmarkStart w:id="3" w:name="_Toc1061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筑安装项目中，建筑安装项目团队着眼于未来，明确了可持续发展的战略方向。制定的具体可持续发展目标包括降低资源使用、采用环保技术、最大化社会效益等。这一步骤不仅有助于建筑安装项目在环保和社会责任方面达到最高标准，也为未来提供了明确的指引，确保建筑安装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可持续实践的融入建筑安装项目管理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建筑安装项目管理周期。从建筑安装项目规划开始，建筑安装项目团队就考虑了环境和社会的因素。在执行阶段，建筑安装项目团队积极推动绿色技术的应用，优化资源利用。此外，关注员工的社会责任，通过培训和沟通活动提高员工对可持续发展的认知，使他们能够在日常工作中践行可持续实践。这些举措不仅为建筑安装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55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扎根于建筑安装项目的可持续发展理念，我们深信环保与社会责任是建筑安装项目成功的关键支柱。在建筑安装项目的每一步，我们都致力于通过创新和实践，履行对环境和社会的坚定责任。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安装项目团队通过引入先进的环保技术、建立高效的废物处理系统以及推动能源节约措施，积极履行环保责任。定期的环保监测和评估确保建筑安装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安装项目不仅致力于自身可持续发展，还注重对社会的回馈。通过支持社区建筑安装项目、参与慈善事业、提供培训机会等方式，建筑安装项目积极履行社会责任。与当地社区建立积极互动，关注员工的工作与生活平衡，以及员工的身心健康，是建筑安装项目在社会责任层面的关键举措。这样的实践不仅增强了建筑安装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7637"/>
      <w:r>
        <w:rPr>
          <w:rFonts w:ascii="仿宋" w:eastAsia="仿宋" w:hAnsi="仿宋" w:cs="仿宋" w:hint="eastAsia"/>
          <w:sz w:val="28"/>
          <w:lang w:eastAsia="zh-CN"/>
        </w:rPr>
        <w:t>二、建筑安装项目概论</w:t>
      </w:r>
      <w:bookmarkEnd w:id="5"/>
    </w:p>
    <w:p>
      <w:pPr>
        <w:pStyle w:val="Heading2"/>
        <w:rPr>
          <w:rFonts w:ascii="仿宋" w:eastAsia="仿宋" w:hAnsi="仿宋" w:cs="仿宋" w:hint="eastAsia"/>
          <w:lang w:eastAsia="zh-CN"/>
        </w:rPr>
      </w:pPr>
      <w:bookmarkStart w:id="6" w:name="_Toc17104"/>
      <w:r>
        <w:rPr>
          <w:rFonts w:ascii="仿宋" w:eastAsia="仿宋" w:hAnsi="仿宋" w:cs="仿宋" w:hint="eastAsia"/>
          <w:lang w:eastAsia="zh-CN"/>
        </w:rPr>
        <w:t>(一)、建筑安装项目概况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安装项目的起源追溯至对市场的深入洞察。市场的不断演变与变革为建筑安装项目提供了难得的机遇。当前市场存在的需求缺口和变革的大环境共同构成了建筑安装项目的背景。这个建筑安装项目旨在充分利用市场机遇，填补行业中尚未满足的需求，为客户提供全新的解决方案。市场的变革和需求的增长使得这个建筑安装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建筑安装项目名称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安装项目正式命名为建筑安装。这个名称不仅仅是一个标识，更代表了建筑安装项目的核心理念和愿景。它蕴含着建筑安装项目所要解决问题的关键字，具有强烈的表达和辨识度，为建筑安装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建筑安装项目目标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安装项目的核心目标是提供一种全新、高效的解决方案，满足客户日益增长的需求。建筑安装项目追求的不仅仅是满足市场需求，更是在市场中获得卓越的竞争优势。通过不断提升产品或服务的质量和创新水平，建筑安装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建筑安装项目范围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筑安装项目全面涵盖了产品研发、制造、市场推广和售后服务，确保从产品设计到最终用户体验的全方位关注。这一全面的建筑安装项目范围是为了确保建筑安装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建筑安装项目时间表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建筑安装项目计划在未来18个月内完成，包括研发、测试、市场试点和正式推出等不同阶段。这个时间表的合理设计是为了确保建筑安装项目各个阶段的顺利推进，以便按时交付高质量的成果。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建筑安装项目预算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建筑安装项目总预算估算为XX百万美元，主要分配在研发、市场推广、人员培训和运营等方面。这一充足的预算为建筑安装项目提供了充足的资源，确保建筑安装项目在各个方面都能取得优异的表现。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建筑安装项目风险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建筑安装项目可能面临的风险包括市场接受度低、技术难题、竞争激烈等。建筑安装项目团队已经制定了相应的风险应对计划，通过前瞻性的风险管理，确保建筑安装项目在面对不确定性时能够迅速做出应对。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建筑安装项目团队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建筑安装项目汇聚了一支经验丰富、多领域专业素养的核心团队，确保建筑安装项目在各个方面都能拥有高水平的执行力。团队的协同作战是建筑安装项目成功的关键因素之一。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建筑安装项目背景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建筑安装项目的背景根植于市场对更高效、创新产品的渴望，同时也受到科技发展对行业格局的深刻改变的影响。这为建筑安装项目提供了广阔的发展空间和市场需求。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建筑安装项目现状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截至目前，建筑安装项目已完成市场调研和技术验证，取得了初步的成功。这为建筑安装项目在未来的发展奠定了坚实的基础，为更远大的目标打下了坚实的基石。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8731"/>
      <w:r>
        <w:rPr>
          <w:rFonts w:ascii="仿宋" w:eastAsia="仿宋" w:hAnsi="仿宋" w:cs="仿宋" w:hint="eastAsia"/>
          <w:sz w:val="28"/>
          <w:lang w:eastAsia="zh-CN"/>
        </w:rPr>
        <w:t>(二)、建筑安装项目目标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keyword》建筑安装项目首要业务目标是在市场中占据有利地位，实现产品/服务的成功推广和销售。通过不断提升产品质量、创新性，建筑安装项目追求成为行业中的领导者，赢得更多客户的青睐。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在科技迅速发展的时代，建筑安装项目着眼于技术创新。通过持续的研发和技术升级，建筑安装项目旨在推出更具创新性的产品或服务，以满足市场对新鲜、先进解决方案的需求。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为了建立可持续的客户关系，建筑安装项目设定了客户满意度目标。通过提供卓越的产品质量和优质的客户服务，建筑安装项目追求赢得客户的信任和忠诚度，确保他们的满意度达到行业领先水平。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建筑安装项目注重社会责任和可持续发展。通过实施环保、社会责任建筑安装项目，建筑安装项目致力于在经济发展的同时保护环境，促进社会公平，实现可持续经营。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建筑安装项目的团队是实现目标的核心驱动力。因此，建筑安装项目设定了团队发展目标，包括提升团队成员的专业技能、培养领导力，以及搭建协同高效的团队工作氛围。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727"/>
      <w:r>
        <w:rPr>
          <w:rFonts w:ascii="仿宋" w:eastAsia="仿宋" w:hAnsi="仿宋" w:cs="仿宋" w:hint="eastAsia"/>
          <w:sz w:val="28"/>
          <w:lang w:eastAsia="zh-CN"/>
        </w:rPr>
        <w:t>(三)、建筑安装项目提出的理由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建筑安装项目提出的理由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安装项目的提出源于对市场机遇的深刻洞察。当前市场中存在的需求缺口和行业发展趋势表明，有巨大的商业机会等待被开发。通过准确捕捉市场机遇，建筑安装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安装项目的理念基于对技术创新的信仰。通过持续的研发和技术投入，建筑安装项目有望推出更具创新性的产品或服务。在科技飞速发展的当下，建筑安装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安装项目的提出是为了增强企业的行业竞争力。通过提升产品或服务的质量和独特性，建筑安装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筑安装项目响应了消费者需求的变化。随着社会和科技的不断发展，消费者对产品和服务的需求也在发生变化。通过深入了解并及时回应消费者的新需求，建筑安装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建筑安装项目的提出是企业战略发展规划的一部分。在面对日益激烈的市场竞争和不断变化的商业环境中，建筑安装项目作为企业战略的一环，旨在为企业开辟新的增长领域，巩固企业在行业中的地位。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安装项目的提出不仅仅是基于商业考量，还注重社会责任。通过推出环保、社会责任等方面的建筑安装项目，建筑安装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建筑安装项目的提出反映了对利益相关者期望的关注。包括客户、员工、投资者等利益相关者在企业发展中都有着各自的期望，建筑安装项目力求在满足这些期望的同时，取得更大的共赢。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7290"/>
      <w:r>
        <w:rPr>
          <w:rFonts w:ascii="仿宋" w:eastAsia="仿宋" w:hAnsi="仿宋" w:cs="仿宋" w:hint="eastAsia"/>
          <w:sz w:val="28"/>
          <w:lang w:eastAsia="zh-CN"/>
        </w:rPr>
        <w:t>(四)、建筑安装项目意义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在实施建筑安装项目的过程中，我们不仅仅是在追逐商业成功，更是为企业和社会的多个层面创造了深远的意义。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筑安装项目的首要意义在于提升企业的市场竞争力。通过持续的创新和对产品质量的高标准要求，建筑安装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建筑安装项目的推进将促使行业技术水平的提升。通过引入先进技术和创新性解决方案，建筑安装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建筑安装项目不仅创造了大量就业机会，提高了就业水平，还注重社会责任和环保。通过参与社会公益事业和推动环保建筑安装项目，建筑安装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综合而言，建筑安装项目意义重大，不仅推动了企业的发展，也为行业和社会的进步贡献了积极力量。这是一个全面而深刻的影响，将在未来产生可持续的正面效应。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7409"/>
      <w:r>
        <w:rPr>
          <w:rFonts w:ascii="仿宋" w:eastAsia="仿宋" w:hAnsi="仿宋" w:cs="仿宋" w:hint="eastAsia"/>
          <w:sz w:val="28"/>
          <w:lang w:eastAsia="zh-CN"/>
        </w:rPr>
        <w:t>(五)、建筑安装项目背景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在当今迅猛发展的商业环境中，建筑安装项目的动因根植于对多方面因素的审慎考量。这个建筑安装项目的提出并非孤立的决策，而是对企业所处背景深入思考的产物。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市场的不断演变是建筑安装项目背后的首要原因。科技的迅速发展和全球市场的快速变化使得企业必须灵活应对。建筑安装项目应运而生，旨在通过创新性的解决方案迎合市场的多变需求，赢得竞争中的先机。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竞争的激烈程度也是建筑安装项目背景中不可忽视的一环。企业需要在激烈竞争中脱颖而出，为此，建筑安装项目致力于打破常规，提供独特的价值主张，以吸引客户并确保市场份额的增长。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技术的迅速发展为企业带来了机遇与挑战。作为建筑安装项目启动的背景之一，对新兴技术的应用将有助于提升企业的技术水平，使其在不断演进的商业环境中保持竞争优势。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此外，社会对企业责任的期望也在逐渐升高。建筑安装项目充分融入了社会责任的理念，通过可持续经营和社会公益建筑安装项目，企图为社会贡献一份力量，在商业成功的同时关注社会价值。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0570"/>
      <w:r>
        <w:rPr>
          <w:rFonts w:ascii="仿宋" w:eastAsia="仿宋" w:hAnsi="仿宋" w:cs="仿宋" w:hint="eastAsia"/>
          <w:sz w:val="28"/>
          <w:lang w:eastAsia="zh-CN"/>
        </w:rPr>
        <w:t>三、建筑安装项目绩效评估</w:t>
      </w:r>
      <w:bookmarkEnd w:id="11"/>
    </w:p>
    <w:p>
      <w:pPr>
        <w:pStyle w:val="Heading2"/>
        <w:rPr>
          <w:rFonts w:ascii="仿宋" w:eastAsia="仿宋" w:hAnsi="仿宋" w:cs="仿宋" w:hint="eastAsia"/>
          <w:lang w:eastAsia="zh-CN"/>
        </w:rPr>
      </w:pPr>
      <w:bookmarkStart w:id="12" w:name="_Toc2373"/>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建筑安装项目中，我们设计了一套全面的绩效评估指标，以确保建筑安装项目的可控和成功交付。这些指标跨足建筑安装项目目标、成本、进度和质量等多个维度，为我们提供了全面洞察建筑安装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安装项目目标达成率是我们关注的首要指标。我们设定了明确的目标，并通过定期监测和评估，迅速发现并应对潜在的目标偏差。这为建筑安装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成本绩效是另一个核心关注点。通过实际成本与预算成本的对比分析，我们深入了解成本差异的原因，及时调整资源分配，保持建筑安装项目在经济效益方面的合理水平。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安装项目进度作为关键的绩效指标之一，得到了精心的关注。我们制定了详细的建筑安装项目进度计划，并设立了进度符合度指标，确保实际进度与计划进度保持一致。这使我们能够快速发现和解决潜在的进度问题，保持建筑安装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建筑安装项目绩效的不可或缺的一环。我们引入了一系列的质量标准和客户满意度指标，以确保建筑安装项目交付的成果在质量上达到或超越预期水平。通过持续监测这些指标，我们努力提升建筑安装项目整体质量水平，为建筑安装项目的成功交付提供有力保障。通过这些科学且全面的绩效评估，我们能够更好地引导建筑安装项目的持续改进，确保建筑安装项目目标的顺利达成。</w:t>
      </w:r>
    </w:p>
    <w:p>
      <w:pPr>
        <w:pStyle w:val="Heading2"/>
        <w:ind w:firstLine="560" w:firstLineChars="200"/>
        <w:rPr>
          <w:rFonts w:ascii="仿宋" w:eastAsia="仿宋" w:hAnsi="仿宋" w:cs="仿宋" w:hint="eastAsia"/>
          <w:sz w:val="28"/>
          <w:lang w:eastAsia="zh-CN"/>
        </w:rPr>
      </w:pPr>
      <w:bookmarkStart w:id="13" w:name="_Toc20130"/>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绩效评估是建筑安装项目中的关键环节，为确保建筑安装项目达到预期目标，我们采用了多层次、多维度的绩效评估方法。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建筑安装项目的战略目标对齐，确保每个决策和行动都与建筑安装项目整体目标保持一致。团队会定期召开战略对齐会议，审视当前工作与建筑安装项目战略是否保持一致，以及是否需要调整战略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建筑安装项目进度、质量、成本和风险等方面。这些指标通过数据收集和分析，为建筑安装项目管理团队提供了客观的评估依据。例如，我们通过建筑安装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绩效评估不仅仅停留在建筑安装项目内部，还考虑了建筑安装项目对外部环境的影响。我们定期进行干系人满意度调查，以了解各利益相关方对建筑安装项目的期望和满意度，并及时做出调整。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这种多层次、多角度的绩效评估方法，使得我们能够全面了解建筑安装项目的运行状态，及时做出调整，确保建筑安装项目在不断变化的环境中保持稳健前行。</w:t>
      </w:r>
    </w:p>
    <w:p>
      <w:pPr>
        <w:pStyle w:val="Heading2"/>
        <w:ind w:firstLine="560" w:firstLineChars="200"/>
        <w:rPr>
          <w:rFonts w:ascii="仿宋" w:eastAsia="仿宋" w:hAnsi="仿宋" w:cs="仿宋" w:hint="eastAsia"/>
          <w:sz w:val="28"/>
          <w:lang w:eastAsia="zh-CN"/>
        </w:rPr>
      </w:pPr>
      <w:bookmarkStart w:id="14" w:name="_Toc20528"/>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为了确保建筑安装项目的有效管理和不断优化，我们采用了精心设计的绩效评估周期。这个周期旨在实现灵活、实时和全面的评估，以适应建筑安装项目执行中的各种挑战。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建筑安装项目的不同需求，分为短期、中期和长期。短期评估关注每个迭代或工作周期，以及时发现和解决当前任务中的问题。中期评估涵盖几个迭代，深入了解整体建筑安装项目的趋势和性能。长期评估则着眼于整个建筑安装项目阶段，确保建筑安装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建筑安装项目管理工具和协作平台，团队成员能够随时更新和分享建筑安装项目数据。这种实时性的反馈机制使我们能够及时察觉潜在问题，快速调整，保持建筑安装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建筑安装项目的决策制定密不可分。每个周期的建筑安装项目回顾会议成为集体总结经验、识别问题深层次原因并找到创新解决方案的平台。这种定期的反思与调整机制使建筑安装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0291"/>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7364"/>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建筑安装项目的主要产品是XXXX，预计年产值为XXX万元。这一产品在市场中占据着重要的地位，其广泛的应用范围使得该建筑安装项目的市场前景非常广阔。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建筑安装项目的xxx产品作为重要的原材料之一，将在多个领域发挥关键作用。其在建筑、交通、能源等方面的广泛应用将为整个产业链提供强大的支持，形成产业协同效应。建筑安装项目的年产值XXX万XXX万XXX万万元不仅反映了其在市场上的巨大潜力，更预示着它对国民经济的积极贡献。这种关联度高、涉及面广的产业关系，使得该建筑安装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4676"/>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安装项目总征地面积为XXXX平方米，相当于约XX.XX亩，其中净用地面积为XXXX平方米，红线范围内相当于约XX.XX亩。这一用地规模充分考虑了建筑安装项目的建设需求，保障了建筑安装项目在合适的空间内得以充分发展。建筑安装项目规划的总建筑面积为XXXX平方米，其中主体工程建设占XXXX平方米，计容建筑面积达XXXX平方米。预计建筑工程的投资将达到XXXX万元，为建筑安装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筑安装项目计划购置的设备共计XXXX台（套），设备购置费用为XXXX万元。这一设备购置计划充分考虑到建筑安装项目的生产需求和技术要求，确保了建筑安装项目在生产运营中具备先进的技术装备和高效的生产能力。设备的合理配置将为建筑安装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安装项目计划总投资为XXXX万元，预计年实现营业收入为XXXX万元。这一产能规模的设定旨在确保建筑安装项目能够在投资与回报之间取得平衡，实现长期可持续的发展。建筑安装项目的总投资充分考虑到各个方面的需求，包括用地建设、设备购置等多个环节，以确保建筑安装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7469"/>
      <w:r>
        <w:rPr>
          <w:rFonts w:ascii="仿宋" w:eastAsia="仿宋" w:hAnsi="仿宋" w:cs="仿宋" w:hint="eastAsia"/>
          <w:sz w:val="28"/>
          <w:lang w:eastAsia="zh-CN"/>
        </w:rPr>
        <w:t>五、建筑安装项目建设单位说明</w:t>
      </w:r>
      <w:bookmarkEnd w:id="18"/>
    </w:p>
    <w:p>
      <w:pPr>
        <w:pStyle w:val="Heading2"/>
        <w:rPr>
          <w:rFonts w:ascii="仿宋" w:eastAsia="仿宋" w:hAnsi="仿宋" w:cs="仿宋" w:hint="eastAsia"/>
          <w:lang w:eastAsia="zh-CN"/>
        </w:rPr>
      </w:pPr>
      <w:bookmarkStart w:id="19" w:name="_Toc27112"/>
      <w:r>
        <w:rPr>
          <w:rFonts w:ascii="仿宋" w:eastAsia="仿宋" w:hAnsi="仿宋" w:cs="仿宋" w:hint="eastAsia"/>
          <w:lang w:eastAsia="zh-CN"/>
        </w:rPr>
        <w:t>(一)、建筑安装项目承办单位基本情况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https://d.book118.com/365243314304011034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建筑安装项目规划设计蓝图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建筑安装项目规划设计蓝图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建筑安装项目规划设计蓝图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建筑安装项目规划设计蓝图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建筑安装项目规划设计蓝图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建筑安装项目规划设计蓝图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建筑安装项目规划设计蓝图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建筑安装项目规划设计蓝图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建筑安装项目规划设计蓝图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建筑安装项目规划设计蓝图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建筑安装项目规划设计蓝图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建筑安装项目规划设计蓝图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建筑安装项目规划设计蓝图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建筑安装项目规划设计蓝图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建筑安装项目规划设计蓝图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建筑安装项目规划设计蓝图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建筑安装项目规划设计蓝图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7D23F1"/>
    <w:rsid w:val="2C7D23F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5243314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2024-01-04T02:02:00Z</dcterms:created>
  <dcterms:modified xsi:type="dcterms:W3CDTF">2024-01-04T02:02:23Z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9F6073E7C5254BD3AF6659123665AC73_11</vt:lpwstr>
  </property>
  <property fmtid="{D5CDD505-2E9C-101B-9397-08002B2CF9AE}" pid="3" name="KSOProductBuildVer">
    <vt:lpwstr>2052-12.1.0.16120</vt:lpwstr>
  </property>
</Properties>
</file>