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94EF4" w14:paraId="1BD7041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94EF4" w14:paraId="14BD34D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94EF4" w14:paraId="6CBDB0F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94EF4" w:rsidRPr="00C94EF4" w14:paraId="02652C97" w14:textId="0EC8B7D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94EF4">
        <w:rPr>
          <w:rFonts w:ascii="宋体" w:eastAsia="宋体" w:hAnsi="宋体" w:hint="eastAsia"/>
          <w:b/>
          <w:sz w:val="60"/>
        </w:rPr>
        <w:t>粮食项目可行性研究分析报告</w:t>
      </w:r>
    </w:p>
    <w:p w:rsidR="00C94EF4" w:rsidP="00C94EF4" w14:paraId="6C5C9D76" w14:textId="335942D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94EF4">
        <w:rPr>
          <w:rFonts w:ascii="仿宋" w:eastAsia="仿宋" w:hAnsi="仿宋" w:hint="eastAsia"/>
          <w:b/>
          <w:sz w:val="40"/>
        </w:rPr>
        <w:t>目录</w:t>
      </w:r>
    </w:p>
    <w:p w:rsidR="00C94EF4" w14:paraId="1391B8C9" w14:textId="42A7C14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94EF4" w14:paraId="586AB5A9" w14:textId="3E0A829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94EF4" w14:paraId="10C7E88B" w14:textId="50FE8E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94EF4" w14:paraId="6030CF4C" w14:textId="16C0C7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94EF4" w14:paraId="4B8D764B" w14:textId="2BDAE9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94EF4" w14:paraId="0CFFF35D" w14:textId="3DF2AE1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94EF4" w14:paraId="522801A3" w14:textId="79D474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94EF4" w14:paraId="63D3B5A9" w14:textId="3144E4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94EF4" w14:paraId="4BED005E" w14:textId="5936E5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94EF4" w14:paraId="5E33E62C" w14:textId="48BC400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三、粮食项目概论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94EF4" w14:paraId="0811FF87" w14:textId="699745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(一)、粮食项目名称及承办单位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94EF4" w14:paraId="358493D8" w14:textId="7564D5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(二)、粮食项目拟建地址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94EF4" w14:paraId="3A2888FB" w14:textId="1C5522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(三)、粮食项目提出的背景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_Toc156632719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94EF4" w14:paraId="401BD1E9" w14:textId="1EE76A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94EF4" w14:paraId="0650B17D" w14:textId="632E9C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(五)、粮食项目建设必要性分析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94EF4" w14:paraId="60B5B3B8" w14:textId="1C8228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94EF4" w14:paraId="35BC733C" w14:textId="35F8E2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(七)、粮食项目总投资估算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94EF4" w14:paraId="199D9306" w14:textId="303722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(八)、粮食项目工艺技术装备方案的选择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94EF4" w14:paraId="4D1E18EF" w14:textId="16DF88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(九)、粮食项目实施进度建议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94EF4" w14:paraId="16AF54CE" w14:textId="4279F5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(十)、粮食相关研究结论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94EF4" w14:paraId="5F551D5A" w14:textId="1A9555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(十一)、粮食项目规划及市场分析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_Toc156632727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https://d.book118.com/365302024014011100</w:t>
        </w:r>
      </w:hyperlink>
    </w:p>
    <w:p w:rsidR="00C94EF4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:rsidP="00D30F43" w14:paraId="04E9C21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4EF4" w14:paraId="66615B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:rsidP="00D30F43" w14:paraId="16C7C18D" w14:textId="5A426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94EF4" w14:paraId="257E72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14:paraId="0CBFC77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:rsidP="00D30F4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4EF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:rsidP="00D30F43" w14:textId="5A426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94EF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14:paraId="74555F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:rsidRPr="00C94EF4" w:rsidP="00C94EF4" w14:paraId="0C72DD5E" w14:textId="30B4136A">
    <w:pPr>
      <w:pStyle w:val="Header"/>
      <w:rPr>
        <w:rFonts w:ascii="仿宋" w:eastAsia="仿宋" w:hAnsi="仿宋"/>
      </w:rPr>
    </w:pPr>
    <w:r w:rsidRPr="00C94EF4">
      <w:rPr>
        <w:rFonts w:ascii="仿宋" w:eastAsia="仿宋" w:hAnsi="仿宋" w:hint="eastAsia"/>
      </w:rPr>
      <w:t>粮食可行性报告</w:t>
    </w:r>
    <w:r w:rsidRPr="00C94EF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14:paraId="3271CCC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:rsidRPr="00C94EF4" w:rsidP="00C94EF4" w14:textId="30B4136A">
    <w:pPr>
      <w:pStyle w:val="Header"/>
      <w:rPr>
        <w:rFonts w:ascii="仿宋" w:eastAsia="仿宋" w:hAnsi="仿宋"/>
      </w:rPr>
    </w:pPr>
    <w:r w:rsidRPr="00C94EF4">
      <w:rPr>
        <w:rFonts w:ascii="仿宋" w:eastAsia="仿宋" w:hAnsi="仿宋" w:hint="eastAsia"/>
      </w:rPr>
      <w:t>粮食可行性报告</w:t>
    </w:r>
    <w:r w:rsidRPr="00C94EF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EF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F4"/>
    <w:rsid w:val="00C94EF4"/>
    <w:rsid w:val="00D30F4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13FB6B"/>
  <w15:chartTrackingRefBased/>
  <w15:docId w15:val="{92AA12CD-EEDC-4F54-94BB-A8A22855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94E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94E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94EF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94EF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94E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94EF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94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94EF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94EF4"/>
  </w:style>
  <w:style w:type="paragraph" w:styleId="TOC1">
    <w:name w:val="toc 1"/>
    <w:basedOn w:val="Normal"/>
    <w:next w:val="Normal"/>
    <w:autoRedefine/>
    <w:uiPriority w:val="39"/>
    <w:unhideWhenUsed/>
    <w:rsid w:val="00C94EF4"/>
  </w:style>
  <w:style w:type="paragraph" w:styleId="TOC2">
    <w:name w:val="toc 2"/>
    <w:basedOn w:val="Normal"/>
    <w:next w:val="Normal"/>
    <w:autoRedefine/>
    <w:uiPriority w:val="39"/>
    <w:unhideWhenUsed/>
    <w:rsid w:val="00C94EF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6530202401401110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4354</Words>
  <Characters>24819</Characters>
  <Application>Microsoft Office Word</Application>
  <DocSecurity>0</DocSecurity>
  <Lines>206</Lines>
  <Paragraphs>58</Paragraphs>
  <ScaleCrop>false</ScaleCrop>
  <Company/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2024-01-20T00:44:00Z</dcterms:created>
  <dcterms:modified xsi:type="dcterms:W3CDTF">2024-01-20T00:44:00Z</dcterms:modified>
</cp:coreProperties>
</file>