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儿童自行车项目计划设计方案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38" w:history="1">
        <w:r>
          <w:rPr>
            <w:rFonts w:ascii="仿宋" w:eastAsia="仿宋" w:hAnsi="仿宋" w:cs="仿宋" w:hint="eastAsia"/>
            <w:lang w:eastAsia="zh-CN"/>
          </w:rPr>
          <w:t>概论</w:t>
        </w:r>
        <w:r>
          <w:tab/>
        </w:r>
        <w:r>
          <w:fldChar w:fldCharType="begin"/>
        </w:r>
        <w:r>
          <w:instrText xml:space="preserve"> PAGEREF _Toc28638 \h </w:instrText>
        </w:r>
        <w:r>
          <w:fldChar w:fldCharType="separate"/>
        </w:r>
        <w:r>
          <w:t>3</w:t>
        </w:r>
        <w:r>
          <w:fldChar w:fldCharType="end"/>
        </w:r>
      </w:hyperlink>
    </w:p>
    <w:p>
      <w:pPr>
        <w:pStyle w:val="TOC1"/>
        <w:tabs>
          <w:tab w:val="right" w:leader="dot" w:pos="8306"/>
        </w:tabs>
      </w:pPr>
      <w:hyperlink w:anchor="_Toc32705" w:history="1">
        <w:r>
          <w:rPr>
            <w:rFonts w:ascii="仿宋" w:eastAsia="仿宋" w:hAnsi="仿宋" w:cs="仿宋" w:hint="eastAsia"/>
            <w:lang w:eastAsia="zh-CN"/>
          </w:rPr>
          <w:t>一、儿童自行车项目文档管理</w:t>
        </w:r>
        <w:r>
          <w:tab/>
        </w:r>
        <w:r>
          <w:fldChar w:fldCharType="begin"/>
        </w:r>
        <w:r>
          <w:instrText xml:space="preserve"> PAGEREF _Toc32705 \h </w:instrText>
        </w:r>
        <w:r>
          <w:fldChar w:fldCharType="separate"/>
        </w:r>
        <w:r>
          <w:t>3</w:t>
        </w:r>
        <w:r>
          <w:fldChar w:fldCharType="end"/>
        </w:r>
      </w:hyperlink>
    </w:p>
    <w:p>
      <w:pPr>
        <w:pStyle w:val="TOC2"/>
        <w:tabs>
          <w:tab w:val="right" w:leader="dot" w:pos="8306"/>
        </w:tabs>
      </w:pPr>
      <w:hyperlink w:anchor="_Toc23879" w:history="1">
        <w:r>
          <w:rPr>
            <w:rFonts w:ascii="仿宋" w:eastAsia="仿宋" w:hAnsi="仿宋" w:cs="仿宋" w:hint="eastAsia"/>
            <w:lang w:eastAsia="zh-CN"/>
          </w:rPr>
          <w:t>(一)、文档编制与审查</w:t>
        </w:r>
        <w:r>
          <w:tab/>
        </w:r>
        <w:r>
          <w:fldChar w:fldCharType="begin"/>
        </w:r>
        <w:r>
          <w:instrText xml:space="preserve"> PAGEREF _Toc23879 \h </w:instrText>
        </w:r>
        <w:r>
          <w:fldChar w:fldCharType="separate"/>
        </w:r>
        <w:r>
          <w:t>3</w:t>
        </w:r>
        <w:r>
          <w:fldChar w:fldCharType="end"/>
        </w:r>
      </w:hyperlink>
    </w:p>
    <w:p>
      <w:pPr>
        <w:pStyle w:val="TOC2"/>
        <w:tabs>
          <w:tab w:val="right" w:leader="dot" w:pos="8306"/>
        </w:tabs>
      </w:pPr>
      <w:hyperlink w:anchor="_Toc6425" w:history="1">
        <w:r>
          <w:rPr>
            <w:rFonts w:ascii="仿宋" w:eastAsia="仿宋" w:hAnsi="仿宋" w:cs="仿宋" w:hint="eastAsia"/>
            <w:lang w:eastAsia="zh-CN"/>
          </w:rPr>
          <w:t>(二)、文档发布与分发</w:t>
        </w:r>
        <w:r>
          <w:tab/>
        </w:r>
        <w:r>
          <w:fldChar w:fldCharType="begin"/>
        </w:r>
        <w:r>
          <w:instrText xml:space="preserve"> PAGEREF _Toc6425 \h </w:instrText>
        </w:r>
        <w:r>
          <w:fldChar w:fldCharType="separate"/>
        </w:r>
        <w:r>
          <w:t>4</w:t>
        </w:r>
        <w:r>
          <w:fldChar w:fldCharType="end"/>
        </w:r>
      </w:hyperlink>
    </w:p>
    <w:p>
      <w:pPr>
        <w:pStyle w:val="TOC2"/>
        <w:tabs>
          <w:tab w:val="right" w:leader="dot" w:pos="8306"/>
        </w:tabs>
      </w:pPr>
      <w:hyperlink w:anchor="_Toc13475" w:history="1">
        <w:r>
          <w:rPr>
            <w:rFonts w:ascii="仿宋" w:eastAsia="仿宋" w:hAnsi="仿宋" w:cs="仿宋" w:hint="eastAsia"/>
            <w:lang w:eastAsia="zh-CN"/>
          </w:rPr>
          <w:t>(三)、文档存档与归档</w:t>
        </w:r>
        <w:r>
          <w:tab/>
        </w:r>
        <w:r>
          <w:fldChar w:fldCharType="begin"/>
        </w:r>
        <w:r>
          <w:instrText xml:space="preserve"> PAGEREF _Toc13475 \h </w:instrText>
        </w:r>
        <w:r>
          <w:fldChar w:fldCharType="separate"/>
        </w:r>
        <w:r>
          <w:t>5</w:t>
        </w:r>
        <w:r>
          <w:fldChar w:fldCharType="end"/>
        </w:r>
      </w:hyperlink>
    </w:p>
    <w:p>
      <w:pPr>
        <w:pStyle w:val="TOC1"/>
        <w:tabs>
          <w:tab w:val="right" w:leader="dot" w:pos="8306"/>
        </w:tabs>
      </w:pPr>
      <w:hyperlink w:anchor="_Toc20597" w:history="1">
        <w:r>
          <w:rPr>
            <w:rFonts w:ascii="仿宋" w:eastAsia="仿宋" w:hAnsi="仿宋" w:cs="仿宋" w:hint="eastAsia"/>
            <w:lang w:eastAsia="zh-CN"/>
          </w:rPr>
          <w:t>二、儿童自行车项目选址可行性分析</w:t>
        </w:r>
        <w:r>
          <w:tab/>
        </w:r>
        <w:r>
          <w:fldChar w:fldCharType="begin"/>
        </w:r>
        <w:r>
          <w:instrText xml:space="preserve"> PAGEREF _Toc20597 \h </w:instrText>
        </w:r>
        <w:r>
          <w:fldChar w:fldCharType="separate"/>
        </w:r>
        <w:r>
          <w:t>6</w:t>
        </w:r>
        <w:r>
          <w:fldChar w:fldCharType="end"/>
        </w:r>
      </w:hyperlink>
    </w:p>
    <w:p>
      <w:pPr>
        <w:pStyle w:val="TOC2"/>
        <w:tabs>
          <w:tab w:val="right" w:leader="dot" w:pos="8306"/>
        </w:tabs>
      </w:pPr>
      <w:hyperlink w:anchor="_Toc24414" w:history="1">
        <w:r>
          <w:rPr>
            <w:rFonts w:ascii="仿宋" w:eastAsia="仿宋" w:hAnsi="仿宋" w:cs="仿宋" w:hint="eastAsia"/>
            <w:lang w:eastAsia="zh-CN"/>
          </w:rPr>
          <w:t>(一)、儿童自行车项目选址</w:t>
        </w:r>
        <w:r>
          <w:tab/>
        </w:r>
        <w:r>
          <w:fldChar w:fldCharType="begin"/>
        </w:r>
        <w:r>
          <w:instrText xml:space="preserve"> PAGEREF _Toc24414 \h </w:instrText>
        </w:r>
        <w:r>
          <w:fldChar w:fldCharType="separate"/>
        </w:r>
        <w:r>
          <w:t>6</w:t>
        </w:r>
        <w:r>
          <w:fldChar w:fldCharType="end"/>
        </w:r>
      </w:hyperlink>
    </w:p>
    <w:p>
      <w:pPr>
        <w:pStyle w:val="TOC2"/>
        <w:tabs>
          <w:tab w:val="right" w:leader="dot" w:pos="8306"/>
        </w:tabs>
      </w:pPr>
      <w:hyperlink w:anchor="_Toc17009" w:history="1">
        <w:r>
          <w:rPr>
            <w:rFonts w:ascii="仿宋" w:eastAsia="仿宋" w:hAnsi="仿宋" w:cs="仿宋" w:hint="eastAsia"/>
            <w:lang w:eastAsia="zh-CN"/>
          </w:rPr>
          <w:t>(二)、用地控制指标</w:t>
        </w:r>
        <w:r>
          <w:tab/>
        </w:r>
        <w:r>
          <w:fldChar w:fldCharType="begin"/>
        </w:r>
        <w:r>
          <w:instrText xml:space="preserve"> PAGEREF _Toc17009 \h </w:instrText>
        </w:r>
        <w:r>
          <w:fldChar w:fldCharType="separate"/>
        </w:r>
        <w:r>
          <w:t>6</w:t>
        </w:r>
        <w:r>
          <w:fldChar w:fldCharType="end"/>
        </w:r>
      </w:hyperlink>
    </w:p>
    <w:p>
      <w:pPr>
        <w:pStyle w:val="TOC2"/>
        <w:tabs>
          <w:tab w:val="right" w:leader="dot" w:pos="8306"/>
        </w:tabs>
      </w:pPr>
      <w:hyperlink w:anchor="_Toc1280" w:history="1">
        <w:r>
          <w:rPr>
            <w:rFonts w:ascii="仿宋" w:eastAsia="仿宋" w:hAnsi="仿宋" w:cs="仿宋" w:hint="eastAsia"/>
            <w:lang w:eastAsia="zh-CN"/>
          </w:rPr>
          <w:t>(三)、节约用地措施</w:t>
        </w:r>
        <w:r>
          <w:tab/>
        </w:r>
        <w:r>
          <w:fldChar w:fldCharType="begin"/>
        </w:r>
        <w:r>
          <w:instrText xml:space="preserve"> PAGEREF _Toc1280 \h </w:instrText>
        </w:r>
        <w:r>
          <w:fldChar w:fldCharType="separate"/>
        </w:r>
        <w:r>
          <w:t>8</w:t>
        </w:r>
        <w:r>
          <w:fldChar w:fldCharType="end"/>
        </w:r>
      </w:hyperlink>
    </w:p>
    <w:p>
      <w:pPr>
        <w:pStyle w:val="TOC2"/>
        <w:tabs>
          <w:tab w:val="right" w:leader="dot" w:pos="8306"/>
        </w:tabs>
      </w:pPr>
      <w:hyperlink w:anchor="_Toc26729" w:history="1">
        <w:r>
          <w:rPr>
            <w:rFonts w:ascii="仿宋" w:eastAsia="仿宋" w:hAnsi="仿宋" w:cs="仿宋" w:hint="eastAsia"/>
            <w:lang w:eastAsia="zh-CN"/>
          </w:rPr>
          <w:t>(四)、总图布置方案</w:t>
        </w:r>
        <w:r>
          <w:tab/>
        </w:r>
        <w:r>
          <w:fldChar w:fldCharType="begin"/>
        </w:r>
        <w:r>
          <w:instrText xml:space="preserve"> PAGEREF _Toc26729 \h </w:instrText>
        </w:r>
        <w:r>
          <w:fldChar w:fldCharType="separate"/>
        </w:r>
        <w:r>
          <w:t>9</w:t>
        </w:r>
        <w:r>
          <w:fldChar w:fldCharType="end"/>
        </w:r>
      </w:hyperlink>
    </w:p>
    <w:p>
      <w:pPr>
        <w:pStyle w:val="TOC2"/>
        <w:tabs>
          <w:tab w:val="right" w:leader="dot" w:pos="8306"/>
        </w:tabs>
      </w:pPr>
      <w:hyperlink w:anchor="_Toc12704" w:history="1">
        <w:r>
          <w:rPr>
            <w:rFonts w:ascii="仿宋" w:eastAsia="仿宋" w:hAnsi="仿宋" w:cs="仿宋" w:hint="eastAsia"/>
            <w:lang w:eastAsia="zh-CN"/>
          </w:rPr>
          <w:t>(五)、选址综合评价</w:t>
        </w:r>
        <w:r>
          <w:tab/>
        </w:r>
        <w:r>
          <w:fldChar w:fldCharType="begin"/>
        </w:r>
        <w:r>
          <w:instrText xml:space="preserve"> PAGEREF _Toc12704 \h </w:instrText>
        </w:r>
        <w:r>
          <w:fldChar w:fldCharType="separate"/>
        </w:r>
        <w:r>
          <w:t>11</w:t>
        </w:r>
        <w:r>
          <w:fldChar w:fldCharType="end"/>
        </w:r>
      </w:hyperlink>
    </w:p>
    <w:p>
      <w:pPr>
        <w:pStyle w:val="TOC1"/>
        <w:tabs>
          <w:tab w:val="right" w:leader="dot" w:pos="8306"/>
        </w:tabs>
      </w:pPr>
      <w:hyperlink w:anchor="_Toc23964" w:history="1">
        <w:r>
          <w:rPr>
            <w:rFonts w:ascii="仿宋" w:eastAsia="仿宋" w:hAnsi="仿宋" w:cs="仿宋" w:hint="eastAsia"/>
            <w:lang w:eastAsia="zh-CN"/>
          </w:rPr>
          <w:t>三、儿童自行车项目建设背景及必要性分析</w:t>
        </w:r>
        <w:r>
          <w:tab/>
        </w:r>
        <w:r>
          <w:fldChar w:fldCharType="begin"/>
        </w:r>
        <w:r>
          <w:instrText xml:space="preserve"> PAGEREF _Toc23964 \h </w:instrText>
        </w:r>
        <w:r>
          <w:fldChar w:fldCharType="separate"/>
        </w:r>
        <w:r>
          <w:t>12</w:t>
        </w:r>
        <w:r>
          <w:fldChar w:fldCharType="end"/>
        </w:r>
      </w:hyperlink>
    </w:p>
    <w:p>
      <w:pPr>
        <w:pStyle w:val="TOC2"/>
        <w:tabs>
          <w:tab w:val="right" w:leader="dot" w:pos="8306"/>
        </w:tabs>
      </w:pPr>
      <w:hyperlink w:anchor="_Toc23798" w:history="1">
        <w:r>
          <w:rPr>
            <w:rFonts w:ascii="仿宋" w:eastAsia="仿宋" w:hAnsi="仿宋" w:cs="仿宋" w:hint="eastAsia"/>
            <w:lang w:eastAsia="zh-CN"/>
          </w:rPr>
          <w:t>(一)、儿童自行车项目背景分析</w:t>
        </w:r>
        <w:r>
          <w:tab/>
        </w:r>
        <w:r>
          <w:fldChar w:fldCharType="begin"/>
        </w:r>
        <w:r>
          <w:instrText xml:space="preserve"> PAGEREF _Toc23798 \h </w:instrText>
        </w:r>
        <w:r>
          <w:fldChar w:fldCharType="separate"/>
        </w:r>
        <w:r>
          <w:t>12</w:t>
        </w:r>
        <w:r>
          <w:fldChar w:fldCharType="end"/>
        </w:r>
      </w:hyperlink>
    </w:p>
    <w:p>
      <w:pPr>
        <w:pStyle w:val="TOC2"/>
        <w:tabs>
          <w:tab w:val="right" w:leader="dot" w:pos="8306"/>
        </w:tabs>
      </w:pPr>
      <w:hyperlink w:anchor="_Toc18031" w:history="1">
        <w:r>
          <w:rPr>
            <w:rFonts w:ascii="仿宋" w:eastAsia="仿宋" w:hAnsi="仿宋" w:cs="仿宋" w:hint="eastAsia"/>
            <w:lang w:eastAsia="zh-CN"/>
          </w:rPr>
          <w:t>(二)、儿童自行车项目建设必要性分析</w:t>
        </w:r>
        <w:r>
          <w:tab/>
        </w:r>
        <w:r>
          <w:fldChar w:fldCharType="begin"/>
        </w:r>
        <w:r>
          <w:instrText xml:space="preserve"> PAGEREF _Toc18031 \h </w:instrText>
        </w:r>
        <w:r>
          <w:fldChar w:fldCharType="separate"/>
        </w:r>
        <w:r>
          <w:t>13</w:t>
        </w:r>
        <w:r>
          <w:fldChar w:fldCharType="end"/>
        </w:r>
      </w:hyperlink>
    </w:p>
    <w:p>
      <w:pPr>
        <w:pStyle w:val="TOC1"/>
        <w:tabs>
          <w:tab w:val="right" w:leader="dot" w:pos="8306"/>
        </w:tabs>
      </w:pPr>
      <w:hyperlink w:anchor="_Toc16158" w:history="1">
        <w:r>
          <w:rPr>
            <w:rFonts w:ascii="仿宋" w:eastAsia="仿宋" w:hAnsi="仿宋" w:cs="仿宋" w:hint="eastAsia"/>
            <w:lang w:eastAsia="zh-CN"/>
          </w:rPr>
          <w:t>四、工艺说明</w:t>
        </w:r>
        <w:r>
          <w:tab/>
        </w:r>
        <w:r>
          <w:fldChar w:fldCharType="begin"/>
        </w:r>
        <w:r>
          <w:instrText xml:space="preserve"> PAGEREF _Toc16158 \h </w:instrText>
        </w:r>
        <w:r>
          <w:fldChar w:fldCharType="separate"/>
        </w:r>
        <w:r>
          <w:t>15</w:t>
        </w:r>
        <w:r>
          <w:fldChar w:fldCharType="end"/>
        </w:r>
      </w:hyperlink>
    </w:p>
    <w:p>
      <w:pPr>
        <w:pStyle w:val="TOC2"/>
        <w:tabs>
          <w:tab w:val="right" w:leader="dot" w:pos="8306"/>
        </w:tabs>
      </w:pPr>
      <w:hyperlink w:anchor="_Toc12977" w:history="1">
        <w:r>
          <w:rPr>
            <w:rFonts w:ascii="仿宋" w:eastAsia="仿宋" w:hAnsi="仿宋" w:cs="仿宋" w:hint="eastAsia"/>
            <w:lang w:eastAsia="zh-CN"/>
          </w:rPr>
          <w:t>(一)、技术管理特点</w:t>
        </w:r>
        <w:r>
          <w:tab/>
        </w:r>
        <w:r>
          <w:fldChar w:fldCharType="begin"/>
        </w:r>
        <w:r>
          <w:instrText xml:space="preserve"> PAGEREF _Toc12977 \h </w:instrText>
        </w:r>
        <w:r>
          <w:fldChar w:fldCharType="separate"/>
        </w:r>
        <w:r>
          <w:t>15</w:t>
        </w:r>
        <w:r>
          <w:fldChar w:fldCharType="end"/>
        </w:r>
      </w:hyperlink>
    </w:p>
    <w:p>
      <w:pPr>
        <w:pStyle w:val="TOC2"/>
        <w:tabs>
          <w:tab w:val="right" w:leader="dot" w:pos="8306"/>
        </w:tabs>
      </w:pPr>
      <w:hyperlink w:anchor="_Toc2117" w:history="1">
        <w:r>
          <w:rPr>
            <w:rFonts w:ascii="仿宋" w:eastAsia="仿宋" w:hAnsi="仿宋" w:cs="仿宋" w:hint="eastAsia"/>
            <w:lang w:eastAsia="zh-CN"/>
          </w:rPr>
          <w:t>(二)、儿童自行车项目工艺技术设计方案</w:t>
        </w:r>
        <w:r>
          <w:tab/>
        </w:r>
        <w:r>
          <w:fldChar w:fldCharType="begin"/>
        </w:r>
        <w:r>
          <w:instrText xml:space="preserve"> PAGEREF _Toc2117 \h </w:instrText>
        </w:r>
        <w:r>
          <w:fldChar w:fldCharType="separate"/>
        </w:r>
        <w:r>
          <w:t>16</w:t>
        </w:r>
        <w:r>
          <w:fldChar w:fldCharType="end"/>
        </w:r>
      </w:hyperlink>
    </w:p>
    <w:p>
      <w:pPr>
        <w:pStyle w:val="TOC2"/>
        <w:tabs>
          <w:tab w:val="right" w:leader="dot" w:pos="8306"/>
        </w:tabs>
      </w:pPr>
      <w:hyperlink w:anchor="_Toc23311" w:history="1">
        <w:r>
          <w:rPr>
            <w:rFonts w:ascii="仿宋" w:eastAsia="仿宋" w:hAnsi="仿宋" w:cs="仿宋" w:hint="eastAsia"/>
            <w:lang w:eastAsia="zh-CN"/>
          </w:rPr>
          <w:t>(三)、设备选型方案</w:t>
        </w:r>
        <w:r>
          <w:tab/>
        </w:r>
        <w:r>
          <w:fldChar w:fldCharType="begin"/>
        </w:r>
        <w:r>
          <w:instrText xml:space="preserve"> PAGEREF _Toc23311 \h </w:instrText>
        </w:r>
        <w:r>
          <w:fldChar w:fldCharType="separate"/>
        </w:r>
        <w:r>
          <w:t>17</w:t>
        </w:r>
        <w:r>
          <w:fldChar w:fldCharType="end"/>
        </w:r>
      </w:hyperlink>
    </w:p>
    <w:p>
      <w:pPr>
        <w:pStyle w:val="TOC1"/>
        <w:tabs>
          <w:tab w:val="right" w:leader="dot" w:pos="8306"/>
        </w:tabs>
      </w:pPr>
      <w:hyperlink w:anchor="_Toc31440" w:history="1">
        <w:r>
          <w:rPr>
            <w:rFonts w:ascii="仿宋" w:eastAsia="仿宋" w:hAnsi="仿宋" w:cs="仿宋" w:hint="eastAsia"/>
            <w:lang w:eastAsia="zh-CN"/>
          </w:rPr>
          <w:t>五、儿童自行车项目可持续发展</w:t>
        </w:r>
        <w:r>
          <w:tab/>
        </w:r>
        <w:r>
          <w:fldChar w:fldCharType="begin"/>
        </w:r>
        <w:r>
          <w:instrText xml:space="preserve"> PAGEREF _Toc31440 \h </w:instrText>
        </w:r>
        <w:r>
          <w:fldChar w:fldCharType="separate"/>
        </w:r>
        <w:r>
          <w:t>18</w:t>
        </w:r>
        <w:r>
          <w:fldChar w:fldCharType="end"/>
        </w:r>
      </w:hyperlink>
    </w:p>
    <w:p>
      <w:pPr>
        <w:pStyle w:val="TOC2"/>
        <w:tabs>
          <w:tab w:val="right" w:leader="dot" w:pos="8306"/>
        </w:tabs>
      </w:pPr>
      <w:hyperlink w:anchor="_Toc23322" w:history="1">
        <w:r>
          <w:rPr>
            <w:rFonts w:ascii="仿宋" w:eastAsia="仿宋" w:hAnsi="仿宋" w:cs="仿宋" w:hint="eastAsia"/>
            <w:lang w:eastAsia="zh-CN"/>
          </w:rPr>
          <w:t>(一)、可持续战略与实践</w:t>
        </w:r>
        <w:r>
          <w:tab/>
        </w:r>
        <w:r>
          <w:fldChar w:fldCharType="begin"/>
        </w:r>
        <w:r>
          <w:instrText xml:space="preserve"> PAGEREF _Toc23322 \h </w:instrText>
        </w:r>
        <w:r>
          <w:fldChar w:fldCharType="separate"/>
        </w:r>
        <w:r>
          <w:t>18</w:t>
        </w:r>
        <w:r>
          <w:fldChar w:fldCharType="end"/>
        </w:r>
      </w:hyperlink>
    </w:p>
    <w:p>
      <w:pPr>
        <w:pStyle w:val="TOC2"/>
        <w:tabs>
          <w:tab w:val="right" w:leader="dot" w:pos="8306"/>
        </w:tabs>
      </w:pPr>
      <w:hyperlink w:anchor="_Toc9161" w:history="1">
        <w:r>
          <w:rPr>
            <w:rFonts w:ascii="仿宋" w:eastAsia="仿宋" w:hAnsi="仿宋" w:cs="仿宋" w:hint="eastAsia"/>
            <w:lang w:eastAsia="zh-CN"/>
          </w:rPr>
          <w:t>(二)、环保与社会责任</w:t>
        </w:r>
        <w:r>
          <w:tab/>
        </w:r>
        <w:r>
          <w:fldChar w:fldCharType="begin"/>
        </w:r>
        <w:r>
          <w:instrText xml:space="preserve"> PAGEREF _Toc9161 \h </w:instrText>
        </w:r>
        <w:r>
          <w:fldChar w:fldCharType="separate"/>
        </w:r>
        <w:r>
          <w:t>19</w:t>
        </w:r>
        <w:r>
          <w:fldChar w:fldCharType="end"/>
        </w:r>
      </w:hyperlink>
    </w:p>
    <w:p>
      <w:pPr>
        <w:pStyle w:val="TOC1"/>
        <w:tabs>
          <w:tab w:val="right" w:leader="dot" w:pos="8306"/>
        </w:tabs>
      </w:pPr>
      <w:hyperlink w:anchor="_Toc21642" w:history="1">
        <w:r>
          <w:rPr>
            <w:rFonts w:ascii="仿宋" w:eastAsia="仿宋" w:hAnsi="仿宋" w:cs="仿宋" w:hint="eastAsia"/>
            <w:lang w:eastAsia="zh-CN"/>
          </w:rPr>
          <w:t>六、市场分析、调研</w:t>
        </w:r>
        <w:r>
          <w:tab/>
        </w:r>
        <w:r>
          <w:fldChar w:fldCharType="begin"/>
        </w:r>
        <w:r>
          <w:instrText xml:space="preserve"> PAGEREF _Toc21642 \h </w:instrText>
        </w:r>
        <w:r>
          <w:fldChar w:fldCharType="separate"/>
        </w:r>
        <w:r>
          <w:t>20</w:t>
        </w:r>
        <w:r>
          <w:fldChar w:fldCharType="end"/>
        </w:r>
      </w:hyperlink>
    </w:p>
    <w:p>
      <w:pPr>
        <w:pStyle w:val="TOC2"/>
        <w:tabs>
          <w:tab w:val="right" w:leader="dot" w:pos="8306"/>
        </w:tabs>
      </w:pPr>
      <w:hyperlink w:anchor="_Toc2955" w:history="1">
        <w:r>
          <w:rPr>
            <w:rFonts w:ascii="仿宋" w:eastAsia="仿宋" w:hAnsi="仿宋" w:cs="仿宋" w:hint="eastAsia"/>
            <w:lang w:eastAsia="zh-CN"/>
          </w:rPr>
          <w:t>(一)、儿童自行车行业分析</w:t>
        </w:r>
        <w:r>
          <w:tab/>
        </w:r>
        <w:r>
          <w:fldChar w:fldCharType="begin"/>
        </w:r>
        <w:r>
          <w:instrText xml:space="preserve"> PAGEREF _Toc2955 \h </w:instrText>
        </w:r>
        <w:r>
          <w:fldChar w:fldCharType="separate"/>
        </w:r>
        <w:r>
          <w:t>20</w:t>
        </w:r>
        <w:r>
          <w:fldChar w:fldCharType="end"/>
        </w:r>
      </w:hyperlink>
    </w:p>
    <w:p>
      <w:pPr>
        <w:pStyle w:val="TOC2"/>
        <w:tabs>
          <w:tab w:val="right" w:leader="dot" w:pos="8306"/>
        </w:tabs>
      </w:pPr>
      <w:hyperlink w:anchor="_Toc3501" w:history="1">
        <w:r>
          <w:rPr>
            <w:rFonts w:ascii="仿宋" w:eastAsia="仿宋" w:hAnsi="仿宋" w:cs="仿宋" w:hint="eastAsia"/>
            <w:lang w:eastAsia="zh-CN"/>
          </w:rPr>
          <w:t>(二)、儿童自行车市场分析预测</w:t>
        </w:r>
        <w:r>
          <w:tab/>
        </w:r>
        <w:r>
          <w:fldChar w:fldCharType="begin"/>
        </w:r>
        <w:r>
          <w:instrText xml:space="preserve"> PAGEREF _Toc3501 \h </w:instrText>
        </w:r>
        <w:r>
          <w:fldChar w:fldCharType="separate"/>
        </w:r>
        <w:r>
          <w:t>21</w:t>
        </w:r>
        <w:r>
          <w:fldChar w:fldCharType="end"/>
        </w:r>
      </w:hyperlink>
    </w:p>
    <w:p>
      <w:pPr>
        <w:pStyle w:val="TOC1"/>
        <w:tabs>
          <w:tab w:val="right" w:leader="dot" w:pos="8306"/>
        </w:tabs>
      </w:pPr>
      <w:hyperlink w:anchor="_Toc18697" w:history="1">
        <w:r>
          <w:rPr>
            <w:rFonts w:ascii="仿宋" w:eastAsia="仿宋" w:hAnsi="仿宋" w:cs="仿宋" w:hint="eastAsia"/>
            <w:lang w:eastAsia="zh-CN"/>
          </w:rPr>
          <w:t>七、儿童自行车项目计划安排</w:t>
        </w:r>
        <w:r>
          <w:tab/>
        </w:r>
        <w:r>
          <w:fldChar w:fldCharType="begin"/>
        </w:r>
        <w:r>
          <w:instrText xml:space="preserve"> PAGEREF _Toc18697 \h </w:instrText>
        </w:r>
        <w:r>
          <w:fldChar w:fldCharType="separate"/>
        </w:r>
        <w:r>
          <w:t>22</w:t>
        </w:r>
        <w:r>
          <w:fldChar w:fldCharType="end"/>
        </w:r>
      </w:hyperlink>
    </w:p>
    <w:p>
      <w:pPr>
        <w:pStyle w:val="TOC2"/>
        <w:tabs>
          <w:tab w:val="right" w:leader="dot" w:pos="8306"/>
        </w:tabs>
      </w:pPr>
      <w:hyperlink w:anchor="_Toc27673" w:history="1">
        <w:r>
          <w:rPr>
            <w:rFonts w:ascii="仿宋" w:eastAsia="仿宋" w:hAnsi="仿宋" w:cs="仿宋" w:hint="eastAsia"/>
            <w:lang w:eastAsia="zh-CN"/>
          </w:rPr>
          <w:t>(一)、建设周期</w:t>
        </w:r>
        <w:r>
          <w:tab/>
        </w:r>
        <w:r>
          <w:fldChar w:fldCharType="begin"/>
        </w:r>
        <w:r>
          <w:instrText xml:space="preserve"> PAGEREF _Toc27673 \h </w:instrText>
        </w:r>
        <w:r>
          <w:fldChar w:fldCharType="separate"/>
        </w:r>
        <w:r>
          <w:t>22</w:t>
        </w:r>
        <w:r>
          <w:fldChar w:fldCharType="end"/>
        </w:r>
      </w:hyperlink>
    </w:p>
    <w:p>
      <w:pPr>
        <w:pStyle w:val="TOC2"/>
        <w:tabs>
          <w:tab w:val="right" w:leader="dot" w:pos="8306"/>
        </w:tabs>
      </w:pPr>
      <w:hyperlink w:anchor="_Toc29741" w:history="1">
        <w:r>
          <w:rPr>
            <w:rFonts w:ascii="仿宋" w:eastAsia="仿宋" w:hAnsi="仿宋" w:cs="仿宋" w:hint="eastAsia"/>
            <w:lang w:eastAsia="zh-CN"/>
          </w:rPr>
          <w:t>(二)、建设进度</w:t>
        </w:r>
        <w:r>
          <w:tab/>
        </w:r>
        <w:r>
          <w:fldChar w:fldCharType="begin"/>
        </w:r>
        <w:r>
          <w:instrText xml:space="preserve"> PAGEREF _Toc29741 \h </w:instrText>
        </w:r>
        <w:r>
          <w:fldChar w:fldCharType="separate"/>
        </w:r>
        <w:r>
          <w:t>22</w:t>
        </w:r>
        <w:r>
          <w:fldChar w:fldCharType="end"/>
        </w:r>
      </w:hyperlink>
    </w:p>
    <w:p>
      <w:pPr>
        <w:pStyle w:val="TOC2"/>
        <w:tabs>
          <w:tab w:val="right" w:leader="dot" w:pos="8306"/>
        </w:tabs>
      </w:pPr>
      <w:hyperlink w:anchor="_Toc30233" w:history="1">
        <w:r>
          <w:rPr>
            <w:rFonts w:ascii="仿宋" w:eastAsia="仿宋" w:hAnsi="仿宋" w:cs="仿宋" w:hint="eastAsia"/>
            <w:lang w:eastAsia="zh-CN"/>
          </w:rPr>
          <w:t>(三)、进度安排注意事项</w:t>
        </w:r>
        <w:r>
          <w:tab/>
        </w:r>
        <w:r>
          <w:fldChar w:fldCharType="begin"/>
        </w:r>
        <w:r>
          <w:instrText xml:space="preserve"> PAGEREF _Toc30233 \h </w:instrText>
        </w:r>
        <w:r>
          <w:fldChar w:fldCharType="separate"/>
        </w:r>
        <w:r>
          <w:t>23</w:t>
        </w:r>
        <w:r>
          <w:fldChar w:fldCharType="end"/>
        </w:r>
      </w:hyperlink>
    </w:p>
    <w:p>
      <w:pPr>
        <w:pStyle w:val="TOC2"/>
        <w:tabs>
          <w:tab w:val="right" w:leader="dot" w:pos="8306"/>
        </w:tabs>
      </w:pPr>
      <w:hyperlink w:anchor="_Toc6158" w:history="1">
        <w:r>
          <w:rPr>
            <w:rFonts w:ascii="仿宋" w:eastAsia="仿宋" w:hAnsi="仿宋" w:cs="仿宋" w:hint="eastAsia"/>
            <w:lang w:eastAsia="zh-CN"/>
          </w:rPr>
          <w:t>(四)、人力资源配置</w:t>
        </w:r>
        <w:r>
          <w:tab/>
        </w:r>
        <w:r>
          <w:fldChar w:fldCharType="begin"/>
        </w:r>
        <w:r>
          <w:instrText xml:space="preserve"> PAGEREF _Toc6158 \h </w:instrText>
        </w:r>
        <w:r>
          <w:fldChar w:fldCharType="separate"/>
        </w:r>
        <w:r>
          <w:t>25</w:t>
        </w:r>
        <w:r>
          <w:fldChar w:fldCharType="end"/>
        </w:r>
      </w:hyperlink>
    </w:p>
    <w:p>
      <w:pPr>
        <w:pStyle w:val="TOC1"/>
        <w:tabs>
          <w:tab w:val="right" w:leader="dot" w:pos="8306"/>
        </w:tabs>
      </w:pPr>
      <w:hyperlink w:anchor="_Toc6262" w:history="1">
        <w:r>
          <w:rPr>
            <w:rFonts w:ascii="仿宋" w:eastAsia="仿宋" w:hAnsi="仿宋" w:cs="仿宋" w:hint="eastAsia"/>
            <w:lang w:eastAsia="zh-CN"/>
          </w:rPr>
          <w:t>八、生产安全保护</w:t>
        </w:r>
        <w:r>
          <w:tab/>
        </w:r>
        <w:r>
          <w:fldChar w:fldCharType="begin"/>
        </w:r>
        <w:r>
          <w:instrText xml:space="preserve"> PAGEREF _Toc6262 \h </w:instrText>
        </w:r>
        <w:r>
          <w:fldChar w:fldCharType="separate"/>
        </w:r>
        <w:r>
          <w:t>26</w:t>
        </w:r>
        <w:r>
          <w:fldChar w:fldCharType="end"/>
        </w:r>
      </w:hyperlink>
    </w:p>
    <w:p>
      <w:pPr>
        <w:pStyle w:val="TOC2"/>
        <w:tabs>
          <w:tab w:val="right" w:leader="dot" w:pos="8306"/>
        </w:tabs>
      </w:pPr>
      <w:hyperlink w:anchor="_Toc3099" w:history="1">
        <w:r>
          <w:rPr>
            <w:rFonts w:ascii="仿宋" w:eastAsia="仿宋" w:hAnsi="仿宋" w:cs="仿宋" w:hint="eastAsia"/>
            <w:lang w:eastAsia="zh-CN"/>
          </w:rPr>
          <w:t>(一)、消防安全</w:t>
        </w:r>
        <w:r>
          <w:tab/>
        </w:r>
        <w:r>
          <w:fldChar w:fldCharType="begin"/>
        </w:r>
        <w:r>
          <w:instrText xml:space="preserve"> PAGEREF _Toc3099 \h </w:instrText>
        </w:r>
        <w:r>
          <w:fldChar w:fldCharType="separate"/>
        </w:r>
        <w:r>
          <w:t>26</w:t>
        </w:r>
        <w:r>
          <w:fldChar w:fldCharType="end"/>
        </w:r>
      </w:hyperlink>
    </w:p>
    <w:p>
      <w:pPr>
        <w:pStyle w:val="TOC2"/>
        <w:tabs>
          <w:tab w:val="right" w:leader="dot" w:pos="8306"/>
        </w:tabs>
      </w:pPr>
      <w:hyperlink w:anchor="_Toc7044" w:history="1">
        <w:r>
          <w:rPr>
            <w:rFonts w:ascii="仿宋" w:eastAsia="仿宋" w:hAnsi="仿宋" w:cs="仿宋" w:hint="eastAsia"/>
            <w:lang w:eastAsia="zh-CN"/>
          </w:rPr>
          <w:t>(二)、防火防爆总图布置措施</w:t>
        </w:r>
        <w:r>
          <w:tab/>
        </w:r>
        <w:r>
          <w:fldChar w:fldCharType="begin"/>
        </w:r>
        <w:r>
          <w:instrText xml:space="preserve"> PAGEREF _Toc7044 \h </w:instrText>
        </w:r>
        <w:r>
          <w:fldChar w:fldCharType="separate"/>
        </w:r>
        <w:r>
          <w:t>27</w:t>
        </w:r>
        <w:r>
          <w:fldChar w:fldCharType="end"/>
        </w:r>
      </w:hyperlink>
    </w:p>
    <w:p>
      <w:pPr>
        <w:pStyle w:val="TOC2"/>
        <w:tabs>
          <w:tab w:val="right" w:leader="dot" w:pos="8306"/>
        </w:tabs>
      </w:pPr>
      <w:hyperlink w:anchor="_Toc4977" w:history="1">
        <w:r>
          <w:rPr>
            <w:rFonts w:ascii="仿宋" w:eastAsia="仿宋" w:hAnsi="仿宋" w:cs="仿宋" w:hint="eastAsia"/>
            <w:lang w:eastAsia="zh-CN"/>
          </w:rPr>
          <w:t>(三)、自然灾害防范措施</w:t>
        </w:r>
        <w:r>
          <w:tab/>
        </w:r>
        <w:r>
          <w:fldChar w:fldCharType="begin"/>
        </w:r>
        <w:r>
          <w:instrText xml:space="preserve"> PAGEREF _Toc4977 \h </w:instrText>
        </w:r>
        <w:r>
          <w:fldChar w:fldCharType="separate"/>
        </w:r>
        <w:r>
          <w:t>28</w:t>
        </w:r>
        <w:r>
          <w:fldChar w:fldCharType="end"/>
        </w:r>
      </w:hyperlink>
    </w:p>
    <w:p>
      <w:pPr>
        <w:pStyle w:val="TOC2"/>
        <w:tabs>
          <w:tab w:val="right" w:leader="dot" w:pos="8306"/>
        </w:tabs>
      </w:pPr>
      <w:hyperlink w:anchor="_Toc18845" w:history="1">
        <w:r>
          <w:rPr>
            <w:rFonts w:ascii="仿宋" w:eastAsia="仿宋" w:hAnsi="仿宋" w:cs="仿宋" w:hint="eastAsia"/>
            <w:lang w:eastAsia="zh-CN"/>
          </w:rPr>
          <w:t>(四)、安全色及安全标志使用要求</w:t>
        </w:r>
        <w:r>
          <w:tab/>
        </w:r>
        <w:r>
          <w:fldChar w:fldCharType="begin"/>
        </w:r>
        <w:r>
          <w:instrText xml:space="preserve"> PAGEREF _Toc18845 \h </w:instrText>
        </w:r>
        <w:r>
          <w:fldChar w:fldCharType="separate"/>
        </w:r>
        <w:r>
          <w:t>29</w:t>
        </w:r>
        <w:r>
          <w:fldChar w:fldCharType="end"/>
        </w:r>
      </w:hyperlink>
    </w:p>
    <w:p>
      <w:pPr>
        <w:pStyle w:val="TOC2"/>
        <w:tabs>
          <w:tab w:val="right" w:leader="dot" w:pos="8306"/>
        </w:tabs>
      </w:pPr>
      <w:hyperlink w:anchor="_Toc23533" w:history="1">
        <w:r>
          <w:rPr>
            <w:rFonts w:ascii="仿宋" w:eastAsia="仿宋" w:hAnsi="仿宋" w:cs="仿宋" w:hint="eastAsia"/>
            <w:lang w:eastAsia="zh-CN"/>
          </w:rPr>
          <w:t>(五)、防尘防毒措施</w:t>
        </w:r>
        <w:r>
          <w:tab/>
        </w:r>
        <w:r>
          <w:fldChar w:fldCharType="begin"/>
        </w:r>
        <w:r>
          <w:instrText xml:space="preserve"> PAGEREF _Toc23533 \h </w:instrText>
        </w:r>
        <w:r>
          <w:fldChar w:fldCharType="separate"/>
        </w:r>
        <w:r>
          <w:t>30</w:t>
        </w:r>
        <w:r>
          <w:fldChar w:fldCharType="end"/>
        </w:r>
      </w:hyperlink>
    </w:p>
    <w:p>
      <w:pPr>
        <w:pStyle w:val="TOC2"/>
        <w:tabs>
          <w:tab w:val="right" w:leader="dot" w:pos="8306"/>
        </w:tabs>
      </w:pPr>
      <w:hyperlink w:anchor="_Toc6770" w:history="1">
        <w:r>
          <w:rPr>
            <w:rFonts w:ascii="仿宋" w:eastAsia="仿宋" w:hAnsi="仿宋" w:cs="仿宋" w:hint="eastAsia"/>
            <w:lang w:eastAsia="zh-CN"/>
          </w:rPr>
          <w:t>(六)、防静电、触电防护及防雷措施</w:t>
        </w:r>
        <w:r>
          <w:tab/>
        </w:r>
        <w:r>
          <w:fldChar w:fldCharType="begin"/>
        </w:r>
        <w:r>
          <w:instrText xml:space="preserve"> PAGEREF _Toc6770 \h </w:instrText>
        </w:r>
        <w:r>
          <w:fldChar w:fldCharType="separate"/>
        </w:r>
        <w:r>
          <w:t>31</w:t>
        </w:r>
        <w:r>
          <w:fldChar w:fldCharType="end"/>
        </w:r>
      </w:hyperlink>
    </w:p>
    <w:p>
      <w:pPr>
        <w:pStyle w:val="TOC2"/>
        <w:tabs>
          <w:tab w:val="right" w:leader="dot" w:pos="8306"/>
        </w:tabs>
      </w:pPr>
      <w:hyperlink w:anchor="_Toc696" w:history="1">
        <w:r>
          <w:rPr>
            <w:rFonts w:ascii="仿宋" w:eastAsia="仿宋" w:hAnsi="仿宋" w:cs="仿宋" w:hint="eastAsia"/>
            <w:lang w:eastAsia="zh-CN"/>
          </w:rPr>
          <w:t>(七)、机械设备安全保障措施</w:t>
        </w:r>
        <w:r>
          <w:tab/>
        </w:r>
        <w:r>
          <w:fldChar w:fldCharType="begin"/>
        </w:r>
        <w:r>
          <w:instrText xml:space="preserve"> PAGEREF _Toc696 \h </w:instrText>
        </w:r>
        <w:r>
          <w:fldChar w:fldCharType="separate"/>
        </w:r>
        <w:r>
          <w:t>32</w:t>
        </w:r>
        <w:r>
          <w:fldChar w:fldCharType="end"/>
        </w:r>
      </w:hyperlink>
    </w:p>
    <w:p>
      <w:pPr>
        <w:pStyle w:val="TOC1"/>
        <w:tabs>
          <w:tab w:val="right" w:leader="dot" w:pos="8306"/>
        </w:tabs>
      </w:pPr>
      <w:hyperlink w:anchor="_Toc4564" w:history="1">
        <w:r>
          <w:rPr>
            <w:rFonts w:ascii="仿宋" w:eastAsia="仿宋" w:hAnsi="仿宋" w:cs="仿宋" w:hint="eastAsia"/>
            <w:lang w:eastAsia="zh-CN"/>
          </w:rPr>
          <w:t>九、儿童自行车项目技术管理</w:t>
        </w:r>
        <w:r>
          <w:tab/>
        </w:r>
        <w:r>
          <w:fldChar w:fldCharType="begin"/>
        </w:r>
        <w:r>
          <w:instrText xml:space="preserve"> PAGEREF _Toc4564 \h </w:instrText>
        </w:r>
        <w:r>
          <w:fldChar w:fldCharType="separate"/>
        </w:r>
        <w:r>
          <w:t>34</w:t>
        </w:r>
        <w:r>
          <w:fldChar w:fldCharType="end"/>
        </w:r>
      </w:hyperlink>
    </w:p>
    <w:p>
      <w:pPr>
        <w:pStyle w:val="TOC2"/>
        <w:tabs>
          <w:tab w:val="right" w:leader="dot" w:pos="8306"/>
        </w:tabs>
      </w:pPr>
      <w:hyperlink w:anchor="_Toc12903" w:history="1">
        <w:r>
          <w:rPr>
            <w:rFonts w:ascii="仿宋" w:eastAsia="仿宋" w:hAnsi="仿宋" w:cs="仿宋" w:hint="eastAsia"/>
            <w:lang w:eastAsia="zh-CN"/>
          </w:rPr>
          <w:t>(一)、技术方案选用方向</w:t>
        </w:r>
        <w:r>
          <w:tab/>
        </w:r>
        <w:r>
          <w:fldChar w:fldCharType="begin"/>
        </w:r>
        <w:r>
          <w:instrText xml:space="preserve"> PAGEREF _Toc12903 \h </w:instrText>
        </w:r>
        <w:r>
          <w:fldChar w:fldCharType="separate"/>
        </w:r>
        <w:r>
          <w:t>34</w:t>
        </w:r>
        <w:r>
          <w:fldChar w:fldCharType="end"/>
        </w:r>
      </w:hyperlink>
    </w:p>
    <w:p>
      <w:pPr>
        <w:pStyle w:val="TOC2"/>
        <w:tabs>
          <w:tab w:val="right" w:leader="dot" w:pos="8306"/>
        </w:tabs>
      </w:pPr>
      <w:hyperlink w:anchor="_Toc13801" w:history="1">
        <w:r>
          <w:rPr>
            <w:rFonts w:ascii="仿宋" w:eastAsia="仿宋" w:hAnsi="仿宋" w:cs="仿宋" w:hint="eastAsia"/>
            <w:lang w:eastAsia="zh-CN"/>
          </w:rPr>
          <w:t>(二)、工艺技术方案选用原则</w:t>
        </w:r>
        <w:r>
          <w:tab/>
        </w:r>
        <w:r>
          <w:fldChar w:fldCharType="begin"/>
        </w:r>
        <w:r>
          <w:instrText xml:space="preserve"> PAGEREF _Toc13801 \h </w:instrText>
        </w:r>
        <w:r>
          <w:fldChar w:fldCharType="separate"/>
        </w:r>
        <w:r>
          <w:t>36</w:t>
        </w:r>
        <w:r>
          <w:fldChar w:fldCharType="end"/>
        </w:r>
      </w:hyperlink>
    </w:p>
    <w:p>
      <w:pPr>
        <w:pStyle w:val="TOC2"/>
        <w:tabs>
          <w:tab w:val="right" w:leader="dot" w:pos="8306"/>
        </w:tabs>
      </w:pPr>
      <w:hyperlink w:anchor="_Toc20195" w:history="1">
        <w:r>
          <w:rPr>
            <w:rFonts w:ascii="仿宋" w:eastAsia="仿宋" w:hAnsi="仿宋" w:cs="仿宋" w:hint="eastAsia"/>
            <w:lang w:eastAsia="zh-CN"/>
          </w:rPr>
          <w:t>(三)、工艺技术方案要求</w:t>
        </w:r>
        <w:r>
          <w:tab/>
        </w:r>
        <w:r>
          <w:fldChar w:fldCharType="begin"/>
        </w:r>
        <w:r>
          <w:instrText xml:space="preserve"> PAGEREF _Toc20195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53" w:history="1">
        <w:r>
          <w:rPr>
            <w:rFonts w:ascii="仿宋" w:eastAsia="仿宋" w:hAnsi="仿宋" w:cs="仿宋" w:hint="eastAsia"/>
            <w:lang w:eastAsia="zh-CN"/>
          </w:rPr>
          <w:t>十、儿童自行车项目投资规划</w:t>
        </w:r>
        <w:r>
          <w:tab/>
        </w:r>
        <w:r>
          <w:fldChar w:fldCharType="begin"/>
        </w:r>
        <w:r>
          <w:instrText xml:space="preserve"> PAGEREF _Toc24553 \h </w:instrText>
        </w:r>
        <w:r>
          <w:fldChar w:fldCharType="separate"/>
        </w:r>
        <w:r>
          <w:t>40</w:t>
        </w:r>
        <w:r>
          <w:fldChar w:fldCharType="end"/>
        </w:r>
      </w:hyperlink>
    </w:p>
    <w:p>
      <w:pPr>
        <w:pStyle w:val="TOC2"/>
        <w:tabs>
          <w:tab w:val="right" w:leader="dot" w:pos="8306"/>
        </w:tabs>
      </w:pPr>
      <w:hyperlink w:anchor="_Toc1451" w:history="1">
        <w:r>
          <w:rPr>
            <w:rFonts w:ascii="仿宋" w:eastAsia="仿宋" w:hAnsi="仿宋" w:cs="仿宋" w:hint="eastAsia"/>
            <w:lang w:eastAsia="zh-CN"/>
          </w:rPr>
          <w:t>(一)、儿童自行车项目总投资估算</w:t>
        </w:r>
        <w:r>
          <w:tab/>
        </w:r>
        <w:r>
          <w:fldChar w:fldCharType="begin"/>
        </w:r>
        <w:r>
          <w:instrText xml:space="preserve"> PAGEREF _Toc1451 \h </w:instrText>
        </w:r>
        <w:r>
          <w:fldChar w:fldCharType="separate"/>
        </w:r>
        <w:r>
          <w:t>40</w:t>
        </w:r>
        <w:r>
          <w:fldChar w:fldCharType="end"/>
        </w:r>
      </w:hyperlink>
    </w:p>
    <w:p>
      <w:pPr>
        <w:pStyle w:val="TOC2"/>
        <w:tabs>
          <w:tab w:val="right" w:leader="dot" w:pos="8306"/>
        </w:tabs>
      </w:pPr>
      <w:hyperlink w:anchor="_Toc979" w:history="1">
        <w:r>
          <w:rPr>
            <w:rFonts w:ascii="仿宋" w:eastAsia="仿宋" w:hAnsi="仿宋" w:cs="仿宋" w:hint="eastAsia"/>
            <w:lang w:eastAsia="zh-CN"/>
          </w:rPr>
          <w:t>(二)、资金筹措</w:t>
        </w:r>
        <w:r>
          <w:tab/>
        </w:r>
        <w:r>
          <w:fldChar w:fldCharType="begin"/>
        </w:r>
        <w:r>
          <w:instrText xml:space="preserve"> PAGEREF _Toc979 \h </w:instrText>
        </w:r>
        <w:r>
          <w:fldChar w:fldCharType="separate"/>
        </w:r>
        <w:r>
          <w:t>41</w:t>
        </w:r>
        <w:r>
          <w:fldChar w:fldCharType="end"/>
        </w:r>
      </w:hyperlink>
    </w:p>
    <w:p>
      <w:pPr>
        <w:pStyle w:val="TOC1"/>
        <w:tabs>
          <w:tab w:val="right" w:leader="dot" w:pos="8306"/>
        </w:tabs>
      </w:pPr>
      <w:hyperlink w:anchor="_Toc3393" w:history="1">
        <w:r>
          <w:rPr>
            <w:rFonts w:ascii="仿宋" w:eastAsia="仿宋" w:hAnsi="仿宋" w:cs="仿宋" w:hint="eastAsia"/>
            <w:lang w:eastAsia="zh-CN"/>
          </w:rPr>
          <w:t>十一、儿童自行车项目创新与研发</w:t>
        </w:r>
        <w:r>
          <w:tab/>
        </w:r>
        <w:r>
          <w:fldChar w:fldCharType="begin"/>
        </w:r>
        <w:r>
          <w:instrText xml:space="preserve"> PAGEREF _Toc3393 \h </w:instrText>
        </w:r>
        <w:r>
          <w:fldChar w:fldCharType="separate"/>
        </w:r>
        <w:r>
          <w:t>42</w:t>
        </w:r>
        <w:r>
          <w:fldChar w:fldCharType="end"/>
        </w:r>
      </w:hyperlink>
    </w:p>
    <w:p>
      <w:pPr>
        <w:pStyle w:val="TOC2"/>
        <w:tabs>
          <w:tab w:val="right" w:leader="dot" w:pos="8306"/>
        </w:tabs>
      </w:pPr>
      <w:hyperlink w:anchor="_Toc11963" w:history="1">
        <w:r>
          <w:rPr>
            <w:rFonts w:ascii="仿宋" w:eastAsia="仿宋" w:hAnsi="仿宋" w:cs="仿宋" w:hint="eastAsia"/>
            <w:lang w:eastAsia="zh-CN"/>
          </w:rPr>
          <w:t>(一)、创新策略与方向</w:t>
        </w:r>
        <w:r>
          <w:tab/>
        </w:r>
        <w:r>
          <w:fldChar w:fldCharType="begin"/>
        </w:r>
        <w:r>
          <w:instrText xml:space="preserve"> PAGEREF _Toc11963 \h </w:instrText>
        </w:r>
        <w:r>
          <w:fldChar w:fldCharType="separate"/>
        </w:r>
        <w:r>
          <w:t>42</w:t>
        </w:r>
        <w:r>
          <w:fldChar w:fldCharType="end"/>
        </w:r>
      </w:hyperlink>
    </w:p>
    <w:p>
      <w:pPr>
        <w:pStyle w:val="TOC2"/>
        <w:tabs>
          <w:tab w:val="right" w:leader="dot" w:pos="8306"/>
        </w:tabs>
      </w:pPr>
      <w:hyperlink w:anchor="_Toc29870" w:history="1">
        <w:r>
          <w:rPr>
            <w:rFonts w:ascii="仿宋" w:eastAsia="仿宋" w:hAnsi="仿宋" w:cs="仿宋" w:hint="eastAsia"/>
            <w:lang w:eastAsia="zh-CN"/>
          </w:rPr>
          <w:t>(二)、研发规划与投入</w:t>
        </w:r>
        <w:r>
          <w:tab/>
        </w:r>
        <w:r>
          <w:fldChar w:fldCharType="begin"/>
        </w:r>
        <w:r>
          <w:instrText xml:space="preserve"> PAGEREF _Toc29870 \h </w:instrText>
        </w:r>
        <w:r>
          <w:fldChar w:fldCharType="separate"/>
        </w:r>
        <w:r>
          <w:t>43</w:t>
        </w:r>
        <w:r>
          <w:fldChar w:fldCharType="end"/>
        </w:r>
      </w:hyperlink>
    </w:p>
    <w:p>
      <w:pPr>
        <w:pStyle w:val="TOC1"/>
        <w:tabs>
          <w:tab w:val="right" w:leader="dot" w:pos="8306"/>
        </w:tabs>
      </w:pPr>
      <w:hyperlink w:anchor="_Toc14499" w:history="1">
        <w:r>
          <w:rPr>
            <w:rFonts w:ascii="仿宋" w:eastAsia="仿宋" w:hAnsi="仿宋" w:cs="仿宋" w:hint="eastAsia"/>
            <w:lang w:eastAsia="zh-CN"/>
          </w:rPr>
          <w:t>十二、儿童自行车项目环境影响分析</w:t>
        </w:r>
        <w:r>
          <w:tab/>
        </w:r>
        <w:r>
          <w:fldChar w:fldCharType="begin"/>
        </w:r>
        <w:r>
          <w:instrText xml:space="preserve"> PAGEREF _Toc14499 \h </w:instrText>
        </w:r>
        <w:r>
          <w:fldChar w:fldCharType="separate"/>
        </w:r>
        <w:r>
          <w:t>45</w:t>
        </w:r>
        <w:r>
          <w:fldChar w:fldCharType="end"/>
        </w:r>
      </w:hyperlink>
    </w:p>
    <w:p>
      <w:pPr>
        <w:pStyle w:val="TOC2"/>
        <w:tabs>
          <w:tab w:val="right" w:leader="dot" w:pos="8306"/>
        </w:tabs>
      </w:pPr>
      <w:hyperlink w:anchor="_Toc11400" w:history="1">
        <w:r>
          <w:rPr>
            <w:rFonts w:ascii="仿宋" w:eastAsia="仿宋" w:hAnsi="仿宋" w:cs="仿宋" w:hint="eastAsia"/>
            <w:lang w:eastAsia="zh-CN"/>
          </w:rPr>
          <w:t>(一)、建设区域环境质量现状</w:t>
        </w:r>
        <w:r>
          <w:tab/>
        </w:r>
        <w:r>
          <w:fldChar w:fldCharType="begin"/>
        </w:r>
        <w:r>
          <w:instrText xml:space="preserve"> PAGEREF _Toc11400 \h </w:instrText>
        </w:r>
        <w:r>
          <w:fldChar w:fldCharType="separate"/>
        </w:r>
        <w:r>
          <w:t>45</w:t>
        </w:r>
        <w:r>
          <w:fldChar w:fldCharType="end"/>
        </w:r>
      </w:hyperlink>
    </w:p>
    <w:p>
      <w:pPr>
        <w:pStyle w:val="TOC2"/>
        <w:tabs>
          <w:tab w:val="right" w:leader="dot" w:pos="8306"/>
        </w:tabs>
      </w:pPr>
      <w:hyperlink w:anchor="_Toc19963" w:history="1">
        <w:r>
          <w:rPr>
            <w:rFonts w:ascii="仿宋" w:eastAsia="仿宋" w:hAnsi="仿宋" w:cs="仿宋" w:hint="eastAsia"/>
            <w:lang w:eastAsia="zh-CN"/>
          </w:rPr>
          <w:t>(二)、建设期环境保护</w:t>
        </w:r>
        <w:r>
          <w:tab/>
        </w:r>
        <w:r>
          <w:fldChar w:fldCharType="begin"/>
        </w:r>
        <w:r>
          <w:instrText xml:space="preserve"> PAGEREF _Toc19963 \h </w:instrText>
        </w:r>
        <w:r>
          <w:fldChar w:fldCharType="separate"/>
        </w:r>
        <w:r>
          <w:t>46</w:t>
        </w:r>
        <w:r>
          <w:fldChar w:fldCharType="end"/>
        </w:r>
      </w:hyperlink>
    </w:p>
    <w:p>
      <w:pPr>
        <w:pStyle w:val="TOC2"/>
        <w:tabs>
          <w:tab w:val="right" w:leader="dot" w:pos="8306"/>
        </w:tabs>
      </w:pPr>
      <w:hyperlink w:anchor="_Toc31977" w:history="1">
        <w:r>
          <w:rPr>
            <w:rFonts w:ascii="仿宋" w:eastAsia="仿宋" w:hAnsi="仿宋" w:cs="仿宋" w:hint="eastAsia"/>
            <w:lang w:eastAsia="zh-CN"/>
          </w:rPr>
          <w:t>(三)、运营期环境保护</w:t>
        </w:r>
        <w:r>
          <w:tab/>
        </w:r>
        <w:r>
          <w:fldChar w:fldCharType="begin"/>
        </w:r>
        <w:r>
          <w:instrText xml:space="preserve"> PAGEREF _Toc31977 \h </w:instrText>
        </w:r>
        <w:r>
          <w:fldChar w:fldCharType="separate"/>
        </w:r>
        <w:r>
          <w:t>48</w:t>
        </w:r>
        <w:r>
          <w:fldChar w:fldCharType="end"/>
        </w:r>
      </w:hyperlink>
    </w:p>
    <w:p>
      <w:pPr>
        <w:pStyle w:val="TOC2"/>
        <w:tabs>
          <w:tab w:val="right" w:leader="dot" w:pos="8306"/>
        </w:tabs>
      </w:pPr>
      <w:hyperlink w:anchor="_Toc22075" w:history="1">
        <w:r>
          <w:rPr>
            <w:rFonts w:ascii="仿宋" w:eastAsia="仿宋" w:hAnsi="仿宋" w:cs="仿宋" w:hint="eastAsia"/>
            <w:lang w:eastAsia="zh-CN"/>
          </w:rPr>
          <w:t>(四)、儿童自行车项目建设对区域经济的影响</w:t>
        </w:r>
        <w:r>
          <w:tab/>
        </w:r>
        <w:r>
          <w:fldChar w:fldCharType="begin"/>
        </w:r>
        <w:r>
          <w:instrText xml:space="preserve"> PAGEREF _Toc22075 \h </w:instrText>
        </w:r>
        <w:r>
          <w:fldChar w:fldCharType="separate"/>
        </w:r>
        <w:r>
          <w:t>49</w:t>
        </w:r>
        <w:r>
          <w:fldChar w:fldCharType="end"/>
        </w:r>
      </w:hyperlink>
    </w:p>
    <w:p>
      <w:pPr>
        <w:pStyle w:val="TOC2"/>
        <w:tabs>
          <w:tab w:val="right" w:leader="dot" w:pos="8306"/>
        </w:tabs>
      </w:pPr>
      <w:hyperlink w:anchor="_Toc30757" w:history="1">
        <w:r>
          <w:rPr>
            <w:rFonts w:ascii="仿宋" w:eastAsia="仿宋" w:hAnsi="仿宋" w:cs="仿宋" w:hint="eastAsia"/>
            <w:lang w:eastAsia="zh-CN"/>
          </w:rPr>
          <w:t>(五)、废弃物处理</w:t>
        </w:r>
        <w:r>
          <w:tab/>
        </w:r>
        <w:r>
          <w:fldChar w:fldCharType="begin"/>
        </w:r>
        <w:r>
          <w:instrText xml:space="preserve"> PAGEREF _Toc30757 \h </w:instrText>
        </w:r>
        <w:r>
          <w:fldChar w:fldCharType="separate"/>
        </w:r>
        <w:r>
          <w:t>51</w:t>
        </w:r>
        <w:r>
          <w:fldChar w:fldCharType="end"/>
        </w:r>
      </w:hyperlink>
    </w:p>
    <w:p>
      <w:pPr>
        <w:pStyle w:val="TOC2"/>
        <w:tabs>
          <w:tab w:val="right" w:leader="dot" w:pos="8306"/>
        </w:tabs>
      </w:pPr>
      <w:hyperlink w:anchor="_Toc10292" w:history="1">
        <w:r>
          <w:rPr>
            <w:rFonts w:ascii="仿宋" w:eastAsia="仿宋" w:hAnsi="仿宋" w:cs="仿宋" w:hint="eastAsia"/>
            <w:lang w:eastAsia="zh-CN"/>
          </w:rPr>
          <w:t>(六)、特殊环境影响分析</w:t>
        </w:r>
        <w:r>
          <w:tab/>
        </w:r>
        <w:r>
          <w:fldChar w:fldCharType="begin"/>
        </w:r>
        <w:r>
          <w:instrText xml:space="preserve"> PAGEREF _Toc10292 \h </w:instrText>
        </w:r>
        <w:r>
          <w:fldChar w:fldCharType="separate"/>
        </w:r>
        <w:r>
          <w:t>52</w:t>
        </w:r>
        <w:r>
          <w:fldChar w:fldCharType="end"/>
        </w:r>
      </w:hyperlink>
    </w:p>
    <w:p>
      <w:pPr>
        <w:pStyle w:val="TOC2"/>
        <w:tabs>
          <w:tab w:val="right" w:leader="dot" w:pos="8306"/>
        </w:tabs>
      </w:pPr>
      <w:hyperlink w:anchor="_Toc14417" w:history="1">
        <w:r>
          <w:rPr>
            <w:rFonts w:ascii="仿宋" w:eastAsia="仿宋" w:hAnsi="仿宋" w:cs="仿宋" w:hint="eastAsia"/>
            <w:lang w:eastAsia="zh-CN"/>
          </w:rPr>
          <w:t>(七)、清洁生产</w:t>
        </w:r>
        <w:r>
          <w:tab/>
        </w:r>
        <w:r>
          <w:fldChar w:fldCharType="begin"/>
        </w:r>
        <w:r>
          <w:instrText xml:space="preserve"> PAGEREF _Toc14417 \h </w:instrText>
        </w:r>
        <w:r>
          <w:fldChar w:fldCharType="separate"/>
        </w:r>
        <w:r>
          <w:t>53</w:t>
        </w:r>
        <w:r>
          <w:fldChar w:fldCharType="end"/>
        </w:r>
      </w:hyperlink>
    </w:p>
    <w:p>
      <w:pPr>
        <w:pStyle w:val="TOC2"/>
        <w:tabs>
          <w:tab w:val="right" w:leader="dot" w:pos="8306"/>
        </w:tabs>
      </w:pPr>
      <w:hyperlink w:anchor="_Toc16909" w:history="1">
        <w:r>
          <w:rPr>
            <w:rFonts w:ascii="仿宋" w:eastAsia="仿宋" w:hAnsi="仿宋" w:cs="仿宋" w:hint="eastAsia"/>
            <w:lang w:eastAsia="zh-CN"/>
          </w:rPr>
          <w:t>(八)、环境保护综合评价</w:t>
        </w:r>
        <w:r>
          <w:tab/>
        </w:r>
        <w:r>
          <w:fldChar w:fldCharType="begin"/>
        </w:r>
        <w:r>
          <w:instrText xml:space="preserve"> PAGEREF _Toc16909 \h </w:instrText>
        </w:r>
        <w:r>
          <w:fldChar w:fldCharType="separate"/>
        </w:r>
        <w:r>
          <w:t>54</w:t>
        </w:r>
        <w:r>
          <w:fldChar w:fldCharType="end"/>
        </w:r>
      </w:hyperlink>
    </w:p>
    <w:p>
      <w:pPr>
        <w:pStyle w:val="TOC1"/>
        <w:tabs>
          <w:tab w:val="right" w:leader="dot" w:pos="8306"/>
        </w:tabs>
      </w:pPr>
      <w:hyperlink w:anchor="_Toc26065" w:history="1">
        <w:r>
          <w:rPr>
            <w:rFonts w:ascii="仿宋" w:eastAsia="仿宋" w:hAnsi="仿宋" w:cs="仿宋" w:hint="eastAsia"/>
            <w:lang w:eastAsia="zh-CN"/>
          </w:rPr>
          <w:t>十三、质量管理体系</w:t>
        </w:r>
        <w:r>
          <w:tab/>
        </w:r>
        <w:r>
          <w:fldChar w:fldCharType="begin"/>
        </w:r>
        <w:r>
          <w:instrText xml:space="preserve"> PAGEREF _Toc26065 \h </w:instrText>
        </w:r>
        <w:r>
          <w:fldChar w:fldCharType="separate"/>
        </w:r>
        <w:r>
          <w:t>56</w:t>
        </w:r>
        <w:r>
          <w:fldChar w:fldCharType="end"/>
        </w:r>
      </w:hyperlink>
    </w:p>
    <w:p>
      <w:pPr>
        <w:pStyle w:val="TOC2"/>
        <w:tabs>
          <w:tab w:val="right" w:leader="dot" w:pos="8306"/>
        </w:tabs>
      </w:pPr>
      <w:hyperlink w:anchor="_Toc10761" w:history="1">
        <w:r>
          <w:rPr>
            <w:rFonts w:ascii="仿宋" w:eastAsia="仿宋" w:hAnsi="仿宋" w:cs="仿宋" w:hint="eastAsia"/>
            <w:lang w:eastAsia="zh-CN"/>
          </w:rPr>
          <w:t>(一)、质量目标与方针</w:t>
        </w:r>
        <w:r>
          <w:tab/>
        </w:r>
        <w:r>
          <w:fldChar w:fldCharType="begin"/>
        </w:r>
        <w:r>
          <w:instrText xml:space="preserve"> PAGEREF _Toc10761 \h </w:instrText>
        </w:r>
        <w:r>
          <w:fldChar w:fldCharType="separate"/>
        </w:r>
        <w:r>
          <w:t>56</w:t>
        </w:r>
        <w:r>
          <w:fldChar w:fldCharType="end"/>
        </w:r>
      </w:hyperlink>
    </w:p>
    <w:p>
      <w:pPr>
        <w:pStyle w:val="TOC2"/>
        <w:tabs>
          <w:tab w:val="right" w:leader="dot" w:pos="8306"/>
        </w:tabs>
      </w:pPr>
      <w:hyperlink w:anchor="_Toc14216" w:history="1">
        <w:r>
          <w:rPr>
            <w:rFonts w:ascii="仿宋" w:eastAsia="仿宋" w:hAnsi="仿宋" w:cs="仿宋" w:hint="eastAsia"/>
            <w:lang w:eastAsia="zh-CN"/>
          </w:rPr>
          <w:t>(二)、质量管理责任</w:t>
        </w:r>
        <w:r>
          <w:tab/>
        </w:r>
        <w:r>
          <w:fldChar w:fldCharType="begin"/>
        </w:r>
        <w:r>
          <w:instrText xml:space="preserve"> PAGEREF _Toc14216 \h </w:instrText>
        </w:r>
        <w:r>
          <w:fldChar w:fldCharType="separate"/>
        </w:r>
        <w:r>
          <w:t>57</w:t>
        </w:r>
        <w:r>
          <w:fldChar w:fldCharType="end"/>
        </w:r>
      </w:hyperlink>
    </w:p>
    <w:p>
      <w:pPr>
        <w:pStyle w:val="TOC2"/>
        <w:tabs>
          <w:tab w:val="right" w:leader="dot" w:pos="8306"/>
        </w:tabs>
      </w:pPr>
      <w:hyperlink w:anchor="_Toc1665" w:history="1">
        <w:r>
          <w:rPr>
            <w:rFonts w:ascii="仿宋" w:eastAsia="仿宋" w:hAnsi="仿宋" w:cs="仿宋" w:hint="eastAsia"/>
            <w:lang w:eastAsia="zh-CN"/>
          </w:rPr>
          <w:t>(三)、质量管理体系文件</w:t>
        </w:r>
        <w:r>
          <w:tab/>
        </w:r>
        <w:r>
          <w:fldChar w:fldCharType="begin"/>
        </w:r>
        <w:r>
          <w:instrText xml:space="preserve"> PAGEREF _Toc1665 \h </w:instrText>
        </w:r>
        <w:r>
          <w:fldChar w:fldCharType="separate"/>
        </w:r>
        <w:r>
          <w:t>58</w:t>
        </w:r>
        <w:r>
          <w:fldChar w:fldCharType="end"/>
        </w:r>
      </w:hyperlink>
    </w:p>
    <w:p>
      <w:pPr>
        <w:pStyle w:val="TOC2"/>
        <w:tabs>
          <w:tab w:val="right" w:leader="dot" w:pos="8306"/>
        </w:tabs>
      </w:pPr>
      <w:hyperlink w:anchor="_Toc24933" w:history="1">
        <w:r>
          <w:rPr>
            <w:rFonts w:ascii="仿宋" w:eastAsia="仿宋" w:hAnsi="仿宋" w:cs="仿宋" w:hint="eastAsia"/>
            <w:lang w:eastAsia="zh-CN"/>
          </w:rPr>
          <w:t>(四)、质量培训与教育</w:t>
        </w:r>
        <w:r>
          <w:tab/>
        </w:r>
        <w:r>
          <w:fldChar w:fldCharType="begin"/>
        </w:r>
        <w:r>
          <w:instrText xml:space="preserve"> PAGEREF _Toc24933 \h </w:instrText>
        </w:r>
        <w:r>
          <w:fldChar w:fldCharType="separate"/>
        </w:r>
        <w:r>
          <w:t>60</w:t>
        </w:r>
        <w:r>
          <w:fldChar w:fldCharType="end"/>
        </w:r>
      </w:hyperlink>
    </w:p>
    <w:p>
      <w:pPr>
        <w:pStyle w:val="TOC2"/>
        <w:tabs>
          <w:tab w:val="right" w:leader="dot" w:pos="8306"/>
        </w:tabs>
      </w:pPr>
      <w:hyperlink w:anchor="_Toc11967" w:history="1">
        <w:r>
          <w:rPr>
            <w:rFonts w:ascii="仿宋" w:eastAsia="仿宋" w:hAnsi="仿宋" w:cs="仿宋" w:hint="eastAsia"/>
            <w:lang w:eastAsia="zh-CN"/>
          </w:rPr>
          <w:t>(五)、质量审核与评价</w:t>
        </w:r>
        <w:r>
          <w:tab/>
        </w:r>
        <w:r>
          <w:fldChar w:fldCharType="begin"/>
        </w:r>
        <w:r>
          <w:instrText xml:space="preserve"> PAGEREF _Toc11967 \h </w:instrText>
        </w:r>
        <w:r>
          <w:fldChar w:fldCharType="separate"/>
        </w:r>
        <w:r>
          <w:t>61</w:t>
        </w:r>
        <w:r>
          <w:fldChar w:fldCharType="end"/>
        </w:r>
      </w:hyperlink>
    </w:p>
    <w:p>
      <w:pPr>
        <w:pStyle w:val="TOC2"/>
        <w:tabs>
          <w:tab w:val="right" w:leader="dot" w:pos="8306"/>
        </w:tabs>
      </w:pPr>
      <w:hyperlink w:anchor="_Toc19541" w:history="1">
        <w:r>
          <w:rPr>
            <w:rFonts w:ascii="仿宋" w:eastAsia="仿宋" w:hAnsi="仿宋" w:cs="仿宋" w:hint="eastAsia"/>
            <w:lang w:eastAsia="zh-CN"/>
          </w:rPr>
          <w:t>(六)、不符合与纠正措施</w:t>
        </w:r>
        <w:r>
          <w:tab/>
        </w:r>
        <w:r>
          <w:fldChar w:fldCharType="begin"/>
        </w:r>
        <w:r>
          <w:instrText xml:space="preserve"> PAGEREF _Toc19541 \h </w:instrText>
        </w:r>
        <w:r>
          <w:fldChar w:fldCharType="separate"/>
        </w:r>
        <w:r>
          <w:t>62</w:t>
        </w:r>
        <w:r>
          <w:fldChar w:fldCharType="end"/>
        </w:r>
      </w:hyperlink>
    </w:p>
    <w:p>
      <w:pPr>
        <w:pStyle w:val="TOC1"/>
        <w:tabs>
          <w:tab w:val="right" w:leader="dot" w:pos="8306"/>
        </w:tabs>
      </w:pPr>
      <w:hyperlink w:anchor="_Toc17303" w:history="1">
        <w:r>
          <w:rPr>
            <w:rFonts w:ascii="仿宋" w:eastAsia="仿宋" w:hAnsi="仿宋" w:cs="仿宋" w:hint="eastAsia"/>
            <w:lang w:eastAsia="zh-CN"/>
          </w:rPr>
          <w:t>十四、儿童自行车项目实施时间节点</w:t>
        </w:r>
        <w:r>
          <w:tab/>
        </w:r>
        <w:r>
          <w:fldChar w:fldCharType="begin"/>
        </w:r>
        <w:r>
          <w:instrText xml:space="preserve"> PAGEREF _Toc17303 \h </w:instrText>
        </w:r>
        <w:r>
          <w:fldChar w:fldCharType="separate"/>
        </w:r>
        <w:r>
          <w:t>64</w:t>
        </w:r>
        <w:r>
          <w:fldChar w:fldCharType="end"/>
        </w:r>
      </w:hyperlink>
    </w:p>
    <w:p>
      <w:pPr>
        <w:pStyle w:val="TOC2"/>
        <w:tabs>
          <w:tab w:val="right" w:leader="dot" w:pos="8306"/>
        </w:tabs>
      </w:pPr>
      <w:hyperlink w:anchor="_Toc2799" w:history="1">
        <w:r>
          <w:rPr>
            <w:rFonts w:ascii="仿宋" w:eastAsia="仿宋" w:hAnsi="仿宋" w:cs="仿宋" w:hint="eastAsia"/>
            <w:lang w:eastAsia="zh-CN"/>
          </w:rPr>
          <w:t>(一)、儿童自行车项目启动阶段时间节点</w:t>
        </w:r>
        <w:r>
          <w:tab/>
        </w:r>
        <w:r>
          <w:fldChar w:fldCharType="begin"/>
        </w:r>
        <w:r>
          <w:instrText xml:space="preserve"> PAGEREF _Toc2799 \h </w:instrText>
        </w:r>
        <w:r>
          <w:fldChar w:fldCharType="separate"/>
        </w:r>
        <w:r>
          <w:t>64</w:t>
        </w:r>
        <w:r>
          <w:fldChar w:fldCharType="end"/>
        </w:r>
      </w:hyperlink>
    </w:p>
    <w:p>
      <w:pPr>
        <w:pStyle w:val="TOC2"/>
        <w:tabs>
          <w:tab w:val="right" w:leader="dot" w:pos="8306"/>
        </w:tabs>
      </w:pPr>
      <w:hyperlink w:anchor="_Toc5627" w:history="1">
        <w:r>
          <w:rPr>
            <w:rFonts w:ascii="仿宋" w:eastAsia="仿宋" w:hAnsi="仿宋" w:cs="仿宋" w:hint="eastAsia"/>
            <w:lang w:eastAsia="zh-CN"/>
          </w:rPr>
          <w:t>(二)、儿童自行车项目执行阶段时间节点</w:t>
        </w:r>
        <w:r>
          <w:tab/>
        </w:r>
        <w:r>
          <w:fldChar w:fldCharType="begin"/>
        </w:r>
        <w:r>
          <w:instrText xml:space="preserve"> PAGEREF _Toc5627 \h </w:instrText>
        </w:r>
        <w:r>
          <w:fldChar w:fldCharType="separate"/>
        </w:r>
        <w:r>
          <w:t>65</w:t>
        </w:r>
        <w:r>
          <w:fldChar w:fldCharType="end"/>
        </w:r>
      </w:hyperlink>
    </w:p>
    <w:p>
      <w:pPr>
        <w:pStyle w:val="TOC2"/>
        <w:tabs>
          <w:tab w:val="right" w:leader="dot" w:pos="8306"/>
        </w:tabs>
      </w:pPr>
      <w:hyperlink w:anchor="_Toc22610" w:history="1">
        <w:r>
          <w:rPr>
            <w:rFonts w:ascii="仿宋" w:eastAsia="仿宋" w:hAnsi="仿宋" w:cs="仿宋" w:hint="eastAsia"/>
            <w:lang w:eastAsia="zh-CN"/>
          </w:rPr>
          <w:t>(三)、儿童自行车项目完成阶段时间节点</w:t>
        </w:r>
        <w:r>
          <w:tab/>
        </w:r>
        <w:r>
          <w:fldChar w:fldCharType="begin"/>
        </w:r>
        <w:r>
          <w:instrText xml:space="preserve"> PAGEREF _Toc22610 \h </w:instrText>
        </w:r>
        <w:r>
          <w:fldChar w:fldCharType="separate"/>
        </w:r>
        <w:r>
          <w:t>66</w:t>
        </w:r>
        <w:r>
          <w:fldChar w:fldCharType="end"/>
        </w:r>
      </w:hyperlink>
    </w:p>
    <w:p>
      <w:pPr>
        <w:pStyle w:val="TOC1"/>
        <w:tabs>
          <w:tab w:val="right" w:leader="dot" w:pos="8306"/>
        </w:tabs>
      </w:pPr>
      <w:hyperlink w:anchor="_Toc4814" w:history="1">
        <w:r>
          <w:rPr>
            <w:rFonts w:ascii="仿宋" w:eastAsia="仿宋" w:hAnsi="仿宋" w:cs="仿宋" w:hint="eastAsia"/>
            <w:lang w:eastAsia="zh-CN"/>
          </w:rPr>
          <w:t>十五、儿童自行车项目治理与监督</w:t>
        </w:r>
        <w:r>
          <w:tab/>
        </w:r>
        <w:r>
          <w:fldChar w:fldCharType="begin"/>
        </w:r>
        <w:r>
          <w:instrText xml:space="preserve"> PAGEREF _Toc4814 \h </w:instrText>
        </w:r>
        <w:r>
          <w:fldChar w:fldCharType="separate"/>
        </w:r>
        <w:r>
          <w:t>67</w:t>
        </w:r>
        <w:r>
          <w:fldChar w:fldCharType="end"/>
        </w:r>
      </w:hyperlink>
    </w:p>
    <w:p>
      <w:pPr>
        <w:pStyle w:val="TOC2"/>
        <w:tabs>
          <w:tab w:val="right" w:leader="dot" w:pos="8306"/>
        </w:tabs>
      </w:pPr>
      <w:hyperlink w:anchor="_Toc6917" w:history="1">
        <w:r>
          <w:rPr>
            <w:rFonts w:ascii="仿宋" w:eastAsia="仿宋" w:hAnsi="仿宋" w:cs="仿宋" w:hint="eastAsia"/>
            <w:lang w:eastAsia="zh-CN"/>
          </w:rPr>
          <w:t>(一)、儿童自行车项目治理结构</w:t>
        </w:r>
        <w:r>
          <w:tab/>
        </w:r>
        <w:r>
          <w:fldChar w:fldCharType="begin"/>
        </w:r>
        <w:r>
          <w:instrText xml:space="preserve"> PAGEREF _Toc6917 \h </w:instrText>
        </w:r>
        <w:r>
          <w:fldChar w:fldCharType="separate"/>
        </w:r>
        <w:r>
          <w:t>67</w:t>
        </w:r>
        <w:r>
          <w:fldChar w:fldCharType="end"/>
        </w:r>
      </w:hyperlink>
    </w:p>
    <w:p>
      <w:pPr>
        <w:pStyle w:val="TOC2"/>
        <w:tabs>
          <w:tab w:val="right" w:leader="dot" w:pos="8306"/>
        </w:tabs>
      </w:pPr>
      <w:hyperlink w:anchor="_Toc26316" w:history="1">
        <w:r>
          <w:rPr>
            <w:rFonts w:ascii="仿宋" w:eastAsia="仿宋" w:hAnsi="仿宋" w:cs="仿宋" w:hint="eastAsia"/>
            <w:lang w:eastAsia="zh-CN"/>
          </w:rPr>
          <w:t>(二)、监督与审计</w:t>
        </w:r>
        <w:r>
          <w:tab/>
        </w:r>
        <w:r>
          <w:fldChar w:fldCharType="begin"/>
        </w:r>
        <w:r>
          <w:instrText xml:space="preserve"> PAGEREF _Toc26316 \h </w:instrText>
        </w:r>
        <w:r>
          <w:fldChar w:fldCharType="separate"/>
        </w:r>
        <w:r>
          <w:t>68</w:t>
        </w:r>
        <w:r>
          <w:fldChar w:fldCharType="end"/>
        </w:r>
      </w:hyperlink>
    </w:p>
    <w:p>
      <w:pPr>
        <w:pStyle w:val="TOC1"/>
        <w:tabs>
          <w:tab w:val="right" w:leader="dot" w:pos="8306"/>
        </w:tabs>
      </w:pPr>
      <w:hyperlink w:anchor="_Toc29668" w:history="1">
        <w:r>
          <w:rPr>
            <w:rFonts w:ascii="仿宋" w:eastAsia="仿宋" w:hAnsi="仿宋" w:cs="仿宋" w:hint="eastAsia"/>
            <w:lang w:eastAsia="zh-CN"/>
          </w:rPr>
          <w:t>十六、供应链管理</w:t>
        </w:r>
        <w:r>
          <w:tab/>
        </w:r>
        <w:r>
          <w:fldChar w:fldCharType="begin"/>
        </w:r>
        <w:r>
          <w:instrText xml:space="preserve"> PAGEREF _Toc29668 \h </w:instrText>
        </w:r>
        <w:r>
          <w:fldChar w:fldCharType="separate"/>
        </w:r>
        <w:r>
          <w:t>70</w:t>
        </w:r>
        <w:r>
          <w:fldChar w:fldCharType="end"/>
        </w:r>
      </w:hyperlink>
    </w:p>
    <w:p>
      <w:pPr>
        <w:pStyle w:val="TOC2"/>
        <w:tabs>
          <w:tab w:val="right" w:leader="dot" w:pos="8306"/>
        </w:tabs>
      </w:pPr>
      <w:hyperlink w:anchor="_Toc25156" w:history="1">
        <w:r>
          <w:rPr>
            <w:rFonts w:ascii="仿宋" w:eastAsia="仿宋" w:hAnsi="仿宋" w:cs="仿宋" w:hint="eastAsia"/>
            <w:lang w:eastAsia="zh-CN"/>
          </w:rPr>
          <w:t>(一)、供应链战略规划</w:t>
        </w:r>
        <w:r>
          <w:tab/>
        </w:r>
        <w:r>
          <w:fldChar w:fldCharType="begin"/>
        </w:r>
        <w:r>
          <w:instrText xml:space="preserve"> PAGEREF _Toc25156 \h </w:instrText>
        </w:r>
        <w:r>
          <w:fldChar w:fldCharType="separate"/>
        </w:r>
        <w:r>
          <w:t>70</w:t>
        </w:r>
        <w:r>
          <w:fldChar w:fldCharType="end"/>
        </w:r>
      </w:hyperlink>
    </w:p>
    <w:p>
      <w:pPr>
        <w:pStyle w:val="TOC2"/>
        <w:tabs>
          <w:tab w:val="right" w:leader="dot" w:pos="8306"/>
        </w:tabs>
      </w:pPr>
      <w:hyperlink w:anchor="_Toc24921" w:history="1">
        <w:r>
          <w:rPr>
            <w:rFonts w:ascii="仿宋" w:eastAsia="仿宋" w:hAnsi="仿宋" w:cs="仿宋" w:hint="eastAsia"/>
            <w:lang w:eastAsia="zh-CN"/>
          </w:rPr>
          <w:t>(二)、供应商选择与合作</w:t>
        </w:r>
        <w:r>
          <w:tab/>
        </w:r>
        <w:r>
          <w:fldChar w:fldCharType="begin"/>
        </w:r>
        <w:r>
          <w:instrText xml:space="preserve"> PAGEREF _Toc24921 \h </w:instrText>
        </w:r>
        <w:r>
          <w:fldChar w:fldCharType="separate"/>
        </w:r>
        <w:r>
          <w:t>71</w:t>
        </w:r>
        <w:r>
          <w:fldChar w:fldCharType="end"/>
        </w:r>
      </w:hyperlink>
    </w:p>
    <w:p>
      <w:pPr>
        <w:pStyle w:val="TOC2"/>
        <w:tabs>
          <w:tab w:val="right" w:leader="dot" w:pos="8306"/>
        </w:tabs>
      </w:pPr>
      <w:hyperlink w:anchor="_Toc9195" w:history="1">
        <w:r>
          <w:rPr>
            <w:rFonts w:ascii="仿宋" w:eastAsia="仿宋" w:hAnsi="仿宋" w:cs="仿宋" w:hint="eastAsia"/>
            <w:lang w:eastAsia="zh-CN"/>
          </w:rPr>
          <w:t>(三)、物流与库存管理</w:t>
        </w:r>
        <w:r>
          <w:tab/>
        </w:r>
        <w:r>
          <w:fldChar w:fldCharType="begin"/>
        </w:r>
        <w:r>
          <w:instrText xml:space="preserve"> PAGEREF _Toc9195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05"/>
      <w:r>
        <w:rPr>
          <w:rFonts w:ascii="仿宋" w:eastAsia="仿宋" w:hAnsi="仿宋" w:cs="仿宋" w:hint="eastAsia"/>
          <w:sz w:val="28"/>
          <w:lang w:eastAsia="zh-CN"/>
        </w:rPr>
        <w:t>一、儿童自行车项目文档管理</w:t>
      </w:r>
      <w:bookmarkEnd w:id="2"/>
    </w:p>
    <w:p>
      <w:pPr>
        <w:pStyle w:val="Heading2"/>
        <w:rPr>
          <w:rFonts w:ascii="仿宋" w:eastAsia="仿宋" w:hAnsi="仿宋" w:cs="仿宋" w:hint="eastAsia"/>
          <w:lang w:eastAsia="zh-CN"/>
        </w:rPr>
      </w:pPr>
      <w:bookmarkStart w:id="3" w:name="_Toc2387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儿童自行车项目高度重视文档的质量和准确性，以支持儿童自行车项目的各项活动和决策。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文档的编制始于儿童自行车项目计划的初期，我们制定了详细的文档编制计划，明确了每个文档的内容、格式和编写责任人。在儿童自行车项目启动阶段，我们首先编制了儿童自行车项目章程，明确定义了儿童自行车项目的目标、范围、风险等关键要素。随后，儿童自行车项目团队根据计划陆续编制了需求文档、设计文档、测试文档等各类文档，确保儿童自行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儿童自行车项目管理中的重要环节，旨在确保儿童自行车项目文档符合质量标准和儿童自行车项目需求。在儿童自行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儿童自行车项目相关利益方和专业领域的专家对文档进行独立审查。这有助于获取更全面、客观的反馈，确保儿童自行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儿童自行车项目在文档编制与审查方面建立了严格的管理机制，通过规范的流程和多维度的审查，确保儿童自行车项目文档的质量、准确性和可靠性，为儿童自行车项目的顺利推进提供了有力支持。</w:t>
      </w:r>
    </w:p>
    <w:p>
      <w:pPr>
        <w:pStyle w:val="Heading2"/>
        <w:ind w:firstLine="560" w:firstLineChars="200"/>
        <w:rPr>
          <w:rFonts w:ascii="仿宋" w:eastAsia="仿宋" w:hAnsi="仿宋" w:cs="仿宋" w:hint="eastAsia"/>
          <w:sz w:val="28"/>
          <w:lang w:eastAsia="zh-CN"/>
        </w:rPr>
      </w:pPr>
      <w:bookmarkStart w:id="4" w:name="_Toc64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在儿童自行车项目中，我们致力于优化文档发布与分发过程，以确保信息的高效传递和团队间协作的顺畅进行。以下是我们采取的关键优化策略：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我们通过多渠道发布文档，包括电子邮件、儿童自行车项目管理平台、内部网站等，以满足不同团队成员的偏好和需求。多渠道发布确保了信息的全面覆盖。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我们采用了精细的权限控制，确保只有授权人员可以访问敏感信息。这种安全措施保护了儿童自行车项目文档的机密性，防止了未经授权的信息泄露。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4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文档存档与归档是儿童自行车项目生命周期中一个至关重要的环节，直接关系到儿童自行车项目信息的长期保存和历史记录的完整性。在儿童自行车项目中，我们实施了一系列有效的文档存档与归档管理策略：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597"/>
      <w:r>
        <w:rPr>
          <w:rFonts w:ascii="仿宋" w:eastAsia="仿宋" w:hAnsi="仿宋" w:cs="仿宋" w:hint="eastAsia"/>
          <w:sz w:val="28"/>
          <w:lang w:eastAsia="zh-CN"/>
        </w:rPr>
        <w:t>二、儿童自行车项目选址可行性分析</w:t>
      </w:r>
      <w:bookmarkEnd w:id="6"/>
    </w:p>
    <w:p>
      <w:pPr>
        <w:pStyle w:val="Heading2"/>
        <w:rPr>
          <w:rFonts w:ascii="仿宋" w:eastAsia="仿宋" w:hAnsi="仿宋" w:cs="仿宋" w:hint="eastAsia"/>
          <w:lang w:eastAsia="zh-CN"/>
        </w:rPr>
      </w:pPr>
      <w:bookmarkStart w:id="7" w:name="_Toc24414"/>
      <w:r>
        <w:rPr>
          <w:rFonts w:ascii="仿宋" w:eastAsia="仿宋" w:hAnsi="仿宋" w:cs="仿宋" w:hint="eastAsia"/>
          <w:lang w:eastAsia="zh-CN"/>
        </w:rPr>
        <w:t>(一)、儿童自行车项目选址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该儿童自行车项目选址位于XX省XX市XX区XXX街道</w:t>
      </w:r>
    </w:p>
    <w:p>
      <w:pPr>
        <w:pStyle w:val="Heading2"/>
        <w:ind w:firstLine="560" w:firstLineChars="200"/>
        <w:rPr>
          <w:rFonts w:ascii="仿宋" w:eastAsia="仿宋" w:hAnsi="仿宋" w:cs="仿宋" w:hint="eastAsia"/>
          <w:sz w:val="28"/>
          <w:lang w:eastAsia="zh-CN"/>
        </w:rPr>
      </w:pPr>
      <w:bookmarkStart w:id="8" w:name="_Toc1700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儿童自行车项目的征地面积将根据儿童自行车项目的实际规模和需求进行精确规划。具体面积XXX平方米，旨在确保儿童自行车项目不仅能够满足当前的发展需求，还能够预留空间以适应未来的扩展。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净用地面积是在征地面积基础上去除不可利用面积后的实际可开发用地。具体面积XXX平方米，考虑到环保、交通、安全等多方面因素，以确保儿童自行车项目在整体利用效率上达到最优。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儿童自行车项目计划建设的建筑总规模具体面积XXX平方米。这一规模的确定综合考虑了儿童自行车项目的性质、规模，以及城市规划的相关要求，确保建筑布局与周边环境协调一致。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绿地率是儿童自行车项目用地中被规划为绿地的比例。具体面积XXX平方米，旨在通过合理规划绿地，改善儿童自行车项目周边环境，提升居民生活质量，并符合城市整体绿化规划。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容积率是用地上可以建设的建筑总体积与用地面积之比。具体面积XXX，通过合理的容积率规划，确保儿童自行车项目建筑规模与周边环境和谐共生。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儿童自行车项目选址与当地城市规划相一致，具体面积XXX平方米。通过与城市规划部门深入沟通，确保儿童自行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儿童自行车项目选址符合当地产业政策，具体面积XXX平方米。这包括儿童自行车项目对当地经济的促进作用，以及对相关产业的带动效应，确保儿童自行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用地总体要求必须符合环保和可持续发展的原则，具体面积XXX平方米。通过采用绿色建筑设计、节能减排等措施，确保儿童自行车项目在建设和运营过程中对环境的影响最小化，达到可持续发展的要求。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确保儿童自行车项目选址具备必要的公共设施配套，具体面积XXX平方米。这包括交通便利性、教育、医疗等基础设施，以提高居民生活品质，使得儿童自行车项目选址更具吸引力。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考虑用地总体要求对当地社会稳定性的影响，具体面积XXX平方米。通过深入了解当地社区反馈，确保儿童自行车项目的选址和建设过程对当地社会和谐稳定产生积极作用。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儿童自行车项目选址不仅符合法规和规划，还在实际操作中具有可行性。这一全面规划将为儿童自行车项目的成功实施提供坚实的基础，确保儿童自行车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8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自行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儿童自行车项目的设备规划和空间设计中，我们将采取灵活设备布局的措施。设备布局将根据实际需求进行灵活设计，避免不必要的浪费。通过合理规划设备摆放位置，我们将提高设备的利用率，减少设备间距，以确保儿童自行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儿童自行车项目内部引入共享设施的概念，例如共享会议室、办公区等。通过这种方式，我们可以减少对资源的重复建设，提高资源共享效率，从而减小儿童自行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72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儿童自行车项目的总图布置中，我们将不同功能区域进行明确的规划，以最大程度满足儿童自行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270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儿童自行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儿童自行车项目对环境的影响是综合评价的重要因素之一。我们将详细考虑选址周边的自然环境、生态保护区、水源地等情况，确保儿童自行车项目的建设和运营对环境影响最小化，并符合当地的环保法规标准。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对选址的评价还需充分考虑当地政府的产业政策和法规。我们将详细了解儿童自行车项目所在地的相关政策，确保儿童自行车项目的规划和运营与当地法规相符，降低不必要的法律风险。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考虑到社会稳定性对企业运营的重要性，我们将评估选址地区的社会安全情况、劳工关系、社区反馈等方面，以确保儿童自行车项目的建设和运营不会受到社会稳定性的负面影响。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最后，我们将综合考虑用地成本，包括土地购置费用、土地开发成本等。通过对用地成本的详细评估，我们能够做出更为精确的经济效益分析，为儿童自行车项目的投资决策提供有力支持。</w:t>
      </w:r>
    </w:p>
    <w:p>
      <w:pPr>
        <w:pStyle w:val="Heading1"/>
        <w:ind w:firstLine="560" w:firstLineChars="200"/>
        <w:rPr>
          <w:rFonts w:ascii="仿宋" w:eastAsia="仿宋" w:hAnsi="仿宋" w:cs="仿宋" w:hint="eastAsia"/>
          <w:sz w:val="28"/>
          <w:lang w:eastAsia="zh-CN"/>
        </w:rPr>
      </w:pPr>
      <w:bookmarkStart w:id="12" w:name="_Toc23964"/>
      <w:r>
        <w:rPr>
          <w:rFonts w:ascii="仿宋" w:eastAsia="仿宋" w:hAnsi="仿宋" w:cs="仿宋" w:hint="eastAsia"/>
          <w:sz w:val="28"/>
          <w:lang w:eastAsia="zh-CN"/>
        </w:rPr>
        <w:t>三、儿童自行车项目建设背景及必要性分析</w:t>
      </w:r>
      <w:bookmarkEnd w:id="12"/>
    </w:p>
    <w:p>
      <w:pPr>
        <w:pStyle w:val="Heading2"/>
        <w:rPr>
          <w:rFonts w:ascii="仿宋" w:eastAsia="仿宋" w:hAnsi="仿宋" w:cs="仿宋" w:hint="eastAsia"/>
          <w:lang w:eastAsia="zh-CN"/>
        </w:rPr>
      </w:pPr>
      <w:bookmarkStart w:id="13" w:name="_Toc23798"/>
      <w:r>
        <w:rPr>
          <w:rFonts w:ascii="仿宋" w:eastAsia="仿宋" w:hAnsi="仿宋" w:cs="仿宋" w:hint="eastAsia"/>
          <w:lang w:eastAsia="zh-CN"/>
        </w:rPr>
        <w:t>(一)、儿童自行车项目背景分析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自行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自行车项目在这个潮流中的定位。同时，我们将关注行业内涌现的新兴机遇，以便儿童自行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自行车项目提供了强大的发展动力。我们将聚焦于行业内最新的技术发展趋势，包括但不限于人工智能、大数据分析、物联网等领域。通过深度的技术研究，我们将确保儿童自行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自行车项目发展的源泉。我们将投入更多的精力对市场需求进行深入剖析，超越表面的需求，深入挖掘潜在的市场痛点和机遇。通过对市场需求的细致了解，儿童自行车项目将更有针对性地设计解决方案，满足市场的多样化需求，从而更好地促进儿童自行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自行车项目战略至关重要。我们将对竞争态势进行更为深入的分析，包括但不限于市场份额、产品特点、客户满意度等多个维度。通过深度的竞争分析，儿童自行车项目将能够更准确地把握市场脉搏，制定具有竞争力的儿童自行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儿童自行车项目的发展具有直接的影响。我们将进行更为全面的法规和政策分析，了解行业发展中的潜在法律风险和合规挑战。通过充分了解和遵守相关法规，儿童自行车项目将确保在法律框架内合法合规运营，为儿童自行车项目的稳健发展提供有力支持。</w:t>
      </w:r>
    </w:p>
    <w:p>
      <w:pPr>
        <w:pStyle w:val="Heading2"/>
        <w:ind w:firstLine="560" w:firstLineChars="200"/>
        <w:rPr>
          <w:rFonts w:ascii="仿宋" w:eastAsia="仿宋" w:hAnsi="仿宋" w:cs="仿宋" w:hint="eastAsia"/>
          <w:sz w:val="28"/>
          <w:lang w:eastAsia="zh-CN"/>
        </w:rPr>
      </w:pPr>
      <w:bookmarkStart w:id="14" w:name="_Toc18031"/>
      <w:r>
        <w:rPr>
          <w:rFonts w:ascii="仿宋" w:eastAsia="仿宋" w:hAnsi="仿宋" w:cs="仿宋" w:hint="eastAsia"/>
          <w:sz w:val="28"/>
          <w:lang w:eastAsia="zh-CN"/>
        </w:rPr>
        <w:t>(二)、儿童自行车项目建设必要性分析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儿童自行车项目建设的迫切性源于对行业发展趋势的深刻洞察。我们正处于一个行业变革的时代，科技创新、数字化转型成为企业发展的关键动力。儿童自行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建设不仅仅是为了跟上潮流，更是为了通过技术创新推动企业的持续发展。通过引入先进的技术和解决方案，儿童自行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自行车项目的建设成为必然选择，通过提高产品质量、拓展服务领域，从而在竞争中获得更多的机会。儿童自行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儿童自行车项目建设的必要性体现在对客户需求更精准的满足。通过儿童自行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儿童自行车项目建设的背后是对企业持续创新的追求。只有通过不断创新，企业才能在竞争中立于不败之地。儿童自行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15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297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儿童自行车项目的技术管理特点体现在其创新导向。通过引入最先进的技术趋势和解决方案，儿童自行车项目致力于提升科技含量、提高质量和效率水平。这意味着我们将采用最新的工具和方法，确保儿童自行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童自行车项目技术管理的显著特征。通过整合不同领域的技术资源，我们实现了跨学科的协同工作。这有助于优化技术架构，提高整体效能。此外，整合性策略还促进了不同技术团队之间的紧密沟通和高效合作，确保儿童自行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儿童自行车项目所采用的技术。通过不断优化技术方案，儿童自行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儿童自行车项目团队将在儿童自行车项目初期识别可能的技术风险，并采取相应的预防和应对措施。通过建立健全的风险评估机制，儿童自行车项目能够在实施过程中及时发现并解决潜在的技术问题，保障儿童自行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童自行车项目中，技术将成为儿童自行车项目成功的有力支持。这一深度剖析揭示了技术管理在儿童自行车项目实施中的关键作用，为儿童自行车项目的技术基础奠定了坚实的基础。</w:t>
      </w:r>
    </w:p>
    <w:p>
      <w:pPr>
        <w:pStyle w:val="Heading2"/>
        <w:ind w:firstLine="560" w:firstLineChars="200"/>
        <w:rPr>
          <w:rFonts w:ascii="仿宋" w:eastAsia="仿宋" w:hAnsi="仿宋" w:cs="仿宋" w:hint="eastAsia"/>
          <w:sz w:val="28"/>
          <w:lang w:eastAsia="zh-CN"/>
        </w:rPr>
      </w:pPr>
      <w:bookmarkStart w:id="17" w:name="_Toc2117"/>
      <w:r>
        <w:rPr>
          <w:rFonts w:ascii="仿宋" w:eastAsia="仿宋" w:hAnsi="仿宋" w:cs="仿宋" w:hint="eastAsia"/>
          <w:sz w:val="28"/>
          <w:lang w:eastAsia="zh-CN"/>
        </w:rPr>
        <w:t>(二)、儿童自行车项目工艺技术设计方案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童自行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儿童自行车项目将严格按照相关行业规范要求进行组织。通过有效控制产品质量，儿童自行车项目将致力于为顾客提供优质的儿童自行车项目产品和良好的服务。这体现了儿童自行车项目对于生产活动合规性和质量标准的高度重视，为儿童自行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儿童自行车项目注重生态效益和清洁生产原则。儿童自行车项目建设将紧密结合地方特色经济发展，与社会经济发展规划和区域环境保护规划方案相协调一致。通过与当地区域自然生态系统的结合，儿童自行车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https://d.book118.com/365310220132011122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儿童自行车项目计划设计方案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885CEB"/>
    <w:rsid w:val="68885C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1022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2024-03-02T04:01:00Z</dcterms:created>
  <dcterms:modified xsi:type="dcterms:W3CDTF">2024-03-02T04:01:35Z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B5CA9AF99C064764A3DFA346C90A211D_11</vt:lpwstr>
  </property>
  <property fmtid="{D5CDD505-2E9C-101B-9397-08002B2CF9AE}" pid="3" name="KSOProductBuildVer">
    <vt:lpwstr>2052-12.1.0.16388</vt:lpwstr>
  </property>
</Properties>
</file>