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097C" w14:paraId="59893B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97C" w14:paraId="299002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97C" w14:paraId="3FB060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097C" w:rsidRPr="0009097C" w14:paraId="2BE91871" w14:textId="1D7FB4D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097C">
        <w:rPr>
          <w:rFonts w:ascii="宋体" w:eastAsia="宋体" w:hAnsi="宋体" w:hint="eastAsia"/>
          <w:b/>
          <w:sz w:val="60"/>
        </w:rPr>
        <w:t>工业雷管企业战略商业风险</w:t>
      </w:r>
    </w:p>
    <w:p w:rsidR="0009097C" w:rsidP="0009097C" w14:paraId="786BD28B" w14:textId="10ABDA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097C">
        <w:rPr>
          <w:rFonts w:ascii="仿宋" w:eastAsia="仿宋" w:hAnsi="仿宋" w:hint="eastAsia"/>
          <w:b/>
          <w:sz w:val="40"/>
        </w:rPr>
        <w:t>目录</w:t>
      </w:r>
    </w:p>
    <w:p w:rsidR="0009097C" w14:paraId="413CB95B" w14:textId="36462D9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97C" w14:paraId="519FBAF7" w14:textId="501CA4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97C" w14:paraId="77D46693" w14:textId="75EB8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097C" w14:paraId="2A70153B" w14:textId="5EFAF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097C" w14:paraId="28EB4DC7" w14:textId="6C4BFB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097C" w14:paraId="6613A0DC" w14:textId="553A8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097C" w14:paraId="1A0F0266" w14:textId="6E2D4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097C" w14:paraId="4CDBBACD" w14:textId="5F76F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097C" w14:paraId="249A29B5" w14:textId="310B88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097C" w14:paraId="493ED96C" w14:textId="4568C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097C" w14:paraId="0B27E7D1" w14:textId="36D7F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(二)、工业雷管行业企业战略风险的分类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097C" w14:paraId="14F4FFC4" w14:textId="2DE006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097C" w14:paraId="1604B695" w14:textId="5A482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097C" w14:paraId="4DDD2455" w14:textId="4C103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097C" w14:paraId="37C79F2E" w14:textId="2BA5C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097C" w14:paraId="00327A70" w14:textId="43628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097C" w14:paraId="2B8FBC2F" w14:textId="4E30F3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097C" w14:paraId="443311F8" w14:textId="60F65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097C" w14:paraId="76453679" w14:textId="383288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097C" w14:paraId="5847C8ED" w14:textId="30B4D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097C" w14:paraId="54F4076F" w14:textId="219DF65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097C" w14:paraId="30CE1746" w14:textId="5E7FA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097C" w14:paraId="6D5FAC1F" w14:textId="7E101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097C" w14:paraId="0A5B1D59" w14:textId="783B6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097C" w14:paraId="64818B03" w14:textId="0A1A47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097C" w14:paraId="58BEEE52" w14:textId="4876F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097C" w14:paraId="2FC99FC6" w14:textId="7DC29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097C" w14:paraId="65033C8E" w14:textId="1F653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097C" w14:paraId="4836F451" w14:textId="117821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097C" w14:paraId="7F47B45E" w14:textId="5EE77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097C" w14:paraId="7CDF7E65" w14:textId="06CA74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_Toc155727799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097C" w14:paraId="2500D976" w14:textId="4DB5C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097C" w14:paraId="2CA34595" w14:textId="365E0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9097C" w14:paraId="0EB12412" w14:textId="1E644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097C" w14:paraId="3CC19032" w14:textId="39A2D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097C" w14:paraId="68C596D8" w14:textId="4A5B19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十一、工业雷管项目基本情况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097C" w14:paraId="7F38BDA6" w14:textId="209D1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(一)、工业雷管项目投资人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097C" w14:paraId="3ED079B3" w14:textId="314DC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(二)、工业雷管项目选址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097C" w14:paraId="5ED98D2F" w14:textId="4392E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(三)、工业雷管项目实施进度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097C" w14:paraId="5B0A3703" w14:textId="2FCD8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097C" w14:paraId="31ED605B" w14:textId="4A478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097C" w14:paraId="7A965CF8" w14:textId="0C9D9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097C" w14:paraId="75799518" w14:textId="713DEB0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097C" w14:paraId="5459B56D" w14:textId="3166D3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十二、工业雷管项目风险对策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097C" w14:paraId="1091EC3E" w14:textId="39201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097C" w14:paraId="4920D19A" w14:textId="069A3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097C" w14:paraId="0B15DAF0" w14:textId="6DDAC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097C" w14:paraId="607CE26E" w14:textId="16509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097C" w14:paraId="32078D79" w14:textId="40AEC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097C" w14:paraId="66CB29EE" w14:textId="558D2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097C" w14:paraId="1B147A89" w14:textId="2F6E3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097C" w14:paraId="7BADA2E5" w14:textId="57708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097C" w14:paraId="4F4F362F" w14:textId="203B07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097C" w14:paraId="2CDE80D1" w14:textId="53DD3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097C" w14:paraId="6F00A04C" w14:textId="652D9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097C" w14:paraId="061283AA" w14:textId="41B1E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097C" w14:paraId="0F51D492" w14:textId="5E13F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097C" w14:paraId="5154A746" w14:textId="2252AC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_Toc155727826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9097C" w14:paraId="37A21826" w14:textId="42DEF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_Toc155727827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9097C" w14:paraId="60853CF9" w14:textId="619634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9097C" w14:paraId="72810E1F" w14:textId="23210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_Toc155727829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9097C" w14:paraId="5C07AA27" w14:textId="6259F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_Toc155727830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9097C" w14:paraId="2D1793C7" w14:textId="12369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_Toc155727831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9097C" w14:paraId="7C8D0B90" w14:textId="1EFC3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_Toc155727832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097C" w14:paraId="4A017E16" w14:textId="7CB3789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9097C" w14:paraId="364EE5B0" w14:textId="744FD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_Toc155727834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9097C" w14:paraId="0BCE66A9" w14:textId="01B916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_Toc155727835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9097C" w14:paraId="08450D15" w14:textId="1C089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_Toc155727836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9097C" w14:paraId="5C138E22" w14:textId="344131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_Toc155727837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9097C" w14:paraId="75408E55" w14:textId="1DD86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_Toc155727838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9097C" w14:paraId="48A146DE" w14:textId="6BC97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_Toc155727839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9097C" w14:paraId="6E289361" w14:textId="763D9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_Toc155727840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9097C" w14:paraId="25AADD30" w14:textId="35468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_Toc155727841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9097C" w14:paraId="26F4321C" w14:textId="78EA9D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_Toc155727842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9097C" w14:paraId="01333471" w14:textId="3C43D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_Toc155727843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9097C" w:rsidP="0009097C" w14:paraId="0CB235F2" w14:textId="246F857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https://d.book118.com/365331043241011041</w:t>
        </w:r>
      </w:hyperlink>
    </w:p>
    <w:p w:rsidR="0009097C" w:rsidP="0009097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P="009F594D" w14:paraId="79A65B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97C" w14:paraId="7F4747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P="009F594D" w14:paraId="7E1BA1E1" w14:textId="7074EF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097C" w14:paraId="1A7031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paraId="235C84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P="009F59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97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P="009F594D" w14:textId="7074EF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097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P="009F59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97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P="009F594D" w14:textId="7074EF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097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P="009F59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97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P="009F594D" w14:textId="7074EF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097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P="009F59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097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P="009F594D" w14:textId="7074EF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9097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paraId="0BFF1F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RPr="0009097C" w:rsidP="0009097C" w14:paraId="47C395EA" w14:textId="2F464FFE">
    <w:pPr>
      <w:pStyle w:val="Header"/>
      <w:rPr>
        <w:rFonts w:ascii="仿宋" w:eastAsia="仿宋" w:hAnsi="仿宋"/>
      </w:rPr>
    </w:pPr>
    <w:r w:rsidRPr="0009097C">
      <w:rPr>
        <w:rFonts w:ascii="仿宋" w:eastAsia="仿宋" w:hAnsi="仿宋" w:hint="eastAsia"/>
      </w:rPr>
      <w:t>工业雷管企业战略商业风险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paraId="31479C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RPr="0009097C" w:rsidP="0009097C" w14:textId="2F464FFE">
    <w:pPr>
      <w:pStyle w:val="Header"/>
      <w:rPr>
        <w:rFonts w:ascii="仿宋" w:eastAsia="仿宋" w:hAnsi="仿宋"/>
      </w:rPr>
    </w:pPr>
    <w:r w:rsidRPr="0009097C">
      <w:rPr>
        <w:rFonts w:ascii="仿宋" w:eastAsia="仿宋" w:hAnsi="仿宋" w:hint="eastAsia"/>
      </w:rPr>
      <w:t>工业雷管企业战略商业风险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RPr="0009097C" w:rsidP="0009097C" w14:textId="2F464FFE">
    <w:pPr>
      <w:pStyle w:val="Header"/>
      <w:rPr>
        <w:rFonts w:ascii="仿宋" w:eastAsia="仿宋" w:hAnsi="仿宋"/>
      </w:rPr>
    </w:pPr>
    <w:r w:rsidRPr="0009097C">
      <w:rPr>
        <w:rFonts w:ascii="仿宋" w:eastAsia="仿宋" w:hAnsi="仿宋" w:hint="eastAsia"/>
      </w:rPr>
      <w:t>工业雷管企业战略商业风险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RPr="0009097C" w:rsidP="0009097C" w14:textId="2F464FFE">
    <w:pPr>
      <w:pStyle w:val="Header"/>
      <w:rPr>
        <w:rFonts w:ascii="仿宋" w:eastAsia="仿宋" w:hAnsi="仿宋"/>
      </w:rPr>
    </w:pPr>
    <w:r w:rsidRPr="0009097C">
      <w:rPr>
        <w:rFonts w:ascii="仿宋" w:eastAsia="仿宋" w:hAnsi="仿宋" w:hint="eastAsia"/>
      </w:rPr>
      <w:t>工业雷管企业战略商业风险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:rsidRPr="0009097C" w:rsidP="0009097C" w14:textId="2F464FFE">
    <w:pPr>
      <w:pStyle w:val="Header"/>
      <w:rPr>
        <w:rFonts w:ascii="仿宋" w:eastAsia="仿宋" w:hAnsi="仿宋"/>
      </w:rPr>
    </w:pPr>
    <w:r w:rsidRPr="0009097C">
      <w:rPr>
        <w:rFonts w:ascii="仿宋" w:eastAsia="仿宋" w:hAnsi="仿宋" w:hint="eastAsia"/>
      </w:rPr>
      <w:t>工业雷管企业战略商业风险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097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97C"/>
    <w:rsid w:val="0009097C"/>
    <w:rsid w:val="009F59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F46F71"/>
  <w15:chartTrackingRefBased/>
  <w15:docId w15:val="{BCA75B8C-2113-40E8-8B66-FE9A31570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09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09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097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097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09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097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0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097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097C"/>
  </w:style>
  <w:style w:type="paragraph" w:styleId="TOC1">
    <w:name w:val="toc 1"/>
    <w:basedOn w:val="Normal"/>
    <w:next w:val="Normal"/>
    <w:autoRedefine/>
    <w:uiPriority w:val="39"/>
    <w:unhideWhenUsed/>
    <w:rsid w:val="0009097C"/>
  </w:style>
  <w:style w:type="paragraph" w:styleId="TOC2">
    <w:name w:val="toc 2"/>
    <w:basedOn w:val="Normal"/>
    <w:next w:val="Normal"/>
    <w:autoRedefine/>
    <w:uiPriority w:val="39"/>
    <w:unhideWhenUsed/>
    <w:rsid w:val="0009097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65331043241011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5053</Words>
  <Characters>28804</Characters>
  <Application>Microsoft Office Word</Application>
  <DocSecurity>0</DocSecurity>
  <Lines>240</Lines>
  <Paragraphs>67</Paragraphs>
  <ScaleCrop>false</ScaleCrop>
  <Company/>
  <LinksUpToDate>false</LinksUpToDate>
  <CharactersWithSpaces>33790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2024-01-09T13:22:00Z</dcterms:created>
  <dcterms:modified xsi:type="dcterms:W3CDTF">2024-01-09T13:22:00Z</dcterms:modified>
</cp:coreProperties>
</file>