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专业沥青项目计划设计方案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82" w:history="1">
        <w:r>
          <w:rPr>
            <w:rFonts w:ascii="仿宋" w:eastAsia="仿宋" w:hAnsi="仿宋" w:cs="仿宋" w:hint="eastAsia"/>
            <w:lang w:eastAsia="zh-CN"/>
          </w:rPr>
          <w:t>概论</w:t>
        </w:r>
        <w:r>
          <w:tab/>
        </w:r>
        <w:r>
          <w:fldChar w:fldCharType="begin"/>
        </w:r>
        <w:r>
          <w:instrText xml:space="preserve"> PAGEREF _Toc21282 \h </w:instrText>
        </w:r>
        <w:r>
          <w:fldChar w:fldCharType="separate"/>
        </w:r>
        <w:r>
          <w:t>3</w:t>
        </w:r>
        <w:r>
          <w:fldChar w:fldCharType="end"/>
        </w:r>
      </w:hyperlink>
    </w:p>
    <w:p>
      <w:pPr>
        <w:pStyle w:val="TOC1"/>
        <w:tabs>
          <w:tab w:val="right" w:leader="dot" w:pos="8306"/>
        </w:tabs>
      </w:pPr>
      <w:hyperlink w:anchor="_Toc31065" w:history="1">
        <w:r>
          <w:rPr>
            <w:rFonts w:ascii="仿宋" w:eastAsia="仿宋" w:hAnsi="仿宋" w:cs="仿宋" w:hint="eastAsia"/>
            <w:lang w:eastAsia="zh-CN"/>
          </w:rPr>
          <w:t>一、专业沥青项目概论</w:t>
        </w:r>
        <w:r>
          <w:tab/>
        </w:r>
        <w:r>
          <w:fldChar w:fldCharType="begin"/>
        </w:r>
        <w:r>
          <w:instrText xml:space="preserve"> PAGEREF _Toc31065 \h </w:instrText>
        </w:r>
        <w:r>
          <w:fldChar w:fldCharType="separate"/>
        </w:r>
        <w:r>
          <w:t>3</w:t>
        </w:r>
        <w:r>
          <w:fldChar w:fldCharType="end"/>
        </w:r>
      </w:hyperlink>
    </w:p>
    <w:p>
      <w:pPr>
        <w:pStyle w:val="TOC2"/>
        <w:tabs>
          <w:tab w:val="right" w:leader="dot" w:pos="8306"/>
        </w:tabs>
      </w:pPr>
      <w:hyperlink w:anchor="_Toc7727" w:history="1">
        <w:r>
          <w:rPr>
            <w:rFonts w:ascii="仿宋" w:eastAsia="仿宋" w:hAnsi="仿宋" w:cs="仿宋" w:hint="eastAsia"/>
            <w:lang w:eastAsia="zh-CN"/>
          </w:rPr>
          <w:t>(一)、专业沥青项目概况</w:t>
        </w:r>
        <w:r>
          <w:tab/>
        </w:r>
        <w:r>
          <w:fldChar w:fldCharType="begin"/>
        </w:r>
        <w:r>
          <w:instrText xml:space="preserve"> PAGEREF _Toc7727 \h </w:instrText>
        </w:r>
        <w:r>
          <w:fldChar w:fldCharType="separate"/>
        </w:r>
        <w:r>
          <w:t>3</w:t>
        </w:r>
        <w:r>
          <w:fldChar w:fldCharType="end"/>
        </w:r>
      </w:hyperlink>
    </w:p>
    <w:p>
      <w:pPr>
        <w:pStyle w:val="TOC2"/>
        <w:tabs>
          <w:tab w:val="right" w:leader="dot" w:pos="8306"/>
        </w:tabs>
      </w:pPr>
      <w:hyperlink w:anchor="_Toc1449" w:history="1">
        <w:r>
          <w:rPr>
            <w:rFonts w:ascii="仿宋" w:eastAsia="仿宋" w:hAnsi="仿宋" w:cs="仿宋" w:hint="eastAsia"/>
            <w:lang w:eastAsia="zh-CN"/>
          </w:rPr>
          <w:t>(二)、专业沥青项目目标</w:t>
        </w:r>
        <w:r>
          <w:tab/>
        </w:r>
        <w:r>
          <w:fldChar w:fldCharType="begin"/>
        </w:r>
        <w:r>
          <w:instrText xml:space="preserve"> PAGEREF _Toc1449 \h </w:instrText>
        </w:r>
        <w:r>
          <w:fldChar w:fldCharType="separate"/>
        </w:r>
        <w:r>
          <w:t>5</w:t>
        </w:r>
        <w:r>
          <w:fldChar w:fldCharType="end"/>
        </w:r>
      </w:hyperlink>
    </w:p>
    <w:p>
      <w:pPr>
        <w:pStyle w:val="TOC2"/>
        <w:tabs>
          <w:tab w:val="right" w:leader="dot" w:pos="8306"/>
        </w:tabs>
      </w:pPr>
      <w:hyperlink w:anchor="_Toc14330" w:history="1">
        <w:r>
          <w:rPr>
            <w:rFonts w:ascii="仿宋" w:eastAsia="仿宋" w:hAnsi="仿宋" w:cs="仿宋" w:hint="eastAsia"/>
            <w:lang w:eastAsia="zh-CN"/>
          </w:rPr>
          <w:t>(三)、专业沥青项目提出的理由</w:t>
        </w:r>
        <w:r>
          <w:tab/>
        </w:r>
        <w:r>
          <w:fldChar w:fldCharType="begin"/>
        </w:r>
        <w:r>
          <w:instrText xml:space="preserve"> PAGEREF _Toc14330 \h </w:instrText>
        </w:r>
        <w:r>
          <w:fldChar w:fldCharType="separate"/>
        </w:r>
        <w:r>
          <w:t>6</w:t>
        </w:r>
        <w:r>
          <w:fldChar w:fldCharType="end"/>
        </w:r>
      </w:hyperlink>
    </w:p>
    <w:p>
      <w:pPr>
        <w:pStyle w:val="TOC2"/>
        <w:tabs>
          <w:tab w:val="right" w:leader="dot" w:pos="8306"/>
        </w:tabs>
      </w:pPr>
      <w:hyperlink w:anchor="_Toc26299" w:history="1">
        <w:r>
          <w:rPr>
            <w:rFonts w:ascii="仿宋" w:eastAsia="仿宋" w:hAnsi="仿宋" w:cs="仿宋" w:hint="eastAsia"/>
            <w:lang w:eastAsia="zh-CN"/>
          </w:rPr>
          <w:t>(四)、专业沥青项目意义</w:t>
        </w:r>
        <w:r>
          <w:tab/>
        </w:r>
        <w:r>
          <w:fldChar w:fldCharType="begin"/>
        </w:r>
        <w:r>
          <w:instrText xml:space="preserve"> PAGEREF _Toc26299 \h </w:instrText>
        </w:r>
        <w:r>
          <w:fldChar w:fldCharType="separate"/>
        </w:r>
        <w:r>
          <w:t>8</w:t>
        </w:r>
        <w:r>
          <w:fldChar w:fldCharType="end"/>
        </w:r>
      </w:hyperlink>
    </w:p>
    <w:p>
      <w:pPr>
        <w:pStyle w:val="TOC2"/>
        <w:tabs>
          <w:tab w:val="right" w:leader="dot" w:pos="8306"/>
        </w:tabs>
      </w:pPr>
      <w:hyperlink w:anchor="_Toc18832" w:history="1">
        <w:r>
          <w:rPr>
            <w:rFonts w:ascii="仿宋" w:eastAsia="仿宋" w:hAnsi="仿宋" w:cs="仿宋" w:hint="eastAsia"/>
            <w:lang w:eastAsia="zh-CN"/>
          </w:rPr>
          <w:t>(五)、专业沥青项目背景</w:t>
        </w:r>
        <w:r>
          <w:tab/>
        </w:r>
        <w:r>
          <w:fldChar w:fldCharType="begin"/>
        </w:r>
        <w:r>
          <w:instrText xml:space="preserve"> PAGEREF _Toc18832 \h </w:instrText>
        </w:r>
        <w:r>
          <w:fldChar w:fldCharType="separate"/>
        </w:r>
        <w:r>
          <w:t>9</w:t>
        </w:r>
        <w:r>
          <w:fldChar w:fldCharType="end"/>
        </w:r>
      </w:hyperlink>
    </w:p>
    <w:p>
      <w:pPr>
        <w:pStyle w:val="TOC1"/>
        <w:tabs>
          <w:tab w:val="right" w:leader="dot" w:pos="8306"/>
        </w:tabs>
      </w:pPr>
      <w:hyperlink w:anchor="_Toc21302" w:history="1">
        <w:r>
          <w:rPr>
            <w:rFonts w:ascii="仿宋" w:eastAsia="仿宋" w:hAnsi="仿宋" w:cs="仿宋" w:hint="eastAsia"/>
            <w:lang w:eastAsia="zh-CN"/>
          </w:rPr>
          <w:t>二、专业沥青项目文档管理</w:t>
        </w:r>
        <w:r>
          <w:tab/>
        </w:r>
        <w:r>
          <w:fldChar w:fldCharType="begin"/>
        </w:r>
        <w:r>
          <w:instrText xml:space="preserve"> PAGEREF _Toc21302 \h </w:instrText>
        </w:r>
        <w:r>
          <w:fldChar w:fldCharType="separate"/>
        </w:r>
        <w:r>
          <w:t>9</w:t>
        </w:r>
        <w:r>
          <w:fldChar w:fldCharType="end"/>
        </w:r>
      </w:hyperlink>
    </w:p>
    <w:p>
      <w:pPr>
        <w:pStyle w:val="TOC2"/>
        <w:tabs>
          <w:tab w:val="right" w:leader="dot" w:pos="8306"/>
        </w:tabs>
      </w:pPr>
      <w:hyperlink w:anchor="_Toc24967" w:history="1">
        <w:r>
          <w:rPr>
            <w:rFonts w:ascii="仿宋" w:eastAsia="仿宋" w:hAnsi="仿宋" w:cs="仿宋" w:hint="eastAsia"/>
            <w:lang w:eastAsia="zh-CN"/>
          </w:rPr>
          <w:t>(一)、文档编制与审查</w:t>
        </w:r>
        <w:r>
          <w:tab/>
        </w:r>
        <w:r>
          <w:fldChar w:fldCharType="begin"/>
        </w:r>
        <w:r>
          <w:instrText xml:space="preserve"> PAGEREF _Toc24967 \h </w:instrText>
        </w:r>
        <w:r>
          <w:fldChar w:fldCharType="separate"/>
        </w:r>
        <w:r>
          <w:t>9</w:t>
        </w:r>
        <w:r>
          <w:fldChar w:fldCharType="end"/>
        </w:r>
      </w:hyperlink>
    </w:p>
    <w:p>
      <w:pPr>
        <w:pStyle w:val="TOC2"/>
        <w:tabs>
          <w:tab w:val="right" w:leader="dot" w:pos="8306"/>
        </w:tabs>
      </w:pPr>
      <w:hyperlink w:anchor="_Toc12221" w:history="1">
        <w:r>
          <w:rPr>
            <w:rFonts w:ascii="仿宋" w:eastAsia="仿宋" w:hAnsi="仿宋" w:cs="仿宋" w:hint="eastAsia"/>
            <w:lang w:eastAsia="zh-CN"/>
          </w:rPr>
          <w:t>(二)、文档发布与分发</w:t>
        </w:r>
        <w:r>
          <w:tab/>
        </w:r>
        <w:r>
          <w:fldChar w:fldCharType="begin"/>
        </w:r>
        <w:r>
          <w:instrText xml:space="preserve"> PAGEREF _Toc12221 \h </w:instrText>
        </w:r>
        <w:r>
          <w:fldChar w:fldCharType="separate"/>
        </w:r>
        <w:r>
          <w:t>11</w:t>
        </w:r>
        <w:r>
          <w:fldChar w:fldCharType="end"/>
        </w:r>
      </w:hyperlink>
    </w:p>
    <w:p>
      <w:pPr>
        <w:pStyle w:val="TOC2"/>
        <w:tabs>
          <w:tab w:val="right" w:leader="dot" w:pos="8306"/>
        </w:tabs>
      </w:pPr>
      <w:hyperlink w:anchor="_Toc10444" w:history="1">
        <w:r>
          <w:rPr>
            <w:rFonts w:ascii="仿宋" w:eastAsia="仿宋" w:hAnsi="仿宋" w:cs="仿宋" w:hint="eastAsia"/>
            <w:lang w:eastAsia="zh-CN"/>
          </w:rPr>
          <w:t>(三)、文档存档与归档</w:t>
        </w:r>
        <w:r>
          <w:tab/>
        </w:r>
        <w:r>
          <w:fldChar w:fldCharType="begin"/>
        </w:r>
        <w:r>
          <w:instrText xml:space="preserve"> PAGEREF _Toc10444 \h </w:instrText>
        </w:r>
        <w:r>
          <w:fldChar w:fldCharType="separate"/>
        </w:r>
        <w:r>
          <w:t>12</w:t>
        </w:r>
        <w:r>
          <w:fldChar w:fldCharType="end"/>
        </w:r>
      </w:hyperlink>
    </w:p>
    <w:p>
      <w:pPr>
        <w:pStyle w:val="TOC1"/>
        <w:tabs>
          <w:tab w:val="right" w:leader="dot" w:pos="8306"/>
        </w:tabs>
      </w:pPr>
      <w:hyperlink w:anchor="_Toc25849" w:history="1">
        <w:r>
          <w:rPr>
            <w:rFonts w:ascii="仿宋" w:eastAsia="仿宋" w:hAnsi="仿宋" w:cs="仿宋" w:hint="eastAsia"/>
            <w:lang w:eastAsia="zh-CN"/>
          </w:rPr>
          <w:t>三、专业沥青项目可持续发展</w:t>
        </w:r>
        <w:r>
          <w:tab/>
        </w:r>
        <w:r>
          <w:fldChar w:fldCharType="begin"/>
        </w:r>
        <w:r>
          <w:instrText xml:space="preserve"> PAGEREF _Toc25849 \h </w:instrText>
        </w:r>
        <w:r>
          <w:fldChar w:fldCharType="separate"/>
        </w:r>
        <w:r>
          <w:t>13</w:t>
        </w:r>
        <w:r>
          <w:fldChar w:fldCharType="end"/>
        </w:r>
      </w:hyperlink>
    </w:p>
    <w:p>
      <w:pPr>
        <w:pStyle w:val="TOC2"/>
        <w:tabs>
          <w:tab w:val="right" w:leader="dot" w:pos="8306"/>
        </w:tabs>
      </w:pPr>
      <w:hyperlink w:anchor="_Toc788" w:history="1">
        <w:r>
          <w:rPr>
            <w:rFonts w:ascii="仿宋" w:eastAsia="仿宋" w:hAnsi="仿宋" w:cs="仿宋" w:hint="eastAsia"/>
            <w:lang w:eastAsia="zh-CN"/>
          </w:rPr>
          <w:t>(一)、可持续战略与实践</w:t>
        </w:r>
        <w:r>
          <w:tab/>
        </w:r>
        <w:r>
          <w:fldChar w:fldCharType="begin"/>
        </w:r>
        <w:r>
          <w:instrText xml:space="preserve"> PAGEREF _Toc788 \h </w:instrText>
        </w:r>
        <w:r>
          <w:fldChar w:fldCharType="separate"/>
        </w:r>
        <w:r>
          <w:t>13</w:t>
        </w:r>
        <w:r>
          <w:fldChar w:fldCharType="end"/>
        </w:r>
      </w:hyperlink>
    </w:p>
    <w:p>
      <w:pPr>
        <w:pStyle w:val="TOC2"/>
        <w:tabs>
          <w:tab w:val="right" w:leader="dot" w:pos="8306"/>
        </w:tabs>
      </w:pPr>
      <w:hyperlink w:anchor="_Toc5839" w:history="1">
        <w:r>
          <w:rPr>
            <w:rFonts w:ascii="仿宋" w:eastAsia="仿宋" w:hAnsi="仿宋" w:cs="仿宋" w:hint="eastAsia"/>
            <w:lang w:eastAsia="zh-CN"/>
          </w:rPr>
          <w:t>(二)、环保与社会责任</w:t>
        </w:r>
        <w:r>
          <w:tab/>
        </w:r>
        <w:r>
          <w:fldChar w:fldCharType="begin"/>
        </w:r>
        <w:r>
          <w:instrText xml:space="preserve"> PAGEREF _Toc5839 \h </w:instrText>
        </w:r>
        <w:r>
          <w:fldChar w:fldCharType="separate"/>
        </w:r>
        <w:r>
          <w:t>13</w:t>
        </w:r>
        <w:r>
          <w:fldChar w:fldCharType="end"/>
        </w:r>
      </w:hyperlink>
    </w:p>
    <w:p>
      <w:pPr>
        <w:pStyle w:val="TOC1"/>
        <w:tabs>
          <w:tab w:val="right" w:leader="dot" w:pos="8306"/>
        </w:tabs>
      </w:pPr>
      <w:hyperlink w:anchor="_Toc8102" w:history="1">
        <w:r>
          <w:rPr>
            <w:rFonts w:ascii="仿宋" w:eastAsia="仿宋" w:hAnsi="仿宋" w:cs="仿宋" w:hint="eastAsia"/>
            <w:lang w:eastAsia="zh-CN"/>
          </w:rPr>
          <w:t>四、市场分析、调研</w:t>
        </w:r>
        <w:r>
          <w:tab/>
        </w:r>
        <w:r>
          <w:fldChar w:fldCharType="begin"/>
        </w:r>
        <w:r>
          <w:instrText xml:space="preserve"> PAGEREF _Toc8102 \h </w:instrText>
        </w:r>
        <w:r>
          <w:fldChar w:fldCharType="separate"/>
        </w:r>
        <w:r>
          <w:t>14</w:t>
        </w:r>
        <w:r>
          <w:fldChar w:fldCharType="end"/>
        </w:r>
      </w:hyperlink>
    </w:p>
    <w:p>
      <w:pPr>
        <w:pStyle w:val="TOC2"/>
        <w:tabs>
          <w:tab w:val="right" w:leader="dot" w:pos="8306"/>
        </w:tabs>
      </w:pPr>
      <w:hyperlink w:anchor="_Toc20094" w:history="1">
        <w:r>
          <w:rPr>
            <w:rFonts w:ascii="仿宋" w:eastAsia="仿宋" w:hAnsi="仿宋" w:cs="仿宋" w:hint="eastAsia"/>
            <w:lang w:eastAsia="zh-CN"/>
          </w:rPr>
          <w:t>(一)、专业沥青行业分析</w:t>
        </w:r>
        <w:r>
          <w:tab/>
        </w:r>
        <w:r>
          <w:fldChar w:fldCharType="begin"/>
        </w:r>
        <w:r>
          <w:instrText xml:space="preserve"> PAGEREF _Toc20094 \h </w:instrText>
        </w:r>
        <w:r>
          <w:fldChar w:fldCharType="separate"/>
        </w:r>
        <w:r>
          <w:t>14</w:t>
        </w:r>
        <w:r>
          <w:fldChar w:fldCharType="end"/>
        </w:r>
      </w:hyperlink>
    </w:p>
    <w:p>
      <w:pPr>
        <w:pStyle w:val="TOC2"/>
        <w:tabs>
          <w:tab w:val="right" w:leader="dot" w:pos="8306"/>
        </w:tabs>
      </w:pPr>
      <w:hyperlink w:anchor="_Toc25999" w:history="1">
        <w:r>
          <w:rPr>
            <w:rFonts w:ascii="仿宋" w:eastAsia="仿宋" w:hAnsi="仿宋" w:cs="仿宋" w:hint="eastAsia"/>
            <w:lang w:eastAsia="zh-CN"/>
          </w:rPr>
          <w:t>(二)、专业沥青市场分析预测</w:t>
        </w:r>
        <w:r>
          <w:tab/>
        </w:r>
        <w:r>
          <w:fldChar w:fldCharType="begin"/>
        </w:r>
        <w:r>
          <w:instrText xml:space="preserve"> PAGEREF _Toc25999 \h </w:instrText>
        </w:r>
        <w:r>
          <w:fldChar w:fldCharType="separate"/>
        </w:r>
        <w:r>
          <w:t>15</w:t>
        </w:r>
        <w:r>
          <w:fldChar w:fldCharType="end"/>
        </w:r>
      </w:hyperlink>
    </w:p>
    <w:p>
      <w:pPr>
        <w:pStyle w:val="TOC1"/>
        <w:tabs>
          <w:tab w:val="right" w:leader="dot" w:pos="8306"/>
        </w:tabs>
      </w:pPr>
      <w:hyperlink w:anchor="_Toc30330" w:history="1">
        <w:r>
          <w:rPr>
            <w:rFonts w:ascii="仿宋" w:eastAsia="仿宋" w:hAnsi="仿宋" w:cs="仿宋" w:hint="eastAsia"/>
            <w:lang w:eastAsia="zh-CN"/>
          </w:rPr>
          <w:t>五、专业沥青项目选址可行性分析</w:t>
        </w:r>
        <w:r>
          <w:tab/>
        </w:r>
        <w:r>
          <w:fldChar w:fldCharType="begin"/>
        </w:r>
        <w:r>
          <w:instrText xml:space="preserve"> PAGEREF _Toc30330 \h </w:instrText>
        </w:r>
        <w:r>
          <w:fldChar w:fldCharType="separate"/>
        </w:r>
        <w:r>
          <w:t>16</w:t>
        </w:r>
        <w:r>
          <w:fldChar w:fldCharType="end"/>
        </w:r>
      </w:hyperlink>
    </w:p>
    <w:p>
      <w:pPr>
        <w:pStyle w:val="TOC2"/>
        <w:tabs>
          <w:tab w:val="right" w:leader="dot" w:pos="8306"/>
        </w:tabs>
      </w:pPr>
      <w:hyperlink w:anchor="_Toc16017" w:history="1">
        <w:r>
          <w:rPr>
            <w:rFonts w:ascii="仿宋" w:eastAsia="仿宋" w:hAnsi="仿宋" w:cs="仿宋" w:hint="eastAsia"/>
            <w:lang w:eastAsia="zh-CN"/>
          </w:rPr>
          <w:t>(一)、专业沥青项目选址</w:t>
        </w:r>
        <w:r>
          <w:tab/>
        </w:r>
        <w:r>
          <w:fldChar w:fldCharType="begin"/>
        </w:r>
        <w:r>
          <w:instrText xml:space="preserve"> PAGEREF _Toc16017 \h </w:instrText>
        </w:r>
        <w:r>
          <w:fldChar w:fldCharType="separate"/>
        </w:r>
        <w:r>
          <w:t>16</w:t>
        </w:r>
        <w:r>
          <w:fldChar w:fldCharType="end"/>
        </w:r>
      </w:hyperlink>
    </w:p>
    <w:p>
      <w:pPr>
        <w:pStyle w:val="TOC2"/>
        <w:tabs>
          <w:tab w:val="right" w:leader="dot" w:pos="8306"/>
        </w:tabs>
      </w:pPr>
      <w:hyperlink w:anchor="_Toc15926" w:history="1">
        <w:r>
          <w:rPr>
            <w:rFonts w:ascii="仿宋" w:eastAsia="仿宋" w:hAnsi="仿宋" w:cs="仿宋" w:hint="eastAsia"/>
            <w:lang w:eastAsia="zh-CN"/>
          </w:rPr>
          <w:t>(二)、用地控制指标</w:t>
        </w:r>
        <w:r>
          <w:tab/>
        </w:r>
        <w:r>
          <w:fldChar w:fldCharType="begin"/>
        </w:r>
        <w:r>
          <w:instrText xml:space="preserve"> PAGEREF _Toc15926 \h </w:instrText>
        </w:r>
        <w:r>
          <w:fldChar w:fldCharType="separate"/>
        </w:r>
        <w:r>
          <w:t>16</w:t>
        </w:r>
        <w:r>
          <w:fldChar w:fldCharType="end"/>
        </w:r>
      </w:hyperlink>
    </w:p>
    <w:p>
      <w:pPr>
        <w:pStyle w:val="TOC2"/>
        <w:tabs>
          <w:tab w:val="right" w:leader="dot" w:pos="8306"/>
        </w:tabs>
      </w:pPr>
      <w:hyperlink w:anchor="_Toc7739" w:history="1">
        <w:r>
          <w:rPr>
            <w:rFonts w:ascii="仿宋" w:eastAsia="仿宋" w:hAnsi="仿宋" w:cs="仿宋" w:hint="eastAsia"/>
            <w:lang w:eastAsia="zh-CN"/>
          </w:rPr>
          <w:t>(三)、节约用地措施</w:t>
        </w:r>
        <w:r>
          <w:tab/>
        </w:r>
        <w:r>
          <w:fldChar w:fldCharType="begin"/>
        </w:r>
        <w:r>
          <w:instrText xml:space="preserve"> PAGEREF _Toc7739 \h </w:instrText>
        </w:r>
        <w:r>
          <w:fldChar w:fldCharType="separate"/>
        </w:r>
        <w:r>
          <w:t>18</w:t>
        </w:r>
        <w:r>
          <w:fldChar w:fldCharType="end"/>
        </w:r>
      </w:hyperlink>
    </w:p>
    <w:p>
      <w:pPr>
        <w:pStyle w:val="TOC2"/>
        <w:tabs>
          <w:tab w:val="right" w:leader="dot" w:pos="8306"/>
        </w:tabs>
      </w:pPr>
      <w:hyperlink w:anchor="_Toc27972" w:history="1">
        <w:r>
          <w:rPr>
            <w:rFonts w:ascii="仿宋" w:eastAsia="仿宋" w:hAnsi="仿宋" w:cs="仿宋" w:hint="eastAsia"/>
            <w:lang w:eastAsia="zh-CN"/>
          </w:rPr>
          <w:t>(四)、总图布置方案</w:t>
        </w:r>
        <w:r>
          <w:tab/>
        </w:r>
        <w:r>
          <w:fldChar w:fldCharType="begin"/>
        </w:r>
        <w:r>
          <w:instrText xml:space="preserve"> PAGEREF _Toc27972 \h </w:instrText>
        </w:r>
        <w:r>
          <w:fldChar w:fldCharType="separate"/>
        </w:r>
        <w:r>
          <w:t>19</w:t>
        </w:r>
        <w:r>
          <w:fldChar w:fldCharType="end"/>
        </w:r>
      </w:hyperlink>
    </w:p>
    <w:p>
      <w:pPr>
        <w:pStyle w:val="TOC2"/>
        <w:tabs>
          <w:tab w:val="right" w:leader="dot" w:pos="8306"/>
        </w:tabs>
      </w:pPr>
      <w:hyperlink w:anchor="_Toc20237" w:history="1">
        <w:r>
          <w:rPr>
            <w:rFonts w:ascii="仿宋" w:eastAsia="仿宋" w:hAnsi="仿宋" w:cs="仿宋" w:hint="eastAsia"/>
            <w:lang w:eastAsia="zh-CN"/>
          </w:rPr>
          <w:t>(五)、选址综合评价</w:t>
        </w:r>
        <w:r>
          <w:tab/>
        </w:r>
        <w:r>
          <w:fldChar w:fldCharType="begin"/>
        </w:r>
        <w:r>
          <w:instrText xml:space="preserve"> PAGEREF _Toc20237 \h </w:instrText>
        </w:r>
        <w:r>
          <w:fldChar w:fldCharType="separate"/>
        </w:r>
        <w:r>
          <w:t>20</w:t>
        </w:r>
        <w:r>
          <w:fldChar w:fldCharType="end"/>
        </w:r>
      </w:hyperlink>
    </w:p>
    <w:p>
      <w:pPr>
        <w:pStyle w:val="TOC1"/>
        <w:tabs>
          <w:tab w:val="right" w:leader="dot" w:pos="8306"/>
        </w:tabs>
      </w:pPr>
      <w:hyperlink w:anchor="_Toc10356" w:history="1">
        <w:r>
          <w:rPr>
            <w:rFonts w:ascii="仿宋" w:eastAsia="仿宋" w:hAnsi="仿宋" w:cs="仿宋" w:hint="eastAsia"/>
            <w:lang w:eastAsia="zh-CN"/>
          </w:rPr>
          <w:t>六、产品规划分析</w:t>
        </w:r>
        <w:r>
          <w:tab/>
        </w:r>
        <w:r>
          <w:fldChar w:fldCharType="begin"/>
        </w:r>
        <w:r>
          <w:instrText xml:space="preserve"> PAGEREF _Toc10356 \h </w:instrText>
        </w:r>
        <w:r>
          <w:fldChar w:fldCharType="separate"/>
        </w:r>
        <w:r>
          <w:t>21</w:t>
        </w:r>
        <w:r>
          <w:fldChar w:fldCharType="end"/>
        </w:r>
      </w:hyperlink>
    </w:p>
    <w:p>
      <w:pPr>
        <w:pStyle w:val="TOC2"/>
        <w:tabs>
          <w:tab w:val="right" w:leader="dot" w:pos="8306"/>
        </w:tabs>
      </w:pPr>
      <w:hyperlink w:anchor="_Toc7589" w:history="1">
        <w:r>
          <w:rPr>
            <w:rFonts w:ascii="仿宋" w:eastAsia="仿宋" w:hAnsi="仿宋" w:cs="仿宋" w:hint="eastAsia"/>
            <w:lang w:eastAsia="zh-CN"/>
          </w:rPr>
          <w:t>(一)、产品规划</w:t>
        </w:r>
        <w:r>
          <w:tab/>
        </w:r>
        <w:r>
          <w:fldChar w:fldCharType="begin"/>
        </w:r>
        <w:r>
          <w:instrText xml:space="preserve"> PAGEREF _Toc7589 \h </w:instrText>
        </w:r>
        <w:r>
          <w:fldChar w:fldCharType="separate"/>
        </w:r>
        <w:r>
          <w:t>21</w:t>
        </w:r>
        <w:r>
          <w:fldChar w:fldCharType="end"/>
        </w:r>
      </w:hyperlink>
    </w:p>
    <w:p>
      <w:pPr>
        <w:pStyle w:val="TOC2"/>
        <w:tabs>
          <w:tab w:val="right" w:leader="dot" w:pos="8306"/>
        </w:tabs>
      </w:pPr>
      <w:hyperlink w:anchor="_Toc212" w:history="1">
        <w:r>
          <w:rPr>
            <w:rFonts w:ascii="仿宋" w:eastAsia="仿宋" w:hAnsi="仿宋" w:cs="仿宋" w:hint="eastAsia"/>
            <w:lang w:eastAsia="zh-CN"/>
          </w:rPr>
          <w:t>(二)、建设规模</w:t>
        </w:r>
        <w:r>
          <w:tab/>
        </w:r>
        <w:r>
          <w:fldChar w:fldCharType="begin"/>
        </w:r>
        <w:r>
          <w:instrText xml:space="preserve"> PAGEREF _Toc212 \h </w:instrText>
        </w:r>
        <w:r>
          <w:fldChar w:fldCharType="separate"/>
        </w:r>
        <w:r>
          <w:t>22</w:t>
        </w:r>
        <w:r>
          <w:fldChar w:fldCharType="end"/>
        </w:r>
      </w:hyperlink>
    </w:p>
    <w:p>
      <w:pPr>
        <w:pStyle w:val="TOC1"/>
        <w:tabs>
          <w:tab w:val="right" w:leader="dot" w:pos="8306"/>
        </w:tabs>
      </w:pPr>
      <w:hyperlink w:anchor="_Toc31284" w:history="1">
        <w:r>
          <w:rPr>
            <w:rFonts w:ascii="仿宋" w:eastAsia="仿宋" w:hAnsi="仿宋" w:cs="仿宋" w:hint="eastAsia"/>
            <w:lang w:eastAsia="zh-CN"/>
          </w:rPr>
          <w:t>七、专业沥青项目环境影响分析</w:t>
        </w:r>
        <w:r>
          <w:tab/>
        </w:r>
        <w:r>
          <w:fldChar w:fldCharType="begin"/>
        </w:r>
        <w:r>
          <w:instrText xml:space="preserve"> PAGEREF _Toc31284 \h </w:instrText>
        </w:r>
        <w:r>
          <w:fldChar w:fldCharType="separate"/>
        </w:r>
        <w:r>
          <w:t>23</w:t>
        </w:r>
        <w:r>
          <w:fldChar w:fldCharType="end"/>
        </w:r>
      </w:hyperlink>
    </w:p>
    <w:p>
      <w:pPr>
        <w:pStyle w:val="TOC2"/>
        <w:tabs>
          <w:tab w:val="right" w:leader="dot" w:pos="8306"/>
        </w:tabs>
      </w:pPr>
      <w:hyperlink w:anchor="_Toc9148" w:history="1">
        <w:r>
          <w:rPr>
            <w:rFonts w:ascii="仿宋" w:eastAsia="仿宋" w:hAnsi="仿宋" w:cs="仿宋" w:hint="eastAsia"/>
            <w:lang w:eastAsia="zh-CN"/>
          </w:rPr>
          <w:t>(一)、建设区域环境质量现状</w:t>
        </w:r>
        <w:r>
          <w:tab/>
        </w:r>
        <w:r>
          <w:fldChar w:fldCharType="begin"/>
        </w:r>
        <w:r>
          <w:instrText xml:space="preserve"> PAGEREF _Toc9148 \h </w:instrText>
        </w:r>
        <w:r>
          <w:fldChar w:fldCharType="separate"/>
        </w:r>
        <w:r>
          <w:t>23</w:t>
        </w:r>
        <w:r>
          <w:fldChar w:fldCharType="end"/>
        </w:r>
      </w:hyperlink>
    </w:p>
    <w:p>
      <w:pPr>
        <w:pStyle w:val="TOC2"/>
        <w:tabs>
          <w:tab w:val="right" w:leader="dot" w:pos="8306"/>
        </w:tabs>
      </w:pPr>
      <w:hyperlink w:anchor="_Toc10969" w:history="1">
        <w:r>
          <w:rPr>
            <w:rFonts w:ascii="仿宋" w:eastAsia="仿宋" w:hAnsi="仿宋" w:cs="仿宋" w:hint="eastAsia"/>
            <w:lang w:eastAsia="zh-CN"/>
          </w:rPr>
          <w:t>(二)、建设期环境保护</w:t>
        </w:r>
        <w:r>
          <w:tab/>
        </w:r>
        <w:r>
          <w:fldChar w:fldCharType="begin"/>
        </w:r>
        <w:r>
          <w:instrText xml:space="preserve"> PAGEREF _Toc10969 \h </w:instrText>
        </w:r>
        <w:r>
          <w:fldChar w:fldCharType="separate"/>
        </w:r>
        <w:r>
          <w:t>24</w:t>
        </w:r>
        <w:r>
          <w:fldChar w:fldCharType="end"/>
        </w:r>
      </w:hyperlink>
    </w:p>
    <w:p>
      <w:pPr>
        <w:pStyle w:val="TOC2"/>
        <w:tabs>
          <w:tab w:val="right" w:leader="dot" w:pos="8306"/>
        </w:tabs>
      </w:pPr>
      <w:hyperlink w:anchor="_Toc31830" w:history="1">
        <w:r>
          <w:rPr>
            <w:rFonts w:ascii="仿宋" w:eastAsia="仿宋" w:hAnsi="仿宋" w:cs="仿宋" w:hint="eastAsia"/>
            <w:lang w:eastAsia="zh-CN"/>
          </w:rPr>
          <w:t>(三)、运营期环境保护</w:t>
        </w:r>
        <w:r>
          <w:tab/>
        </w:r>
        <w:r>
          <w:fldChar w:fldCharType="begin"/>
        </w:r>
        <w:r>
          <w:instrText xml:space="preserve"> PAGEREF _Toc31830 \h </w:instrText>
        </w:r>
        <w:r>
          <w:fldChar w:fldCharType="separate"/>
        </w:r>
        <w:r>
          <w:t>26</w:t>
        </w:r>
        <w:r>
          <w:fldChar w:fldCharType="end"/>
        </w:r>
      </w:hyperlink>
    </w:p>
    <w:p>
      <w:pPr>
        <w:pStyle w:val="TOC2"/>
        <w:tabs>
          <w:tab w:val="right" w:leader="dot" w:pos="8306"/>
        </w:tabs>
      </w:pPr>
      <w:hyperlink w:anchor="_Toc15760" w:history="1">
        <w:r>
          <w:rPr>
            <w:rFonts w:ascii="仿宋" w:eastAsia="仿宋" w:hAnsi="仿宋" w:cs="仿宋" w:hint="eastAsia"/>
            <w:lang w:eastAsia="zh-CN"/>
          </w:rPr>
          <w:t>(四)、专业沥青项目建设对区域经济的影响</w:t>
        </w:r>
        <w:r>
          <w:tab/>
        </w:r>
        <w:r>
          <w:fldChar w:fldCharType="begin"/>
        </w:r>
        <w:r>
          <w:instrText xml:space="preserve"> PAGEREF _Toc15760 \h </w:instrText>
        </w:r>
        <w:r>
          <w:fldChar w:fldCharType="separate"/>
        </w:r>
        <w:r>
          <w:t>27</w:t>
        </w:r>
        <w:r>
          <w:fldChar w:fldCharType="end"/>
        </w:r>
      </w:hyperlink>
    </w:p>
    <w:p>
      <w:pPr>
        <w:pStyle w:val="TOC2"/>
        <w:tabs>
          <w:tab w:val="right" w:leader="dot" w:pos="8306"/>
        </w:tabs>
      </w:pPr>
      <w:hyperlink w:anchor="_Toc23101" w:history="1">
        <w:r>
          <w:rPr>
            <w:rFonts w:ascii="仿宋" w:eastAsia="仿宋" w:hAnsi="仿宋" w:cs="仿宋" w:hint="eastAsia"/>
            <w:lang w:eastAsia="zh-CN"/>
          </w:rPr>
          <w:t>(五)、废弃物处理</w:t>
        </w:r>
        <w:r>
          <w:tab/>
        </w:r>
        <w:r>
          <w:fldChar w:fldCharType="begin"/>
        </w:r>
        <w:r>
          <w:instrText xml:space="preserve"> PAGEREF _Toc23101 \h </w:instrText>
        </w:r>
        <w:r>
          <w:fldChar w:fldCharType="separate"/>
        </w:r>
        <w:r>
          <w:t>29</w:t>
        </w:r>
        <w:r>
          <w:fldChar w:fldCharType="end"/>
        </w:r>
      </w:hyperlink>
    </w:p>
    <w:p>
      <w:pPr>
        <w:pStyle w:val="TOC2"/>
        <w:tabs>
          <w:tab w:val="right" w:leader="dot" w:pos="8306"/>
        </w:tabs>
      </w:pPr>
      <w:hyperlink w:anchor="_Toc7893" w:history="1">
        <w:r>
          <w:rPr>
            <w:rFonts w:ascii="仿宋" w:eastAsia="仿宋" w:hAnsi="仿宋" w:cs="仿宋" w:hint="eastAsia"/>
            <w:lang w:eastAsia="zh-CN"/>
          </w:rPr>
          <w:t>(六)、特殊环境影响分析</w:t>
        </w:r>
        <w:r>
          <w:tab/>
        </w:r>
        <w:r>
          <w:fldChar w:fldCharType="begin"/>
        </w:r>
        <w:r>
          <w:instrText xml:space="preserve"> PAGEREF _Toc7893 \h </w:instrText>
        </w:r>
        <w:r>
          <w:fldChar w:fldCharType="separate"/>
        </w:r>
        <w:r>
          <w:t>30</w:t>
        </w:r>
        <w:r>
          <w:fldChar w:fldCharType="end"/>
        </w:r>
      </w:hyperlink>
    </w:p>
    <w:p>
      <w:pPr>
        <w:pStyle w:val="TOC2"/>
        <w:tabs>
          <w:tab w:val="right" w:leader="dot" w:pos="8306"/>
        </w:tabs>
      </w:pPr>
      <w:hyperlink w:anchor="_Toc3617" w:history="1">
        <w:r>
          <w:rPr>
            <w:rFonts w:ascii="仿宋" w:eastAsia="仿宋" w:hAnsi="仿宋" w:cs="仿宋" w:hint="eastAsia"/>
            <w:lang w:eastAsia="zh-CN"/>
          </w:rPr>
          <w:t>(七)、清洁生产</w:t>
        </w:r>
        <w:r>
          <w:tab/>
        </w:r>
        <w:r>
          <w:fldChar w:fldCharType="begin"/>
        </w:r>
        <w:r>
          <w:instrText xml:space="preserve"> PAGEREF _Toc3617 \h </w:instrText>
        </w:r>
        <w:r>
          <w:fldChar w:fldCharType="separate"/>
        </w:r>
        <w:r>
          <w:t>31</w:t>
        </w:r>
        <w:r>
          <w:fldChar w:fldCharType="end"/>
        </w:r>
      </w:hyperlink>
    </w:p>
    <w:p>
      <w:pPr>
        <w:pStyle w:val="TOC2"/>
        <w:tabs>
          <w:tab w:val="right" w:leader="dot" w:pos="8306"/>
        </w:tabs>
      </w:pPr>
      <w:hyperlink w:anchor="_Toc8752" w:history="1">
        <w:r>
          <w:rPr>
            <w:rFonts w:ascii="仿宋" w:eastAsia="仿宋" w:hAnsi="仿宋" w:cs="仿宋" w:hint="eastAsia"/>
            <w:lang w:eastAsia="zh-CN"/>
          </w:rPr>
          <w:t>(八)、环境保护综合评价</w:t>
        </w:r>
        <w:r>
          <w:tab/>
        </w:r>
        <w:r>
          <w:fldChar w:fldCharType="begin"/>
        </w:r>
        <w:r>
          <w:instrText xml:space="preserve"> PAGEREF _Toc8752 \h </w:instrText>
        </w:r>
        <w:r>
          <w:fldChar w:fldCharType="separate"/>
        </w:r>
        <w:r>
          <w:t>32</w:t>
        </w:r>
        <w:r>
          <w:fldChar w:fldCharType="end"/>
        </w:r>
      </w:hyperlink>
    </w:p>
    <w:p>
      <w:pPr>
        <w:pStyle w:val="TOC1"/>
        <w:tabs>
          <w:tab w:val="right" w:leader="dot" w:pos="8306"/>
        </w:tabs>
      </w:pPr>
      <w:hyperlink w:anchor="_Toc13468" w:history="1">
        <w:r>
          <w:rPr>
            <w:rFonts w:ascii="仿宋" w:eastAsia="仿宋" w:hAnsi="仿宋" w:cs="仿宋" w:hint="eastAsia"/>
            <w:lang w:eastAsia="zh-CN"/>
          </w:rPr>
          <w:t>八、专业沥青项目投资规划</w:t>
        </w:r>
        <w:r>
          <w:tab/>
        </w:r>
        <w:r>
          <w:fldChar w:fldCharType="begin"/>
        </w:r>
        <w:r>
          <w:instrText xml:space="preserve"> PAGEREF _Toc13468 \h </w:instrText>
        </w:r>
        <w:r>
          <w:fldChar w:fldCharType="separate"/>
        </w:r>
        <w:r>
          <w:t>34</w:t>
        </w:r>
        <w:r>
          <w:fldChar w:fldCharType="end"/>
        </w:r>
      </w:hyperlink>
    </w:p>
    <w:p>
      <w:pPr>
        <w:pStyle w:val="TOC2"/>
        <w:tabs>
          <w:tab w:val="right" w:leader="dot" w:pos="8306"/>
        </w:tabs>
      </w:pPr>
      <w:hyperlink w:anchor="_Toc29758" w:history="1">
        <w:r>
          <w:rPr>
            <w:rFonts w:ascii="仿宋" w:eastAsia="仿宋" w:hAnsi="仿宋" w:cs="仿宋" w:hint="eastAsia"/>
            <w:lang w:eastAsia="zh-CN"/>
          </w:rPr>
          <w:t>(一)、专业沥青项目总投资估算</w:t>
        </w:r>
        <w:r>
          <w:tab/>
        </w:r>
        <w:r>
          <w:fldChar w:fldCharType="begin"/>
        </w:r>
        <w:r>
          <w:instrText xml:space="preserve"> PAGEREF _Toc29758 \h </w:instrText>
        </w:r>
        <w:r>
          <w:fldChar w:fldCharType="separate"/>
        </w:r>
        <w:r>
          <w:t>34</w:t>
        </w:r>
        <w:r>
          <w:fldChar w:fldCharType="end"/>
        </w:r>
      </w:hyperlink>
    </w:p>
    <w:p>
      <w:pPr>
        <w:pStyle w:val="TOC2"/>
        <w:tabs>
          <w:tab w:val="right" w:leader="dot" w:pos="8306"/>
        </w:tabs>
      </w:pPr>
      <w:hyperlink w:anchor="_Toc26775" w:history="1">
        <w:r>
          <w:rPr>
            <w:rFonts w:ascii="仿宋" w:eastAsia="仿宋" w:hAnsi="仿宋" w:cs="仿宋" w:hint="eastAsia"/>
            <w:lang w:eastAsia="zh-CN"/>
          </w:rPr>
          <w:t>(二)、资金筹措</w:t>
        </w:r>
        <w:r>
          <w:tab/>
        </w:r>
        <w:r>
          <w:fldChar w:fldCharType="begin"/>
        </w:r>
        <w:r>
          <w:instrText xml:space="preserve"> PAGEREF _Toc26775 \h </w:instrText>
        </w:r>
        <w:r>
          <w:fldChar w:fldCharType="separate"/>
        </w:r>
        <w:r>
          <w:t>35</w:t>
        </w:r>
        <w:r>
          <w:fldChar w:fldCharType="end"/>
        </w:r>
      </w:hyperlink>
    </w:p>
    <w:p>
      <w:pPr>
        <w:pStyle w:val="TOC1"/>
        <w:tabs>
          <w:tab w:val="right" w:leader="dot" w:pos="8306"/>
        </w:tabs>
      </w:pPr>
      <w:hyperlink w:anchor="_Toc27131" w:history="1">
        <w:r>
          <w:rPr>
            <w:rFonts w:ascii="仿宋" w:eastAsia="仿宋" w:hAnsi="仿宋" w:cs="仿宋" w:hint="eastAsia"/>
            <w:lang w:eastAsia="zh-CN"/>
          </w:rPr>
          <w:t>九、生产安全保护</w:t>
        </w:r>
        <w:r>
          <w:tab/>
        </w:r>
        <w:r>
          <w:fldChar w:fldCharType="begin"/>
        </w:r>
        <w:r>
          <w:instrText xml:space="preserve"> PAGEREF _Toc27131 \h </w:instrText>
        </w:r>
        <w:r>
          <w:fldChar w:fldCharType="separate"/>
        </w:r>
        <w:r>
          <w:t>36</w:t>
        </w:r>
        <w:r>
          <w:fldChar w:fldCharType="end"/>
        </w:r>
      </w:hyperlink>
    </w:p>
    <w:p>
      <w:pPr>
        <w:pStyle w:val="TOC2"/>
        <w:tabs>
          <w:tab w:val="right" w:leader="dot" w:pos="8306"/>
        </w:tabs>
      </w:pPr>
      <w:hyperlink w:anchor="_Toc8691" w:history="1">
        <w:r>
          <w:rPr>
            <w:rFonts w:ascii="仿宋" w:eastAsia="仿宋" w:hAnsi="仿宋" w:cs="仿宋" w:hint="eastAsia"/>
            <w:lang w:eastAsia="zh-CN"/>
          </w:rPr>
          <w:t>(一)、消防安全</w:t>
        </w:r>
        <w:r>
          <w:tab/>
        </w:r>
        <w:r>
          <w:fldChar w:fldCharType="begin"/>
        </w:r>
        <w:r>
          <w:instrText xml:space="preserve"> PAGEREF _Toc8691 \h </w:instrText>
        </w:r>
        <w:r>
          <w:fldChar w:fldCharType="separate"/>
        </w:r>
        <w:r>
          <w:t>36</w:t>
        </w:r>
        <w:r>
          <w:fldChar w:fldCharType="end"/>
        </w:r>
      </w:hyperlink>
    </w:p>
    <w:p>
      <w:pPr>
        <w:pStyle w:val="TOC2"/>
        <w:tabs>
          <w:tab w:val="right" w:leader="dot" w:pos="8306"/>
        </w:tabs>
      </w:pPr>
      <w:hyperlink w:anchor="_Toc32594" w:history="1">
        <w:r>
          <w:rPr>
            <w:rFonts w:ascii="仿宋" w:eastAsia="仿宋" w:hAnsi="仿宋" w:cs="仿宋" w:hint="eastAsia"/>
            <w:lang w:eastAsia="zh-CN"/>
          </w:rPr>
          <w:t>(二)、防火防爆总图布置措施</w:t>
        </w:r>
        <w:r>
          <w:tab/>
        </w:r>
        <w:r>
          <w:fldChar w:fldCharType="begin"/>
        </w:r>
        <w:r>
          <w:instrText xml:space="preserve"> PAGEREF _Toc32594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13" w:history="1">
        <w:r>
          <w:rPr>
            <w:rFonts w:ascii="仿宋" w:eastAsia="仿宋" w:hAnsi="仿宋" w:cs="仿宋" w:hint="eastAsia"/>
            <w:lang w:eastAsia="zh-CN"/>
          </w:rPr>
          <w:t>(三)、自然灾害防范措施</w:t>
        </w:r>
        <w:r>
          <w:tab/>
        </w:r>
        <w:r>
          <w:fldChar w:fldCharType="begin"/>
        </w:r>
        <w:r>
          <w:instrText xml:space="preserve"> PAGEREF _Toc27213 \h </w:instrText>
        </w:r>
        <w:r>
          <w:fldChar w:fldCharType="separate"/>
        </w:r>
        <w:r>
          <w:t>38</w:t>
        </w:r>
        <w:r>
          <w:fldChar w:fldCharType="end"/>
        </w:r>
      </w:hyperlink>
    </w:p>
    <w:p>
      <w:pPr>
        <w:pStyle w:val="TOC2"/>
        <w:tabs>
          <w:tab w:val="right" w:leader="dot" w:pos="8306"/>
        </w:tabs>
      </w:pPr>
      <w:hyperlink w:anchor="_Toc10052" w:history="1">
        <w:r>
          <w:rPr>
            <w:rFonts w:ascii="仿宋" w:eastAsia="仿宋" w:hAnsi="仿宋" w:cs="仿宋" w:hint="eastAsia"/>
            <w:lang w:eastAsia="zh-CN"/>
          </w:rPr>
          <w:t>(四)、安全色及安全标志使用要求</w:t>
        </w:r>
        <w:r>
          <w:tab/>
        </w:r>
        <w:r>
          <w:fldChar w:fldCharType="begin"/>
        </w:r>
        <w:r>
          <w:instrText xml:space="preserve"> PAGEREF _Toc10052 \h </w:instrText>
        </w:r>
        <w:r>
          <w:fldChar w:fldCharType="separate"/>
        </w:r>
        <w:r>
          <w:t>39</w:t>
        </w:r>
        <w:r>
          <w:fldChar w:fldCharType="end"/>
        </w:r>
      </w:hyperlink>
    </w:p>
    <w:p>
      <w:pPr>
        <w:pStyle w:val="TOC2"/>
        <w:tabs>
          <w:tab w:val="right" w:leader="dot" w:pos="8306"/>
        </w:tabs>
      </w:pPr>
      <w:hyperlink w:anchor="_Toc8474" w:history="1">
        <w:r>
          <w:rPr>
            <w:rFonts w:ascii="仿宋" w:eastAsia="仿宋" w:hAnsi="仿宋" w:cs="仿宋" w:hint="eastAsia"/>
            <w:lang w:eastAsia="zh-CN"/>
          </w:rPr>
          <w:t>(五)、防尘防毒措施</w:t>
        </w:r>
        <w:r>
          <w:tab/>
        </w:r>
        <w:r>
          <w:fldChar w:fldCharType="begin"/>
        </w:r>
        <w:r>
          <w:instrText xml:space="preserve"> PAGEREF _Toc8474 \h </w:instrText>
        </w:r>
        <w:r>
          <w:fldChar w:fldCharType="separate"/>
        </w:r>
        <w:r>
          <w:t>40</w:t>
        </w:r>
        <w:r>
          <w:fldChar w:fldCharType="end"/>
        </w:r>
      </w:hyperlink>
    </w:p>
    <w:p>
      <w:pPr>
        <w:pStyle w:val="TOC2"/>
        <w:tabs>
          <w:tab w:val="right" w:leader="dot" w:pos="8306"/>
        </w:tabs>
      </w:pPr>
      <w:hyperlink w:anchor="_Toc25118" w:history="1">
        <w:r>
          <w:rPr>
            <w:rFonts w:ascii="仿宋" w:eastAsia="仿宋" w:hAnsi="仿宋" w:cs="仿宋" w:hint="eastAsia"/>
            <w:lang w:eastAsia="zh-CN"/>
          </w:rPr>
          <w:t>(六)、防静电、触电防护及防雷措施</w:t>
        </w:r>
        <w:r>
          <w:tab/>
        </w:r>
        <w:r>
          <w:fldChar w:fldCharType="begin"/>
        </w:r>
        <w:r>
          <w:instrText xml:space="preserve"> PAGEREF _Toc25118 \h </w:instrText>
        </w:r>
        <w:r>
          <w:fldChar w:fldCharType="separate"/>
        </w:r>
        <w:r>
          <w:t>41</w:t>
        </w:r>
        <w:r>
          <w:fldChar w:fldCharType="end"/>
        </w:r>
      </w:hyperlink>
    </w:p>
    <w:p>
      <w:pPr>
        <w:pStyle w:val="TOC2"/>
        <w:tabs>
          <w:tab w:val="right" w:leader="dot" w:pos="8306"/>
        </w:tabs>
      </w:pPr>
      <w:hyperlink w:anchor="_Toc4461" w:history="1">
        <w:r>
          <w:rPr>
            <w:rFonts w:ascii="仿宋" w:eastAsia="仿宋" w:hAnsi="仿宋" w:cs="仿宋" w:hint="eastAsia"/>
            <w:lang w:eastAsia="zh-CN"/>
          </w:rPr>
          <w:t>(七)、机械设备安全保障措施</w:t>
        </w:r>
        <w:r>
          <w:tab/>
        </w:r>
        <w:r>
          <w:fldChar w:fldCharType="begin"/>
        </w:r>
        <w:r>
          <w:instrText xml:space="preserve"> PAGEREF _Toc4461 \h </w:instrText>
        </w:r>
        <w:r>
          <w:fldChar w:fldCharType="separate"/>
        </w:r>
        <w:r>
          <w:t>42</w:t>
        </w:r>
        <w:r>
          <w:fldChar w:fldCharType="end"/>
        </w:r>
      </w:hyperlink>
    </w:p>
    <w:p>
      <w:pPr>
        <w:pStyle w:val="TOC1"/>
        <w:tabs>
          <w:tab w:val="right" w:leader="dot" w:pos="8306"/>
        </w:tabs>
      </w:pPr>
      <w:hyperlink w:anchor="_Toc29342" w:history="1">
        <w:r>
          <w:rPr>
            <w:rFonts w:ascii="仿宋" w:eastAsia="仿宋" w:hAnsi="仿宋" w:cs="仿宋" w:hint="eastAsia"/>
            <w:lang w:eastAsia="zh-CN"/>
          </w:rPr>
          <w:t>十、专业沥青项目社会影响</w:t>
        </w:r>
        <w:r>
          <w:tab/>
        </w:r>
        <w:r>
          <w:fldChar w:fldCharType="begin"/>
        </w:r>
        <w:r>
          <w:instrText xml:space="preserve"> PAGEREF _Toc29342 \h </w:instrText>
        </w:r>
        <w:r>
          <w:fldChar w:fldCharType="separate"/>
        </w:r>
        <w:r>
          <w:t>43</w:t>
        </w:r>
        <w:r>
          <w:fldChar w:fldCharType="end"/>
        </w:r>
      </w:hyperlink>
    </w:p>
    <w:p>
      <w:pPr>
        <w:pStyle w:val="TOC2"/>
        <w:tabs>
          <w:tab w:val="right" w:leader="dot" w:pos="8306"/>
        </w:tabs>
      </w:pPr>
      <w:hyperlink w:anchor="_Toc28453" w:history="1">
        <w:r>
          <w:rPr>
            <w:rFonts w:ascii="仿宋" w:eastAsia="仿宋" w:hAnsi="仿宋" w:cs="仿宋" w:hint="eastAsia"/>
            <w:lang w:eastAsia="zh-CN"/>
          </w:rPr>
          <w:t>(一)、社会责任与义务</w:t>
        </w:r>
        <w:r>
          <w:tab/>
        </w:r>
        <w:r>
          <w:fldChar w:fldCharType="begin"/>
        </w:r>
        <w:r>
          <w:instrText xml:space="preserve"> PAGEREF _Toc28453 \h </w:instrText>
        </w:r>
        <w:r>
          <w:fldChar w:fldCharType="separate"/>
        </w:r>
        <w:r>
          <w:t>43</w:t>
        </w:r>
        <w:r>
          <w:fldChar w:fldCharType="end"/>
        </w:r>
      </w:hyperlink>
    </w:p>
    <w:p>
      <w:pPr>
        <w:pStyle w:val="TOC2"/>
        <w:tabs>
          <w:tab w:val="right" w:leader="dot" w:pos="8306"/>
        </w:tabs>
      </w:pPr>
      <w:hyperlink w:anchor="_Toc4337" w:history="1">
        <w:r>
          <w:rPr>
            <w:rFonts w:ascii="仿宋" w:eastAsia="仿宋" w:hAnsi="仿宋" w:cs="仿宋" w:hint="eastAsia"/>
            <w:lang w:eastAsia="zh-CN"/>
          </w:rPr>
          <w:t>(二)、社会参与与沟通</w:t>
        </w:r>
        <w:r>
          <w:tab/>
        </w:r>
        <w:r>
          <w:fldChar w:fldCharType="begin"/>
        </w:r>
        <w:r>
          <w:instrText xml:space="preserve"> PAGEREF _Toc4337 \h </w:instrText>
        </w:r>
        <w:r>
          <w:fldChar w:fldCharType="separate"/>
        </w:r>
        <w:r>
          <w:t>44</w:t>
        </w:r>
        <w:r>
          <w:fldChar w:fldCharType="end"/>
        </w:r>
      </w:hyperlink>
    </w:p>
    <w:p>
      <w:pPr>
        <w:pStyle w:val="TOC1"/>
        <w:tabs>
          <w:tab w:val="right" w:leader="dot" w:pos="8306"/>
        </w:tabs>
      </w:pPr>
      <w:hyperlink w:anchor="_Toc15960" w:history="1">
        <w:r>
          <w:rPr>
            <w:rFonts w:ascii="仿宋" w:eastAsia="仿宋" w:hAnsi="仿宋" w:cs="仿宋" w:hint="eastAsia"/>
            <w:lang w:eastAsia="zh-CN"/>
          </w:rPr>
          <w:t>十一、专业沥青项目技术管理</w:t>
        </w:r>
        <w:r>
          <w:tab/>
        </w:r>
        <w:r>
          <w:fldChar w:fldCharType="begin"/>
        </w:r>
        <w:r>
          <w:instrText xml:space="preserve"> PAGEREF _Toc15960 \h </w:instrText>
        </w:r>
        <w:r>
          <w:fldChar w:fldCharType="separate"/>
        </w:r>
        <w:r>
          <w:t>45</w:t>
        </w:r>
        <w:r>
          <w:fldChar w:fldCharType="end"/>
        </w:r>
      </w:hyperlink>
    </w:p>
    <w:p>
      <w:pPr>
        <w:pStyle w:val="TOC2"/>
        <w:tabs>
          <w:tab w:val="right" w:leader="dot" w:pos="8306"/>
        </w:tabs>
      </w:pPr>
      <w:hyperlink w:anchor="_Toc13041" w:history="1">
        <w:r>
          <w:rPr>
            <w:rFonts w:ascii="仿宋" w:eastAsia="仿宋" w:hAnsi="仿宋" w:cs="仿宋" w:hint="eastAsia"/>
            <w:lang w:eastAsia="zh-CN"/>
          </w:rPr>
          <w:t>(一)、技术方案选用方向</w:t>
        </w:r>
        <w:r>
          <w:tab/>
        </w:r>
        <w:r>
          <w:fldChar w:fldCharType="begin"/>
        </w:r>
        <w:r>
          <w:instrText xml:space="preserve"> PAGEREF _Toc13041 \h </w:instrText>
        </w:r>
        <w:r>
          <w:fldChar w:fldCharType="separate"/>
        </w:r>
        <w:r>
          <w:t>45</w:t>
        </w:r>
        <w:r>
          <w:fldChar w:fldCharType="end"/>
        </w:r>
      </w:hyperlink>
    </w:p>
    <w:p>
      <w:pPr>
        <w:pStyle w:val="TOC2"/>
        <w:tabs>
          <w:tab w:val="right" w:leader="dot" w:pos="8306"/>
        </w:tabs>
      </w:pPr>
      <w:hyperlink w:anchor="_Toc32557" w:history="1">
        <w:r>
          <w:rPr>
            <w:rFonts w:ascii="仿宋" w:eastAsia="仿宋" w:hAnsi="仿宋" w:cs="仿宋" w:hint="eastAsia"/>
            <w:lang w:eastAsia="zh-CN"/>
          </w:rPr>
          <w:t>(二)、工艺技术方案选用原则</w:t>
        </w:r>
        <w:r>
          <w:tab/>
        </w:r>
        <w:r>
          <w:fldChar w:fldCharType="begin"/>
        </w:r>
        <w:r>
          <w:instrText xml:space="preserve"> PAGEREF _Toc32557 \h </w:instrText>
        </w:r>
        <w:r>
          <w:fldChar w:fldCharType="separate"/>
        </w:r>
        <w:r>
          <w:t>47</w:t>
        </w:r>
        <w:r>
          <w:fldChar w:fldCharType="end"/>
        </w:r>
      </w:hyperlink>
    </w:p>
    <w:p>
      <w:pPr>
        <w:pStyle w:val="TOC2"/>
        <w:tabs>
          <w:tab w:val="right" w:leader="dot" w:pos="8306"/>
        </w:tabs>
      </w:pPr>
      <w:hyperlink w:anchor="_Toc31504" w:history="1">
        <w:r>
          <w:rPr>
            <w:rFonts w:ascii="仿宋" w:eastAsia="仿宋" w:hAnsi="仿宋" w:cs="仿宋" w:hint="eastAsia"/>
            <w:lang w:eastAsia="zh-CN"/>
          </w:rPr>
          <w:t>(三)、工艺技术方案要求</w:t>
        </w:r>
        <w:r>
          <w:tab/>
        </w:r>
        <w:r>
          <w:fldChar w:fldCharType="begin"/>
        </w:r>
        <w:r>
          <w:instrText xml:space="preserve"> PAGEREF _Toc31504 \h </w:instrText>
        </w:r>
        <w:r>
          <w:fldChar w:fldCharType="separate"/>
        </w:r>
        <w:r>
          <w:t>49</w:t>
        </w:r>
        <w:r>
          <w:fldChar w:fldCharType="end"/>
        </w:r>
      </w:hyperlink>
    </w:p>
    <w:p>
      <w:pPr>
        <w:pStyle w:val="TOC1"/>
        <w:tabs>
          <w:tab w:val="right" w:leader="dot" w:pos="8306"/>
        </w:tabs>
      </w:pPr>
      <w:hyperlink w:anchor="_Toc2447" w:history="1">
        <w:r>
          <w:rPr>
            <w:rFonts w:ascii="仿宋" w:eastAsia="仿宋" w:hAnsi="仿宋" w:cs="仿宋" w:hint="eastAsia"/>
            <w:lang w:eastAsia="zh-CN"/>
          </w:rPr>
          <w:t>十二、专业沥青项目创新与研发</w:t>
        </w:r>
        <w:r>
          <w:tab/>
        </w:r>
        <w:r>
          <w:fldChar w:fldCharType="begin"/>
        </w:r>
        <w:r>
          <w:instrText xml:space="preserve"> PAGEREF _Toc2447 \h </w:instrText>
        </w:r>
        <w:r>
          <w:fldChar w:fldCharType="separate"/>
        </w:r>
        <w:r>
          <w:t>51</w:t>
        </w:r>
        <w:r>
          <w:fldChar w:fldCharType="end"/>
        </w:r>
      </w:hyperlink>
    </w:p>
    <w:p>
      <w:pPr>
        <w:pStyle w:val="TOC2"/>
        <w:tabs>
          <w:tab w:val="right" w:leader="dot" w:pos="8306"/>
        </w:tabs>
      </w:pPr>
      <w:hyperlink w:anchor="_Toc11213" w:history="1">
        <w:r>
          <w:rPr>
            <w:rFonts w:ascii="仿宋" w:eastAsia="仿宋" w:hAnsi="仿宋" w:cs="仿宋" w:hint="eastAsia"/>
            <w:lang w:eastAsia="zh-CN"/>
          </w:rPr>
          <w:t>(一)、创新策略与方向</w:t>
        </w:r>
        <w:r>
          <w:tab/>
        </w:r>
        <w:r>
          <w:fldChar w:fldCharType="begin"/>
        </w:r>
        <w:r>
          <w:instrText xml:space="preserve"> PAGEREF _Toc11213 \h </w:instrText>
        </w:r>
        <w:r>
          <w:fldChar w:fldCharType="separate"/>
        </w:r>
        <w:r>
          <w:t>51</w:t>
        </w:r>
        <w:r>
          <w:fldChar w:fldCharType="end"/>
        </w:r>
      </w:hyperlink>
    </w:p>
    <w:p>
      <w:pPr>
        <w:pStyle w:val="TOC2"/>
        <w:tabs>
          <w:tab w:val="right" w:leader="dot" w:pos="8306"/>
        </w:tabs>
      </w:pPr>
      <w:hyperlink w:anchor="_Toc8020" w:history="1">
        <w:r>
          <w:rPr>
            <w:rFonts w:ascii="仿宋" w:eastAsia="仿宋" w:hAnsi="仿宋" w:cs="仿宋" w:hint="eastAsia"/>
            <w:lang w:eastAsia="zh-CN"/>
          </w:rPr>
          <w:t>(二)、研发规划与投入</w:t>
        </w:r>
        <w:r>
          <w:tab/>
        </w:r>
        <w:r>
          <w:fldChar w:fldCharType="begin"/>
        </w:r>
        <w:r>
          <w:instrText xml:space="preserve"> PAGEREF _Toc8020 \h </w:instrText>
        </w:r>
        <w:r>
          <w:fldChar w:fldCharType="separate"/>
        </w:r>
        <w:r>
          <w:t>53</w:t>
        </w:r>
        <w:r>
          <w:fldChar w:fldCharType="end"/>
        </w:r>
      </w:hyperlink>
    </w:p>
    <w:p>
      <w:pPr>
        <w:pStyle w:val="TOC1"/>
        <w:tabs>
          <w:tab w:val="right" w:leader="dot" w:pos="8306"/>
        </w:tabs>
      </w:pPr>
      <w:hyperlink w:anchor="_Toc11179" w:history="1">
        <w:r>
          <w:rPr>
            <w:rFonts w:ascii="仿宋" w:eastAsia="仿宋" w:hAnsi="仿宋" w:cs="仿宋" w:hint="eastAsia"/>
            <w:lang w:eastAsia="zh-CN"/>
          </w:rPr>
          <w:t>十三、质量管理体系</w:t>
        </w:r>
        <w:r>
          <w:tab/>
        </w:r>
        <w:r>
          <w:fldChar w:fldCharType="begin"/>
        </w:r>
        <w:r>
          <w:instrText xml:space="preserve"> PAGEREF _Toc11179 \h </w:instrText>
        </w:r>
        <w:r>
          <w:fldChar w:fldCharType="separate"/>
        </w:r>
        <w:r>
          <w:t>54</w:t>
        </w:r>
        <w:r>
          <w:fldChar w:fldCharType="end"/>
        </w:r>
      </w:hyperlink>
    </w:p>
    <w:p>
      <w:pPr>
        <w:pStyle w:val="TOC2"/>
        <w:tabs>
          <w:tab w:val="right" w:leader="dot" w:pos="8306"/>
        </w:tabs>
      </w:pPr>
      <w:hyperlink w:anchor="_Toc12499" w:history="1">
        <w:r>
          <w:rPr>
            <w:rFonts w:ascii="仿宋" w:eastAsia="仿宋" w:hAnsi="仿宋" w:cs="仿宋" w:hint="eastAsia"/>
            <w:lang w:eastAsia="zh-CN"/>
          </w:rPr>
          <w:t>(一)、质量目标与方针</w:t>
        </w:r>
        <w:r>
          <w:tab/>
        </w:r>
        <w:r>
          <w:fldChar w:fldCharType="begin"/>
        </w:r>
        <w:r>
          <w:instrText xml:space="preserve"> PAGEREF _Toc12499 \h </w:instrText>
        </w:r>
        <w:r>
          <w:fldChar w:fldCharType="separate"/>
        </w:r>
        <w:r>
          <w:t>54</w:t>
        </w:r>
        <w:r>
          <w:fldChar w:fldCharType="end"/>
        </w:r>
      </w:hyperlink>
    </w:p>
    <w:p>
      <w:pPr>
        <w:pStyle w:val="TOC2"/>
        <w:tabs>
          <w:tab w:val="right" w:leader="dot" w:pos="8306"/>
        </w:tabs>
      </w:pPr>
      <w:hyperlink w:anchor="_Toc17919" w:history="1">
        <w:r>
          <w:rPr>
            <w:rFonts w:ascii="仿宋" w:eastAsia="仿宋" w:hAnsi="仿宋" w:cs="仿宋" w:hint="eastAsia"/>
            <w:lang w:eastAsia="zh-CN"/>
          </w:rPr>
          <w:t>(二)、质量管理责任</w:t>
        </w:r>
        <w:r>
          <w:tab/>
        </w:r>
        <w:r>
          <w:fldChar w:fldCharType="begin"/>
        </w:r>
        <w:r>
          <w:instrText xml:space="preserve"> PAGEREF _Toc17919 \h </w:instrText>
        </w:r>
        <w:r>
          <w:fldChar w:fldCharType="separate"/>
        </w:r>
        <w:r>
          <w:t>55</w:t>
        </w:r>
        <w:r>
          <w:fldChar w:fldCharType="end"/>
        </w:r>
      </w:hyperlink>
    </w:p>
    <w:p>
      <w:pPr>
        <w:pStyle w:val="TOC2"/>
        <w:tabs>
          <w:tab w:val="right" w:leader="dot" w:pos="8306"/>
        </w:tabs>
      </w:pPr>
      <w:hyperlink w:anchor="_Toc28419" w:history="1">
        <w:r>
          <w:rPr>
            <w:rFonts w:ascii="仿宋" w:eastAsia="仿宋" w:hAnsi="仿宋" w:cs="仿宋" w:hint="eastAsia"/>
            <w:lang w:eastAsia="zh-CN"/>
          </w:rPr>
          <w:t>(三)、质量管理体系文件</w:t>
        </w:r>
        <w:r>
          <w:tab/>
        </w:r>
        <w:r>
          <w:fldChar w:fldCharType="begin"/>
        </w:r>
        <w:r>
          <w:instrText xml:space="preserve"> PAGEREF _Toc28419 \h </w:instrText>
        </w:r>
        <w:r>
          <w:fldChar w:fldCharType="separate"/>
        </w:r>
        <w:r>
          <w:t>57</w:t>
        </w:r>
        <w:r>
          <w:fldChar w:fldCharType="end"/>
        </w:r>
      </w:hyperlink>
    </w:p>
    <w:p>
      <w:pPr>
        <w:pStyle w:val="TOC2"/>
        <w:tabs>
          <w:tab w:val="right" w:leader="dot" w:pos="8306"/>
        </w:tabs>
      </w:pPr>
      <w:hyperlink w:anchor="_Toc30480" w:history="1">
        <w:r>
          <w:rPr>
            <w:rFonts w:ascii="仿宋" w:eastAsia="仿宋" w:hAnsi="仿宋" w:cs="仿宋" w:hint="eastAsia"/>
            <w:lang w:eastAsia="zh-CN"/>
          </w:rPr>
          <w:t>(四)、质量培训与教育</w:t>
        </w:r>
        <w:r>
          <w:tab/>
        </w:r>
        <w:r>
          <w:fldChar w:fldCharType="begin"/>
        </w:r>
        <w:r>
          <w:instrText xml:space="preserve"> PAGEREF _Toc30480 \h </w:instrText>
        </w:r>
        <w:r>
          <w:fldChar w:fldCharType="separate"/>
        </w:r>
        <w:r>
          <w:t>59</w:t>
        </w:r>
        <w:r>
          <w:fldChar w:fldCharType="end"/>
        </w:r>
      </w:hyperlink>
    </w:p>
    <w:p>
      <w:pPr>
        <w:pStyle w:val="TOC2"/>
        <w:tabs>
          <w:tab w:val="right" w:leader="dot" w:pos="8306"/>
        </w:tabs>
      </w:pPr>
      <w:hyperlink w:anchor="_Toc24459" w:history="1">
        <w:r>
          <w:rPr>
            <w:rFonts w:ascii="仿宋" w:eastAsia="仿宋" w:hAnsi="仿宋" w:cs="仿宋" w:hint="eastAsia"/>
            <w:lang w:eastAsia="zh-CN"/>
          </w:rPr>
          <w:t>(五)、质量审核与评价</w:t>
        </w:r>
        <w:r>
          <w:tab/>
        </w:r>
        <w:r>
          <w:fldChar w:fldCharType="begin"/>
        </w:r>
        <w:r>
          <w:instrText xml:space="preserve"> PAGEREF _Toc24459 \h </w:instrText>
        </w:r>
        <w:r>
          <w:fldChar w:fldCharType="separate"/>
        </w:r>
        <w:r>
          <w:t>60</w:t>
        </w:r>
        <w:r>
          <w:fldChar w:fldCharType="end"/>
        </w:r>
      </w:hyperlink>
    </w:p>
    <w:p>
      <w:pPr>
        <w:pStyle w:val="TOC2"/>
        <w:tabs>
          <w:tab w:val="right" w:leader="dot" w:pos="8306"/>
        </w:tabs>
      </w:pPr>
      <w:hyperlink w:anchor="_Toc18018" w:history="1">
        <w:r>
          <w:rPr>
            <w:rFonts w:ascii="仿宋" w:eastAsia="仿宋" w:hAnsi="仿宋" w:cs="仿宋" w:hint="eastAsia"/>
            <w:lang w:eastAsia="zh-CN"/>
          </w:rPr>
          <w:t>(六)、不符合与纠正措施</w:t>
        </w:r>
        <w:r>
          <w:tab/>
        </w:r>
        <w:r>
          <w:fldChar w:fldCharType="begin"/>
        </w:r>
        <w:r>
          <w:instrText xml:space="preserve"> PAGEREF _Toc18018 \h </w:instrText>
        </w:r>
        <w:r>
          <w:fldChar w:fldCharType="separate"/>
        </w:r>
        <w:r>
          <w:t>61</w:t>
        </w:r>
        <w:r>
          <w:fldChar w:fldCharType="end"/>
        </w:r>
      </w:hyperlink>
    </w:p>
    <w:p>
      <w:pPr>
        <w:pStyle w:val="TOC1"/>
        <w:tabs>
          <w:tab w:val="right" w:leader="dot" w:pos="8306"/>
        </w:tabs>
      </w:pPr>
      <w:hyperlink w:anchor="_Toc2678" w:history="1">
        <w:r>
          <w:rPr>
            <w:rFonts w:ascii="仿宋" w:eastAsia="仿宋" w:hAnsi="仿宋" w:cs="仿宋" w:hint="eastAsia"/>
            <w:lang w:eastAsia="zh-CN"/>
          </w:rPr>
          <w:t>十四、专业沥青项目工程方案分析</w:t>
        </w:r>
        <w:r>
          <w:tab/>
        </w:r>
        <w:r>
          <w:fldChar w:fldCharType="begin"/>
        </w:r>
        <w:r>
          <w:instrText xml:space="preserve"> PAGEREF _Toc2678 \h </w:instrText>
        </w:r>
        <w:r>
          <w:fldChar w:fldCharType="separate"/>
        </w:r>
        <w:r>
          <w:t>62</w:t>
        </w:r>
        <w:r>
          <w:fldChar w:fldCharType="end"/>
        </w:r>
      </w:hyperlink>
    </w:p>
    <w:p>
      <w:pPr>
        <w:pStyle w:val="TOC2"/>
        <w:tabs>
          <w:tab w:val="right" w:leader="dot" w:pos="8306"/>
        </w:tabs>
      </w:pPr>
      <w:hyperlink w:anchor="_Toc2079" w:history="1">
        <w:r>
          <w:rPr>
            <w:rFonts w:ascii="仿宋" w:eastAsia="仿宋" w:hAnsi="仿宋" w:cs="仿宋" w:hint="eastAsia"/>
            <w:lang w:eastAsia="zh-CN"/>
          </w:rPr>
          <w:t>(一)、建筑工程设计原则</w:t>
        </w:r>
        <w:r>
          <w:tab/>
        </w:r>
        <w:r>
          <w:fldChar w:fldCharType="begin"/>
        </w:r>
        <w:r>
          <w:instrText xml:space="preserve"> PAGEREF _Toc2079 \h </w:instrText>
        </w:r>
        <w:r>
          <w:fldChar w:fldCharType="separate"/>
        </w:r>
        <w:r>
          <w:t>62</w:t>
        </w:r>
        <w:r>
          <w:fldChar w:fldCharType="end"/>
        </w:r>
      </w:hyperlink>
    </w:p>
    <w:p>
      <w:pPr>
        <w:pStyle w:val="TOC2"/>
        <w:tabs>
          <w:tab w:val="right" w:leader="dot" w:pos="8306"/>
        </w:tabs>
      </w:pPr>
      <w:hyperlink w:anchor="_Toc22119" w:history="1">
        <w:r>
          <w:rPr>
            <w:rFonts w:ascii="仿宋" w:eastAsia="仿宋" w:hAnsi="仿宋" w:cs="仿宋" w:hint="eastAsia"/>
            <w:lang w:eastAsia="zh-CN"/>
          </w:rPr>
          <w:t>(二)、土建工程建设指标</w:t>
        </w:r>
        <w:r>
          <w:tab/>
        </w:r>
        <w:r>
          <w:fldChar w:fldCharType="begin"/>
        </w:r>
        <w:r>
          <w:instrText xml:space="preserve"> PAGEREF _Toc22119 \h </w:instrText>
        </w:r>
        <w:r>
          <w:fldChar w:fldCharType="separate"/>
        </w:r>
        <w:r>
          <w:t>65</w:t>
        </w:r>
        <w:r>
          <w:fldChar w:fldCharType="end"/>
        </w:r>
      </w:hyperlink>
    </w:p>
    <w:p>
      <w:pPr>
        <w:pStyle w:val="TOC1"/>
        <w:tabs>
          <w:tab w:val="right" w:leader="dot" w:pos="8306"/>
        </w:tabs>
      </w:pPr>
      <w:hyperlink w:anchor="_Toc26360" w:history="1">
        <w:r>
          <w:rPr>
            <w:rFonts w:ascii="仿宋" w:eastAsia="仿宋" w:hAnsi="仿宋" w:cs="仿宋" w:hint="eastAsia"/>
            <w:lang w:eastAsia="zh-CN"/>
          </w:rPr>
          <w:t>十五、专业沥青项目实施时间节点</w:t>
        </w:r>
        <w:r>
          <w:tab/>
        </w:r>
        <w:r>
          <w:fldChar w:fldCharType="begin"/>
        </w:r>
        <w:r>
          <w:instrText xml:space="preserve"> PAGEREF _Toc26360 \h </w:instrText>
        </w:r>
        <w:r>
          <w:fldChar w:fldCharType="separate"/>
        </w:r>
        <w:r>
          <w:t>67</w:t>
        </w:r>
        <w:r>
          <w:fldChar w:fldCharType="end"/>
        </w:r>
      </w:hyperlink>
    </w:p>
    <w:p>
      <w:pPr>
        <w:pStyle w:val="TOC2"/>
        <w:tabs>
          <w:tab w:val="right" w:leader="dot" w:pos="8306"/>
        </w:tabs>
      </w:pPr>
      <w:hyperlink w:anchor="_Toc3963" w:history="1">
        <w:r>
          <w:rPr>
            <w:rFonts w:ascii="仿宋" w:eastAsia="仿宋" w:hAnsi="仿宋" w:cs="仿宋" w:hint="eastAsia"/>
            <w:lang w:eastAsia="zh-CN"/>
          </w:rPr>
          <w:t>(一)、专业沥青项目启动阶段时间节点</w:t>
        </w:r>
        <w:r>
          <w:tab/>
        </w:r>
        <w:r>
          <w:fldChar w:fldCharType="begin"/>
        </w:r>
        <w:r>
          <w:instrText xml:space="preserve"> PAGEREF _Toc3963 \h </w:instrText>
        </w:r>
        <w:r>
          <w:fldChar w:fldCharType="separate"/>
        </w:r>
        <w:r>
          <w:t>67</w:t>
        </w:r>
        <w:r>
          <w:fldChar w:fldCharType="end"/>
        </w:r>
      </w:hyperlink>
    </w:p>
    <w:p>
      <w:pPr>
        <w:pStyle w:val="TOC2"/>
        <w:tabs>
          <w:tab w:val="right" w:leader="dot" w:pos="8306"/>
        </w:tabs>
      </w:pPr>
      <w:hyperlink w:anchor="_Toc25086" w:history="1">
        <w:r>
          <w:rPr>
            <w:rFonts w:ascii="仿宋" w:eastAsia="仿宋" w:hAnsi="仿宋" w:cs="仿宋" w:hint="eastAsia"/>
            <w:lang w:eastAsia="zh-CN"/>
          </w:rPr>
          <w:t>(二)、专业沥青项目执行阶段时间节点</w:t>
        </w:r>
        <w:r>
          <w:tab/>
        </w:r>
        <w:r>
          <w:fldChar w:fldCharType="begin"/>
        </w:r>
        <w:r>
          <w:instrText xml:space="preserve"> PAGEREF _Toc25086 \h </w:instrText>
        </w:r>
        <w:r>
          <w:fldChar w:fldCharType="separate"/>
        </w:r>
        <w:r>
          <w:t>68</w:t>
        </w:r>
        <w:r>
          <w:fldChar w:fldCharType="end"/>
        </w:r>
      </w:hyperlink>
    </w:p>
    <w:p>
      <w:pPr>
        <w:pStyle w:val="TOC2"/>
        <w:tabs>
          <w:tab w:val="right" w:leader="dot" w:pos="8306"/>
        </w:tabs>
      </w:pPr>
      <w:hyperlink w:anchor="_Toc13891" w:history="1">
        <w:r>
          <w:rPr>
            <w:rFonts w:ascii="仿宋" w:eastAsia="仿宋" w:hAnsi="仿宋" w:cs="仿宋" w:hint="eastAsia"/>
            <w:lang w:eastAsia="zh-CN"/>
          </w:rPr>
          <w:t>(三)、专业沥青项目完成阶段时间节点</w:t>
        </w:r>
        <w:r>
          <w:tab/>
        </w:r>
        <w:r>
          <w:fldChar w:fldCharType="begin"/>
        </w:r>
        <w:r>
          <w:instrText xml:space="preserve"> PAGEREF _Toc13891 \h </w:instrText>
        </w:r>
        <w:r>
          <w:fldChar w:fldCharType="separate"/>
        </w:r>
        <w:r>
          <w:t>69</w:t>
        </w:r>
        <w:r>
          <w:fldChar w:fldCharType="end"/>
        </w:r>
      </w:hyperlink>
    </w:p>
    <w:p>
      <w:pPr>
        <w:pStyle w:val="TOC1"/>
        <w:tabs>
          <w:tab w:val="right" w:leader="dot" w:pos="8306"/>
        </w:tabs>
      </w:pPr>
      <w:hyperlink w:anchor="_Toc1593" w:history="1">
        <w:r>
          <w:rPr>
            <w:rFonts w:ascii="仿宋" w:eastAsia="仿宋" w:hAnsi="仿宋" w:cs="仿宋" w:hint="eastAsia"/>
            <w:lang w:eastAsia="zh-CN"/>
          </w:rPr>
          <w:t>十六、利益相关者分析与沟通计划</w:t>
        </w:r>
        <w:r>
          <w:tab/>
        </w:r>
        <w:r>
          <w:fldChar w:fldCharType="begin"/>
        </w:r>
        <w:r>
          <w:instrText xml:space="preserve"> PAGEREF _Toc1593 \h </w:instrText>
        </w:r>
        <w:r>
          <w:fldChar w:fldCharType="separate"/>
        </w:r>
        <w:r>
          <w:t>70</w:t>
        </w:r>
        <w:r>
          <w:fldChar w:fldCharType="end"/>
        </w:r>
      </w:hyperlink>
    </w:p>
    <w:p>
      <w:pPr>
        <w:pStyle w:val="TOC2"/>
        <w:tabs>
          <w:tab w:val="right" w:leader="dot" w:pos="8306"/>
        </w:tabs>
      </w:pPr>
      <w:hyperlink w:anchor="_Toc24438" w:history="1">
        <w:r>
          <w:rPr>
            <w:rFonts w:ascii="仿宋" w:eastAsia="仿宋" w:hAnsi="仿宋" w:cs="仿宋" w:hint="eastAsia"/>
            <w:lang w:eastAsia="zh-CN"/>
          </w:rPr>
          <w:t>(一)、利益相关者分析</w:t>
        </w:r>
        <w:r>
          <w:tab/>
        </w:r>
        <w:r>
          <w:fldChar w:fldCharType="begin"/>
        </w:r>
        <w:r>
          <w:instrText xml:space="preserve"> PAGEREF _Toc24438 \h </w:instrText>
        </w:r>
        <w:r>
          <w:fldChar w:fldCharType="separate"/>
        </w:r>
        <w:r>
          <w:t>70</w:t>
        </w:r>
        <w:r>
          <w:fldChar w:fldCharType="end"/>
        </w:r>
      </w:hyperlink>
    </w:p>
    <w:p>
      <w:pPr>
        <w:pStyle w:val="TOC2"/>
        <w:tabs>
          <w:tab w:val="right" w:leader="dot" w:pos="8306"/>
        </w:tabs>
      </w:pPr>
      <w:hyperlink w:anchor="_Toc10766" w:history="1">
        <w:r>
          <w:rPr>
            <w:rFonts w:ascii="仿宋" w:eastAsia="仿宋" w:hAnsi="仿宋" w:cs="仿宋" w:hint="eastAsia"/>
            <w:lang w:eastAsia="zh-CN"/>
          </w:rPr>
          <w:t>(二)、沟通计划</w:t>
        </w:r>
        <w:r>
          <w:tab/>
        </w:r>
        <w:r>
          <w:fldChar w:fldCharType="begin"/>
        </w:r>
        <w:r>
          <w:instrText xml:space="preserve"> PAGEREF _Toc10766 \h </w:instrText>
        </w:r>
        <w:r>
          <w:fldChar w:fldCharType="separate"/>
        </w:r>
        <w:r>
          <w:t>71</w:t>
        </w:r>
        <w:r>
          <w:fldChar w:fldCharType="end"/>
        </w:r>
      </w:hyperlink>
    </w:p>
    <w:p>
      <w:pPr>
        <w:pStyle w:val="TOC1"/>
        <w:tabs>
          <w:tab w:val="right" w:leader="dot" w:pos="8306"/>
        </w:tabs>
      </w:pPr>
      <w:hyperlink w:anchor="_Toc29262" w:history="1">
        <w:r>
          <w:rPr>
            <w:rFonts w:ascii="仿宋" w:eastAsia="仿宋" w:hAnsi="仿宋" w:cs="仿宋" w:hint="eastAsia"/>
            <w:lang w:eastAsia="zh-CN"/>
          </w:rPr>
          <w:t>十七、专业沥青项目实施保障措施</w:t>
        </w:r>
        <w:r>
          <w:tab/>
        </w:r>
        <w:r>
          <w:fldChar w:fldCharType="begin"/>
        </w:r>
        <w:r>
          <w:instrText xml:space="preserve"> PAGEREF _Toc29262 \h </w:instrText>
        </w:r>
        <w:r>
          <w:fldChar w:fldCharType="separate"/>
        </w:r>
        <w:r>
          <w:t>72</w:t>
        </w:r>
        <w:r>
          <w:fldChar w:fldCharType="end"/>
        </w:r>
      </w:hyperlink>
    </w:p>
    <w:p>
      <w:pPr>
        <w:pStyle w:val="TOC2"/>
        <w:tabs>
          <w:tab w:val="right" w:leader="dot" w:pos="8306"/>
        </w:tabs>
      </w:pPr>
      <w:hyperlink w:anchor="_Toc24747" w:history="1">
        <w:r>
          <w:rPr>
            <w:rFonts w:ascii="仿宋" w:eastAsia="仿宋" w:hAnsi="仿宋" w:cs="仿宋" w:hint="eastAsia"/>
            <w:lang w:eastAsia="zh-CN"/>
          </w:rPr>
          <w:t>(一)、专业沥青项目实施保障机制</w:t>
        </w:r>
        <w:r>
          <w:tab/>
        </w:r>
        <w:r>
          <w:fldChar w:fldCharType="begin"/>
        </w:r>
        <w:r>
          <w:instrText xml:space="preserve"> PAGEREF _Toc24747 \h </w:instrText>
        </w:r>
        <w:r>
          <w:fldChar w:fldCharType="separate"/>
        </w:r>
        <w:r>
          <w:t>72</w:t>
        </w:r>
        <w:r>
          <w:fldChar w:fldCharType="end"/>
        </w:r>
      </w:hyperlink>
    </w:p>
    <w:p>
      <w:pPr>
        <w:pStyle w:val="TOC2"/>
        <w:tabs>
          <w:tab w:val="right" w:leader="dot" w:pos="8306"/>
        </w:tabs>
      </w:pPr>
      <w:hyperlink w:anchor="_Toc17065" w:history="1">
        <w:r>
          <w:rPr>
            <w:rFonts w:ascii="仿宋" w:eastAsia="仿宋" w:hAnsi="仿宋" w:cs="仿宋" w:hint="eastAsia"/>
            <w:lang w:eastAsia="zh-CN"/>
          </w:rPr>
          <w:t>(二)、专业沥青项目法律合规要求</w:t>
        </w:r>
        <w:r>
          <w:tab/>
        </w:r>
        <w:r>
          <w:fldChar w:fldCharType="begin"/>
        </w:r>
        <w:r>
          <w:instrText xml:space="preserve"> PAGEREF _Toc17065 \h </w:instrText>
        </w:r>
        <w:r>
          <w:fldChar w:fldCharType="separate"/>
        </w:r>
        <w:r>
          <w:t>76</w:t>
        </w:r>
        <w:r>
          <w:fldChar w:fldCharType="end"/>
        </w:r>
      </w:hyperlink>
    </w:p>
    <w:p>
      <w:pPr>
        <w:pStyle w:val="TOC2"/>
        <w:tabs>
          <w:tab w:val="right" w:leader="dot" w:pos="8306"/>
        </w:tabs>
      </w:pPr>
      <w:hyperlink w:anchor="_Toc19997" w:history="1">
        <w:r>
          <w:rPr>
            <w:rFonts w:ascii="仿宋" w:eastAsia="仿宋" w:hAnsi="仿宋" w:cs="仿宋" w:hint="eastAsia"/>
            <w:lang w:eastAsia="zh-CN"/>
          </w:rPr>
          <w:t>(三)、专业沥青项目合同管理与法律事务</w:t>
        </w:r>
        <w:r>
          <w:tab/>
        </w:r>
        <w:r>
          <w:fldChar w:fldCharType="begin"/>
        </w:r>
        <w:r>
          <w:instrText xml:space="preserve"> PAGEREF _Toc19997 \h </w:instrText>
        </w:r>
        <w:r>
          <w:fldChar w:fldCharType="separate"/>
        </w:r>
        <w:r>
          <w:t>80</w:t>
        </w:r>
        <w:r>
          <w:fldChar w:fldCharType="end"/>
        </w:r>
      </w:hyperlink>
    </w:p>
    <w:p>
      <w:pPr>
        <w:pStyle w:val="TOC2"/>
        <w:tabs>
          <w:tab w:val="right" w:leader="dot" w:pos="8306"/>
        </w:tabs>
      </w:pPr>
      <w:hyperlink w:anchor="_Toc11627" w:history="1">
        <w:r>
          <w:rPr>
            <w:rFonts w:ascii="仿宋" w:eastAsia="仿宋" w:hAnsi="仿宋" w:cs="仿宋" w:hint="eastAsia"/>
            <w:lang w:eastAsia="zh-CN"/>
          </w:rPr>
          <w:t>(四)、专业沥青项目知识产权保护策略</w:t>
        </w:r>
        <w:r>
          <w:tab/>
        </w:r>
        <w:r>
          <w:fldChar w:fldCharType="begin"/>
        </w:r>
        <w:r>
          <w:instrText xml:space="preserve"> PAGEREF _Toc11627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65"/>
      <w:r>
        <w:rPr>
          <w:rFonts w:ascii="仿宋" w:eastAsia="仿宋" w:hAnsi="仿宋" w:cs="仿宋" w:hint="eastAsia"/>
          <w:sz w:val="28"/>
          <w:lang w:eastAsia="zh-CN"/>
        </w:rPr>
        <w:t>一、专业沥青项目概论</w:t>
      </w:r>
      <w:bookmarkEnd w:id="2"/>
    </w:p>
    <w:p>
      <w:pPr>
        <w:pStyle w:val="Heading2"/>
        <w:rPr>
          <w:rFonts w:ascii="仿宋" w:eastAsia="仿宋" w:hAnsi="仿宋" w:cs="仿宋" w:hint="eastAsia"/>
          <w:lang w:eastAsia="zh-CN"/>
        </w:rPr>
      </w:pPr>
      <w:bookmarkStart w:id="3" w:name="_Toc7727"/>
      <w:r>
        <w:rPr>
          <w:rFonts w:ascii="仿宋" w:eastAsia="仿宋" w:hAnsi="仿宋" w:cs="仿宋" w:hint="eastAsia"/>
          <w:lang w:eastAsia="zh-CN"/>
        </w:rPr>
        <w:t>(一)、专业沥青项目概况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起源追溯至对市场的深入洞察。市场的不断演变与变革为专业沥青项目提供了难得的机遇。当前市场存在的需求缺口和变革的大环境共同构成了专业沥青项目的背景。这个专业沥青项目旨在充分利用市场机遇，填补行业中尚未满足的需求，为客户提供全新的解决方案。市场的变革和需求的增长使得这个专业沥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专业沥青项目名称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专业沥青项目正式命名为专业沥青。这个名称不仅仅是一个标识，更代表了专业沥青项目的核心理念和愿景。它蕴含着专业沥青项目所要解决问题的关键字，具有强烈的表达和辨识度，为专业沥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专业沥青项目目标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核心目标是提供一种全新、高效的解决方案，满足客户日益增长的需求。专业沥青项目追求的不仅仅是满足市场需求，更是在市场中获得卓越的竞争优势。通过不断提升产品或服务的质量和创新水平，专业沥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专业沥青项目范围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全面涵盖了产品研发、制造、市场推广和售后服务，确保从产品设计到最终用户体验的全方位关注。这一全面的专业沥青项目范围是为了确保专业沥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专业沥青项目时间表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专业沥青项目计划在未来18个月内完成，包括研发、测试、市场试点和正式推出等不同阶段。这个时间表的合理设计是为了确保专业沥青项目各个阶段的顺利推进，以便按时交付高质量的成果。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专业沥青项目预算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专业沥青项目总预算估算为XX百万美元，主要分配在研发、市场推广、人员培训和运营等方面。这一充足的预算为专业沥青项目提供了充足的资源，确保专业沥青项目在各个方面都能取得优异的表现。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专业沥青项目风险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专业沥青项目可能面临的风险包括市场接受度低、技术难题、竞争激烈等。专业沥青项目团队已经制定了相应的风险应对计划，通过前瞻性的风险管理，确保专业沥青项目在面对不确定性时能够迅速做出应对。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专业沥青项目团队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专业沥青项目汇聚了一支经验丰富、多领域专业素养的核心团队，确保专业沥青项目在各个方面都能拥有高水平的执行力。团队的协同作战是专业沥青项目成功的关键因素之一。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专业沥青项目背景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专业沥青项目的背景根植于市场对更高效、创新产品的渴望，同时也受到科技发展对行业格局的深刻改变的影响。这为专业沥青项目提供了广阔的发展空间和市场需求。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专业沥青项目现状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截至目前，专业沥青项目已完成市场调研和技术验证，取得了初步的成功。这为专业沥青项目在未来的发展奠定了坚实的基础，为更远大的目标打下了坚实的基石。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49"/>
      <w:r>
        <w:rPr>
          <w:rFonts w:ascii="仿宋" w:eastAsia="仿宋" w:hAnsi="仿宋" w:cs="仿宋" w:hint="eastAsia"/>
          <w:sz w:val="28"/>
          <w:lang w:eastAsia="zh-CN"/>
        </w:rPr>
        <w:t>(二)、专业沥青项目目标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keyword》专业沥青项目首要业务目标是在市场中占据有利地位，实现产品/服务的成功推广和销售。通过不断提升产品质量、创新性，专业沥青项目追求成为行业中的领导者，赢得更多客户的青睐。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在科技迅速发展的时代，专业沥青项目着眼于技术创新。通过持续的研发和技术升级，专业沥青项目旨在推出更具创新性的产品或服务，以满足市场对新鲜、先进解决方案的需求。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为了建立可持续的客户关系，专业沥青项目设定了客户满意度目标。通过提供卓越的产品质量和优质的客户服务，专业沥青项目追求赢得客户的信任和忠诚度，确保他们的满意度达到行业领先水平。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专业沥青项目注重社会责任和可持续发展。通过实施环保、社会责任专业沥青项目，专业沥青项目致力于在经济发展的同时保护环境，促进社会公平，实现可持续经营。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专业沥青项目的团队是实现目标的核心驱动力。因此，专业沥青项目设定了团队发展目标，包括提升团队成员的专业技能、培养领导力，以及搭建协同高效的团队工作氛围。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330"/>
      <w:r>
        <w:rPr>
          <w:rFonts w:ascii="仿宋" w:eastAsia="仿宋" w:hAnsi="仿宋" w:cs="仿宋" w:hint="eastAsia"/>
          <w:sz w:val="28"/>
          <w:lang w:eastAsia="zh-CN"/>
        </w:rPr>
        <w:t>(三)、专业沥青项目提出的理由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专业沥青项目提出的理由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源于对市场机遇的深刻洞察。当前市场中存在的需求缺口和行业发展趋势表明，有巨大的商业机会等待被开发。通过准确捕捉市场机遇，专业沥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理念基于对技术创新的信仰。通过持续的研发和技术投入，专业沥青项目有望推出更具创新性的产品或服务。在科技飞速发展的当下，专业沥青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是为了增强企业的行业竞争力。通过提升产品或服务的质量和独特性，专业沥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响应了消费者需求的变化。随着社会和科技的不断发展，消费者对产品和服务的需求也在发生变化。通过深入了解并及时回应消费者的新需求，专业沥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专业沥青项目的提出是企业战略发展规划的一部分。在面对日益激烈的市场竞争和不断变化的商业环境中，专业沥青项目作为企业战略的一环，旨在为企业开辟新的增长领域，巩固企业在行业中的地位。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不仅仅是基于商业考量，还注重社会责任。通过推出环保、社会责任等方面的专业沥青项目，专业沥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专业沥青项目的提出反映了对利益相关者期望的关注。包括客户、员工、投资者等利益相关者在企业发展中都有着各自的期望，专业沥青项目力求在满足这些期望的同时，取得更大的共赢。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299"/>
      <w:r>
        <w:rPr>
          <w:rFonts w:ascii="仿宋" w:eastAsia="仿宋" w:hAnsi="仿宋" w:cs="仿宋" w:hint="eastAsia"/>
          <w:sz w:val="28"/>
          <w:lang w:eastAsia="zh-CN"/>
        </w:rPr>
        <w:t>(四)、专业沥青项目意义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在实施专业沥青项目的过程中，我们不仅仅是在追逐商业成功，更是为企业和社会的多个层面创造了深远的意义。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首要意义在于提升企业的市场竞争力。通过持续的创新和对产品质量的高标准要求，专业沥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业沥青项目的推进将促使行业技术水平的提升。通过引入先进技术和创新性解决方案，专业沥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业沥青项目不仅创造了大量就业机会，提高了就业水平，还注重社会责任和环保。通过参与社会公益事业和推动环保专业沥青项目，专业沥青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综合而言，专业沥青项目意义重大，不仅推动了企业的发展，也为行业和社会的进步贡献了积极力量。这是一个全面而深刻的影响，将在未来产生可持续的正面效应。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832"/>
      <w:r>
        <w:rPr>
          <w:rFonts w:ascii="仿宋" w:eastAsia="仿宋" w:hAnsi="仿宋" w:cs="仿宋" w:hint="eastAsia"/>
          <w:sz w:val="28"/>
          <w:lang w:eastAsia="zh-CN"/>
        </w:rPr>
        <w:t>(五)、专业沥青项目背景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在当今迅猛发展的商业环境中，专业沥青项目的动因根植于对多方面因素的审慎考量。这个专业沥青项目的提出并非孤立的决策，而是对企业所处背景深入思考的产物。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市场的不断演变是专业沥青项目背后的首要原因。科技的迅速发展和全球市场的快速变化使得企业必须灵活应对。专业沥青项目应运而生，旨在通过创新性的解决方案迎合市场的多变需求，赢得竞争中的先机。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竞争的激烈程度也是专业沥青项目背景中不可忽视的一环。企业需要在激烈竞争中脱颖而出，为此，专业沥青项目致力于打破常规，提供独特的价值主张，以吸引客户并确保市场份额的增长。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技术的迅速发展为企业带来了机遇与挑战。作为专业沥青项目启动的背景之一，对新兴技术的应用将有助于提升企业的技术水平，使其在不断演进的商业环境中保持竞争优势。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此外，社会对企业责任的期望也在逐渐升高。专业沥青项目充分融入了社会责任的理念，通过可持续经营和社会公益专业沥青项目，企图为社会贡献一份力量，在商业成功的同时关注社会价值。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302"/>
      <w:r>
        <w:rPr>
          <w:rFonts w:ascii="仿宋" w:eastAsia="仿宋" w:hAnsi="仿宋" w:cs="仿宋" w:hint="eastAsia"/>
          <w:sz w:val="28"/>
          <w:lang w:eastAsia="zh-CN"/>
        </w:rPr>
        <w:t>二、专业沥青项目文档管理</w:t>
      </w:r>
      <w:bookmarkEnd w:id="8"/>
    </w:p>
    <w:p>
      <w:pPr>
        <w:pStyle w:val="Heading2"/>
        <w:rPr>
          <w:rFonts w:ascii="仿宋" w:eastAsia="仿宋" w:hAnsi="仿宋" w:cs="仿宋" w:hint="eastAsia"/>
          <w:lang w:eastAsia="zh-CN"/>
        </w:rPr>
      </w:pPr>
      <w:bookmarkStart w:id="9" w:name="_Toc2496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专业沥青项目高度重视文档的质量和准确性，以支持专业沥青项目的各项活动和决策。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文档的编制始于专业沥青项目计划的初期，我们制定了详细的文档编制计划，明确了每个文档的内容、格式和编写责任人。在专业沥青项目启动阶段，我们首先编制了专业沥青项目章程，明确定义了专业沥青项目的目标、范围、风险等关键要素。随后，专业沥青项目团队根据计划陆续编制了需求文档、设计文档、测试文档等各类文档，确保专业沥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专业沥青项目管理中的重要环节，旨在确保专业沥青项目文档符合质量标准和专业沥青项目需求。在专业沥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除了内部审查，我们还进行了外部审查，邀请专业沥青项目相关利益方和专业领域的专家对文档进行独立审查。这有助于获取更全面、客观的反馈，确保专业沥青项目文档不仅符合内部标准，也满足外部需求。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专业沥青项目在文档编制与审查方面建立了严格的管理机制，通过规范的流程和多维度的审查，确保专业沥青项目文档的质量、准确性和可靠性，为专业沥青项目的顺利推进提供了有力支持。</w:t>
      </w:r>
    </w:p>
    <w:p>
      <w:pPr>
        <w:pStyle w:val="Heading2"/>
        <w:ind w:firstLine="560" w:firstLineChars="200"/>
        <w:rPr>
          <w:rFonts w:ascii="仿宋" w:eastAsia="仿宋" w:hAnsi="仿宋" w:cs="仿宋" w:hint="eastAsia"/>
          <w:sz w:val="28"/>
          <w:lang w:eastAsia="zh-CN"/>
        </w:rPr>
      </w:pPr>
      <w:bookmarkStart w:id="10" w:name="_Toc1222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在专业沥青项目中，我们致力于优化文档发布与分发过程，以确保信息的高效传递和团队间协作的顺畅进行。以下是我们采取的关键优化策略：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我们通过多渠道发布文档，包括电子邮件、专业沥青项目管理平台、内部网站等，以满足不同团队成员的偏好和需求。多渠道发布确保了信息的全面覆盖。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我们采用了精细的权限控制，确保只有授权人员可以访问敏感信息。这种安全措施保护了专业沥青项目文档的机密性，防止了未经授权的信息泄露。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4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文档存档与归档是专业沥青项目生命周期中一个至关重要的环节，直接关系到专业沥青项目信息的长期保存和历史记录的完整性。在专业沥青项目中，我们实施了一系列有效的文档存档与归档管理策略：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849"/>
      <w:r>
        <w:rPr>
          <w:rFonts w:ascii="仿宋" w:eastAsia="仿宋" w:hAnsi="仿宋" w:cs="仿宋" w:hint="eastAsia"/>
          <w:sz w:val="28"/>
          <w:lang w:eastAsia="zh-CN"/>
        </w:rPr>
        <w:t>三、专业沥青项目可持续发展</w:t>
      </w:r>
      <w:bookmarkEnd w:id="12"/>
    </w:p>
    <w:p>
      <w:pPr>
        <w:pStyle w:val="Heading2"/>
        <w:rPr>
          <w:rFonts w:ascii="仿宋" w:eastAsia="仿宋" w:hAnsi="仿宋" w:cs="仿宋" w:hint="eastAsia"/>
          <w:lang w:eastAsia="zh-CN"/>
        </w:rPr>
      </w:pPr>
      <w:bookmarkStart w:id="13" w:name="_Toc78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沥青项目中，专业沥青项目团队着眼于未来，明确了可持续发展的战略方向。制定的具体可持续发展目标包括降低资源使用、采用环保技术、最大化社会效益等。这一步骤不仅有助于专业沥青项目在环保和社会责任方面达到最高标准，也为未来提供了明确的指引，确保专业沥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可持续实践的融入专业沥青项目管理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专业沥青项目管理周期。从专业沥青项目规划开始，专业沥青项目团队就考虑了环境和社会的因素。在执行阶段，专业沥青项目团队积极推动绿色技术的应用，优化资源利用。此外，关注员工的社会责任，通过培训和沟通活动提高员工对可持续发展的认知，使他们能够在日常工作中践行可持续实践。这些举措不仅为专业沥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583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扎根于专业沥青项目的可持续发展理念，我们深信环保与社会责任是专业沥青项目成功的关键支柱。在专业沥青项目的每一步，我们都致力于通过创新和实践，履行对环境和社会的坚定责任。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团队通过引入先进的环保技术、建立高效的废物处理系统以及推动能源节约措施，积极履行环保责任。定期的环保监测和评估确保专业沥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不仅致力于自身可持续发展，还注重对社会的回馈。通过支持社区专业沥青项目、参与慈善事业、提供培训机会等方式，专业沥青项目积极履行社会责任。与当地社区建立积极互动，关注员工的工作与生活平衡，以及员工的身心健康，是专业沥青项目在社会责任层面的关键举措。这样的实践不仅增强了专业沥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10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0094"/>
      <w:r>
        <w:rPr>
          <w:rFonts w:ascii="仿宋" w:eastAsia="仿宋" w:hAnsi="仿宋" w:cs="仿宋" w:hint="eastAsia"/>
          <w:lang w:eastAsia="zh-CN"/>
        </w:rPr>
        <w:t>(一)、专业沥青行业分析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行业一直以来都是市场的关注焦点。行业内的发展趋势、竞争态势以及潜在机会都对专业沥青项目的推进产生深远的影响。通过深入研究行业的整体概貌，我们将更好地理解行业的核心特征，为专业沥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沥青行业，技术一直是推动创新和发展的关键因素。我们将对当前技术趋势进行详尽分析，包括但不限于人工智能、大数据应用、先进制造技术等。这有助于专业沥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专业沥青项目成功的基础。我们将对主要竞争对手进行深入研究，包括其市场份额、产品特点、市场定位等。通过全面了解竞争对手的优势和劣势，专业沥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999"/>
      <w:r>
        <w:rPr>
          <w:rFonts w:ascii="仿宋" w:eastAsia="仿宋" w:hAnsi="仿宋" w:cs="仿宋" w:hint="eastAsia"/>
          <w:sz w:val="28"/>
          <w:lang w:eastAsia="zh-CN"/>
        </w:rPr>
        <w:t>(二)、专业沥青市场分析预测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通过对市场规模的深入调研，我们将预测专业沥青市场未来的增长趋势。这包括市场的整体规模、各细分领域的发展趋势等。专业沥青项目可以根据市场的扩张速度和潜在机会，制定更符合市场需求的发展策略。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专业沥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专业沥青项目实施过程中需要充分考虑的因素。我们将对市场风险进行全面评估，包括但不限于政策法规风险、市场竞争风险、技术变革风险等。通过对潜在风险的深入分析，专业沥青项目可以制定相应的风险缓解策略，降低不确定性对专业沥青项目的影响。</w:t>
      </w:r>
    </w:p>
    <w:p>
      <w:pPr>
        <w:pStyle w:val="Heading1"/>
        <w:ind w:firstLine="560" w:firstLineChars="200"/>
        <w:rPr>
          <w:rFonts w:ascii="仿宋" w:eastAsia="仿宋" w:hAnsi="仿宋" w:cs="仿宋" w:hint="eastAsia"/>
          <w:sz w:val="28"/>
          <w:lang w:eastAsia="zh-CN"/>
        </w:rPr>
      </w:pPr>
      <w:bookmarkStart w:id="18" w:name="_Toc30330"/>
      <w:r>
        <w:rPr>
          <w:rFonts w:ascii="仿宋" w:eastAsia="仿宋" w:hAnsi="仿宋" w:cs="仿宋" w:hint="eastAsia"/>
          <w:sz w:val="28"/>
          <w:lang w:eastAsia="zh-CN"/>
        </w:rPr>
        <w:t>五、专业沥青项目选址可行性分析</w:t>
      </w:r>
      <w:bookmarkEnd w:id="18"/>
    </w:p>
    <w:p>
      <w:pPr>
        <w:pStyle w:val="Heading2"/>
        <w:rPr>
          <w:rFonts w:ascii="仿宋" w:eastAsia="仿宋" w:hAnsi="仿宋" w:cs="仿宋" w:hint="eastAsia"/>
          <w:lang w:eastAsia="zh-CN"/>
        </w:rPr>
      </w:pPr>
      <w:bookmarkStart w:id="19" w:name="_Toc16017"/>
      <w:r>
        <w:rPr>
          <w:rFonts w:ascii="仿宋" w:eastAsia="仿宋" w:hAnsi="仿宋" w:cs="仿宋" w:hint="eastAsia"/>
          <w:lang w:eastAsia="zh-CN"/>
        </w:rPr>
        <w:t>(一)、专业沥青项目选址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该专业沥青项目选址位于XX省XX市XX区XXX街道</w:t>
      </w:r>
    </w:p>
    <w:p>
      <w:pPr>
        <w:pStyle w:val="Heading2"/>
        <w:ind w:firstLine="560" w:firstLineChars="200"/>
        <w:rPr>
          <w:rFonts w:ascii="仿宋" w:eastAsia="仿宋" w:hAnsi="仿宋" w:cs="仿宋" w:hint="eastAsia"/>
          <w:sz w:val="28"/>
          <w:lang w:eastAsia="zh-CN"/>
        </w:rPr>
      </w:pPr>
      <w:bookmarkStart w:id="20" w:name="_Toc1592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专业沥青项目的征地面积将根据专业沥青项目的实际规模和需求进行精确规划。具体面积XXX平方米，旨在确保专业沥青项目不仅能够满足当前的发展需求，还能够预留空间以适应未来的扩展。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净用地面积是在征地面积基础上去除不可利用面积后的实际可开发用地。具体面积XXX平方米，考虑到环保、交通、安全等多方面因素，以确保专业沥青项目在整体利用效率上达到最优。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专业沥青项目计划建设的建筑总规模具体面积XXX平方米。这一规模的确定综合考虑了专业沥青项目的性质、规模，以及城市规划的相关要求，确保建筑布局与周边环境协调一致。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https://d.book118.com/365331211123011124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0D0CB1"/>
    <w:rsid w:val="540D0C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3121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2024-03-06T04:57:00Z</dcterms:created>
  <dcterms:modified xsi:type="dcterms:W3CDTF">2024-03-06T04:57:37Z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C6D90C3314554A289A621E37C385641F_11</vt:lpwstr>
  </property>
  <property fmtid="{D5CDD505-2E9C-101B-9397-08002B2CF9AE}" pid="3" name="KSOProductBuildVer">
    <vt:lpwstr>2052-12.1.0.16388</vt:lpwstr>
  </property>
</Properties>
</file>