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45" w:history="1">
        <w:r>
          <w:rPr>
            <w:rFonts w:ascii="仿宋" w:eastAsia="仿宋" w:hAnsi="仿宋" w:cs="仿宋" w:hint="eastAsia"/>
            <w:lang w:eastAsia="zh-CN"/>
          </w:rPr>
          <w:t>前言</w:t>
        </w:r>
        <w:r>
          <w:tab/>
        </w:r>
        <w:r>
          <w:fldChar w:fldCharType="begin"/>
        </w:r>
        <w:r>
          <w:instrText xml:space="preserve"> PAGEREF _Toc12645 \h </w:instrText>
        </w:r>
        <w:r>
          <w:fldChar w:fldCharType="separate"/>
        </w:r>
        <w:r>
          <w:t>3</w:t>
        </w:r>
        <w:r>
          <w:fldChar w:fldCharType="end"/>
        </w:r>
      </w:hyperlink>
    </w:p>
    <w:p>
      <w:pPr>
        <w:pStyle w:val="TOC1"/>
        <w:tabs>
          <w:tab w:val="right" w:leader="dot" w:pos="8306"/>
        </w:tabs>
      </w:pPr>
      <w:hyperlink w:anchor="_Toc31928" w:history="1">
        <w:r>
          <w:rPr>
            <w:rFonts w:ascii="仿宋" w:eastAsia="仿宋" w:hAnsi="仿宋" w:cs="仿宋" w:hint="eastAsia"/>
            <w:lang w:eastAsia="zh-CN"/>
          </w:rPr>
          <w:t>一、资源开发及综合利用分析</w:t>
        </w:r>
        <w:r>
          <w:tab/>
        </w:r>
        <w:r>
          <w:fldChar w:fldCharType="begin"/>
        </w:r>
        <w:r>
          <w:instrText xml:space="preserve"> PAGEREF _Toc31928 \h </w:instrText>
        </w:r>
        <w:r>
          <w:fldChar w:fldCharType="separate"/>
        </w:r>
        <w:r>
          <w:t>3</w:t>
        </w:r>
        <w:r>
          <w:fldChar w:fldCharType="end"/>
        </w:r>
      </w:hyperlink>
    </w:p>
    <w:p>
      <w:pPr>
        <w:pStyle w:val="TOC2"/>
        <w:tabs>
          <w:tab w:val="right" w:leader="dot" w:pos="8306"/>
        </w:tabs>
      </w:pPr>
      <w:hyperlink w:anchor="_Toc21611" w:history="1">
        <w:r>
          <w:rPr>
            <w:rFonts w:ascii="仿宋" w:eastAsia="仿宋" w:hAnsi="仿宋" w:cs="仿宋" w:hint="eastAsia"/>
            <w:lang w:eastAsia="zh-CN"/>
          </w:rPr>
          <w:t>(一)、资源开发方案</w:t>
        </w:r>
        <w:r>
          <w:tab/>
        </w:r>
        <w:r>
          <w:fldChar w:fldCharType="begin"/>
        </w:r>
        <w:r>
          <w:instrText xml:space="preserve"> PAGEREF _Toc21611 \h </w:instrText>
        </w:r>
        <w:r>
          <w:fldChar w:fldCharType="separate"/>
        </w:r>
        <w:r>
          <w:t>3</w:t>
        </w:r>
        <w:r>
          <w:fldChar w:fldCharType="end"/>
        </w:r>
      </w:hyperlink>
    </w:p>
    <w:p>
      <w:pPr>
        <w:pStyle w:val="TOC2"/>
        <w:tabs>
          <w:tab w:val="right" w:leader="dot" w:pos="8306"/>
        </w:tabs>
      </w:pPr>
      <w:hyperlink w:anchor="_Toc4482" w:history="1">
        <w:r>
          <w:rPr>
            <w:rFonts w:ascii="仿宋" w:eastAsia="仿宋" w:hAnsi="仿宋" w:cs="仿宋" w:hint="eastAsia"/>
            <w:lang w:eastAsia="zh-CN"/>
          </w:rPr>
          <w:t>(二)、资源利用方案</w:t>
        </w:r>
        <w:r>
          <w:tab/>
        </w:r>
        <w:r>
          <w:fldChar w:fldCharType="begin"/>
        </w:r>
        <w:r>
          <w:instrText xml:space="preserve"> PAGEREF _Toc4482 \h </w:instrText>
        </w:r>
        <w:r>
          <w:fldChar w:fldCharType="separate"/>
        </w:r>
        <w:r>
          <w:t>4</w:t>
        </w:r>
        <w:r>
          <w:fldChar w:fldCharType="end"/>
        </w:r>
      </w:hyperlink>
    </w:p>
    <w:p>
      <w:pPr>
        <w:pStyle w:val="TOC2"/>
        <w:tabs>
          <w:tab w:val="right" w:leader="dot" w:pos="8306"/>
        </w:tabs>
      </w:pPr>
      <w:hyperlink w:anchor="_Toc31260" w:history="1">
        <w:r>
          <w:rPr>
            <w:rFonts w:ascii="仿宋" w:eastAsia="仿宋" w:hAnsi="仿宋" w:cs="仿宋" w:hint="eastAsia"/>
            <w:lang w:eastAsia="zh-CN"/>
          </w:rPr>
          <w:t>(三)、资源节约措施</w:t>
        </w:r>
        <w:r>
          <w:tab/>
        </w:r>
        <w:r>
          <w:fldChar w:fldCharType="begin"/>
        </w:r>
        <w:r>
          <w:instrText xml:space="preserve"> PAGEREF _Toc31260 \h </w:instrText>
        </w:r>
        <w:r>
          <w:fldChar w:fldCharType="separate"/>
        </w:r>
        <w:r>
          <w:t>5</w:t>
        </w:r>
        <w:r>
          <w:fldChar w:fldCharType="end"/>
        </w:r>
      </w:hyperlink>
    </w:p>
    <w:p>
      <w:pPr>
        <w:pStyle w:val="TOC1"/>
        <w:tabs>
          <w:tab w:val="right" w:leader="dot" w:pos="8306"/>
        </w:tabs>
      </w:pPr>
      <w:hyperlink w:anchor="_Toc23391" w:history="1">
        <w:r>
          <w:rPr>
            <w:rFonts w:ascii="仿宋" w:eastAsia="仿宋" w:hAnsi="仿宋" w:cs="仿宋" w:hint="eastAsia"/>
            <w:lang w:eastAsia="zh-CN"/>
          </w:rPr>
          <w:t>二、环境和生态影响分析</w:t>
        </w:r>
        <w:r>
          <w:tab/>
        </w:r>
        <w:r>
          <w:fldChar w:fldCharType="begin"/>
        </w:r>
        <w:r>
          <w:instrText xml:space="preserve"> PAGEREF _Toc23391 \h </w:instrText>
        </w:r>
        <w:r>
          <w:fldChar w:fldCharType="separate"/>
        </w:r>
        <w:r>
          <w:t>6</w:t>
        </w:r>
        <w:r>
          <w:fldChar w:fldCharType="end"/>
        </w:r>
      </w:hyperlink>
    </w:p>
    <w:p>
      <w:pPr>
        <w:pStyle w:val="TOC2"/>
        <w:tabs>
          <w:tab w:val="right" w:leader="dot" w:pos="8306"/>
        </w:tabs>
      </w:pPr>
      <w:hyperlink w:anchor="_Toc13901" w:history="1">
        <w:r>
          <w:rPr>
            <w:rFonts w:ascii="仿宋" w:eastAsia="仿宋" w:hAnsi="仿宋" w:cs="仿宋" w:hint="eastAsia"/>
            <w:lang w:eastAsia="zh-CN"/>
          </w:rPr>
          <w:t>(一)、环境和生态现状</w:t>
        </w:r>
        <w:r>
          <w:tab/>
        </w:r>
        <w:r>
          <w:fldChar w:fldCharType="begin"/>
        </w:r>
        <w:r>
          <w:instrText xml:space="preserve"> PAGEREF _Toc13901 \h </w:instrText>
        </w:r>
        <w:r>
          <w:fldChar w:fldCharType="separate"/>
        </w:r>
        <w:r>
          <w:t>6</w:t>
        </w:r>
        <w:r>
          <w:fldChar w:fldCharType="end"/>
        </w:r>
      </w:hyperlink>
    </w:p>
    <w:p>
      <w:pPr>
        <w:pStyle w:val="TOC2"/>
        <w:tabs>
          <w:tab w:val="right" w:leader="dot" w:pos="8306"/>
        </w:tabs>
      </w:pPr>
      <w:hyperlink w:anchor="_Toc31120" w:history="1">
        <w:r>
          <w:rPr>
            <w:rFonts w:ascii="仿宋" w:eastAsia="仿宋" w:hAnsi="仿宋" w:cs="仿宋" w:hint="eastAsia"/>
            <w:lang w:eastAsia="zh-CN"/>
          </w:rPr>
          <w:t>(二)、生态环境影响分析</w:t>
        </w:r>
        <w:r>
          <w:tab/>
        </w:r>
        <w:r>
          <w:fldChar w:fldCharType="begin"/>
        </w:r>
        <w:r>
          <w:instrText xml:space="preserve"> PAGEREF _Toc31120 \h </w:instrText>
        </w:r>
        <w:r>
          <w:fldChar w:fldCharType="separate"/>
        </w:r>
        <w:r>
          <w:t>8</w:t>
        </w:r>
        <w:r>
          <w:fldChar w:fldCharType="end"/>
        </w:r>
      </w:hyperlink>
    </w:p>
    <w:p>
      <w:pPr>
        <w:pStyle w:val="TOC2"/>
        <w:tabs>
          <w:tab w:val="right" w:leader="dot" w:pos="8306"/>
        </w:tabs>
      </w:pPr>
      <w:hyperlink w:anchor="_Toc784" w:history="1">
        <w:r>
          <w:rPr>
            <w:rFonts w:ascii="仿宋" w:eastAsia="仿宋" w:hAnsi="仿宋" w:cs="仿宋" w:hint="eastAsia"/>
            <w:lang w:eastAsia="zh-CN"/>
          </w:rPr>
          <w:t>(三)、生态环境保护措施</w:t>
        </w:r>
        <w:r>
          <w:tab/>
        </w:r>
        <w:r>
          <w:fldChar w:fldCharType="begin"/>
        </w:r>
        <w:r>
          <w:instrText xml:space="preserve"> PAGEREF _Toc784 \h </w:instrText>
        </w:r>
        <w:r>
          <w:fldChar w:fldCharType="separate"/>
        </w:r>
        <w:r>
          <w:t>9</w:t>
        </w:r>
        <w:r>
          <w:fldChar w:fldCharType="end"/>
        </w:r>
      </w:hyperlink>
    </w:p>
    <w:p>
      <w:pPr>
        <w:pStyle w:val="TOC2"/>
        <w:tabs>
          <w:tab w:val="right" w:leader="dot" w:pos="8306"/>
        </w:tabs>
      </w:pPr>
      <w:hyperlink w:anchor="_Toc15975" w:history="1">
        <w:r>
          <w:rPr>
            <w:rFonts w:ascii="仿宋" w:eastAsia="仿宋" w:hAnsi="仿宋" w:cs="仿宋" w:hint="eastAsia"/>
            <w:lang w:eastAsia="zh-CN"/>
          </w:rPr>
          <w:t>(四)、地质灾害影响分析</w:t>
        </w:r>
        <w:r>
          <w:tab/>
        </w:r>
        <w:r>
          <w:fldChar w:fldCharType="begin"/>
        </w:r>
        <w:r>
          <w:instrText xml:space="preserve"> PAGEREF _Toc15975 \h </w:instrText>
        </w:r>
        <w:r>
          <w:fldChar w:fldCharType="separate"/>
        </w:r>
        <w:r>
          <w:t>11</w:t>
        </w:r>
        <w:r>
          <w:fldChar w:fldCharType="end"/>
        </w:r>
      </w:hyperlink>
    </w:p>
    <w:p>
      <w:pPr>
        <w:pStyle w:val="TOC2"/>
        <w:tabs>
          <w:tab w:val="right" w:leader="dot" w:pos="8306"/>
        </w:tabs>
      </w:pPr>
      <w:hyperlink w:anchor="_Toc20432" w:history="1">
        <w:r>
          <w:rPr>
            <w:rFonts w:ascii="仿宋" w:eastAsia="仿宋" w:hAnsi="仿宋" w:cs="仿宋" w:hint="eastAsia"/>
            <w:lang w:eastAsia="zh-CN"/>
          </w:rPr>
          <w:t>(五)、特殊环境影响</w:t>
        </w:r>
        <w:r>
          <w:tab/>
        </w:r>
        <w:r>
          <w:fldChar w:fldCharType="begin"/>
        </w:r>
        <w:r>
          <w:instrText xml:space="preserve"> PAGEREF _Toc20432 \h </w:instrText>
        </w:r>
        <w:r>
          <w:fldChar w:fldCharType="separate"/>
        </w:r>
        <w:r>
          <w:t>12</w:t>
        </w:r>
        <w:r>
          <w:fldChar w:fldCharType="end"/>
        </w:r>
      </w:hyperlink>
    </w:p>
    <w:p>
      <w:pPr>
        <w:pStyle w:val="TOC1"/>
        <w:tabs>
          <w:tab w:val="right" w:leader="dot" w:pos="8306"/>
        </w:tabs>
      </w:pPr>
      <w:hyperlink w:anchor="_Toc12411" w:history="1">
        <w:r>
          <w:rPr>
            <w:rFonts w:ascii="仿宋" w:eastAsia="仿宋" w:hAnsi="仿宋" w:cs="仿宋" w:hint="eastAsia"/>
            <w:lang w:eastAsia="zh-CN"/>
          </w:rPr>
          <w:t>三、经济影响分析</w:t>
        </w:r>
        <w:r>
          <w:tab/>
        </w:r>
        <w:r>
          <w:fldChar w:fldCharType="begin"/>
        </w:r>
        <w:r>
          <w:instrText xml:space="preserve"> PAGEREF _Toc12411 \h </w:instrText>
        </w:r>
        <w:r>
          <w:fldChar w:fldCharType="separate"/>
        </w:r>
        <w:r>
          <w:t>13</w:t>
        </w:r>
        <w:r>
          <w:fldChar w:fldCharType="end"/>
        </w:r>
      </w:hyperlink>
    </w:p>
    <w:p>
      <w:pPr>
        <w:pStyle w:val="TOC2"/>
        <w:tabs>
          <w:tab w:val="right" w:leader="dot" w:pos="8306"/>
        </w:tabs>
      </w:pPr>
      <w:hyperlink w:anchor="_Toc29240" w:history="1">
        <w:r>
          <w:rPr>
            <w:rFonts w:ascii="仿宋" w:eastAsia="仿宋" w:hAnsi="仿宋" w:cs="仿宋" w:hint="eastAsia"/>
            <w:lang w:eastAsia="zh-CN"/>
          </w:rPr>
          <w:t>(一)、经济费用效益或费用效果分析</w:t>
        </w:r>
        <w:r>
          <w:tab/>
        </w:r>
        <w:r>
          <w:fldChar w:fldCharType="begin"/>
        </w:r>
        <w:r>
          <w:instrText xml:space="preserve"> PAGEREF _Toc29240 \h </w:instrText>
        </w:r>
        <w:r>
          <w:fldChar w:fldCharType="separate"/>
        </w:r>
        <w:r>
          <w:t>13</w:t>
        </w:r>
        <w:r>
          <w:fldChar w:fldCharType="end"/>
        </w:r>
      </w:hyperlink>
    </w:p>
    <w:p>
      <w:pPr>
        <w:pStyle w:val="TOC2"/>
        <w:tabs>
          <w:tab w:val="right" w:leader="dot" w:pos="8306"/>
        </w:tabs>
      </w:pPr>
      <w:hyperlink w:anchor="_Toc23158" w:history="1">
        <w:r>
          <w:rPr>
            <w:rFonts w:ascii="仿宋" w:eastAsia="仿宋" w:hAnsi="仿宋" w:cs="仿宋" w:hint="eastAsia"/>
            <w:lang w:eastAsia="zh-CN"/>
          </w:rPr>
          <w:t>(二)、行业影响分析</w:t>
        </w:r>
        <w:r>
          <w:tab/>
        </w:r>
        <w:r>
          <w:fldChar w:fldCharType="begin"/>
        </w:r>
        <w:r>
          <w:instrText xml:space="preserve"> PAGEREF _Toc23158 \h </w:instrText>
        </w:r>
        <w:r>
          <w:fldChar w:fldCharType="separate"/>
        </w:r>
        <w:r>
          <w:t>16</w:t>
        </w:r>
        <w:r>
          <w:fldChar w:fldCharType="end"/>
        </w:r>
      </w:hyperlink>
    </w:p>
    <w:p>
      <w:pPr>
        <w:pStyle w:val="TOC2"/>
        <w:tabs>
          <w:tab w:val="right" w:leader="dot" w:pos="8306"/>
        </w:tabs>
      </w:pPr>
      <w:hyperlink w:anchor="_Toc20302" w:history="1">
        <w:r>
          <w:rPr>
            <w:rFonts w:ascii="仿宋" w:eastAsia="仿宋" w:hAnsi="仿宋" w:cs="仿宋" w:hint="eastAsia"/>
            <w:lang w:eastAsia="zh-CN"/>
          </w:rPr>
          <w:t>(三)、区域经济影响分析</w:t>
        </w:r>
        <w:r>
          <w:tab/>
        </w:r>
        <w:r>
          <w:fldChar w:fldCharType="begin"/>
        </w:r>
        <w:r>
          <w:instrText xml:space="preserve"> PAGEREF _Toc20302 \h </w:instrText>
        </w:r>
        <w:r>
          <w:fldChar w:fldCharType="separate"/>
        </w:r>
        <w:r>
          <w:t>17</w:t>
        </w:r>
        <w:r>
          <w:fldChar w:fldCharType="end"/>
        </w:r>
      </w:hyperlink>
    </w:p>
    <w:p>
      <w:pPr>
        <w:pStyle w:val="TOC2"/>
        <w:tabs>
          <w:tab w:val="right" w:leader="dot" w:pos="8306"/>
        </w:tabs>
      </w:pPr>
      <w:hyperlink w:anchor="_Toc1599" w:history="1">
        <w:r>
          <w:rPr>
            <w:rFonts w:ascii="仿宋" w:eastAsia="仿宋" w:hAnsi="仿宋" w:cs="仿宋" w:hint="eastAsia"/>
            <w:lang w:eastAsia="zh-CN"/>
          </w:rPr>
          <w:t>(四)、宏观经济影响分析</w:t>
        </w:r>
        <w:r>
          <w:tab/>
        </w:r>
        <w:r>
          <w:fldChar w:fldCharType="begin"/>
        </w:r>
        <w:r>
          <w:instrText xml:space="preserve"> PAGEREF _Toc1599 \h </w:instrText>
        </w:r>
        <w:r>
          <w:fldChar w:fldCharType="separate"/>
        </w:r>
        <w:r>
          <w:t>18</w:t>
        </w:r>
        <w:r>
          <w:fldChar w:fldCharType="end"/>
        </w:r>
      </w:hyperlink>
    </w:p>
    <w:p>
      <w:pPr>
        <w:pStyle w:val="TOC1"/>
        <w:tabs>
          <w:tab w:val="right" w:leader="dot" w:pos="8306"/>
        </w:tabs>
      </w:pPr>
      <w:hyperlink w:anchor="_Toc1644" w:history="1">
        <w:r>
          <w:rPr>
            <w:rFonts w:ascii="仿宋" w:eastAsia="仿宋" w:hAnsi="仿宋" w:cs="仿宋" w:hint="eastAsia"/>
            <w:lang w:eastAsia="zh-CN"/>
          </w:rPr>
          <w:t>四、项目监理与质量保证</w:t>
        </w:r>
        <w:r>
          <w:tab/>
        </w:r>
        <w:r>
          <w:fldChar w:fldCharType="begin"/>
        </w:r>
        <w:r>
          <w:instrText xml:space="preserve"> PAGEREF _Toc1644 \h </w:instrText>
        </w:r>
        <w:r>
          <w:fldChar w:fldCharType="separate"/>
        </w:r>
        <w:r>
          <w:t>20</w:t>
        </w:r>
        <w:r>
          <w:fldChar w:fldCharType="end"/>
        </w:r>
      </w:hyperlink>
    </w:p>
    <w:p>
      <w:pPr>
        <w:pStyle w:val="TOC2"/>
        <w:tabs>
          <w:tab w:val="right" w:leader="dot" w:pos="8306"/>
        </w:tabs>
      </w:pPr>
      <w:hyperlink w:anchor="_Toc9877" w:history="1">
        <w:r>
          <w:rPr>
            <w:rFonts w:ascii="仿宋" w:eastAsia="仿宋" w:hAnsi="仿宋" w:cs="仿宋" w:hint="eastAsia"/>
            <w:lang w:eastAsia="zh-CN"/>
          </w:rPr>
          <w:t>(一)、监理体系构建</w:t>
        </w:r>
        <w:r>
          <w:tab/>
        </w:r>
        <w:r>
          <w:fldChar w:fldCharType="begin"/>
        </w:r>
        <w:r>
          <w:instrText xml:space="preserve"> PAGEREF _Toc9877 \h </w:instrText>
        </w:r>
        <w:r>
          <w:fldChar w:fldCharType="separate"/>
        </w:r>
        <w:r>
          <w:t>20</w:t>
        </w:r>
        <w:r>
          <w:fldChar w:fldCharType="end"/>
        </w:r>
      </w:hyperlink>
    </w:p>
    <w:p>
      <w:pPr>
        <w:pStyle w:val="TOC2"/>
        <w:tabs>
          <w:tab w:val="right" w:leader="dot" w:pos="8306"/>
        </w:tabs>
      </w:pPr>
      <w:hyperlink w:anchor="_Toc29949" w:history="1">
        <w:r>
          <w:rPr>
            <w:rFonts w:ascii="仿宋" w:eastAsia="仿宋" w:hAnsi="仿宋" w:cs="仿宋" w:hint="eastAsia"/>
            <w:lang w:eastAsia="zh-CN"/>
          </w:rPr>
          <w:t>(二)、质量保证体系实施</w:t>
        </w:r>
        <w:r>
          <w:tab/>
        </w:r>
        <w:r>
          <w:fldChar w:fldCharType="begin"/>
        </w:r>
        <w:r>
          <w:instrText xml:space="preserve"> PAGEREF _Toc29949 \h </w:instrText>
        </w:r>
        <w:r>
          <w:fldChar w:fldCharType="separate"/>
        </w:r>
        <w:r>
          <w:t>20</w:t>
        </w:r>
        <w:r>
          <w:fldChar w:fldCharType="end"/>
        </w:r>
      </w:hyperlink>
    </w:p>
    <w:p>
      <w:pPr>
        <w:pStyle w:val="TOC2"/>
        <w:tabs>
          <w:tab w:val="right" w:leader="dot" w:pos="8306"/>
        </w:tabs>
      </w:pPr>
      <w:hyperlink w:anchor="_Toc2639" w:history="1">
        <w:r>
          <w:rPr>
            <w:rFonts w:ascii="仿宋" w:eastAsia="仿宋" w:hAnsi="仿宋" w:cs="仿宋" w:hint="eastAsia"/>
            <w:lang w:eastAsia="zh-CN"/>
          </w:rPr>
          <w:t>(三)、监理与质量控制流程</w:t>
        </w:r>
        <w:r>
          <w:tab/>
        </w:r>
        <w:r>
          <w:fldChar w:fldCharType="begin"/>
        </w:r>
        <w:r>
          <w:instrText xml:space="preserve"> PAGEREF _Toc2639 \h </w:instrText>
        </w:r>
        <w:r>
          <w:fldChar w:fldCharType="separate"/>
        </w:r>
        <w:r>
          <w:t>21</w:t>
        </w:r>
        <w:r>
          <w:fldChar w:fldCharType="end"/>
        </w:r>
      </w:hyperlink>
    </w:p>
    <w:p>
      <w:pPr>
        <w:pStyle w:val="TOC1"/>
        <w:tabs>
          <w:tab w:val="right" w:leader="dot" w:pos="8306"/>
        </w:tabs>
      </w:pPr>
      <w:hyperlink w:anchor="_Toc24872" w:history="1">
        <w:r>
          <w:rPr>
            <w:rFonts w:ascii="仿宋" w:eastAsia="仿宋" w:hAnsi="仿宋" w:cs="仿宋" w:hint="eastAsia"/>
            <w:lang w:eastAsia="zh-CN"/>
          </w:rPr>
          <w:t>五、发展规划、产业政策和行业准入分析</w:t>
        </w:r>
        <w:r>
          <w:tab/>
        </w:r>
        <w:r>
          <w:fldChar w:fldCharType="begin"/>
        </w:r>
        <w:r>
          <w:instrText xml:space="preserve"> PAGEREF _Toc24872 \h </w:instrText>
        </w:r>
        <w:r>
          <w:fldChar w:fldCharType="separate"/>
        </w:r>
        <w:r>
          <w:t>22</w:t>
        </w:r>
        <w:r>
          <w:fldChar w:fldCharType="end"/>
        </w:r>
      </w:hyperlink>
    </w:p>
    <w:p>
      <w:pPr>
        <w:pStyle w:val="TOC2"/>
        <w:tabs>
          <w:tab w:val="right" w:leader="dot" w:pos="8306"/>
        </w:tabs>
      </w:pPr>
      <w:hyperlink w:anchor="_Toc3811" w:history="1">
        <w:r>
          <w:rPr>
            <w:rFonts w:ascii="仿宋" w:eastAsia="仿宋" w:hAnsi="仿宋" w:cs="仿宋" w:hint="eastAsia"/>
            <w:lang w:eastAsia="zh-CN"/>
          </w:rPr>
          <w:t>(一)、发展规划分析</w:t>
        </w:r>
        <w:r>
          <w:tab/>
        </w:r>
        <w:r>
          <w:fldChar w:fldCharType="begin"/>
        </w:r>
        <w:r>
          <w:instrText xml:space="preserve"> PAGEREF _Toc3811 \h </w:instrText>
        </w:r>
        <w:r>
          <w:fldChar w:fldCharType="separate"/>
        </w:r>
        <w:r>
          <w:t>22</w:t>
        </w:r>
        <w:r>
          <w:fldChar w:fldCharType="end"/>
        </w:r>
      </w:hyperlink>
    </w:p>
    <w:p>
      <w:pPr>
        <w:pStyle w:val="TOC2"/>
        <w:tabs>
          <w:tab w:val="right" w:leader="dot" w:pos="8306"/>
        </w:tabs>
      </w:pPr>
      <w:hyperlink w:anchor="_Toc19151" w:history="1">
        <w:r>
          <w:rPr>
            <w:rFonts w:ascii="仿宋" w:eastAsia="仿宋" w:hAnsi="仿宋" w:cs="仿宋" w:hint="eastAsia"/>
            <w:lang w:eastAsia="zh-CN"/>
          </w:rPr>
          <w:t>(二)、产业政策分析</w:t>
        </w:r>
        <w:r>
          <w:tab/>
        </w:r>
        <w:r>
          <w:fldChar w:fldCharType="begin"/>
        </w:r>
        <w:r>
          <w:instrText xml:space="preserve"> PAGEREF _Toc19151 \h </w:instrText>
        </w:r>
        <w:r>
          <w:fldChar w:fldCharType="separate"/>
        </w:r>
        <w:r>
          <w:t>23</w:t>
        </w:r>
        <w:r>
          <w:fldChar w:fldCharType="end"/>
        </w:r>
      </w:hyperlink>
    </w:p>
    <w:p>
      <w:pPr>
        <w:pStyle w:val="TOC2"/>
        <w:tabs>
          <w:tab w:val="right" w:leader="dot" w:pos="8306"/>
        </w:tabs>
      </w:pPr>
      <w:hyperlink w:anchor="_Toc29668" w:history="1">
        <w:r>
          <w:rPr>
            <w:rFonts w:ascii="仿宋" w:eastAsia="仿宋" w:hAnsi="仿宋" w:cs="仿宋" w:hint="eastAsia"/>
            <w:lang w:eastAsia="zh-CN"/>
          </w:rPr>
          <w:t>(三)、行业准入分析</w:t>
        </w:r>
        <w:r>
          <w:tab/>
        </w:r>
        <w:r>
          <w:fldChar w:fldCharType="begin"/>
        </w:r>
        <w:r>
          <w:instrText xml:space="preserve"> PAGEREF _Toc29668 \h </w:instrText>
        </w:r>
        <w:r>
          <w:fldChar w:fldCharType="separate"/>
        </w:r>
        <w:r>
          <w:t>25</w:t>
        </w:r>
        <w:r>
          <w:fldChar w:fldCharType="end"/>
        </w:r>
      </w:hyperlink>
    </w:p>
    <w:p>
      <w:pPr>
        <w:pStyle w:val="TOC1"/>
        <w:tabs>
          <w:tab w:val="right" w:leader="dot" w:pos="8306"/>
        </w:tabs>
      </w:pPr>
      <w:hyperlink w:anchor="_Toc7565" w:history="1">
        <w:r>
          <w:rPr>
            <w:rFonts w:ascii="仿宋" w:eastAsia="仿宋" w:hAnsi="仿宋" w:cs="仿宋" w:hint="eastAsia"/>
            <w:lang w:eastAsia="zh-CN"/>
          </w:rPr>
          <w:t>六、财务管理与成本控制</w:t>
        </w:r>
        <w:r>
          <w:tab/>
        </w:r>
        <w:r>
          <w:fldChar w:fldCharType="begin"/>
        </w:r>
        <w:r>
          <w:instrText xml:space="preserve"> PAGEREF _Toc7565 \h </w:instrText>
        </w:r>
        <w:r>
          <w:fldChar w:fldCharType="separate"/>
        </w:r>
        <w:r>
          <w:t>26</w:t>
        </w:r>
        <w:r>
          <w:fldChar w:fldCharType="end"/>
        </w:r>
      </w:hyperlink>
    </w:p>
    <w:p>
      <w:pPr>
        <w:pStyle w:val="TOC2"/>
        <w:tabs>
          <w:tab w:val="right" w:leader="dot" w:pos="8306"/>
        </w:tabs>
      </w:pPr>
      <w:hyperlink w:anchor="_Toc16266" w:history="1">
        <w:r>
          <w:rPr>
            <w:rFonts w:ascii="仿宋" w:eastAsia="仿宋" w:hAnsi="仿宋" w:cs="仿宋" w:hint="eastAsia"/>
            <w:lang w:eastAsia="zh-CN"/>
          </w:rPr>
          <w:t>(一)、财务管理体系建设</w:t>
        </w:r>
        <w:r>
          <w:tab/>
        </w:r>
        <w:r>
          <w:fldChar w:fldCharType="begin"/>
        </w:r>
        <w:r>
          <w:instrText xml:space="preserve"> PAGEREF _Toc16266 \h </w:instrText>
        </w:r>
        <w:r>
          <w:fldChar w:fldCharType="separate"/>
        </w:r>
        <w:r>
          <w:t>26</w:t>
        </w:r>
        <w:r>
          <w:fldChar w:fldCharType="end"/>
        </w:r>
      </w:hyperlink>
    </w:p>
    <w:p>
      <w:pPr>
        <w:pStyle w:val="TOC2"/>
        <w:tabs>
          <w:tab w:val="right" w:leader="dot" w:pos="8306"/>
        </w:tabs>
      </w:pPr>
      <w:hyperlink w:anchor="_Toc5014" w:history="1">
        <w:r>
          <w:rPr>
            <w:rFonts w:ascii="仿宋" w:eastAsia="仿宋" w:hAnsi="仿宋" w:cs="仿宋" w:hint="eastAsia"/>
            <w:lang w:eastAsia="zh-CN"/>
          </w:rPr>
          <w:t>(二)、成本控制措施</w:t>
        </w:r>
        <w:r>
          <w:tab/>
        </w:r>
        <w:r>
          <w:fldChar w:fldCharType="begin"/>
        </w:r>
        <w:r>
          <w:instrText xml:space="preserve"> PAGEREF _Toc5014 \h </w:instrText>
        </w:r>
        <w:r>
          <w:fldChar w:fldCharType="separate"/>
        </w:r>
        <w:r>
          <w:t>27</w:t>
        </w:r>
        <w:r>
          <w:fldChar w:fldCharType="end"/>
        </w:r>
      </w:hyperlink>
    </w:p>
    <w:p>
      <w:pPr>
        <w:pStyle w:val="TOC1"/>
        <w:tabs>
          <w:tab w:val="right" w:leader="dot" w:pos="8306"/>
        </w:tabs>
      </w:pPr>
      <w:hyperlink w:anchor="_Toc25748" w:history="1">
        <w:r>
          <w:rPr>
            <w:rFonts w:ascii="仿宋" w:eastAsia="仿宋" w:hAnsi="仿宋" w:cs="仿宋" w:hint="eastAsia"/>
            <w:lang w:eastAsia="zh-CN"/>
          </w:rPr>
          <w:t>七、项目进度计划</w:t>
        </w:r>
        <w:r>
          <w:tab/>
        </w:r>
        <w:r>
          <w:fldChar w:fldCharType="begin"/>
        </w:r>
        <w:r>
          <w:instrText xml:space="preserve"> PAGEREF _Toc25748 \h </w:instrText>
        </w:r>
        <w:r>
          <w:fldChar w:fldCharType="separate"/>
        </w:r>
        <w:r>
          <w:t>29</w:t>
        </w:r>
        <w:r>
          <w:fldChar w:fldCharType="end"/>
        </w:r>
      </w:hyperlink>
    </w:p>
    <w:p>
      <w:pPr>
        <w:pStyle w:val="TOC2"/>
        <w:tabs>
          <w:tab w:val="right" w:leader="dot" w:pos="8306"/>
        </w:tabs>
      </w:pPr>
      <w:hyperlink w:anchor="_Toc22696" w:history="1">
        <w:r>
          <w:rPr>
            <w:rFonts w:ascii="仿宋" w:eastAsia="仿宋" w:hAnsi="仿宋" w:cs="仿宋" w:hint="eastAsia"/>
            <w:lang w:eastAsia="zh-CN"/>
          </w:rPr>
          <w:t>(一)、建设周期</w:t>
        </w:r>
        <w:r>
          <w:tab/>
        </w:r>
        <w:r>
          <w:fldChar w:fldCharType="begin"/>
        </w:r>
        <w:r>
          <w:instrText xml:space="preserve"> PAGEREF _Toc22696 \h </w:instrText>
        </w:r>
        <w:r>
          <w:fldChar w:fldCharType="separate"/>
        </w:r>
        <w:r>
          <w:t>29</w:t>
        </w:r>
        <w:r>
          <w:fldChar w:fldCharType="end"/>
        </w:r>
      </w:hyperlink>
    </w:p>
    <w:p>
      <w:pPr>
        <w:pStyle w:val="TOC2"/>
        <w:tabs>
          <w:tab w:val="right" w:leader="dot" w:pos="8306"/>
        </w:tabs>
      </w:pPr>
      <w:hyperlink w:anchor="_Toc7155" w:history="1">
        <w:r>
          <w:rPr>
            <w:rFonts w:ascii="仿宋" w:eastAsia="仿宋" w:hAnsi="仿宋" w:cs="仿宋" w:hint="eastAsia"/>
            <w:lang w:eastAsia="zh-CN"/>
          </w:rPr>
          <w:t>(二)、建设进度</w:t>
        </w:r>
        <w:r>
          <w:tab/>
        </w:r>
        <w:r>
          <w:fldChar w:fldCharType="begin"/>
        </w:r>
        <w:r>
          <w:instrText xml:space="preserve"> PAGEREF _Toc7155 \h </w:instrText>
        </w:r>
        <w:r>
          <w:fldChar w:fldCharType="separate"/>
        </w:r>
        <w:r>
          <w:t>29</w:t>
        </w:r>
        <w:r>
          <w:fldChar w:fldCharType="end"/>
        </w:r>
      </w:hyperlink>
    </w:p>
    <w:p>
      <w:pPr>
        <w:pStyle w:val="TOC2"/>
        <w:tabs>
          <w:tab w:val="right" w:leader="dot" w:pos="8306"/>
        </w:tabs>
      </w:pPr>
      <w:hyperlink w:anchor="_Toc13676" w:history="1">
        <w:r>
          <w:rPr>
            <w:rFonts w:ascii="仿宋" w:eastAsia="仿宋" w:hAnsi="仿宋" w:cs="仿宋" w:hint="eastAsia"/>
            <w:lang w:eastAsia="zh-CN"/>
          </w:rPr>
          <w:t>(三)、进度安排注意事项</w:t>
        </w:r>
        <w:r>
          <w:tab/>
        </w:r>
        <w:r>
          <w:fldChar w:fldCharType="begin"/>
        </w:r>
        <w:r>
          <w:instrText xml:space="preserve"> PAGEREF _Toc13676 \h </w:instrText>
        </w:r>
        <w:r>
          <w:fldChar w:fldCharType="separate"/>
        </w:r>
        <w:r>
          <w:t>30</w:t>
        </w:r>
        <w:r>
          <w:fldChar w:fldCharType="end"/>
        </w:r>
      </w:hyperlink>
    </w:p>
    <w:p>
      <w:pPr>
        <w:pStyle w:val="TOC2"/>
        <w:tabs>
          <w:tab w:val="right" w:leader="dot" w:pos="8306"/>
        </w:tabs>
      </w:pPr>
      <w:hyperlink w:anchor="_Toc14630" w:history="1">
        <w:r>
          <w:rPr>
            <w:rFonts w:ascii="仿宋" w:eastAsia="仿宋" w:hAnsi="仿宋" w:cs="仿宋" w:hint="eastAsia"/>
            <w:lang w:eastAsia="zh-CN"/>
          </w:rPr>
          <w:t>(四)、人力资源配置</w:t>
        </w:r>
        <w:r>
          <w:tab/>
        </w:r>
        <w:r>
          <w:fldChar w:fldCharType="begin"/>
        </w:r>
        <w:r>
          <w:instrText xml:space="preserve"> PAGEREF _Toc14630 \h </w:instrText>
        </w:r>
        <w:r>
          <w:fldChar w:fldCharType="separate"/>
        </w:r>
        <w:r>
          <w:t>31</w:t>
        </w:r>
        <w:r>
          <w:fldChar w:fldCharType="end"/>
        </w:r>
      </w:hyperlink>
    </w:p>
    <w:p>
      <w:pPr>
        <w:pStyle w:val="TOC2"/>
        <w:tabs>
          <w:tab w:val="right" w:leader="dot" w:pos="8306"/>
        </w:tabs>
      </w:pPr>
      <w:hyperlink w:anchor="_Toc3831" w:history="1">
        <w:r>
          <w:rPr>
            <w:rFonts w:ascii="仿宋" w:eastAsia="仿宋" w:hAnsi="仿宋" w:cs="仿宋" w:hint="eastAsia"/>
            <w:lang w:eastAsia="zh-CN"/>
          </w:rPr>
          <w:t>(五)、员工培训</w:t>
        </w:r>
        <w:r>
          <w:tab/>
        </w:r>
        <w:r>
          <w:fldChar w:fldCharType="begin"/>
        </w:r>
        <w:r>
          <w:instrText xml:space="preserve"> PAGEREF _Toc3831 \h </w:instrText>
        </w:r>
        <w:r>
          <w:fldChar w:fldCharType="separate"/>
        </w:r>
        <w:r>
          <w:t>33</w:t>
        </w:r>
        <w:r>
          <w:fldChar w:fldCharType="end"/>
        </w:r>
      </w:hyperlink>
    </w:p>
    <w:p>
      <w:pPr>
        <w:pStyle w:val="TOC2"/>
        <w:tabs>
          <w:tab w:val="right" w:leader="dot" w:pos="8306"/>
        </w:tabs>
      </w:pPr>
      <w:hyperlink w:anchor="_Toc13878" w:history="1">
        <w:r>
          <w:rPr>
            <w:rFonts w:ascii="仿宋" w:eastAsia="仿宋" w:hAnsi="仿宋" w:cs="仿宋" w:hint="eastAsia"/>
            <w:lang w:eastAsia="zh-CN"/>
          </w:rPr>
          <w:t>(六)、项目实施保障</w:t>
        </w:r>
        <w:r>
          <w:tab/>
        </w:r>
        <w:r>
          <w:fldChar w:fldCharType="begin"/>
        </w:r>
        <w:r>
          <w:instrText xml:space="preserve"> PAGEREF _Toc13878 \h </w:instrText>
        </w:r>
        <w:r>
          <w:fldChar w:fldCharType="separate"/>
        </w:r>
        <w:r>
          <w:t>34</w:t>
        </w:r>
        <w:r>
          <w:fldChar w:fldCharType="end"/>
        </w:r>
      </w:hyperlink>
    </w:p>
    <w:p>
      <w:pPr>
        <w:pStyle w:val="TOC2"/>
        <w:tabs>
          <w:tab w:val="right" w:leader="dot" w:pos="8306"/>
        </w:tabs>
      </w:pPr>
      <w:hyperlink w:anchor="_Toc9042" w:history="1">
        <w:r>
          <w:rPr>
            <w:rFonts w:ascii="仿宋" w:eastAsia="仿宋" w:hAnsi="仿宋" w:cs="仿宋" w:hint="eastAsia"/>
            <w:lang w:eastAsia="zh-CN"/>
          </w:rPr>
          <w:t>(七)、安全规范管理</w:t>
        </w:r>
        <w:r>
          <w:tab/>
        </w:r>
        <w:r>
          <w:fldChar w:fldCharType="begin"/>
        </w:r>
        <w:r>
          <w:instrText xml:space="preserve"> PAGEREF _Toc9042 \h </w:instrText>
        </w:r>
        <w:r>
          <w:fldChar w:fldCharType="separate"/>
        </w:r>
        <w:r>
          <w:t>35</w:t>
        </w:r>
        <w:r>
          <w:fldChar w:fldCharType="end"/>
        </w:r>
      </w:hyperlink>
    </w:p>
    <w:p>
      <w:pPr>
        <w:pStyle w:val="TOC1"/>
        <w:tabs>
          <w:tab w:val="right" w:leader="dot" w:pos="8306"/>
        </w:tabs>
      </w:pPr>
      <w:hyperlink w:anchor="_Toc23717" w:history="1">
        <w:r>
          <w:rPr>
            <w:rFonts w:ascii="仿宋" w:eastAsia="仿宋" w:hAnsi="仿宋" w:cs="仿宋" w:hint="eastAsia"/>
            <w:lang w:eastAsia="zh-CN"/>
          </w:rPr>
          <w:t>八、资金管理与财务规划</w:t>
        </w:r>
        <w:r>
          <w:tab/>
        </w:r>
        <w:r>
          <w:fldChar w:fldCharType="begin"/>
        </w:r>
        <w:r>
          <w:instrText xml:space="preserve"> PAGEREF _Toc23717 \h </w:instrText>
        </w:r>
        <w:r>
          <w:fldChar w:fldCharType="separate"/>
        </w:r>
        <w:r>
          <w:t>36</w:t>
        </w:r>
        <w:r>
          <w:fldChar w:fldCharType="end"/>
        </w:r>
      </w:hyperlink>
    </w:p>
    <w:p>
      <w:pPr>
        <w:pStyle w:val="TOC2"/>
        <w:tabs>
          <w:tab w:val="right" w:leader="dot" w:pos="8306"/>
        </w:tabs>
      </w:pPr>
      <w:hyperlink w:anchor="_Toc29481" w:history="1">
        <w:r>
          <w:rPr>
            <w:rFonts w:ascii="仿宋" w:eastAsia="仿宋" w:hAnsi="仿宋" w:cs="仿宋" w:hint="eastAsia"/>
            <w:lang w:eastAsia="zh-CN"/>
          </w:rPr>
          <w:t>(一)、项目资金来源与筹措</w:t>
        </w:r>
        <w:r>
          <w:tab/>
        </w:r>
        <w:r>
          <w:fldChar w:fldCharType="begin"/>
        </w:r>
        <w:r>
          <w:instrText xml:space="preserve"> PAGEREF _Toc29481 \h </w:instrText>
        </w:r>
        <w:r>
          <w:fldChar w:fldCharType="separate"/>
        </w:r>
        <w:r>
          <w:t>36</w:t>
        </w:r>
        <w:r>
          <w:fldChar w:fldCharType="end"/>
        </w:r>
      </w:hyperlink>
    </w:p>
    <w:p>
      <w:pPr>
        <w:pStyle w:val="TOC2"/>
        <w:tabs>
          <w:tab w:val="right" w:leader="dot" w:pos="8306"/>
        </w:tabs>
      </w:pPr>
      <w:hyperlink w:anchor="_Toc23253" w:history="1">
        <w:r>
          <w:rPr>
            <w:rFonts w:ascii="仿宋" w:eastAsia="仿宋" w:hAnsi="仿宋" w:cs="仿宋" w:hint="eastAsia"/>
            <w:lang w:eastAsia="zh-CN"/>
          </w:rPr>
          <w:t>(二)、资金使用与监管</w:t>
        </w:r>
        <w:r>
          <w:tab/>
        </w:r>
        <w:r>
          <w:fldChar w:fldCharType="begin"/>
        </w:r>
        <w:r>
          <w:instrText xml:space="preserve"> PAGEREF _Toc23253 \h </w:instrText>
        </w:r>
        <w:r>
          <w:fldChar w:fldCharType="separate"/>
        </w:r>
        <w:r>
          <w:t>38</w:t>
        </w:r>
        <w:r>
          <w:fldChar w:fldCharType="end"/>
        </w:r>
      </w:hyperlink>
    </w:p>
    <w:p>
      <w:pPr>
        <w:pStyle w:val="TOC2"/>
        <w:tabs>
          <w:tab w:val="right" w:leader="dot" w:pos="8306"/>
        </w:tabs>
      </w:pPr>
      <w:hyperlink w:anchor="_Toc2583" w:history="1">
        <w:r>
          <w:rPr>
            <w:rFonts w:ascii="仿宋" w:eastAsia="仿宋" w:hAnsi="仿宋" w:cs="仿宋" w:hint="eastAsia"/>
            <w:lang w:eastAsia="zh-CN"/>
          </w:rPr>
          <w:t>(三)、财务规划与预测</w:t>
        </w:r>
        <w:r>
          <w:tab/>
        </w:r>
        <w:r>
          <w:fldChar w:fldCharType="begin"/>
        </w:r>
        <w:r>
          <w:instrText xml:space="preserve"> PAGEREF _Toc2583 \h </w:instrText>
        </w:r>
        <w:r>
          <w:fldChar w:fldCharType="separate"/>
        </w:r>
        <w:r>
          <w:t>39</w:t>
        </w:r>
        <w:r>
          <w:fldChar w:fldCharType="end"/>
        </w:r>
      </w:hyperlink>
    </w:p>
    <w:p>
      <w:pPr>
        <w:pStyle w:val="TOC1"/>
        <w:tabs>
          <w:tab w:val="right" w:leader="dot" w:pos="8306"/>
        </w:tabs>
      </w:pPr>
      <w:hyperlink w:anchor="_Toc20915" w:history="1">
        <w:r>
          <w:rPr>
            <w:rFonts w:ascii="仿宋" w:eastAsia="仿宋" w:hAnsi="仿宋" w:cs="仿宋" w:hint="eastAsia"/>
            <w:lang w:eastAsia="zh-CN"/>
          </w:rPr>
          <w:t>九、土地利用与规划方案</w:t>
        </w:r>
        <w:r>
          <w:tab/>
        </w:r>
        <w:r>
          <w:fldChar w:fldCharType="begin"/>
        </w:r>
        <w:r>
          <w:instrText xml:space="preserve"> PAGEREF _Toc20915 \h </w:instrText>
        </w:r>
        <w:r>
          <w:fldChar w:fldCharType="separate"/>
        </w:r>
        <w:r>
          <w:t>40</w:t>
        </w:r>
        <w:r>
          <w:fldChar w:fldCharType="end"/>
        </w:r>
      </w:hyperlink>
    </w:p>
    <w:p>
      <w:pPr>
        <w:pStyle w:val="TOC2"/>
        <w:tabs>
          <w:tab w:val="right" w:leader="dot" w:pos="8306"/>
        </w:tabs>
      </w:pPr>
      <w:hyperlink w:anchor="_Toc8742" w:history="1">
        <w:r>
          <w:rPr>
            <w:rFonts w:ascii="仿宋" w:eastAsia="仿宋" w:hAnsi="仿宋" w:cs="仿宋" w:hint="eastAsia"/>
            <w:lang w:eastAsia="zh-CN"/>
          </w:rPr>
          <w:t>(一)、项目用地情况分析</w:t>
        </w:r>
        <w:r>
          <w:tab/>
        </w:r>
        <w:r>
          <w:fldChar w:fldCharType="begin"/>
        </w:r>
        <w:r>
          <w:instrText xml:space="preserve"> PAGEREF _Toc8742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 w:history="1">
        <w:r>
          <w:rPr>
            <w:rFonts w:ascii="仿宋" w:eastAsia="仿宋" w:hAnsi="仿宋" w:cs="仿宋" w:hint="eastAsia"/>
            <w:lang w:eastAsia="zh-CN"/>
          </w:rPr>
          <w:t>(二)、土地利用规划方案</w:t>
        </w:r>
        <w:r>
          <w:tab/>
        </w:r>
        <w:r>
          <w:fldChar w:fldCharType="begin"/>
        </w:r>
        <w:r>
          <w:instrText xml:space="preserve"> PAGEREF _Toc1193 \h </w:instrText>
        </w:r>
        <w:r>
          <w:fldChar w:fldCharType="separate"/>
        </w:r>
        <w:r>
          <w:t>41</w:t>
        </w:r>
        <w:r>
          <w:fldChar w:fldCharType="end"/>
        </w:r>
      </w:hyperlink>
    </w:p>
    <w:p>
      <w:pPr>
        <w:pStyle w:val="TOC1"/>
        <w:tabs>
          <w:tab w:val="right" w:leader="dot" w:pos="8306"/>
        </w:tabs>
      </w:pPr>
      <w:hyperlink w:anchor="_Toc17532" w:history="1">
        <w:r>
          <w:rPr>
            <w:rFonts w:ascii="仿宋" w:eastAsia="仿宋" w:hAnsi="仿宋" w:cs="仿宋" w:hint="eastAsia"/>
            <w:lang w:eastAsia="zh-CN"/>
          </w:rPr>
          <w:t>十、环境保护与绿色发展</w:t>
        </w:r>
        <w:r>
          <w:tab/>
        </w:r>
        <w:r>
          <w:fldChar w:fldCharType="begin"/>
        </w:r>
        <w:r>
          <w:instrText xml:space="preserve"> PAGEREF _Toc17532 \h </w:instrText>
        </w:r>
        <w:r>
          <w:fldChar w:fldCharType="separate"/>
        </w:r>
        <w:r>
          <w:t>42</w:t>
        </w:r>
        <w:r>
          <w:fldChar w:fldCharType="end"/>
        </w:r>
      </w:hyperlink>
    </w:p>
    <w:p>
      <w:pPr>
        <w:pStyle w:val="TOC2"/>
        <w:tabs>
          <w:tab w:val="right" w:leader="dot" w:pos="8306"/>
        </w:tabs>
      </w:pPr>
      <w:hyperlink w:anchor="_Toc26144" w:history="1">
        <w:r>
          <w:rPr>
            <w:rFonts w:ascii="仿宋" w:eastAsia="仿宋" w:hAnsi="仿宋" w:cs="仿宋" w:hint="eastAsia"/>
            <w:lang w:eastAsia="zh-CN"/>
          </w:rPr>
          <w:t>(一)、环境保护措施</w:t>
        </w:r>
        <w:r>
          <w:tab/>
        </w:r>
        <w:r>
          <w:fldChar w:fldCharType="begin"/>
        </w:r>
        <w:r>
          <w:instrText xml:space="preserve"> PAGEREF _Toc26144 \h </w:instrText>
        </w:r>
        <w:r>
          <w:fldChar w:fldCharType="separate"/>
        </w:r>
        <w:r>
          <w:t>42</w:t>
        </w:r>
        <w:r>
          <w:fldChar w:fldCharType="end"/>
        </w:r>
      </w:hyperlink>
    </w:p>
    <w:p>
      <w:pPr>
        <w:pStyle w:val="TOC2"/>
        <w:tabs>
          <w:tab w:val="right" w:leader="dot" w:pos="8306"/>
        </w:tabs>
      </w:pPr>
      <w:hyperlink w:anchor="_Toc22607" w:history="1">
        <w:r>
          <w:rPr>
            <w:rFonts w:ascii="仿宋" w:eastAsia="仿宋" w:hAnsi="仿宋" w:cs="仿宋" w:hint="eastAsia"/>
            <w:lang w:eastAsia="zh-CN"/>
          </w:rPr>
          <w:t>(二)、绿色发展与可持续发展策略</w:t>
        </w:r>
        <w:r>
          <w:tab/>
        </w:r>
        <w:r>
          <w:fldChar w:fldCharType="begin"/>
        </w:r>
        <w:r>
          <w:instrText xml:space="preserve"> PAGEREF _Toc22607 \h </w:instrText>
        </w:r>
        <w:r>
          <w:fldChar w:fldCharType="separate"/>
        </w:r>
        <w:r>
          <w:t>44</w:t>
        </w:r>
        <w:r>
          <w:fldChar w:fldCharType="end"/>
        </w:r>
      </w:hyperlink>
    </w:p>
    <w:p>
      <w:pPr>
        <w:pStyle w:val="TOC1"/>
        <w:tabs>
          <w:tab w:val="right" w:leader="dot" w:pos="8306"/>
        </w:tabs>
      </w:pPr>
      <w:hyperlink w:anchor="_Toc19740" w:history="1">
        <w:r>
          <w:rPr>
            <w:rFonts w:ascii="仿宋" w:eastAsia="仿宋" w:hAnsi="仿宋" w:cs="仿宋" w:hint="eastAsia"/>
            <w:lang w:eastAsia="zh-CN"/>
          </w:rPr>
          <w:t>十一、技术创新与产业升级</w:t>
        </w:r>
        <w:r>
          <w:tab/>
        </w:r>
        <w:r>
          <w:fldChar w:fldCharType="begin"/>
        </w:r>
        <w:r>
          <w:instrText xml:space="preserve"> PAGEREF _Toc19740 \h </w:instrText>
        </w:r>
        <w:r>
          <w:fldChar w:fldCharType="separate"/>
        </w:r>
        <w:r>
          <w:t>45</w:t>
        </w:r>
        <w:r>
          <w:fldChar w:fldCharType="end"/>
        </w:r>
      </w:hyperlink>
    </w:p>
    <w:p>
      <w:pPr>
        <w:pStyle w:val="TOC2"/>
        <w:tabs>
          <w:tab w:val="right" w:leader="dot" w:pos="8306"/>
        </w:tabs>
      </w:pPr>
      <w:hyperlink w:anchor="_Toc23189" w:history="1">
        <w:r>
          <w:rPr>
            <w:rFonts w:ascii="仿宋" w:eastAsia="仿宋" w:hAnsi="仿宋" w:cs="仿宋" w:hint="eastAsia"/>
            <w:lang w:eastAsia="zh-CN"/>
          </w:rPr>
          <w:t>(一)、技术创新方向与目标</w:t>
        </w:r>
        <w:r>
          <w:tab/>
        </w:r>
        <w:r>
          <w:fldChar w:fldCharType="begin"/>
        </w:r>
        <w:r>
          <w:instrText xml:space="preserve"> PAGEREF _Toc23189 \h </w:instrText>
        </w:r>
        <w:r>
          <w:fldChar w:fldCharType="separate"/>
        </w:r>
        <w:r>
          <w:t>45</w:t>
        </w:r>
        <w:r>
          <w:fldChar w:fldCharType="end"/>
        </w:r>
      </w:hyperlink>
    </w:p>
    <w:p>
      <w:pPr>
        <w:pStyle w:val="TOC2"/>
        <w:tabs>
          <w:tab w:val="right" w:leader="dot" w:pos="8306"/>
        </w:tabs>
      </w:pPr>
      <w:hyperlink w:anchor="_Toc17595" w:history="1">
        <w:r>
          <w:rPr>
            <w:rFonts w:ascii="仿宋" w:eastAsia="仿宋" w:hAnsi="仿宋" w:cs="仿宋" w:hint="eastAsia"/>
            <w:lang w:eastAsia="zh-CN"/>
          </w:rPr>
          <w:t>(二)、产业升级路径与措施</w:t>
        </w:r>
        <w:r>
          <w:tab/>
        </w:r>
        <w:r>
          <w:fldChar w:fldCharType="begin"/>
        </w:r>
        <w:r>
          <w:instrText xml:space="preserve"> PAGEREF _Toc17595 \h </w:instrText>
        </w:r>
        <w:r>
          <w:fldChar w:fldCharType="separate"/>
        </w:r>
        <w:r>
          <w:t>46</w:t>
        </w:r>
        <w:r>
          <w:fldChar w:fldCharType="end"/>
        </w:r>
      </w:hyperlink>
    </w:p>
    <w:p>
      <w:pPr>
        <w:pStyle w:val="TOC1"/>
        <w:tabs>
          <w:tab w:val="right" w:leader="dot" w:pos="8306"/>
        </w:tabs>
      </w:pPr>
      <w:hyperlink w:anchor="_Toc3079" w:history="1">
        <w:r>
          <w:rPr>
            <w:rFonts w:ascii="仿宋" w:eastAsia="仿宋" w:hAnsi="仿宋" w:cs="仿宋" w:hint="eastAsia"/>
            <w:lang w:eastAsia="zh-CN"/>
          </w:rPr>
          <w:t>十二、环境保护与治理方案</w:t>
        </w:r>
        <w:r>
          <w:tab/>
        </w:r>
        <w:r>
          <w:fldChar w:fldCharType="begin"/>
        </w:r>
        <w:r>
          <w:instrText xml:space="preserve"> PAGEREF _Toc3079 \h </w:instrText>
        </w:r>
        <w:r>
          <w:fldChar w:fldCharType="separate"/>
        </w:r>
        <w:r>
          <w:t>48</w:t>
        </w:r>
        <w:r>
          <w:fldChar w:fldCharType="end"/>
        </w:r>
      </w:hyperlink>
    </w:p>
    <w:p>
      <w:pPr>
        <w:pStyle w:val="TOC2"/>
        <w:tabs>
          <w:tab w:val="right" w:leader="dot" w:pos="8306"/>
        </w:tabs>
      </w:pPr>
      <w:hyperlink w:anchor="_Toc11417" w:history="1">
        <w:r>
          <w:rPr>
            <w:rFonts w:ascii="仿宋" w:eastAsia="仿宋" w:hAnsi="仿宋" w:cs="仿宋" w:hint="eastAsia"/>
            <w:lang w:eastAsia="zh-CN"/>
          </w:rPr>
          <w:t>(一)、项目环境影响评估</w:t>
        </w:r>
        <w:r>
          <w:tab/>
        </w:r>
        <w:r>
          <w:fldChar w:fldCharType="begin"/>
        </w:r>
        <w:r>
          <w:instrText xml:space="preserve"> PAGEREF _Toc11417 \h </w:instrText>
        </w:r>
        <w:r>
          <w:fldChar w:fldCharType="separate"/>
        </w:r>
        <w:r>
          <w:t>48</w:t>
        </w:r>
        <w:r>
          <w:fldChar w:fldCharType="end"/>
        </w:r>
      </w:hyperlink>
    </w:p>
    <w:p>
      <w:pPr>
        <w:pStyle w:val="TOC2"/>
        <w:tabs>
          <w:tab w:val="right" w:leader="dot" w:pos="8306"/>
        </w:tabs>
      </w:pPr>
      <w:hyperlink w:anchor="_Toc4210" w:history="1">
        <w:r>
          <w:rPr>
            <w:rFonts w:ascii="仿宋" w:eastAsia="仿宋" w:hAnsi="仿宋" w:cs="仿宋" w:hint="eastAsia"/>
            <w:lang w:eastAsia="zh-CN"/>
          </w:rPr>
          <w:t>(二)、环境保护措施与治理方案</w:t>
        </w:r>
        <w:r>
          <w:tab/>
        </w:r>
        <w:r>
          <w:fldChar w:fldCharType="begin"/>
        </w:r>
        <w:r>
          <w:instrText xml:space="preserve"> PAGEREF _Toc4210 \h </w:instrText>
        </w:r>
        <w:r>
          <w:fldChar w:fldCharType="separate"/>
        </w:r>
        <w:r>
          <w:t>48</w:t>
        </w:r>
        <w:r>
          <w:fldChar w:fldCharType="end"/>
        </w:r>
      </w:hyperlink>
    </w:p>
    <w:p>
      <w:pPr>
        <w:pStyle w:val="TOC1"/>
        <w:tabs>
          <w:tab w:val="right" w:leader="dot" w:pos="8306"/>
        </w:tabs>
      </w:pPr>
      <w:hyperlink w:anchor="_Toc22888" w:history="1">
        <w:r>
          <w:rPr>
            <w:rFonts w:ascii="仿宋" w:eastAsia="仿宋" w:hAnsi="仿宋" w:cs="仿宋" w:hint="eastAsia"/>
            <w:lang w:eastAsia="zh-CN"/>
          </w:rPr>
          <w:t>十三、人力资源管理与开发</w:t>
        </w:r>
        <w:r>
          <w:tab/>
        </w:r>
        <w:r>
          <w:fldChar w:fldCharType="begin"/>
        </w:r>
        <w:r>
          <w:instrText xml:space="preserve"> PAGEREF _Toc22888 \h </w:instrText>
        </w:r>
        <w:r>
          <w:fldChar w:fldCharType="separate"/>
        </w:r>
        <w:r>
          <w:t>49</w:t>
        </w:r>
        <w:r>
          <w:fldChar w:fldCharType="end"/>
        </w:r>
      </w:hyperlink>
    </w:p>
    <w:p>
      <w:pPr>
        <w:pStyle w:val="TOC2"/>
        <w:tabs>
          <w:tab w:val="right" w:leader="dot" w:pos="8306"/>
        </w:tabs>
      </w:pPr>
      <w:hyperlink w:anchor="_Toc4466" w:history="1">
        <w:r>
          <w:rPr>
            <w:rFonts w:ascii="仿宋" w:eastAsia="仿宋" w:hAnsi="仿宋" w:cs="仿宋" w:hint="eastAsia"/>
            <w:lang w:eastAsia="zh-CN"/>
          </w:rPr>
          <w:t>(一)、人力资源规划</w:t>
        </w:r>
        <w:r>
          <w:tab/>
        </w:r>
        <w:r>
          <w:fldChar w:fldCharType="begin"/>
        </w:r>
        <w:r>
          <w:instrText xml:space="preserve"> PAGEREF _Toc4466 \h </w:instrText>
        </w:r>
        <w:r>
          <w:fldChar w:fldCharType="separate"/>
        </w:r>
        <w:r>
          <w:t>49</w:t>
        </w:r>
        <w:r>
          <w:fldChar w:fldCharType="end"/>
        </w:r>
      </w:hyperlink>
    </w:p>
    <w:p>
      <w:pPr>
        <w:pStyle w:val="TOC2"/>
        <w:tabs>
          <w:tab w:val="right" w:leader="dot" w:pos="8306"/>
        </w:tabs>
      </w:pPr>
      <w:hyperlink w:anchor="_Toc8001" w:history="1">
        <w:r>
          <w:rPr>
            <w:rFonts w:ascii="仿宋" w:eastAsia="仿宋" w:hAnsi="仿宋" w:cs="仿宋" w:hint="eastAsia"/>
            <w:lang w:eastAsia="zh-CN"/>
          </w:rPr>
          <w:t>(二)、人力资源开发与培训</w:t>
        </w:r>
        <w:r>
          <w:tab/>
        </w:r>
        <w:r>
          <w:fldChar w:fldCharType="begin"/>
        </w:r>
        <w:r>
          <w:instrText xml:space="preserve"> PAGEREF _Toc8001 \h </w:instrText>
        </w:r>
        <w:r>
          <w:fldChar w:fldCharType="separate"/>
        </w:r>
        <w:r>
          <w:t>51</w:t>
        </w:r>
        <w:r>
          <w:fldChar w:fldCharType="end"/>
        </w:r>
      </w:hyperlink>
    </w:p>
    <w:p>
      <w:pPr>
        <w:pStyle w:val="TOC1"/>
        <w:tabs>
          <w:tab w:val="right" w:leader="dot" w:pos="8306"/>
        </w:tabs>
      </w:pPr>
      <w:hyperlink w:anchor="_Toc18431" w:history="1">
        <w:r>
          <w:rPr>
            <w:rFonts w:ascii="仿宋" w:eastAsia="仿宋" w:hAnsi="仿宋" w:cs="仿宋" w:hint="eastAsia"/>
            <w:lang w:eastAsia="zh-CN"/>
          </w:rPr>
          <w:t>十四、设施与设备管理</w:t>
        </w:r>
        <w:r>
          <w:tab/>
        </w:r>
        <w:r>
          <w:fldChar w:fldCharType="begin"/>
        </w:r>
        <w:r>
          <w:instrText xml:space="preserve"> PAGEREF _Toc18431 \h </w:instrText>
        </w:r>
        <w:r>
          <w:fldChar w:fldCharType="separate"/>
        </w:r>
        <w:r>
          <w:t>53</w:t>
        </w:r>
        <w:r>
          <w:fldChar w:fldCharType="end"/>
        </w:r>
      </w:hyperlink>
    </w:p>
    <w:p>
      <w:pPr>
        <w:pStyle w:val="TOC2"/>
        <w:tabs>
          <w:tab w:val="right" w:leader="dot" w:pos="8306"/>
        </w:tabs>
      </w:pPr>
      <w:hyperlink w:anchor="_Toc15219" w:history="1">
        <w:r>
          <w:rPr>
            <w:rFonts w:ascii="仿宋" w:eastAsia="仿宋" w:hAnsi="仿宋" w:cs="仿宋" w:hint="eastAsia"/>
            <w:lang w:eastAsia="zh-CN"/>
          </w:rPr>
          <w:t>(一)、设施规划与配置</w:t>
        </w:r>
        <w:r>
          <w:tab/>
        </w:r>
        <w:r>
          <w:fldChar w:fldCharType="begin"/>
        </w:r>
        <w:r>
          <w:instrText xml:space="preserve"> PAGEREF _Toc15219 \h </w:instrText>
        </w:r>
        <w:r>
          <w:fldChar w:fldCharType="separate"/>
        </w:r>
        <w:r>
          <w:t>53</w:t>
        </w:r>
        <w:r>
          <w:fldChar w:fldCharType="end"/>
        </w:r>
      </w:hyperlink>
    </w:p>
    <w:p>
      <w:pPr>
        <w:pStyle w:val="TOC2"/>
        <w:tabs>
          <w:tab w:val="right" w:leader="dot" w:pos="8306"/>
        </w:tabs>
      </w:pPr>
      <w:hyperlink w:anchor="_Toc11132" w:history="1">
        <w:r>
          <w:rPr>
            <w:rFonts w:ascii="仿宋" w:eastAsia="仿宋" w:hAnsi="仿宋" w:cs="仿宋" w:hint="eastAsia"/>
            <w:lang w:eastAsia="zh-CN"/>
          </w:rPr>
          <w:t>(二)、设备采购与维护管理</w:t>
        </w:r>
        <w:r>
          <w:tab/>
        </w:r>
        <w:r>
          <w:fldChar w:fldCharType="begin"/>
        </w:r>
        <w:r>
          <w:instrText xml:space="preserve"> PAGEREF _Toc11132 \h </w:instrText>
        </w:r>
        <w:r>
          <w:fldChar w:fldCharType="separate"/>
        </w:r>
        <w:r>
          <w:t>54</w:t>
        </w:r>
        <w:r>
          <w:fldChar w:fldCharType="end"/>
        </w:r>
      </w:hyperlink>
    </w:p>
    <w:p>
      <w:pPr>
        <w:pStyle w:val="TOC2"/>
        <w:tabs>
          <w:tab w:val="right" w:leader="dot" w:pos="8306"/>
        </w:tabs>
      </w:pPr>
      <w:hyperlink w:anchor="_Toc480" w:history="1">
        <w:r>
          <w:rPr>
            <w:rFonts w:ascii="仿宋" w:eastAsia="仿宋" w:hAnsi="仿宋" w:cs="仿宋" w:hint="eastAsia"/>
            <w:lang w:eastAsia="zh-CN"/>
          </w:rPr>
          <w:t>(三)、设施设备升级策略</w:t>
        </w:r>
        <w:r>
          <w:tab/>
        </w:r>
        <w:r>
          <w:fldChar w:fldCharType="begin"/>
        </w:r>
        <w:r>
          <w:instrText xml:space="preserve"> PAGEREF _Toc480 \h </w:instrText>
        </w:r>
        <w:r>
          <w:fldChar w:fldCharType="separate"/>
        </w:r>
        <w:r>
          <w:t>54</w:t>
        </w:r>
        <w:r>
          <w:fldChar w:fldCharType="end"/>
        </w:r>
      </w:hyperlink>
    </w:p>
    <w:p>
      <w:pPr>
        <w:pStyle w:val="TOC1"/>
        <w:tabs>
          <w:tab w:val="right" w:leader="dot" w:pos="8306"/>
        </w:tabs>
      </w:pPr>
      <w:hyperlink w:anchor="_Toc14889" w:history="1">
        <w:r>
          <w:rPr>
            <w:rFonts w:ascii="仿宋" w:eastAsia="仿宋" w:hAnsi="仿宋" w:cs="仿宋" w:hint="eastAsia"/>
            <w:lang w:eastAsia="zh-CN"/>
          </w:rPr>
          <w:t>十五、创新驱动与持续发展</w:t>
        </w:r>
        <w:r>
          <w:tab/>
        </w:r>
        <w:r>
          <w:fldChar w:fldCharType="begin"/>
        </w:r>
        <w:r>
          <w:instrText xml:space="preserve"> PAGEREF _Toc14889 \h </w:instrText>
        </w:r>
        <w:r>
          <w:fldChar w:fldCharType="separate"/>
        </w:r>
        <w:r>
          <w:t>55</w:t>
        </w:r>
        <w:r>
          <w:fldChar w:fldCharType="end"/>
        </w:r>
      </w:hyperlink>
    </w:p>
    <w:p>
      <w:pPr>
        <w:pStyle w:val="TOC2"/>
        <w:tabs>
          <w:tab w:val="right" w:leader="dot" w:pos="8306"/>
        </w:tabs>
      </w:pPr>
      <w:hyperlink w:anchor="_Toc4644" w:history="1">
        <w:r>
          <w:rPr>
            <w:rFonts w:ascii="仿宋" w:eastAsia="仿宋" w:hAnsi="仿宋" w:cs="仿宋" w:hint="eastAsia"/>
            <w:lang w:eastAsia="zh-CN"/>
          </w:rPr>
          <w:t>(一)、创新驱动战略实施</w:t>
        </w:r>
        <w:r>
          <w:tab/>
        </w:r>
        <w:r>
          <w:fldChar w:fldCharType="begin"/>
        </w:r>
        <w:r>
          <w:instrText xml:space="preserve"> PAGEREF _Toc4644 \h </w:instrText>
        </w:r>
        <w:r>
          <w:fldChar w:fldCharType="separate"/>
        </w:r>
        <w:r>
          <w:t>55</w:t>
        </w:r>
        <w:r>
          <w:fldChar w:fldCharType="end"/>
        </w:r>
      </w:hyperlink>
    </w:p>
    <w:p>
      <w:pPr>
        <w:pStyle w:val="TOC2"/>
        <w:tabs>
          <w:tab w:val="right" w:leader="dot" w:pos="8306"/>
        </w:tabs>
      </w:pPr>
      <w:hyperlink w:anchor="_Toc11806" w:history="1">
        <w:r>
          <w:rPr>
            <w:rFonts w:ascii="仿宋" w:eastAsia="仿宋" w:hAnsi="仿宋" w:cs="仿宋" w:hint="eastAsia"/>
            <w:lang w:eastAsia="zh-CN"/>
          </w:rPr>
          <w:t>(二)、持续发展路径探索</w:t>
        </w:r>
        <w:r>
          <w:tab/>
        </w:r>
        <w:r>
          <w:fldChar w:fldCharType="begin"/>
        </w:r>
        <w:r>
          <w:instrText xml:space="preserve"> PAGEREF _Toc11806 \h </w:instrText>
        </w:r>
        <w:r>
          <w:fldChar w:fldCharType="separate"/>
        </w:r>
        <w:r>
          <w:t>57</w:t>
        </w:r>
        <w:r>
          <w:fldChar w:fldCharType="end"/>
        </w:r>
      </w:hyperlink>
    </w:p>
    <w:p>
      <w:pPr>
        <w:pStyle w:val="TOC1"/>
        <w:tabs>
          <w:tab w:val="right" w:leader="dot" w:pos="8306"/>
        </w:tabs>
      </w:pPr>
      <w:hyperlink w:anchor="_Toc15135" w:history="1">
        <w:r>
          <w:rPr>
            <w:rFonts w:ascii="仿宋" w:eastAsia="仿宋" w:hAnsi="仿宋" w:cs="仿宋" w:hint="eastAsia"/>
            <w:lang w:eastAsia="zh-CN"/>
          </w:rPr>
          <w:t>十六、产业协同与集群发展</w:t>
        </w:r>
        <w:r>
          <w:tab/>
        </w:r>
        <w:r>
          <w:fldChar w:fldCharType="begin"/>
        </w:r>
        <w:r>
          <w:instrText xml:space="preserve"> PAGEREF _Toc15135 \h </w:instrText>
        </w:r>
        <w:r>
          <w:fldChar w:fldCharType="separate"/>
        </w:r>
        <w:r>
          <w:t>61</w:t>
        </w:r>
        <w:r>
          <w:fldChar w:fldCharType="end"/>
        </w:r>
      </w:hyperlink>
    </w:p>
    <w:p>
      <w:pPr>
        <w:pStyle w:val="TOC2"/>
        <w:tabs>
          <w:tab w:val="right" w:leader="dot" w:pos="8306"/>
        </w:tabs>
      </w:pPr>
      <w:hyperlink w:anchor="_Toc19266" w:history="1">
        <w:r>
          <w:rPr>
            <w:rFonts w:ascii="仿宋" w:eastAsia="仿宋" w:hAnsi="仿宋" w:cs="仿宋" w:hint="eastAsia"/>
            <w:lang w:eastAsia="zh-CN"/>
          </w:rPr>
          <w:t>(一)、产业协同机制建设</w:t>
        </w:r>
        <w:r>
          <w:tab/>
        </w:r>
        <w:r>
          <w:fldChar w:fldCharType="begin"/>
        </w:r>
        <w:r>
          <w:instrText xml:space="preserve"> PAGEREF _Toc19266 \h </w:instrText>
        </w:r>
        <w:r>
          <w:fldChar w:fldCharType="separate"/>
        </w:r>
        <w:r>
          <w:t>61</w:t>
        </w:r>
        <w:r>
          <w:fldChar w:fldCharType="end"/>
        </w:r>
      </w:hyperlink>
    </w:p>
    <w:p>
      <w:pPr>
        <w:pStyle w:val="TOC2"/>
        <w:tabs>
          <w:tab w:val="right" w:leader="dot" w:pos="8306"/>
        </w:tabs>
      </w:pPr>
      <w:hyperlink w:anchor="_Toc10132" w:history="1">
        <w:r>
          <w:rPr>
            <w:rFonts w:ascii="仿宋" w:eastAsia="仿宋" w:hAnsi="仿宋" w:cs="仿宋" w:hint="eastAsia"/>
            <w:lang w:eastAsia="zh-CN"/>
          </w:rPr>
          <w:t>(二)、产业集群培育与发展</w:t>
        </w:r>
        <w:r>
          <w:tab/>
        </w:r>
        <w:r>
          <w:fldChar w:fldCharType="begin"/>
        </w:r>
        <w:r>
          <w:instrText xml:space="preserve"> PAGEREF _Toc10132 \h </w:instrText>
        </w:r>
        <w:r>
          <w:fldChar w:fldCharType="separate"/>
        </w:r>
        <w:r>
          <w:t>62</w:t>
        </w:r>
        <w:r>
          <w:fldChar w:fldCharType="end"/>
        </w:r>
      </w:hyperlink>
    </w:p>
    <w:p>
      <w:pPr>
        <w:pStyle w:val="TOC1"/>
        <w:tabs>
          <w:tab w:val="right" w:leader="dot" w:pos="8306"/>
        </w:tabs>
      </w:pPr>
      <w:hyperlink w:anchor="_Toc5597" w:history="1">
        <w:r>
          <w:rPr>
            <w:rFonts w:ascii="仿宋" w:eastAsia="仿宋" w:hAnsi="仿宋" w:cs="仿宋" w:hint="eastAsia"/>
            <w:lang w:eastAsia="zh-CN"/>
          </w:rPr>
          <w:t>十七、知识产权管理与保护</w:t>
        </w:r>
        <w:r>
          <w:tab/>
        </w:r>
        <w:r>
          <w:fldChar w:fldCharType="begin"/>
        </w:r>
        <w:r>
          <w:instrText xml:space="preserve"> PAGEREF _Toc5597 \h </w:instrText>
        </w:r>
        <w:r>
          <w:fldChar w:fldCharType="separate"/>
        </w:r>
        <w:r>
          <w:t>63</w:t>
        </w:r>
        <w:r>
          <w:fldChar w:fldCharType="end"/>
        </w:r>
      </w:hyperlink>
    </w:p>
    <w:p>
      <w:pPr>
        <w:pStyle w:val="TOC2"/>
        <w:tabs>
          <w:tab w:val="right" w:leader="dot" w:pos="8306"/>
        </w:tabs>
      </w:pPr>
      <w:hyperlink w:anchor="_Toc1275" w:history="1">
        <w:r>
          <w:rPr>
            <w:rFonts w:ascii="仿宋" w:eastAsia="仿宋" w:hAnsi="仿宋" w:cs="仿宋" w:hint="eastAsia"/>
            <w:lang w:eastAsia="zh-CN"/>
          </w:rPr>
          <w:t>(一)、知识产权管理体系建设</w:t>
        </w:r>
        <w:r>
          <w:tab/>
        </w:r>
        <w:r>
          <w:fldChar w:fldCharType="begin"/>
        </w:r>
        <w:r>
          <w:instrText xml:space="preserve"> PAGEREF _Toc1275 \h </w:instrText>
        </w:r>
        <w:r>
          <w:fldChar w:fldCharType="separate"/>
        </w:r>
        <w:r>
          <w:t>63</w:t>
        </w:r>
        <w:r>
          <w:fldChar w:fldCharType="end"/>
        </w:r>
      </w:hyperlink>
    </w:p>
    <w:p>
      <w:pPr>
        <w:pStyle w:val="TOC2"/>
        <w:tabs>
          <w:tab w:val="right" w:leader="dot" w:pos="8306"/>
        </w:tabs>
      </w:pPr>
      <w:hyperlink w:anchor="_Toc32423" w:history="1">
        <w:r>
          <w:rPr>
            <w:rFonts w:ascii="仿宋" w:eastAsia="仿宋" w:hAnsi="仿宋" w:cs="仿宋" w:hint="eastAsia"/>
            <w:lang w:eastAsia="zh-CN"/>
          </w:rPr>
          <w:t>(二)、知识产权保护措施</w:t>
        </w:r>
        <w:r>
          <w:tab/>
        </w:r>
        <w:r>
          <w:fldChar w:fldCharType="begin"/>
        </w:r>
        <w:r>
          <w:instrText xml:space="preserve"> PAGEREF _Toc32423 \h </w:instrText>
        </w:r>
        <w:r>
          <w:fldChar w:fldCharType="separate"/>
        </w:r>
        <w:r>
          <w:t>63</w:t>
        </w:r>
        <w:r>
          <w:fldChar w:fldCharType="end"/>
        </w:r>
      </w:hyperlink>
    </w:p>
    <w:p>
      <w:pPr>
        <w:pStyle w:val="TOC1"/>
        <w:tabs>
          <w:tab w:val="right" w:leader="dot" w:pos="8306"/>
        </w:tabs>
      </w:pPr>
      <w:hyperlink w:anchor="_Toc7614" w:history="1">
        <w:r>
          <w:rPr>
            <w:rFonts w:ascii="仿宋" w:eastAsia="仿宋" w:hAnsi="仿宋" w:cs="仿宋" w:hint="eastAsia"/>
            <w:lang w:eastAsia="zh-CN"/>
          </w:rPr>
          <w:t>十八、成果转化与推广应用</w:t>
        </w:r>
        <w:r>
          <w:tab/>
        </w:r>
        <w:r>
          <w:fldChar w:fldCharType="begin"/>
        </w:r>
        <w:r>
          <w:instrText xml:space="preserve"> PAGEREF _Toc7614 \h </w:instrText>
        </w:r>
        <w:r>
          <w:fldChar w:fldCharType="separate"/>
        </w:r>
        <w:r>
          <w:t>65</w:t>
        </w:r>
        <w:r>
          <w:fldChar w:fldCharType="end"/>
        </w:r>
      </w:hyperlink>
    </w:p>
    <w:p>
      <w:pPr>
        <w:pStyle w:val="TOC2"/>
        <w:tabs>
          <w:tab w:val="right" w:leader="dot" w:pos="8306"/>
        </w:tabs>
      </w:pPr>
      <w:hyperlink w:anchor="_Toc14483" w:history="1">
        <w:r>
          <w:rPr>
            <w:rFonts w:ascii="仿宋" w:eastAsia="仿宋" w:hAnsi="仿宋" w:cs="仿宋" w:hint="eastAsia"/>
            <w:lang w:eastAsia="zh-CN"/>
          </w:rPr>
          <w:t>(一)、成果转化策略制定</w:t>
        </w:r>
        <w:r>
          <w:tab/>
        </w:r>
        <w:r>
          <w:fldChar w:fldCharType="begin"/>
        </w:r>
        <w:r>
          <w:instrText xml:space="preserve"> PAGEREF _Toc14483 \h </w:instrText>
        </w:r>
        <w:r>
          <w:fldChar w:fldCharType="separate"/>
        </w:r>
        <w:r>
          <w:t>65</w:t>
        </w:r>
        <w:r>
          <w:fldChar w:fldCharType="end"/>
        </w:r>
      </w:hyperlink>
    </w:p>
    <w:p>
      <w:pPr>
        <w:pStyle w:val="TOC2"/>
        <w:tabs>
          <w:tab w:val="right" w:leader="dot" w:pos="8306"/>
        </w:tabs>
      </w:pPr>
      <w:hyperlink w:anchor="_Toc27253" w:history="1">
        <w:r>
          <w:rPr>
            <w:rFonts w:ascii="仿宋" w:eastAsia="仿宋" w:hAnsi="仿宋" w:cs="仿宋" w:hint="eastAsia"/>
            <w:lang w:eastAsia="zh-CN"/>
          </w:rPr>
          <w:t>(二)、成果推广应用方案</w:t>
        </w:r>
        <w:r>
          <w:tab/>
        </w:r>
        <w:r>
          <w:fldChar w:fldCharType="begin"/>
        </w:r>
        <w:r>
          <w:instrText xml:space="preserve"> PAGEREF _Toc27253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6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一、硫酸铜项目的技术资源开发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二、硫酸铜项目的人力资源管理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硫酸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三、硫酸铜项目的资金资源筹措与优化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硫酸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4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硫酸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硫酸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硫酸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26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硫酸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硫酸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智能技术的应用：硫酸铜项目将利用智能技术，如物联网（IoT）和大数据分析，来监控和优化资源使用。通过实时数据分析，项目可以更有效地管理能源消耗、减少原材料浪费，并提高生产过程的整体效率。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9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90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12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硫酸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硫酸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硫酸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8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97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https://d.book118.com/365332113242011102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ED738E"/>
    <w:rsid w:val="21ED73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33211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2024-01-25T12:39:00Z</dcterms:created>
  <dcterms:modified xsi:type="dcterms:W3CDTF">2024-01-25T12:40:07Z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3FBD13FF046E4BEBA079BDC0E2FE3B17_11</vt:lpwstr>
  </property>
  <property fmtid="{D5CDD505-2E9C-101B-9397-08002B2CF9AE}" pid="3" name="KSOProductBuildVer">
    <vt:lpwstr>2052-12.1.0.16250</vt:lpwstr>
  </property>
</Properties>
</file>