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全自动过滤器项目构思建设方案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62" w:history="1">
        <w:r>
          <w:rPr>
            <w:rFonts w:ascii="仿宋" w:eastAsia="仿宋" w:hAnsi="仿宋" w:cs="仿宋" w:hint="eastAsia"/>
            <w:lang w:eastAsia="zh-CN"/>
          </w:rPr>
          <w:t>前言</w:t>
        </w:r>
        <w:r>
          <w:tab/>
        </w:r>
        <w:r>
          <w:fldChar w:fldCharType="begin"/>
        </w:r>
        <w:r>
          <w:instrText xml:space="preserve"> PAGEREF _Toc25062 \h </w:instrText>
        </w:r>
        <w:r>
          <w:fldChar w:fldCharType="separate"/>
        </w:r>
        <w:r>
          <w:t>3</w:t>
        </w:r>
        <w:r>
          <w:fldChar w:fldCharType="end"/>
        </w:r>
      </w:hyperlink>
    </w:p>
    <w:p>
      <w:pPr>
        <w:pStyle w:val="TOC1"/>
        <w:tabs>
          <w:tab w:val="right" w:leader="dot" w:pos="8306"/>
        </w:tabs>
      </w:pPr>
      <w:hyperlink w:anchor="_Toc6999" w:history="1">
        <w:r>
          <w:rPr>
            <w:rFonts w:ascii="仿宋" w:eastAsia="仿宋" w:hAnsi="仿宋" w:cs="仿宋" w:hint="eastAsia"/>
            <w:lang w:eastAsia="zh-CN"/>
          </w:rPr>
          <w:t>一、背景、必要性分析</w:t>
        </w:r>
        <w:r>
          <w:tab/>
        </w:r>
        <w:r>
          <w:fldChar w:fldCharType="begin"/>
        </w:r>
        <w:r>
          <w:instrText xml:space="preserve"> PAGEREF _Toc6999 \h </w:instrText>
        </w:r>
        <w:r>
          <w:fldChar w:fldCharType="separate"/>
        </w:r>
        <w:r>
          <w:t>3</w:t>
        </w:r>
        <w:r>
          <w:fldChar w:fldCharType="end"/>
        </w:r>
      </w:hyperlink>
    </w:p>
    <w:p>
      <w:pPr>
        <w:pStyle w:val="TOC2"/>
        <w:tabs>
          <w:tab w:val="right" w:leader="dot" w:pos="8306"/>
        </w:tabs>
      </w:pPr>
      <w:hyperlink w:anchor="_Toc7303" w:history="1">
        <w:r>
          <w:rPr>
            <w:rFonts w:ascii="仿宋" w:eastAsia="仿宋" w:hAnsi="仿宋" w:cs="仿宋" w:hint="eastAsia"/>
            <w:lang w:eastAsia="zh-CN"/>
          </w:rPr>
          <w:t>(一)、项目建设背景</w:t>
        </w:r>
        <w:r>
          <w:tab/>
        </w:r>
        <w:r>
          <w:fldChar w:fldCharType="begin"/>
        </w:r>
        <w:r>
          <w:instrText xml:space="preserve"> PAGEREF _Toc7303 \h </w:instrText>
        </w:r>
        <w:r>
          <w:fldChar w:fldCharType="separate"/>
        </w:r>
        <w:r>
          <w:t>3</w:t>
        </w:r>
        <w:r>
          <w:fldChar w:fldCharType="end"/>
        </w:r>
      </w:hyperlink>
    </w:p>
    <w:p>
      <w:pPr>
        <w:pStyle w:val="TOC2"/>
        <w:tabs>
          <w:tab w:val="right" w:leader="dot" w:pos="8306"/>
        </w:tabs>
      </w:pPr>
      <w:hyperlink w:anchor="_Toc12314" w:history="1">
        <w:r>
          <w:rPr>
            <w:rFonts w:ascii="仿宋" w:eastAsia="仿宋" w:hAnsi="仿宋" w:cs="仿宋" w:hint="eastAsia"/>
            <w:lang w:eastAsia="zh-CN"/>
          </w:rPr>
          <w:t>(二)、必要性分析</w:t>
        </w:r>
        <w:r>
          <w:tab/>
        </w:r>
        <w:r>
          <w:fldChar w:fldCharType="begin"/>
        </w:r>
        <w:r>
          <w:instrText xml:space="preserve"> PAGEREF _Toc12314 \h </w:instrText>
        </w:r>
        <w:r>
          <w:fldChar w:fldCharType="separate"/>
        </w:r>
        <w:r>
          <w:t>4</w:t>
        </w:r>
        <w:r>
          <w:fldChar w:fldCharType="end"/>
        </w:r>
      </w:hyperlink>
    </w:p>
    <w:p>
      <w:pPr>
        <w:pStyle w:val="TOC2"/>
        <w:tabs>
          <w:tab w:val="right" w:leader="dot" w:pos="8306"/>
        </w:tabs>
      </w:pPr>
      <w:hyperlink w:anchor="_Toc4327" w:history="1">
        <w:r>
          <w:rPr>
            <w:rFonts w:ascii="仿宋" w:eastAsia="仿宋" w:hAnsi="仿宋" w:cs="仿宋" w:hint="eastAsia"/>
            <w:lang w:eastAsia="zh-CN"/>
          </w:rPr>
          <w:t>(三)、项目建设有利条件</w:t>
        </w:r>
        <w:r>
          <w:tab/>
        </w:r>
        <w:r>
          <w:fldChar w:fldCharType="begin"/>
        </w:r>
        <w:r>
          <w:instrText xml:space="preserve"> PAGEREF _Toc4327 \h </w:instrText>
        </w:r>
        <w:r>
          <w:fldChar w:fldCharType="separate"/>
        </w:r>
        <w:r>
          <w:t>5</w:t>
        </w:r>
        <w:r>
          <w:fldChar w:fldCharType="end"/>
        </w:r>
      </w:hyperlink>
    </w:p>
    <w:p>
      <w:pPr>
        <w:pStyle w:val="TOC1"/>
        <w:tabs>
          <w:tab w:val="right" w:leader="dot" w:pos="8306"/>
        </w:tabs>
      </w:pPr>
      <w:hyperlink w:anchor="_Toc14626" w:history="1">
        <w:r>
          <w:rPr>
            <w:rFonts w:ascii="仿宋" w:eastAsia="仿宋" w:hAnsi="仿宋" w:cs="仿宋" w:hint="eastAsia"/>
            <w:lang w:eastAsia="zh-CN"/>
          </w:rPr>
          <w:t>二、发展规划、产业政策和行业准入分析</w:t>
        </w:r>
        <w:r>
          <w:tab/>
        </w:r>
        <w:r>
          <w:fldChar w:fldCharType="begin"/>
        </w:r>
        <w:r>
          <w:instrText xml:space="preserve"> PAGEREF _Toc14626 \h </w:instrText>
        </w:r>
        <w:r>
          <w:fldChar w:fldCharType="separate"/>
        </w:r>
        <w:r>
          <w:t>7</w:t>
        </w:r>
        <w:r>
          <w:fldChar w:fldCharType="end"/>
        </w:r>
      </w:hyperlink>
    </w:p>
    <w:p>
      <w:pPr>
        <w:pStyle w:val="TOC2"/>
        <w:tabs>
          <w:tab w:val="right" w:leader="dot" w:pos="8306"/>
        </w:tabs>
      </w:pPr>
      <w:hyperlink w:anchor="_Toc18690" w:history="1">
        <w:r>
          <w:rPr>
            <w:rFonts w:ascii="仿宋" w:eastAsia="仿宋" w:hAnsi="仿宋" w:cs="仿宋" w:hint="eastAsia"/>
            <w:lang w:eastAsia="zh-CN"/>
          </w:rPr>
          <w:t>(一)、发展规划分析</w:t>
        </w:r>
        <w:r>
          <w:tab/>
        </w:r>
        <w:r>
          <w:fldChar w:fldCharType="begin"/>
        </w:r>
        <w:r>
          <w:instrText xml:space="preserve"> PAGEREF _Toc18690 \h </w:instrText>
        </w:r>
        <w:r>
          <w:fldChar w:fldCharType="separate"/>
        </w:r>
        <w:r>
          <w:t>7</w:t>
        </w:r>
        <w:r>
          <w:fldChar w:fldCharType="end"/>
        </w:r>
      </w:hyperlink>
    </w:p>
    <w:p>
      <w:pPr>
        <w:pStyle w:val="TOC2"/>
        <w:tabs>
          <w:tab w:val="right" w:leader="dot" w:pos="8306"/>
        </w:tabs>
      </w:pPr>
      <w:hyperlink w:anchor="_Toc1628" w:history="1">
        <w:r>
          <w:rPr>
            <w:rFonts w:ascii="仿宋" w:eastAsia="仿宋" w:hAnsi="仿宋" w:cs="仿宋" w:hint="eastAsia"/>
            <w:lang w:eastAsia="zh-CN"/>
          </w:rPr>
          <w:t>(二)、产业政策分析</w:t>
        </w:r>
        <w:r>
          <w:tab/>
        </w:r>
        <w:r>
          <w:fldChar w:fldCharType="begin"/>
        </w:r>
        <w:r>
          <w:instrText xml:space="preserve"> PAGEREF _Toc1628 \h </w:instrText>
        </w:r>
        <w:r>
          <w:fldChar w:fldCharType="separate"/>
        </w:r>
        <w:r>
          <w:t>9</w:t>
        </w:r>
        <w:r>
          <w:fldChar w:fldCharType="end"/>
        </w:r>
      </w:hyperlink>
    </w:p>
    <w:p>
      <w:pPr>
        <w:pStyle w:val="TOC2"/>
        <w:tabs>
          <w:tab w:val="right" w:leader="dot" w:pos="8306"/>
        </w:tabs>
      </w:pPr>
      <w:hyperlink w:anchor="_Toc13136" w:history="1">
        <w:r>
          <w:rPr>
            <w:rFonts w:ascii="仿宋" w:eastAsia="仿宋" w:hAnsi="仿宋" w:cs="仿宋" w:hint="eastAsia"/>
            <w:lang w:eastAsia="zh-CN"/>
          </w:rPr>
          <w:t>(三)、行业准入分析</w:t>
        </w:r>
        <w:r>
          <w:tab/>
        </w:r>
        <w:r>
          <w:fldChar w:fldCharType="begin"/>
        </w:r>
        <w:r>
          <w:instrText xml:space="preserve"> PAGEREF _Toc13136 \h </w:instrText>
        </w:r>
        <w:r>
          <w:fldChar w:fldCharType="separate"/>
        </w:r>
        <w:r>
          <w:t>10</w:t>
        </w:r>
        <w:r>
          <w:fldChar w:fldCharType="end"/>
        </w:r>
      </w:hyperlink>
    </w:p>
    <w:p>
      <w:pPr>
        <w:pStyle w:val="TOC1"/>
        <w:tabs>
          <w:tab w:val="right" w:leader="dot" w:pos="8306"/>
        </w:tabs>
      </w:pPr>
      <w:hyperlink w:anchor="_Toc14752" w:history="1">
        <w:r>
          <w:rPr>
            <w:rFonts w:ascii="仿宋" w:eastAsia="仿宋" w:hAnsi="仿宋" w:cs="仿宋" w:hint="eastAsia"/>
            <w:lang w:eastAsia="zh-CN"/>
          </w:rPr>
          <w:t>三、建设风险评估分析</w:t>
        </w:r>
        <w:r>
          <w:tab/>
        </w:r>
        <w:r>
          <w:fldChar w:fldCharType="begin"/>
        </w:r>
        <w:r>
          <w:instrText xml:space="preserve"> PAGEREF _Toc14752 \h </w:instrText>
        </w:r>
        <w:r>
          <w:fldChar w:fldCharType="separate"/>
        </w:r>
        <w:r>
          <w:t>11</w:t>
        </w:r>
        <w:r>
          <w:fldChar w:fldCharType="end"/>
        </w:r>
      </w:hyperlink>
    </w:p>
    <w:p>
      <w:pPr>
        <w:pStyle w:val="TOC2"/>
        <w:tabs>
          <w:tab w:val="right" w:leader="dot" w:pos="8306"/>
        </w:tabs>
      </w:pPr>
      <w:hyperlink w:anchor="_Toc2714" w:history="1">
        <w:r>
          <w:rPr>
            <w:rFonts w:ascii="仿宋" w:eastAsia="仿宋" w:hAnsi="仿宋" w:cs="仿宋" w:hint="eastAsia"/>
            <w:lang w:eastAsia="zh-CN"/>
          </w:rPr>
          <w:t>(一)、政策风险分析</w:t>
        </w:r>
        <w:r>
          <w:tab/>
        </w:r>
        <w:r>
          <w:fldChar w:fldCharType="begin"/>
        </w:r>
        <w:r>
          <w:instrText xml:space="preserve"> PAGEREF _Toc2714 \h </w:instrText>
        </w:r>
        <w:r>
          <w:fldChar w:fldCharType="separate"/>
        </w:r>
        <w:r>
          <w:t>11</w:t>
        </w:r>
        <w:r>
          <w:fldChar w:fldCharType="end"/>
        </w:r>
      </w:hyperlink>
    </w:p>
    <w:p>
      <w:pPr>
        <w:pStyle w:val="TOC2"/>
        <w:tabs>
          <w:tab w:val="right" w:leader="dot" w:pos="8306"/>
        </w:tabs>
      </w:pPr>
      <w:hyperlink w:anchor="_Toc2459" w:history="1">
        <w:r>
          <w:rPr>
            <w:rFonts w:ascii="仿宋" w:eastAsia="仿宋" w:hAnsi="仿宋" w:cs="仿宋" w:hint="eastAsia"/>
            <w:lang w:eastAsia="zh-CN"/>
          </w:rPr>
          <w:t>(二)、社会风险分析</w:t>
        </w:r>
        <w:r>
          <w:tab/>
        </w:r>
        <w:r>
          <w:fldChar w:fldCharType="begin"/>
        </w:r>
        <w:r>
          <w:instrText xml:space="preserve"> PAGEREF _Toc2459 \h </w:instrText>
        </w:r>
        <w:r>
          <w:fldChar w:fldCharType="separate"/>
        </w:r>
        <w:r>
          <w:t>13</w:t>
        </w:r>
        <w:r>
          <w:fldChar w:fldCharType="end"/>
        </w:r>
      </w:hyperlink>
    </w:p>
    <w:p>
      <w:pPr>
        <w:pStyle w:val="TOC2"/>
        <w:tabs>
          <w:tab w:val="right" w:leader="dot" w:pos="8306"/>
        </w:tabs>
      </w:pPr>
      <w:hyperlink w:anchor="_Toc7616" w:history="1">
        <w:r>
          <w:rPr>
            <w:rFonts w:ascii="仿宋" w:eastAsia="仿宋" w:hAnsi="仿宋" w:cs="仿宋" w:hint="eastAsia"/>
            <w:lang w:eastAsia="zh-CN"/>
          </w:rPr>
          <w:t>(三)、市场风险分析</w:t>
        </w:r>
        <w:r>
          <w:tab/>
        </w:r>
        <w:r>
          <w:fldChar w:fldCharType="begin"/>
        </w:r>
        <w:r>
          <w:instrText xml:space="preserve"> PAGEREF _Toc7616 \h </w:instrText>
        </w:r>
        <w:r>
          <w:fldChar w:fldCharType="separate"/>
        </w:r>
        <w:r>
          <w:t>14</w:t>
        </w:r>
        <w:r>
          <w:fldChar w:fldCharType="end"/>
        </w:r>
      </w:hyperlink>
    </w:p>
    <w:p>
      <w:pPr>
        <w:pStyle w:val="TOC2"/>
        <w:tabs>
          <w:tab w:val="right" w:leader="dot" w:pos="8306"/>
        </w:tabs>
      </w:pPr>
      <w:hyperlink w:anchor="_Toc14597" w:history="1">
        <w:r>
          <w:rPr>
            <w:rFonts w:ascii="仿宋" w:eastAsia="仿宋" w:hAnsi="仿宋" w:cs="仿宋" w:hint="eastAsia"/>
            <w:lang w:eastAsia="zh-CN"/>
          </w:rPr>
          <w:t>(四)、资金风险分析</w:t>
        </w:r>
        <w:r>
          <w:tab/>
        </w:r>
        <w:r>
          <w:fldChar w:fldCharType="begin"/>
        </w:r>
        <w:r>
          <w:instrText xml:space="preserve"> PAGEREF _Toc14597 \h </w:instrText>
        </w:r>
        <w:r>
          <w:fldChar w:fldCharType="separate"/>
        </w:r>
        <w:r>
          <w:t>15</w:t>
        </w:r>
        <w:r>
          <w:fldChar w:fldCharType="end"/>
        </w:r>
      </w:hyperlink>
    </w:p>
    <w:p>
      <w:pPr>
        <w:pStyle w:val="TOC2"/>
        <w:tabs>
          <w:tab w:val="right" w:leader="dot" w:pos="8306"/>
        </w:tabs>
      </w:pPr>
      <w:hyperlink w:anchor="_Toc32392" w:history="1">
        <w:r>
          <w:rPr>
            <w:rFonts w:ascii="仿宋" w:eastAsia="仿宋" w:hAnsi="仿宋" w:cs="仿宋" w:hint="eastAsia"/>
            <w:lang w:eastAsia="zh-CN"/>
          </w:rPr>
          <w:t>(五)、技术风险分析</w:t>
        </w:r>
        <w:r>
          <w:tab/>
        </w:r>
        <w:r>
          <w:fldChar w:fldCharType="begin"/>
        </w:r>
        <w:r>
          <w:instrText xml:space="preserve"> PAGEREF _Toc32392 \h </w:instrText>
        </w:r>
        <w:r>
          <w:fldChar w:fldCharType="separate"/>
        </w:r>
        <w:r>
          <w:t>16</w:t>
        </w:r>
        <w:r>
          <w:fldChar w:fldCharType="end"/>
        </w:r>
      </w:hyperlink>
    </w:p>
    <w:p>
      <w:pPr>
        <w:pStyle w:val="TOC2"/>
        <w:tabs>
          <w:tab w:val="right" w:leader="dot" w:pos="8306"/>
        </w:tabs>
      </w:pPr>
      <w:hyperlink w:anchor="_Toc19644" w:history="1">
        <w:r>
          <w:rPr>
            <w:rFonts w:ascii="仿宋" w:eastAsia="仿宋" w:hAnsi="仿宋" w:cs="仿宋" w:hint="eastAsia"/>
            <w:lang w:eastAsia="zh-CN"/>
          </w:rPr>
          <w:t>(六)、财务风险分析</w:t>
        </w:r>
        <w:r>
          <w:tab/>
        </w:r>
        <w:r>
          <w:fldChar w:fldCharType="begin"/>
        </w:r>
        <w:r>
          <w:instrText xml:space="preserve"> PAGEREF _Toc19644 \h </w:instrText>
        </w:r>
        <w:r>
          <w:fldChar w:fldCharType="separate"/>
        </w:r>
        <w:r>
          <w:t>18</w:t>
        </w:r>
        <w:r>
          <w:fldChar w:fldCharType="end"/>
        </w:r>
      </w:hyperlink>
    </w:p>
    <w:p>
      <w:pPr>
        <w:pStyle w:val="TOC2"/>
        <w:tabs>
          <w:tab w:val="right" w:leader="dot" w:pos="8306"/>
        </w:tabs>
      </w:pPr>
      <w:hyperlink w:anchor="_Toc6109" w:history="1">
        <w:r>
          <w:rPr>
            <w:rFonts w:ascii="仿宋" w:eastAsia="仿宋" w:hAnsi="仿宋" w:cs="仿宋" w:hint="eastAsia"/>
            <w:lang w:eastAsia="zh-CN"/>
          </w:rPr>
          <w:t>(七)、管理风险分析</w:t>
        </w:r>
        <w:r>
          <w:tab/>
        </w:r>
        <w:r>
          <w:fldChar w:fldCharType="begin"/>
        </w:r>
        <w:r>
          <w:instrText xml:space="preserve"> PAGEREF _Toc6109 \h </w:instrText>
        </w:r>
        <w:r>
          <w:fldChar w:fldCharType="separate"/>
        </w:r>
        <w:r>
          <w:t>19</w:t>
        </w:r>
        <w:r>
          <w:fldChar w:fldCharType="end"/>
        </w:r>
      </w:hyperlink>
    </w:p>
    <w:p>
      <w:pPr>
        <w:pStyle w:val="TOC2"/>
        <w:tabs>
          <w:tab w:val="right" w:leader="dot" w:pos="8306"/>
        </w:tabs>
      </w:pPr>
      <w:hyperlink w:anchor="_Toc8050" w:history="1">
        <w:r>
          <w:rPr>
            <w:rFonts w:ascii="仿宋" w:eastAsia="仿宋" w:hAnsi="仿宋" w:cs="仿宋" w:hint="eastAsia"/>
            <w:lang w:eastAsia="zh-CN"/>
          </w:rPr>
          <w:t>(八)、其它风险分析</w:t>
        </w:r>
        <w:r>
          <w:tab/>
        </w:r>
        <w:r>
          <w:fldChar w:fldCharType="begin"/>
        </w:r>
        <w:r>
          <w:instrText xml:space="preserve"> PAGEREF _Toc8050 \h </w:instrText>
        </w:r>
        <w:r>
          <w:fldChar w:fldCharType="separate"/>
        </w:r>
        <w:r>
          <w:t>21</w:t>
        </w:r>
        <w:r>
          <w:fldChar w:fldCharType="end"/>
        </w:r>
      </w:hyperlink>
    </w:p>
    <w:p>
      <w:pPr>
        <w:pStyle w:val="TOC2"/>
        <w:tabs>
          <w:tab w:val="right" w:leader="dot" w:pos="8306"/>
        </w:tabs>
      </w:pPr>
      <w:hyperlink w:anchor="_Toc28469" w:history="1">
        <w:r>
          <w:rPr>
            <w:rFonts w:ascii="仿宋" w:eastAsia="仿宋" w:hAnsi="仿宋" w:cs="仿宋" w:hint="eastAsia"/>
            <w:lang w:eastAsia="zh-CN"/>
          </w:rPr>
          <w:t>(九)、社会影响评估</w:t>
        </w:r>
        <w:r>
          <w:tab/>
        </w:r>
        <w:r>
          <w:fldChar w:fldCharType="begin"/>
        </w:r>
        <w:r>
          <w:instrText xml:space="preserve"> PAGEREF _Toc28469 \h </w:instrText>
        </w:r>
        <w:r>
          <w:fldChar w:fldCharType="separate"/>
        </w:r>
        <w:r>
          <w:t>22</w:t>
        </w:r>
        <w:r>
          <w:fldChar w:fldCharType="end"/>
        </w:r>
      </w:hyperlink>
    </w:p>
    <w:p>
      <w:pPr>
        <w:pStyle w:val="TOC1"/>
        <w:tabs>
          <w:tab w:val="right" w:leader="dot" w:pos="8306"/>
        </w:tabs>
      </w:pPr>
      <w:hyperlink w:anchor="_Toc10260" w:history="1">
        <w:r>
          <w:rPr>
            <w:rFonts w:ascii="仿宋" w:eastAsia="仿宋" w:hAnsi="仿宋" w:cs="仿宋" w:hint="eastAsia"/>
            <w:lang w:eastAsia="zh-CN"/>
          </w:rPr>
          <w:t>四、项目选址研究</w:t>
        </w:r>
        <w:r>
          <w:tab/>
        </w:r>
        <w:r>
          <w:fldChar w:fldCharType="begin"/>
        </w:r>
        <w:r>
          <w:instrText xml:space="preserve"> PAGEREF _Toc10260 \h </w:instrText>
        </w:r>
        <w:r>
          <w:fldChar w:fldCharType="separate"/>
        </w:r>
        <w:r>
          <w:t>24</w:t>
        </w:r>
        <w:r>
          <w:fldChar w:fldCharType="end"/>
        </w:r>
      </w:hyperlink>
    </w:p>
    <w:p>
      <w:pPr>
        <w:pStyle w:val="TOC2"/>
        <w:tabs>
          <w:tab w:val="right" w:leader="dot" w:pos="8306"/>
        </w:tabs>
      </w:pPr>
      <w:hyperlink w:anchor="_Toc12787" w:history="1">
        <w:r>
          <w:rPr>
            <w:rFonts w:ascii="仿宋" w:eastAsia="仿宋" w:hAnsi="仿宋" w:cs="仿宋" w:hint="eastAsia"/>
            <w:lang w:eastAsia="zh-CN"/>
          </w:rPr>
          <w:t>(一)、项目选址原则</w:t>
        </w:r>
        <w:r>
          <w:tab/>
        </w:r>
        <w:r>
          <w:fldChar w:fldCharType="begin"/>
        </w:r>
        <w:r>
          <w:instrText xml:space="preserve"> PAGEREF _Toc12787 \h </w:instrText>
        </w:r>
        <w:r>
          <w:fldChar w:fldCharType="separate"/>
        </w:r>
        <w:r>
          <w:t>24</w:t>
        </w:r>
        <w:r>
          <w:fldChar w:fldCharType="end"/>
        </w:r>
      </w:hyperlink>
    </w:p>
    <w:p>
      <w:pPr>
        <w:pStyle w:val="TOC2"/>
        <w:tabs>
          <w:tab w:val="right" w:leader="dot" w:pos="8306"/>
        </w:tabs>
      </w:pPr>
      <w:hyperlink w:anchor="_Toc12303" w:history="1">
        <w:r>
          <w:rPr>
            <w:rFonts w:ascii="仿宋" w:eastAsia="仿宋" w:hAnsi="仿宋" w:cs="仿宋" w:hint="eastAsia"/>
            <w:lang w:eastAsia="zh-CN"/>
          </w:rPr>
          <w:t>(二)、项目选址</w:t>
        </w:r>
        <w:r>
          <w:tab/>
        </w:r>
        <w:r>
          <w:fldChar w:fldCharType="begin"/>
        </w:r>
        <w:r>
          <w:instrText xml:space="preserve"> PAGEREF _Toc12303 \h </w:instrText>
        </w:r>
        <w:r>
          <w:fldChar w:fldCharType="separate"/>
        </w:r>
        <w:r>
          <w:t>27</w:t>
        </w:r>
        <w:r>
          <w:fldChar w:fldCharType="end"/>
        </w:r>
      </w:hyperlink>
    </w:p>
    <w:p>
      <w:pPr>
        <w:pStyle w:val="TOC2"/>
        <w:tabs>
          <w:tab w:val="right" w:leader="dot" w:pos="8306"/>
        </w:tabs>
      </w:pPr>
      <w:hyperlink w:anchor="_Toc30461" w:history="1">
        <w:r>
          <w:rPr>
            <w:rFonts w:ascii="仿宋" w:eastAsia="仿宋" w:hAnsi="仿宋" w:cs="仿宋" w:hint="eastAsia"/>
            <w:lang w:eastAsia="zh-CN"/>
          </w:rPr>
          <w:t>(三)、建设条件分析</w:t>
        </w:r>
        <w:r>
          <w:tab/>
        </w:r>
        <w:r>
          <w:fldChar w:fldCharType="begin"/>
        </w:r>
        <w:r>
          <w:instrText xml:space="preserve"> PAGEREF _Toc30461 \h </w:instrText>
        </w:r>
        <w:r>
          <w:fldChar w:fldCharType="separate"/>
        </w:r>
        <w:r>
          <w:t>29</w:t>
        </w:r>
        <w:r>
          <w:fldChar w:fldCharType="end"/>
        </w:r>
      </w:hyperlink>
    </w:p>
    <w:p>
      <w:pPr>
        <w:pStyle w:val="TOC2"/>
        <w:tabs>
          <w:tab w:val="right" w:leader="dot" w:pos="8306"/>
        </w:tabs>
      </w:pPr>
      <w:hyperlink w:anchor="_Toc24864" w:history="1">
        <w:r>
          <w:rPr>
            <w:rFonts w:ascii="仿宋" w:eastAsia="仿宋" w:hAnsi="仿宋" w:cs="仿宋" w:hint="eastAsia"/>
            <w:lang w:eastAsia="zh-CN"/>
          </w:rPr>
          <w:t>(四)、用地控制指标</w:t>
        </w:r>
        <w:r>
          <w:tab/>
        </w:r>
        <w:r>
          <w:fldChar w:fldCharType="begin"/>
        </w:r>
        <w:r>
          <w:instrText xml:space="preserve"> PAGEREF _Toc24864 \h </w:instrText>
        </w:r>
        <w:r>
          <w:fldChar w:fldCharType="separate"/>
        </w:r>
        <w:r>
          <w:t>31</w:t>
        </w:r>
        <w:r>
          <w:fldChar w:fldCharType="end"/>
        </w:r>
      </w:hyperlink>
    </w:p>
    <w:p>
      <w:pPr>
        <w:pStyle w:val="TOC2"/>
        <w:tabs>
          <w:tab w:val="right" w:leader="dot" w:pos="8306"/>
        </w:tabs>
      </w:pPr>
      <w:hyperlink w:anchor="_Toc7647" w:history="1">
        <w:r>
          <w:rPr>
            <w:rFonts w:ascii="仿宋" w:eastAsia="仿宋" w:hAnsi="仿宋" w:cs="仿宋" w:hint="eastAsia"/>
            <w:lang w:eastAsia="zh-CN"/>
          </w:rPr>
          <w:t>(五)、地总体要求</w:t>
        </w:r>
        <w:r>
          <w:tab/>
        </w:r>
        <w:r>
          <w:fldChar w:fldCharType="begin"/>
        </w:r>
        <w:r>
          <w:instrText xml:space="preserve"> PAGEREF _Toc7647 \h </w:instrText>
        </w:r>
        <w:r>
          <w:fldChar w:fldCharType="separate"/>
        </w:r>
        <w:r>
          <w:t>32</w:t>
        </w:r>
        <w:r>
          <w:fldChar w:fldCharType="end"/>
        </w:r>
      </w:hyperlink>
    </w:p>
    <w:p>
      <w:pPr>
        <w:pStyle w:val="TOC2"/>
        <w:tabs>
          <w:tab w:val="right" w:leader="dot" w:pos="8306"/>
        </w:tabs>
      </w:pPr>
      <w:hyperlink w:anchor="_Toc3674" w:history="1">
        <w:r>
          <w:rPr>
            <w:rFonts w:ascii="仿宋" w:eastAsia="仿宋" w:hAnsi="仿宋" w:cs="仿宋" w:hint="eastAsia"/>
            <w:lang w:eastAsia="zh-CN"/>
          </w:rPr>
          <w:t>(六)、节约用地措施</w:t>
        </w:r>
        <w:r>
          <w:tab/>
        </w:r>
        <w:r>
          <w:fldChar w:fldCharType="begin"/>
        </w:r>
        <w:r>
          <w:instrText xml:space="preserve"> PAGEREF _Toc3674 \h </w:instrText>
        </w:r>
        <w:r>
          <w:fldChar w:fldCharType="separate"/>
        </w:r>
        <w:r>
          <w:t>33</w:t>
        </w:r>
        <w:r>
          <w:fldChar w:fldCharType="end"/>
        </w:r>
      </w:hyperlink>
    </w:p>
    <w:p>
      <w:pPr>
        <w:pStyle w:val="TOC2"/>
        <w:tabs>
          <w:tab w:val="right" w:leader="dot" w:pos="8306"/>
        </w:tabs>
      </w:pPr>
      <w:hyperlink w:anchor="_Toc16435" w:history="1">
        <w:r>
          <w:rPr>
            <w:rFonts w:ascii="仿宋" w:eastAsia="仿宋" w:hAnsi="仿宋" w:cs="仿宋" w:hint="eastAsia"/>
            <w:lang w:eastAsia="zh-CN"/>
          </w:rPr>
          <w:t>(七)、选址综合评价</w:t>
        </w:r>
        <w:r>
          <w:tab/>
        </w:r>
        <w:r>
          <w:fldChar w:fldCharType="begin"/>
        </w:r>
        <w:r>
          <w:instrText xml:space="preserve"> PAGEREF _Toc16435 \h </w:instrText>
        </w:r>
        <w:r>
          <w:fldChar w:fldCharType="separate"/>
        </w:r>
        <w:r>
          <w:t>35</w:t>
        </w:r>
        <w:r>
          <w:fldChar w:fldCharType="end"/>
        </w:r>
      </w:hyperlink>
    </w:p>
    <w:p>
      <w:pPr>
        <w:pStyle w:val="TOC1"/>
        <w:tabs>
          <w:tab w:val="right" w:leader="dot" w:pos="8306"/>
        </w:tabs>
      </w:pPr>
      <w:hyperlink w:anchor="_Toc31351" w:history="1">
        <w:r>
          <w:rPr>
            <w:rFonts w:ascii="仿宋" w:eastAsia="仿宋" w:hAnsi="仿宋" w:cs="仿宋" w:hint="eastAsia"/>
            <w:lang w:eastAsia="zh-CN"/>
          </w:rPr>
          <w:t>五、全自动过滤器项目概论</w:t>
        </w:r>
        <w:r>
          <w:tab/>
        </w:r>
        <w:r>
          <w:fldChar w:fldCharType="begin"/>
        </w:r>
        <w:r>
          <w:instrText xml:space="preserve"> PAGEREF _Toc31351 \h </w:instrText>
        </w:r>
        <w:r>
          <w:fldChar w:fldCharType="separate"/>
        </w:r>
        <w:r>
          <w:t>36</w:t>
        </w:r>
        <w:r>
          <w:fldChar w:fldCharType="end"/>
        </w:r>
      </w:hyperlink>
    </w:p>
    <w:p>
      <w:pPr>
        <w:pStyle w:val="TOC2"/>
        <w:tabs>
          <w:tab w:val="right" w:leader="dot" w:pos="8306"/>
        </w:tabs>
      </w:pPr>
      <w:hyperlink w:anchor="_Toc3884" w:history="1">
        <w:r>
          <w:rPr>
            <w:rFonts w:ascii="仿宋" w:eastAsia="仿宋" w:hAnsi="仿宋" w:cs="仿宋" w:hint="eastAsia"/>
            <w:lang w:eastAsia="zh-CN"/>
          </w:rPr>
          <w:t>(一)、项目申报单位概况</w:t>
        </w:r>
        <w:r>
          <w:tab/>
        </w:r>
        <w:r>
          <w:fldChar w:fldCharType="begin"/>
        </w:r>
        <w:r>
          <w:instrText xml:space="preserve"> PAGEREF _Toc3884 \h </w:instrText>
        </w:r>
        <w:r>
          <w:fldChar w:fldCharType="separate"/>
        </w:r>
        <w:r>
          <w:t>36</w:t>
        </w:r>
        <w:r>
          <w:fldChar w:fldCharType="end"/>
        </w:r>
      </w:hyperlink>
    </w:p>
    <w:p>
      <w:pPr>
        <w:pStyle w:val="TOC2"/>
        <w:tabs>
          <w:tab w:val="right" w:leader="dot" w:pos="8306"/>
        </w:tabs>
      </w:pPr>
      <w:hyperlink w:anchor="_Toc11711" w:history="1">
        <w:r>
          <w:rPr>
            <w:rFonts w:ascii="仿宋" w:eastAsia="仿宋" w:hAnsi="仿宋" w:cs="仿宋" w:hint="eastAsia"/>
            <w:lang w:eastAsia="zh-CN"/>
          </w:rPr>
          <w:t>(二)、项目概况</w:t>
        </w:r>
        <w:r>
          <w:tab/>
        </w:r>
        <w:r>
          <w:fldChar w:fldCharType="begin"/>
        </w:r>
        <w:r>
          <w:instrText xml:space="preserve"> PAGEREF _Toc11711 \h </w:instrText>
        </w:r>
        <w:r>
          <w:fldChar w:fldCharType="separate"/>
        </w:r>
        <w:r>
          <w:t>37</w:t>
        </w:r>
        <w:r>
          <w:fldChar w:fldCharType="end"/>
        </w:r>
      </w:hyperlink>
    </w:p>
    <w:p>
      <w:pPr>
        <w:pStyle w:val="TOC1"/>
        <w:tabs>
          <w:tab w:val="right" w:leader="dot" w:pos="8306"/>
        </w:tabs>
      </w:pPr>
      <w:hyperlink w:anchor="_Toc1638" w:history="1">
        <w:r>
          <w:rPr>
            <w:rFonts w:ascii="仿宋" w:eastAsia="仿宋" w:hAnsi="仿宋" w:cs="仿宋" w:hint="eastAsia"/>
            <w:lang w:eastAsia="zh-CN"/>
          </w:rPr>
          <w:t>六、经济影响分析</w:t>
        </w:r>
        <w:r>
          <w:tab/>
        </w:r>
        <w:r>
          <w:fldChar w:fldCharType="begin"/>
        </w:r>
        <w:r>
          <w:instrText xml:space="preserve"> PAGEREF _Toc1638 \h </w:instrText>
        </w:r>
        <w:r>
          <w:fldChar w:fldCharType="separate"/>
        </w:r>
        <w:r>
          <w:t>40</w:t>
        </w:r>
        <w:r>
          <w:fldChar w:fldCharType="end"/>
        </w:r>
      </w:hyperlink>
    </w:p>
    <w:p>
      <w:pPr>
        <w:pStyle w:val="TOC2"/>
        <w:tabs>
          <w:tab w:val="right" w:leader="dot" w:pos="8306"/>
        </w:tabs>
      </w:pPr>
      <w:hyperlink w:anchor="_Toc16382" w:history="1">
        <w:r>
          <w:rPr>
            <w:rFonts w:ascii="仿宋" w:eastAsia="仿宋" w:hAnsi="仿宋" w:cs="仿宋" w:hint="eastAsia"/>
            <w:lang w:eastAsia="zh-CN"/>
          </w:rPr>
          <w:t>(一)、经济费用效益或费用效果分析</w:t>
        </w:r>
        <w:r>
          <w:tab/>
        </w:r>
        <w:r>
          <w:fldChar w:fldCharType="begin"/>
        </w:r>
        <w:r>
          <w:instrText xml:space="preserve"> PAGEREF _Toc16382 \h </w:instrText>
        </w:r>
        <w:r>
          <w:fldChar w:fldCharType="separate"/>
        </w:r>
        <w:r>
          <w:t>40</w:t>
        </w:r>
        <w:r>
          <w:fldChar w:fldCharType="end"/>
        </w:r>
      </w:hyperlink>
    </w:p>
    <w:p>
      <w:pPr>
        <w:pStyle w:val="TOC2"/>
        <w:tabs>
          <w:tab w:val="right" w:leader="dot" w:pos="8306"/>
        </w:tabs>
      </w:pPr>
      <w:hyperlink w:anchor="_Toc26235" w:history="1">
        <w:r>
          <w:rPr>
            <w:rFonts w:ascii="仿宋" w:eastAsia="仿宋" w:hAnsi="仿宋" w:cs="仿宋" w:hint="eastAsia"/>
            <w:lang w:eastAsia="zh-CN"/>
          </w:rPr>
          <w:t>(二)、行业影响分析</w:t>
        </w:r>
        <w:r>
          <w:tab/>
        </w:r>
        <w:r>
          <w:fldChar w:fldCharType="begin"/>
        </w:r>
        <w:r>
          <w:instrText xml:space="preserve"> PAGEREF _Toc26235 \h </w:instrText>
        </w:r>
        <w:r>
          <w:fldChar w:fldCharType="separate"/>
        </w:r>
        <w:r>
          <w:t>42</w:t>
        </w:r>
        <w:r>
          <w:fldChar w:fldCharType="end"/>
        </w:r>
      </w:hyperlink>
    </w:p>
    <w:p>
      <w:pPr>
        <w:pStyle w:val="TOC2"/>
        <w:tabs>
          <w:tab w:val="right" w:leader="dot" w:pos="8306"/>
        </w:tabs>
      </w:pPr>
      <w:hyperlink w:anchor="_Toc24424" w:history="1">
        <w:r>
          <w:rPr>
            <w:rFonts w:ascii="仿宋" w:eastAsia="仿宋" w:hAnsi="仿宋" w:cs="仿宋" w:hint="eastAsia"/>
            <w:lang w:eastAsia="zh-CN"/>
          </w:rPr>
          <w:t>(三)、区域经济影响分析</w:t>
        </w:r>
        <w:r>
          <w:tab/>
        </w:r>
        <w:r>
          <w:fldChar w:fldCharType="begin"/>
        </w:r>
        <w:r>
          <w:instrText xml:space="preserve"> PAGEREF _Toc24424 \h </w:instrText>
        </w:r>
        <w:r>
          <w:fldChar w:fldCharType="separate"/>
        </w:r>
        <w:r>
          <w:t>44</w:t>
        </w:r>
        <w:r>
          <w:fldChar w:fldCharType="end"/>
        </w:r>
      </w:hyperlink>
    </w:p>
    <w:p>
      <w:pPr>
        <w:pStyle w:val="TOC2"/>
        <w:tabs>
          <w:tab w:val="right" w:leader="dot" w:pos="8306"/>
        </w:tabs>
      </w:pPr>
      <w:hyperlink w:anchor="_Toc15587" w:history="1">
        <w:r>
          <w:rPr>
            <w:rFonts w:ascii="仿宋" w:eastAsia="仿宋" w:hAnsi="仿宋" w:cs="仿宋" w:hint="eastAsia"/>
            <w:lang w:eastAsia="zh-CN"/>
          </w:rPr>
          <w:t>(四)、宏观经济影响分析</w:t>
        </w:r>
        <w:r>
          <w:tab/>
        </w:r>
        <w:r>
          <w:fldChar w:fldCharType="begin"/>
        </w:r>
        <w:r>
          <w:instrText xml:space="preserve"> PAGEREF _Toc15587 \h </w:instrText>
        </w:r>
        <w:r>
          <w:fldChar w:fldCharType="separate"/>
        </w:r>
        <w:r>
          <w:t>44</w:t>
        </w:r>
        <w:r>
          <w:fldChar w:fldCharType="end"/>
        </w:r>
      </w:hyperlink>
    </w:p>
    <w:p>
      <w:pPr>
        <w:pStyle w:val="TOC1"/>
        <w:tabs>
          <w:tab w:val="right" w:leader="dot" w:pos="8306"/>
        </w:tabs>
      </w:pPr>
      <w:hyperlink w:anchor="_Toc25435" w:history="1">
        <w:r>
          <w:rPr>
            <w:rFonts w:ascii="仿宋" w:eastAsia="仿宋" w:hAnsi="仿宋" w:cs="仿宋" w:hint="eastAsia"/>
            <w:lang w:eastAsia="zh-CN"/>
          </w:rPr>
          <w:t>七、经济效益与社会效益优化</w:t>
        </w:r>
        <w:r>
          <w:tab/>
        </w:r>
        <w:r>
          <w:fldChar w:fldCharType="begin"/>
        </w:r>
        <w:r>
          <w:instrText xml:space="preserve"> PAGEREF _Toc25435 \h </w:instrText>
        </w:r>
        <w:r>
          <w:fldChar w:fldCharType="separate"/>
        </w:r>
        <w:r>
          <w:t>46</w:t>
        </w:r>
        <w:r>
          <w:fldChar w:fldCharType="end"/>
        </w:r>
      </w:hyperlink>
    </w:p>
    <w:p>
      <w:pPr>
        <w:pStyle w:val="TOC2"/>
        <w:tabs>
          <w:tab w:val="right" w:leader="dot" w:pos="8306"/>
        </w:tabs>
      </w:pPr>
      <w:hyperlink w:anchor="_Toc11304" w:history="1">
        <w:r>
          <w:rPr>
            <w:rFonts w:ascii="仿宋" w:eastAsia="仿宋" w:hAnsi="仿宋" w:cs="仿宋" w:hint="eastAsia"/>
            <w:lang w:eastAsia="zh-CN"/>
          </w:rPr>
          <w:t>(一)、经济效益提升策略</w:t>
        </w:r>
        <w:r>
          <w:tab/>
        </w:r>
        <w:r>
          <w:fldChar w:fldCharType="begin"/>
        </w:r>
        <w:r>
          <w:instrText xml:space="preserve"> PAGEREF _Toc11304 \h </w:instrText>
        </w:r>
        <w:r>
          <w:fldChar w:fldCharType="separate"/>
        </w:r>
        <w:r>
          <w:t>46</w:t>
        </w:r>
        <w:r>
          <w:fldChar w:fldCharType="end"/>
        </w:r>
      </w:hyperlink>
    </w:p>
    <w:p>
      <w:pPr>
        <w:pStyle w:val="TOC2"/>
        <w:tabs>
          <w:tab w:val="right" w:leader="dot" w:pos="8306"/>
        </w:tabs>
      </w:pPr>
      <w:hyperlink w:anchor="_Toc29270" w:history="1">
        <w:r>
          <w:rPr>
            <w:rFonts w:ascii="仿宋" w:eastAsia="仿宋" w:hAnsi="仿宋" w:cs="仿宋" w:hint="eastAsia"/>
            <w:lang w:eastAsia="zh-CN"/>
          </w:rPr>
          <w:t>(二)、社会效益增强方案</w:t>
        </w:r>
        <w:r>
          <w:tab/>
        </w:r>
        <w:r>
          <w:fldChar w:fldCharType="begin"/>
        </w:r>
        <w:r>
          <w:instrText xml:space="preserve"> PAGEREF _Toc29270 \h </w:instrText>
        </w:r>
        <w:r>
          <w:fldChar w:fldCharType="separate"/>
        </w:r>
        <w:r>
          <w:t>47</w:t>
        </w:r>
        <w:r>
          <w:fldChar w:fldCharType="end"/>
        </w:r>
      </w:hyperlink>
    </w:p>
    <w:p>
      <w:pPr>
        <w:pStyle w:val="TOC1"/>
        <w:tabs>
          <w:tab w:val="right" w:leader="dot" w:pos="8306"/>
        </w:tabs>
      </w:pPr>
      <w:hyperlink w:anchor="_Toc32379" w:history="1">
        <w:r>
          <w:rPr>
            <w:rFonts w:ascii="仿宋" w:eastAsia="仿宋" w:hAnsi="仿宋" w:cs="仿宋" w:hint="eastAsia"/>
            <w:lang w:eastAsia="zh-CN"/>
          </w:rPr>
          <w:t>八、项目质量与标准</w:t>
        </w:r>
        <w:r>
          <w:tab/>
        </w:r>
        <w:r>
          <w:fldChar w:fldCharType="begin"/>
        </w:r>
        <w:r>
          <w:instrText xml:space="preserve"> PAGEREF _Toc32379 \h </w:instrText>
        </w:r>
        <w:r>
          <w:fldChar w:fldCharType="separate"/>
        </w:r>
        <w:r>
          <w:t>48</w:t>
        </w:r>
        <w:r>
          <w:fldChar w:fldCharType="end"/>
        </w:r>
      </w:hyperlink>
    </w:p>
    <w:p>
      <w:pPr>
        <w:pStyle w:val="TOC2"/>
        <w:tabs>
          <w:tab w:val="right" w:leader="dot" w:pos="8306"/>
        </w:tabs>
      </w:pPr>
      <w:hyperlink w:anchor="_Toc15532" w:history="1">
        <w:r>
          <w:rPr>
            <w:rFonts w:ascii="仿宋" w:eastAsia="仿宋" w:hAnsi="仿宋" w:cs="仿宋" w:hint="eastAsia"/>
            <w:lang w:eastAsia="zh-CN"/>
          </w:rPr>
          <w:t>(一)、质量保障体系</w:t>
        </w:r>
        <w:r>
          <w:tab/>
        </w:r>
        <w:r>
          <w:fldChar w:fldCharType="begin"/>
        </w:r>
        <w:r>
          <w:instrText xml:space="preserve"> PAGEREF _Toc15532 \h </w:instrText>
        </w:r>
        <w:r>
          <w:fldChar w:fldCharType="separate"/>
        </w:r>
        <w:r>
          <w:t>48</w:t>
        </w:r>
        <w:r>
          <w:fldChar w:fldCharType="end"/>
        </w:r>
      </w:hyperlink>
    </w:p>
    <w:p>
      <w:pPr>
        <w:pStyle w:val="TOC2"/>
        <w:tabs>
          <w:tab w:val="right" w:leader="dot" w:pos="8306"/>
        </w:tabs>
      </w:pPr>
      <w:hyperlink w:anchor="_Toc7722" w:history="1">
        <w:r>
          <w:rPr>
            <w:rFonts w:ascii="仿宋" w:eastAsia="仿宋" w:hAnsi="仿宋" w:cs="仿宋" w:hint="eastAsia"/>
            <w:lang w:eastAsia="zh-CN"/>
          </w:rPr>
          <w:t>(二)、标准化作业流程</w:t>
        </w:r>
        <w:r>
          <w:tab/>
        </w:r>
        <w:r>
          <w:fldChar w:fldCharType="begin"/>
        </w:r>
        <w:r>
          <w:instrText xml:space="preserve"> PAGEREF _Toc7722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77" w:history="1">
        <w:r>
          <w:rPr>
            <w:rFonts w:ascii="仿宋" w:eastAsia="仿宋" w:hAnsi="仿宋" w:cs="仿宋" w:hint="eastAsia"/>
            <w:lang w:eastAsia="zh-CN"/>
          </w:rPr>
          <w:t>(三)、质量监控与评估</w:t>
        </w:r>
        <w:r>
          <w:tab/>
        </w:r>
        <w:r>
          <w:fldChar w:fldCharType="begin"/>
        </w:r>
        <w:r>
          <w:instrText xml:space="preserve"> PAGEREF _Toc6577 \h </w:instrText>
        </w:r>
        <w:r>
          <w:fldChar w:fldCharType="separate"/>
        </w:r>
        <w:r>
          <w:t>51</w:t>
        </w:r>
        <w:r>
          <w:fldChar w:fldCharType="end"/>
        </w:r>
      </w:hyperlink>
    </w:p>
    <w:p>
      <w:pPr>
        <w:pStyle w:val="TOC2"/>
        <w:tabs>
          <w:tab w:val="right" w:leader="dot" w:pos="8306"/>
        </w:tabs>
      </w:pPr>
      <w:hyperlink w:anchor="_Toc10887" w:history="1">
        <w:r>
          <w:rPr>
            <w:rFonts w:ascii="仿宋" w:eastAsia="仿宋" w:hAnsi="仿宋" w:cs="仿宋" w:hint="eastAsia"/>
            <w:lang w:eastAsia="zh-CN"/>
          </w:rPr>
          <w:t>(四)、质量改进计划</w:t>
        </w:r>
        <w:r>
          <w:tab/>
        </w:r>
        <w:r>
          <w:fldChar w:fldCharType="begin"/>
        </w:r>
        <w:r>
          <w:instrText xml:space="preserve"> PAGEREF _Toc10887 \h </w:instrText>
        </w:r>
        <w:r>
          <w:fldChar w:fldCharType="separate"/>
        </w:r>
        <w:r>
          <w:t>52</w:t>
        </w:r>
        <w:r>
          <w:fldChar w:fldCharType="end"/>
        </w:r>
      </w:hyperlink>
    </w:p>
    <w:p>
      <w:pPr>
        <w:pStyle w:val="TOC1"/>
        <w:tabs>
          <w:tab w:val="right" w:leader="dot" w:pos="8306"/>
        </w:tabs>
      </w:pPr>
      <w:hyperlink w:anchor="_Toc888" w:history="1">
        <w:r>
          <w:rPr>
            <w:rFonts w:ascii="仿宋" w:eastAsia="仿宋" w:hAnsi="仿宋" w:cs="仿宋" w:hint="eastAsia"/>
            <w:lang w:eastAsia="zh-CN"/>
          </w:rPr>
          <w:t>九、技术创新与产业升级</w:t>
        </w:r>
        <w:r>
          <w:tab/>
        </w:r>
        <w:r>
          <w:fldChar w:fldCharType="begin"/>
        </w:r>
        <w:r>
          <w:instrText xml:space="preserve"> PAGEREF _Toc888 \h </w:instrText>
        </w:r>
        <w:r>
          <w:fldChar w:fldCharType="separate"/>
        </w:r>
        <w:r>
          <w:t>53</w:t>
        </w:r>
        <w:r>
          <w:fldChar w:fldCharType="end"/>
        </w:r>
      </w:hyperlink>
    </w:p>
    <w:p>
      <w:pPr>
        <w:pStyle w:val="TOC2"/>
        <w:tabs>
          <w:tab w:val="right" w:leader="dot" w:pos="8306"/>
        </w:tabs>
      </w:pPr>
      <w:hyperlink w:anchor="_Toc21819" w:history="1">
        <w:r>
          <w:rPr>
            <w:rFonts w:ascii="仿宋" w:eastAsia="仿宋" w:hAnsi="仿宋" w:cs="仿宋" w:hint="eastAsia"/>
            <w:lang w:eastAsia="zh-CN"/>
          </w:rPr>
          <w:t>(一)、技术创新方向与目标</w:t>
        </w:r>
        <w:r>
          <w:tab/>
        </w:r>
        <w:r>
          <w:fldChar w:fldCharType="begin"/>
        </w:r>
        <w:r>
          <w:instrText xml:space="preserve"> PAGEREF _Toc21819 \h </w:instrText>
        </w:r>
        <w:r>
          <w:fldChar w:fldCharType="separate"/>
        </w:r>
        <w:r>
          <w:t>53</w:t>
        </w:r>
        <w:r>
          <w:fldChar w:fldCharType="end"/>
        </w:r>
      </w:hyperlink>
    </w:p>
    <w:p>
      <w:pPr>
        <w:pStyle w:val="TOC2"/>
        <w:tabs>
          <w:tab w:val="right" w:leader="dot" w:pos="8306"/>
        </w:tabs>
      </w:pPr>
      <w:hyperlink w:anchor="_Toc3420" w:history="1">
        <w:r>
          <w:rPr>
            <w:rFonts w:ascii="仿宋" w:eastAsia="仿宋" w:hAnsi="仿宋" w:cs="仿宋" w:hint="eastAsia"/>
            <w:lang w:eastAsia="zh-CN"/>
          </w:rPr>
          <w:t>(二)、产业升级路径与措施</w:t>
        </w:r>
        <w:r>
          <w:tab/>
        </w:r>
        <w:r>
          <w:fldChar w:fldCharType="begin"/>
        </w:r>
        <w:r>
          <w:instrText xml:space="preserve"> PAGEREF _Toc3420 \h </w:instrText>
        </w:r>
        <w:r>
          <w:fldChar w:fldCharType="separate"/>
        </w:r>
        <w:r>
          <w:t>55</w:t>
        </w:r>
        <w:r>
          <w:fldChar w:fldCharType="end"/>
        </w:r>
      </w:hyperlink>
    </w:p>
    <w:p>
      <w:pPr>
        <w:pStyle w:val="TOC1"/>
        <w:tabs>
          <w:tab w:val="right" w:leader="dot" w:pos="8306"/>
        </w:tabs>
      </w:pPr>
      <w:hyperlink w:anchor="_Toc21289" w:history="1">
        <w:r>
          <w:rPr>
            <w:rFonts w:ascii="仿宋" w:eastAsia="仿宋" w:hAnsi="仿宋" w:cs="仿宋" w:hint="eastAsia"/>
            <w:lang w:eastAsia="zh-CN"/>
          </w:rPr>
          <w:t>十、环境保护与治理方案</w:t>
        </w:r>
        <w:r>
          <w:tab/>
        </w:r>
        <w:r>
          <w:fldChar w:fldCharType="begin"/>
        </w:r>
        <w:r>
          <w:instrText xml:space="preserve"> PAGEREF _Toc21289 \h </w:instrText>
        </w:r>
        <w:r>
          <w:fldChar w:fldCharType="separate"/>
        </w:r>
        <w:r>
          <w:t>56</w:t>
        </w:r>
        <w:r>
          <w:fldChar w:fldCharType="end"/>
        </w:r>
      </w:hyperlink>
    </w:p>
    <w:p>
      <w:pPr>
        <w:pStyle w:val="TOC2"/>
        <w:tabs>
          <w:tab w:val="right" w:leader="dot" w:pos="8306"/>
        </w:tabs>
      </w:pPr>
      <w:hyperlink w:anchor="_Toc5093" w:history="1">
        <w:r>
          <w:rPr>
            <w:rFonts w:ascii="仿宋" w:eastAsia="仿宋" w:hAnsi="仿宋" w:cs="仿宋" w:hint="eastAsia"/>
            <w:lang w:eastAsia="zh-CN"/>
          </w:rPr>
          <w:t>(一)、项目环境影响评估</w:t>
        </w:r>
        <w:r>
          <w:tab/>
        </w:r>
        <w:r>
          <w:fldChar w:fldCharType="begin"/>
        </w:r>
        <w:r>
          <w:instrText xml:space="preserve"> PAGEREF _Toc5093 \h </w:instrText>
        </w:r>
        <w:r>
          <w:fldChar w:fldCharType="separate"/>
        </w:r>
        <w:r>
          <w:t>56</w:t>
        </w:r>
        <w:r>
          <w:fldChar w:fldCharType="end"/>
        </w:r>
      </w:hyperlink>
    </w:p>
    <w:p>
      <w:pPr>
        <w:pStyle w:val="TOC2"/>
        <w:tabs>
          <w:tab w:val="right" w:leader="dot" w:pos="8306"/>
        </w:tabs>
      </w:pPr>
      <w:hyperlink w:anchor="_Toc17722" w:history="1">
        <w:r>
          <w:rPr>
            <w:rFonts w:ascii="仿宋" w:eastAsia="仿宋" w:hAnsi="仿宋" w:cs="仿宋" w:hint="eastAsia"/>
            <w:lang w:eastAsia="zh-CN"/>
          </w:rPr>
          <w:t>(二)、环境保护措施与治理方案</w:t>
        </w:r>
        <w:r>
          <w:tab/>
        </w:r>
        <w:r>
          <w:fldChar w:fldCharType="begin"/>
        </w:r>
        <w:r>
          <w:instrText xml:space="preserve"> PAGEREF _Toc17722 \h </w:instrText>
        </w:r>
        <w:r>
          <w:fldChar w:fldCharType="separate"/>
        </w:r>
        <w:r>
          <w:t>56</w:t>
        </w:r>
        <w:r>
          <w:fldChar w:fldCharType="end"/>
        </w:r>
      </w:hyperlink>
    </w:p>
    <w:p>
      <w:pPr>
        <w:pStyle w:val="TOC1"/>
        <w:tabs>
          <w:tab w:val="right" w:leader="dot" w:pos="8306"/>
        </w:tabs>
      </w:pPr>
      <w:hyperlink w:anchor="_Toc6349" w:history="1">
        <w:r>
          <w:rPr>
            <w:rFonts w:ascii="仿宋" w:eastAsia="仿宋" w:hAnsi="仿宋" w:cs="仿宋" w:hint="eastAsia"/>
            <w:lang w:eastAsia="zh-CN"/>
          </w:rPr>
          <w:t>十一、土地利用与规划方案</w:t>
        </w:r>
        <w:r>
          <w:tab/>
        </w:r>
        <w:r>
          <w:fldChar w:fldCharType="begin"/>
        </w:r>
        <w:r>
          <w:instrText xml:space="preserve"> PAGEREF _Toc6349 \h </w:instrText>
        </w:r>
        <w:r>
          <w:fldChar w:fldCharType="separate"/>
        </w:r>
        <w:r>
          <w:t>57</w:t>
        </w:r>
        <w:r>
          <w:fldChar w:fldCharType="end"/>
        </w:r>
      </w:hyperlink>
    </w:p>
    <w:p>
      <w:pPr>
        <w:pStyle w:val="TOC2"/>
        <w:tabs>
          <w:tab w:val="right" w:leader="dot" w:pos="8306"/>
        </w:tabs>
      </w:pPr>
      <w:hyperlink w:anchor="_Toc24788" w:history="1">
        <w:r>
          <w:rPr>
            <w:rFonts w:ascii="仿宋" w:eastAsia="仿宋" w:hAnsi="仿宋" w:cs="仿宋" w:hint="eastAsia"/>
            <w:lang w:eastAsia="zh-CN"/>
          </w:rPr>
          <w:t>(一)、项目用地情况分析</w:t>
        </w:r>
        <w:r>
          <w:tab/>
        </w:r>
        <w:r>
          <w:fldChar w:fldCharType="begin"/>
        </w:r>
        <w:r>
          <w:instrText xml:space="preserve"> PAGEREF _Toc24788 \h </w:instrText>
        </w:r>
        <w:r>
          <w:fldChar w:fldCharType="separate"/>
        </w:r>
        <w:r>
          <w:t>57</w:t>
        </w:r>
        <w:r>
          <w:fldChar w:fldCharType="end"/>
        </w:r>
      </w:hyperlink>
    </w:p>
    <w:p>
      <w:pPr>
        <w:pStyle w:val="TOC2"/>
        <w:tabs>
          <w:tab w:val="right" w:leader="dot" w:pos="8306"/>
        </w:tabs>
      </w:pPr>
      <w:hyperlink w:anchor="_Toc5164" w:history="1">
        <w:r>
          <w:rPr>
            <w:rFonts w:ascii="仿宋" w:eastAsia="仿宋" w:hAnsi="仿宋" w:cs="仿宋" w:hint="eastAsia"/>
            <w:lang w:eastAsia="zh-CN"/>
          </w:rPr>
          <w:t>(二)、土地利用规划方案</w:t>
        </w:r>
        <w:r>
          <w:tab/>
        </w:r>
        <w:r>
          <w:fldChar w:fldCharType="begin"/>
        </w:r>
        <w:r>
          <w:instrText xml:space="preserve"> PAGEREF _Toc5164 \h </w:instrText>
        </w:r>
        <w:r>
          <w:fldChar w:fldCharType="separate"/>
        </w:r>
        <w:r>
          <w:t>58</w:t>
        </w:r>
        <w:r>
          <w:fldChar w:fldCharType="end"/>
        </w:r>
      </w:hyperlink>
    </w:p>
    <w:p>
      <w:pPr>
        <w:pStyle w:val="TOC1"/>
        <w:tabs>
          <w:tab w:val="right" w:leader="dot" w:pos="8306"/>
        </w:tabs>
      </w:pPr>
      <w:hyperlink w:anchor="_Toc7373" w:history="1">
        <w:r>
          <w:rPr>
            <w:rFonts w:ascii="仿宋" w:eastAsia="仿宋" w:hAnsi="仿宋" w:cs="仿宋" w:hint="eastAsia"/>
            <w:lang w:eastAsia="zh-CN"/>
          </w:rPr>
          <w:t>十二、安全与应急管理</w:t>
        </w:r>
        <w:r>
          <w:tab/>
        </w:r>
        <w:r>
          <w:fldChar w:fldCharType="begin"/>
        </w:r>
        <w:r>
          <w:instrText xml:space="preserve"> PAGEREF _Toc7373 \h </w:instrText>
        </w:r>
        <w:r>
          <w:fldChar w:fldCharType="separate"/>
        </w:r>
        <w:r>
          <w:t>59</w:t>
        </w:r>
        <w:r>
          <w:fldChar w:fldCharType="end"/>
        </w:r>
      </w:hyperlink>
    </w:p>
    <w:p>
      <w:pPr>
        <w:pStyle w:val="TOC2"/>
        <w:tabs>
          <w:tab w:val="right" w:leader="dot" w:pos="8306"/>
        </w:tabs>
      </w:pPr>
      <w:hyperlink w:anchor="_Toc3100" w:history="1">
        <w:r>
          <w:rPr>
            <w:rFonts w:ascii="仿宋" w:eastAsia="仿宋" w:hAnsi="仿宋" w:cs="仿宋" w:hint="eastAsia"/>
            <w:lang w:eastAsia="zh-CN"/>
          </w:rPr>
          <w:t>(一)、安全生产管理</w:t>
        </w:r>
        <w:r>
          <w:tab/>
        </w:r>
        <w:r>
          <w:fldChar w:fldCharType="begin"/>
        </w:r>
        <w:r>
          <w:instrText xml:space="preserve"> PAGEREF _Toc3100 \h </w:instrText>
        </w:r>
        <w:r>
          <w:fldChar w:fldCharType="separate"/>
        </w:r>
        <w:r>
          <w:t>59</w:t>
        </w:r>
        <w:r>
          <w:fldChar w:fldCharType="end"/>
        </w:r>
      </w:hyperlink>
    </w:p>
    <w:p>
      <w:pPr>
        <w:pStyle w:val="TOC2"/>
        <w:tabs>
          <w:tab w:val="right" w:leader="dot" w:pos="8306"/>
        </w:tabs>
      </w:pPr>
      <w:hyperlink w:anchor="_Toc3854" w:history="1">
        <w:r>
          <w:rPr>
            <w:rFonts w:ascii="仿宋" w:eastAsia="仿宋" w:hAnsi="仿宋" w:cs="仿宋" w:hint="eastAsia"/>
            <w:lang w:eastAsia="zh-CN"/>
          </w:rPr>
          <w:t>(二)、应急预案与响应</w:t>
        </w:r>
        <w:r>
          <w:tab/>
        </w:r>
        <w:r>
          <w:fldChar w:fldCharType="begin"/>
        </w:r>
        <w:r>
          <w:instrText xml:space="preserve"> PAGEREF _Toc3854 \h </w:instrText>
        </w:r>
        <w:r>
          <w:fldChar w:fldCharType="separate"/>
        </w:r>
        <w:r>
          <w:t>61</w:t>
        </w:r>
        <w:r>
          <w:fldChar w:fldCharType="end"/>
        </w:r>
      </w:hyperlink>
    </w:p>
    <w:p>
      <w:pPr>
        <w:pStyle w:val="TOC1"/>
        <w:tabs>
          <w:tab w:val="right" w:leader="dot" w:pos="8306"/>
        </w:tabs>
      </w:pPr>
      <w:hyperlink w:anchor="_Toc3659" w:history="1">
        <w:r>
          <w:rPr>
            <w:rFonts w:ascii="仿宋" w:eastAsia="仿宋" w:hAnsi="仿宋" w:cs="仿宋" w:hint="eastAsia"/>
            <w:lang w:eastAsia="zh-CN"/>
          </w:rPr>
          <w:t>十三、产业协同与集群发展</w:t>
        </w:r>
        <w:r>
          <w:tab/>
        </w:r>
        <w:r>
          <w:fldChar w:fldCharType="begin"/>
        </w:r>
        <w:r>
          <w:instrText xml:space="preserve"> PAGEREF _Toc3659 \h </w:instrText>
        </w:r>
        <w:r>
          <w:fldChar w:fldCharType="separate"/>
        </w:r>
        <w:r>
          <w:t>62</w:t>
        </w:r>
        <w:r>
          <w:fldChar w:fldCharType="end"/>
        </w:r>
      </w:hyperlink>
    </w:p>
    <w:p>
      <w:pPr>
        <w:pStyle w:val="TOC2"/>
        <w:tabs>
          <w:tab w:val="right" w:leader="dot" w:pos="8306"/>
        </w:tabs>
      </w:pPr>
      <w:hyperlink w:anchor="_Toc18506" w:history="1">
        <w:r>
          <w:rPr>
            <w:rFonts w:ascii="仿宋" w:eastAsia="仿宋" w:hAnsi="仿宋" w:cs="仿宋" w:hint="eastAsia"/>
            <w:lang w:eastAsia="zh-CN"/>
          </w:rPr>
          <w:t>(一)、产业协同机制建设</w:t>
        </w:r>
        <w:r>
          <w:tab/>
        </w:r>
        <w:r>
          <w:fldChar w:fldCharType="begin"/>
        </w:r>
        <w:r>
          <w:instrText xml:space="preserve"> PAGEREF _Toc18506 \h </w:instrText>
        </w:r>
        <w:r>
          <w:fldChar w:fldCharType="separate"/>
        </w:r>
        <w:r>
          <w:t>62</w:t>
        </w:r>
        <w:r>
          <w:fldChar w:fldCharType="end"/>
        </w:r>
      </w:hyperlink>
    </w:p>
    <w:p>
      <w:pPr>
        <w:pStyle w:val="TOC2"/>
        <w:tabs>
          <w:tab w:val="right" w:leader="dot" w:pos="8306"/>
        </w:tabs>
      </w:pPr>
      <w:hyperlink w:anchor="_Toc17241" w:history="1">
        <w:r>
          <w:rPr>
            <w:rFonts w:ascii="仿宋" w:eastAsia="仿宋" w:hAnsi="仿宋" w:cs="仿宋" w:hint="eastAsia"/>
            <w:lang w:eastAsia="zh-CN"/>
          </w:rPr>
          <w:t>(二)、产业集群培育与发展</w:t>
        </w:r>
        <w:r>
          <w:tab/>
        </w:r>
        <w:r>
          <w:fldChar w:fldCharType="begin"/>
        </w:r>
        <w:r>
          <w:instrText xml:space="preserve"> PAGEREF _Toc17241 \h </w:instrText>
        </w:r>
        <w:r>
          <w:fldChar w:fldCharType="separate"/>
        </w:r>
        <w:r>
          <w:t>64</w:t>
        </w:r>
        <w:r>
          <w:fldChar w:fldCharType="end"/>
        </w:r>
      </w:hyperlink>
    </w:p>
    <w:p>
      <w:pPr>
        <w:pStyle w:val="TOC1"/>
        <w:tabs>
          <w:tab w:val="right" w:leader="dot" w:pos="8306"/>
        </w:tabs>
      </w:pPr>
      <w:hyperlink w:anchor="_Toc9844" w:history="1">
        <w:r>
          <w:rPr>
            <w:rFonts w:ascii="仿宋" w:eastAsia="仿宋" w:hAnsi="仿宋" w:cs="仿宋" w:hint="eastAsia"/>
            <w:lang w:eastAsia="zh-CN"/>
          </w:rPr>
          <w:t>十四、人力资源管理与开发</w:t>
        </w:r>
        <w:r>
          <w:tab/>
        </w:r>
        <w:r>
          <w:fldChar w:fldCharType="begin"/>
        </w:r>
        <w:r>
          <w:instrText xml:space="preserve"> PAGEREF _Toc9844 \h </w:instrText>
        </w:r>
        <w:r>
          <w:fldChar w:fldCharType="separate"/>
        </w:r>
        <w:r>
          <w:t>64</w:t>
        </w:r>
        <w:r>
          <w:fldChar w:fldCharType="end"/>
        </w:r>
      </w:hyperlink>
    </w:p>
    <w:p>
      <w:pPr>
        <w:pStyle w:val="TOC2"/>
        <w:tabs>
          <w:tab w:val="right" w:leader="dot" w:pos="8306"/>
        </w:tabs>
      </w:pPr>
      <w:hyperlink w:anchor="_Toc20986" w:history="1">
        <w:r>
          <w:rPr>
            <w:rFonts w:ascii="仿宋" w:eastAsia="仿宋" w:hAnsi="仿宋" w:cs="仿宋" w:hint="eastAsia"/>
            <w:lang w:eastAsia="zh-CN"/>
          </w:rPr>
          <w:t>(一)、人力资源规划</w:t>
        </w:r>
        <w:r>
          <w:tab/>
        </w:r>
        <w:r>
          <w:fldChar w:fldCharType="begin"/>
        </w:r>
        <w:r>
          <w:instrText xml:space="preserve"> PAGEREF _Toc20986 \h </w:instrText>
        </w:r>
        <w:r>
          <w:fldChar w:fldCharType="separate"/>
        </w:r>
        <w:r>
          <w:t>64</w:t>
        </w:r>
        <w:r>
          <w:fldChar w:fldCharType="end"/>
        </w:r>
      </w:hyperlink>
    </w:p>
    <w:p>
      <w:pPr>
        <w:pStyle w:val="TOC2"/>
        <w:tabs>
          <w:tab w:val="right" w:leader="dot" w:pos="8306"/>
        </w:tabs>
      </w:pPr>
      <w:hyperlink w:anchor="_Toc7128" w:history="1">
        <w:r>
          <w:rPr>
            <w:rFonts w:ascii="仿宋" w:eastAsia="仿宋" w:hAnsi="仿宋" w:cs="仿宋" w:hint="eastAsia"/>
            <w:lang w:eastAsia="zh-CN"/>
          </w:rPr>
          <w:t>(二)、人力资源开发与培训</w:t>
        </w:r>
        <w:r>
          <w:tab/>
        </w:r>
        <w:r>
          <w:fldChar w:fldCharType="begin"/>
        </w:r>
        <w:r>
          <w:instrText xml:space="preserve"> PAGEREF _Toc7128 \h </w:instrText>
        </w:r>
        <w:r>
          <w:fldChar w:fldCharType="separate"/>
        </w:r>
        <w:r>
          <w:t>66</w:t>
        </w:r>
        <w:r>
          <w:fldChar w:fldCharType="end"/>
        </w:r>
      </w:hyperlink>
    </w:p>
    <w:p>
      <w:pPr>
        <w:pStyle w:val="TOC1"/>
        <w:tabs>
          <w:tab w:val="right" w:leader="dot" w:pos="8306"/>
        </w:tabs>
      </w:pPr>
      <w:hyperlink w:anchor="_Toc14371" w:history="1">
        <w:r>
          <w:rPr>
            <w:rFonts w:ascii="仿宋" w:eastAsia="仿宋" w:hAnsi="仿宋" w:cs="仿宋" w:hint="eastAsia"/>
            <w:lang w:eastAsia="zh-CN"/>
          </w:rPr>
          <w:t>十五、合作与交流机制建立</w:t>
        </w:r>
        <w:r>
          <w:tab/>
        </w:r>
        <w:r>
          <w:fldChar w:fldCharType="begin"/>
        </w:r>
        <w:r>
          <w:instrText xml:space="preserve"> PAGEREF _Toc14371 \h </w:instrText>
        </w:r>
        <w:r>
          <w:fldChar w:fldCharType="separate"/>
        </w:r>
        <w:r>
          <w:t>69</w:t>
        </w:r>
        <w:r>
          <w:fldChar w:fldCharType="end"/>
        </w:r>
      </w:hyperlink>
    </w:p>
    <w:p>
      <w:pPr>
        <w:pStyle w:val="TOC2"/>
        <w:tabs>
          <w:tab w:val="right" w:leader="dot" w:pos="8306"/>
        </w:tabs>
      </w:pPr>
      <w:hyperlink w:anchor="_Toc6143" w:history="1">
        <w:r>
          <w:rPr>
            <w:rFonts w:ascii="仿宋" w:eastAsia="仿宋" w:hAnsi="仿宋" w:cs="仿宋" w:hint="eastAsia"/>
            <w:lang w:eastAsia="zh-CN"/>
          </w:rPr>
          <w:t>(一)、合作伙伴选择与合作方式</w:t>
        </w:r>
        <w:r>
          <w:tab/>
        </w:r>
        <w:r>
          <w:fldChar w:fldCharType="begin"/>
        </w:r>
        <w:r>
          <w:instrText xml:space="preserve"> PAGEREF _Toc6143 \h </w:instrText>
        </w:r>
        <w:r>
          <w:fldChar w:fldCharType="separate"/>
        </w:r>
        <w:r>
          <w:t>69</w:t>
        </w:r>
        <w:r>
          <w:fldChar w:fldCharType="end"/>
        </w:r>
      </w:hyperlink>
    </w:p>
    <w:p>
      <w:pPr>
        <w:pStyle w:val="TOC2"/>
        <w:tabs>
          <w:tab w:val="right" w:leader="dot" w:pos="8306"/>
        </w:tabs>
      </w:pPr>
      <w:hyperlink w:anchor="_Toc13023" w:history="1">
        <w:r>
          <w:rPr>
            <w:rFonts w:ascii="仿宋" w:eastAsia="仿宋" w:hAnsi="仿宋" w:cs="仿宋" w:hint="eastAsia"/>
            <w:lang w:eastAsia="zh-CN"/>
          </w:rPr>
          <w:t>(二)、交流与合作平台搭建</w:t>
        </w:r>
        <w:r>
          <w:tab/>
        </w:r>
        <w:r>
          <w:fldChar w:fldCharType="begin"/>
        </w:r>
        <w:r>
          <w:instrText xml:space="preserve"> PAGEREF _Toc13023 \h </w:instrText>
        </w:r>
        <w:r>
          <w:fldChar w:fldCharType="separate"/>
        </w:r>
        <w:r>
          <w:t>70</w:t>
        </w:r>
        <w:r>
          <w:fldChar w:fldCharType="end"/>
        </w:r>
      </w:hyperlink>
    </w:p>
    <w:p>
      <w:pPr>
        <w:pStyle w:val="TOC1"/>
        <w:tabs>
          <w:tab w:val="right" w:leader="dot" w:pos="8306"/>
        </w:tabs>
      </w:pPr>
      <w:hyperlink w:anchor="_Toc26833" w:history="1">
        <w:r>
          <w:rPr>
            <w:rFonts w:ascii="仿宋" w:eastAsia="仿宋" w:hAnsi="仿宋" w:cs="仿宋" w:hint="eastAsia"/>
            <w:lang w:eastAsia="zh-CN"/>
          </w:rPr>
          <w:t>十六、成果转化与推广应用</w:t>
        </w:r>
        <w:r>
          <w:tab/>
        </w:r>
        <w:r>
          <w:fldChar w:fldCharType="begin"/>
        </w:r>
        <w:r>
          <w:instrText xml:space="preserve"> PAGEREF _Toc26833 \h </w:instrText>
        </w:r>
        <w:r>
          <w:fldChar w:fldCharType="separate"/>
        </w:r>
        <w:r>
          <w:t>72</w:t>
        </w:r>
        <w:r>
          <w:fldChar w:fldCharType="end"/>
        </w:r>
      </w:hyperlink>
    </w:p>
    <w:p>
      <w:pPr>
        <w:pStyle w:val="TOC2"/>
        <w:tabs>
          <w:tab w:val="right" w:leader="dot" w:pos="8306"/>
        </w:tabs>
      </w:pPr>
      <w:hyperlink w:anchor="_Toc20854" w:history="1">
        <w:r>
          <w:rPr>
            <w:rFonts w:ascii="仿宋" w:eastAsia="仿宋" w:hAnsi="仿宋" w:cs="仿宋" w:hint="eastAsia"/>
            <w:lang w:eastAsia="zh-CN"/>
          </w:rPr>
          <w:t>(一)、成果转化策略制定</w:t>
        </w:r>
        <w:r>
          <w:tab/>
        </w:r>
        <w:r>
          <w:fldChar w:fldCharType="begin"/>
        </w:r>
        <w:r>
          <w:instrText xml:space="preserve"> PAGEREF _Toc20854 \h </w:instrText>
        </w:r>
        <w:r>
          <w:fldChar w:fldCharType="separate"/>
        </w:r>
        <w:r>
          <w:t>72</w:t>
        </w:r>
        <w:r>
          <w:fldChar w:fldCharType="end"/>
        </w:r>
      </w:hyperlink>
    </w:p>
    <w:p>
      <w:pPr>
        <w:pStyle w:val="TOC2"/>
        <w:tabs>
          <w:tab w:val="right" w:leader="dot" w:pos="8306"/>
        </w:tabs>
      </w:pPr>
      <w:hyperlink w:anchor="_Toc23943" w:history="1">
        <w:r>
          <w:rPr>
            <w:rFonts w:ascii="仿宋" w:eastAsia="仿宋" w:hAnsi="仿宋" w:cs="仿宋" w:hint="eastAsia"/>
            <w:lang w:eastAsia="zh-CN"/>
          </w:rPr>
          <w:t>(二)、成果推广应用方案</w:t>
        </w:r>
        <w:r>
          <w:tab/>
        </w:r>
        <w:r>
          <w:fldChar w:fldCharType="begin"/>
        </w:r>
        <w:r>
          <w:instrText xml:space="preserve"> PAGEREF _Toc23943 \h </w:instrText>
        </w:r>
        <w:r>
          <w:fldChar w:fldCharType="separate"/>
        </w:r>
        <w:r>
          <w:t>73</w:t>
        </w:r>
        <w:r>
          <w:fldChar w:fldCharType="end"/>
        </w:r>
      </w:hyperlink>
    </w:p>
    <w:p>
      <w:pPr>
        <w:pStyle w:val="TOC1"/>
        <w:tabs>
          <w:tab w:val="right" w:leader="dot" w:pos="8306"/>
        </w:tabs>
      </w:pPr>
      <w:hyperlink w:anchor="_Toc30469" w:history="1">
        <w:r>
          <w:rPr>
            <w:rFonts w:ascii="仿宋" w:eastAsia="仿宋" w:hAnsi="仿宋" w:cs="仿宋" w:hint="eastAsia"/>
            <w:lang w:eastAsia="zh-CN"/>
          </w:rPr>
          <w:t>十七、法律法规与政策遵循</w:t>
        </w:r>
        <w:r>
          <w:tab/>
        </w:r>
        <w:r>
          <w:fldChar w:fldCharType="begin"/>
        </w:r>
        <w:r>
          <w:instrText xml:space="preserve"> PAGEREF _Toc30469 \h </w:instrText>
        </w:r>
        <w:r>
          <w:fldChar w:fldCharType="separate"/>
        </w:r>
        <w:r>
          <w:t>75</w:t>
        </w:r>
        <w:r>
          <w:fldChar w:fldCharType="end"/>
        </w:r>
      </w:hyperlink>
    </w:p>
    <w:p>
      <w:pPr>
        <w:pStyle w:val="TOC2"/>
        <w:tabs>
          <w:tab w:val="right" w:leader="dot" w:pos="8306"/>
        </w:tabs>
      </w:pPr>
      <w:hyperlink w:anchor="_Toc619" w:history="1">
        <w:r>
          <w:rPr>
            <w:rFonts w:ascii="仿宋" w:eastAsia="仿宋" w:hAnsi="仿宋" w:cs="仿宋" w:hint="eastAsia"/>
            <w:lang w:eastAsia="zh-CN"/>
          </w:rPr>
          <w:t>(一)、法律法规遵守</w:t>
        </w:r>
        <w:r>
          <w:tab/>
        </w:r>
        <w:r>
          <w:fldChar w:fldCharType="begin"/>
        </w:r>
        <w:r>
          <w:instrText xml:space="preserve"> PAGEREF _Toc619 \h </w:instrText>
        </w:r>
        <w:r>
          <w:fldChar w:fldCharType="separate"/>
        </w:r>
        <w:r>
          <w:t>75</w:t>
        </w:r>
        <w:r>
          <w:fldChar w:fldCharType="end"/>
        </w:r>
      </w:hyperlink>
    </w:p>
    <w:p>
      <w:pPr>
        <w:pStyle w:val="TOC2"/>
        <w:tabs>
          <w:tab w:val="right" w:leader="dot" w:pos="8306"/>
        </w:tabs>
      </w:pPr>
      <w:hyperlink w:anchor="_Toc26053" w:history="1">
        <w:r>
          <w:rPr>
            <w:rFonts w:ascii="仿宋" w:eastAsia="仿宋" w:hAnsi="仿宋" w:cs="仿宋" w:hint="eastAsia"/>
            <w:lang w:eastAsia="zh-CN"/>
          </w:rPr>
          <w:t>(二)、政策导向与利用</w:t>
        </w:r>
        <w:r>
          <w:tab/>
        </w:r>
        <w:r>
          <w:fldChar w:fldCharType="begin"/>
        </w:r>
        <w:r>
          <w:instrText xml:space="preserve"> PAGEREF _Toc26053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99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730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全自动过滤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全自动过滤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过滤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全自动过滤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231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全自动过滤器项目的必要性在当前经济和社会背景下表现得尤为重要，其对市场需求的满足、技术创新的推动、社会经济发展的促进以及环境可持续性的提高，共同构成了项目建设的核心价值和必要性。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全自动过滤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全自动过滤器项目在其专注的领域内，特别是在人工智能和数据科学方面，有望推动显著的技术革新。项目的研发活动不仅有望孕育出改变行业运作方式的新技术，还可能在长远中影响整个技术生态系统。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全自动过滤器项目还致力于提升当地居民的技能和就业能力，通过与当地教育机构合作提供培训和教育机会，从而提高社区整体的生活水平和社会福祉。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全自动过滤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432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全自动过滤器项目的建设和发展得益于一系列有利条件，这些条件涵盖了技术优势、市场潜力、政策支持、人力资源、基础设施以及投资和合作伙伴的支持，共同构成了项目成功的坚实基础。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全自动过滤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全自动过滤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4626"/>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8690"/>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628"/>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3136"/>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一、全自动过滤器项目的市场准入条件分析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全自动过滤器项目而言，市场准入条件首先取决于政策法规环境。政府对于[行业名称]领域的法规，如环保标准、税收政策、和技术使用规范，直接影响全自动过滤器项目的运营和成本结构。例如，若政府针对使用可再生能源的企业提供税收优惠，这将对全自动过滤器项目的财务规划产生重要影响。同时，考虑经济环境和消费者偏好的变化对全自动过滤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二、全自动过滤器项目的行业规范与合规性要求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全自动过滤器项目来说，遵守行业规范和合规性要求是确保项目顺利进行的基础。这包括遵循质量控制标准、安全规定、数据保护法规等。例如，若全自动过滤器项目涉及数据处理，须严格遵守相关的数据保护法规。此外，行业内部的自律规范，如产品标准和服务流程，也对于提升全自动过滤器项目在行业内的认可度和竞争力至关重要。项目管理团队必须不断更新策略，以应对行业规范和法规的变化，确保全自动过滤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三、全自动过滤器项目的竞争格局和战略定位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自动过滤器项目的发展规划中，理解行业的竞争格局对于制定有效的市场策略极为关键。这包括分析主要竞争对手的市场地位、优势及其业务模式。全自动过滤器项目面临的竞争对手可能包括大型成熟企业和创新型初创公司，各自采取不同的市场策略。因此，全自动过滤器项目需精确地定位自己的市场策略，如专注于产品创新、客户服务或成本效率，以在竞争中占据优势。通过深入的市场和竞争分析，全自动过滤器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4752"/>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2714"/>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https://d.book118.com/366001002004010104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全自动过滤器项目构思建设方案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全自动过滤器项目构思建设方案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全自动过滤器项目构思建设方案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全自动过滤器项目构思建设方案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全自动过滤器项目构思建设方案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全自动过滤器项目构思建设方案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全自动过滤器项目构思建设方案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全自动过滤器项目构思建设方案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全自动过滤器项目构思建设方案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全自动过滤器项目构思建设方案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全自动过滤器项目构思建设方案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全自动过滤器项目构思建设方案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4D4200"/>
    <w:rsid w:val="474D42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6001002004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2024-03-13T18:26:00Z</dcterms:created>
  <dcterms:modified xsi:type="dcterms:W3CDTF">2024-03-13T18:27:35Z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534500C0C3FC45E4B4AE7FCF119A204D_11</vt:lpwstr>
  </property>
  <property fmtid="{D5CDD505-2E9C-101B-9397-08002B2CF9AE}" pid="3" name="KSOProductBuildVer">
    <vt:lpwstr>2052-12.1.0.16250</vt:lpwstr>
  </property>
</Properties>
</file>