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涂饰机械行业相关公司筹备报告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6" w:history="1">
        <w:r>
          <w:rPr>
            <w:rFonts w:ascii="仿宋" w:eastAsia="仿宋" w:hAnsi="仿宋" w:cs="仿宋" w:hint="eastAsia"/>
            <w:lang w:eastAsia="zh-CN"/>
          </w:rPr>
          <w:t>前言</w:t>
        </w:r>
        <w:r>
          <w:tab/>
        </w:r>
        <w:r>
          <w:fldChar w:fldCharType="begin"/>
        </w:r>
        <w:r>
          <w:instrText xml:space="preserve"> PAGEREF _Toc17846 \h </w:instrText>
        </w:r>
        <w:r>
          <w:fldChar w:fldCharType="separate"/>
        </w:r>
        <w:r>
          <w:t>3</w:t>
        </w:r>
        <w:r>
          <w:fldChar w:fldCharType="end"/>
        </w:r>
      </w:hyperlink>
    </w:p>
    <w:p>
      <w:pPr>
        <w:pStyle w:val="TOC1"/>
        <w:tabs>
          <w:tab w:val="right" w:leader="dot" w:pos="8306"/>
        </w:tabs>
      </w:pPr>
      <w:hyperlink w:anchor="_Toc27484" w:history="1">
        <w:r>
          <w:rPr>
            <w:rFonts w:ascii="仿宋" w:eastAsia="仿宋" w:hAnsi="仿宋" w:cs="仿宋" w:hint="eastAsia"/>
            <w:lang w:eastAsia="zh-CN"/>
          </w:rPr>
          <w:t>一、选址分析</w:t>
        </w:r>
        <w:r>
          <w:tab/>
        </w:r>
        <w:r>
          <w:fldChar w:fldCharType="begin"/>
        </w:r>
        <w:r>
          <w:instrText xml:space="preserve"> PAGEREF _Toc27484 \h </w:instrText>
        </w:r>
        <w:r>
          <w:fldChar w:fldCharType="separate"/>
        </w:r>
        <w:r>
          <w:t>3</w:t>
        </w:r>
        <w:r>
          <w:fldChar w:fldCharType="end"/>
        </w:r>
      </w:hyperlink>
    </w:p>
    <w:p>
      <w:pPr>
        <w:pStyle w:val="TOC2"/>
        <w:tabs>
          <w:tab w:val="right" w:leader="dot" w:pos="8306"/>
        </w:tabs>
      </w:pPr>
      <w:hyperlink w:anchor="_Toc3945" w:history="1">
        <w:r>
          <w:rPr>
            <w:rFonts w:ascii="仿宋" w:eastAsia="仿宋" w:hAnsi="仿宋" w:cs="仿宋" w:hint="eastAsia"/>
            <w:lang w:eastAsia="zh-CN"/>
          </w:rPr>
          <w:t>(一)、涂饰机械项目选址原则</w:t>
        </w:r>
        <w:r>
          <w:tab/>
        </w:r>
        <w:r>
          <w:fldChar w:fldCharType="begin"/>
        </w:r>
        <w:r>
          <w:instrText xml:space="preserve"> PAGEREF _Toc3945 \h </w:instrText>
        </w:r>
        <w:r>
          <w:fldChar w:fldCharType="separate"/>
        </w:r>
        <w:r>
          <w:t>3</w:t>
        </w:r>
        <w:r>
          <w:fldChar w:fldCharType="end"/>
        </w:r>
      </w:hyperlink>
    </w:p>
    <w:p>
      <w:pPr>
        <w:pStyle w:val="TOC2"/>
        <w:tabs>
          <w:tab w:val="right" w:leader="dot" w:pos="8306"/>
        </w:tabs>
      </w:pPr>
      <w:hyperlink w:anchor="_Toc28338" w:history="1">
        <w:r>
          <w:rPr>
            <w:rFonts w:ascii="仿宋" w:eastAsia="仿宋" w:hAnsi="仿宋" w:cs="仿宋" w:hint="eastAsia"/>
            <w:lang w:eastAsia="zh-CN"/>
          </w:rPr>
          <w:t>(二)、建设区基本情况</w:t>
        </w:r>
        <w:r>
          <w:tab/>
        </w:r>
        <w:r>
          <w:fldChar w:fldCharType="begin"/>
        </w:r>
        <w:r>
          <w:instrText xml:space="preserve"> PAGEREF _Toc28338 \h </w:instrText>
        </w:r>
        <w:r>
          <w:fldChar w:fldCharType="separate"/>
        </w:r>
        <w:r>
          <w:t>4</w:t>
        </w:r>
        <w:r>
          <w:fldChar w:fldCharType="end"/>
        </w:r>
      </w:hyperlink>
    </w:p>
    <w:p>
      <w:pPr>
        <w:pStyle w:val="TOC2"/>
        <w:tabs>
          <w:tab w:val="right" w:leader="dot" w:pos="8306"/>
        </w:tabs>
      </w:pPr>
      <w:hyperlink w:anchor="_Toc3896" w:history="1">
        <w:r>
          <w:rPr>
            <w:rFonts w:ascii="仿宋" w:eastAsia="仿宋" w:hAnsi="仿宋" w:cs="仿宋" w:hint="eastAsia"/>
            <w:lang w:eastAsia="zh-CN"/>
          </w:rPr>
          <w:t>(三)、发展目标</w:t>
        </w:r>
        <w:r>
          <w:tab/>
        </w:r>
        <w:r>
          <w:fldChar w:fldCharType="begin"/>
        </w:r>
        <w:r>
          <w:instrText xml:space="preserve"> PAGEREF _Toc3896 \h </w:instrText>
        </w:r>
        <w:r>
          <w:fldChar w:fldCharType="separate"/>
        </w:r>
        <w:r>
          <w:t>5</w:t>
        </w:r>
        <w:r>
          <w:fldChar w:fldCharType="end"/>
        </w:r>
      </w:hyperlink>
    </w:p>
    <w:p>
      <w:pPr>
        <w:pStyle w:val="TOC2"/>
        <w:tabs>
          <w:tab w:val="right" w:leader="dot" w:pos="8306"/>
        </w:tabs>
      </w:pPr>
      <w:hyperlink w:anchor="_Toc20601" w:history="1">
        <w:r>
          <w:rPr>
            <w:rFonts w:ascii="仿宋" w:eastAsia="仿宋" w:hAnsi="仿宋" w:cs="仿宋" w:hint="eastAsia"/>
            <w:lang w:eastAsia="zh-CN"/>
          </w:rPr>
          <w:t>(四)、产业发展方向</w:t>
        </w:r>
        <w:r>
          <w:tab/>
        </w:r>
        <w:r>
          <w:fldChar w:fldCharType="begin"/>
        </w:r>
        <w:r>
          <w:instrText xml:space="preserve"> PAGEREF _Toc20601 \h </w:instrText>
        </w:r>
        <w:r>
          <w:fldChar w:fldCharType="separate"/>
        </w:r>
        <w:r>
          <w:t>7</w:t>
        </w:r>
        <w:r>
          <w:fldChar w:fldCharType="end"/>
        </w:r>
      </w:hyperlink>
    </w:p>
    <w:p>
      <w:pPr>
        <w:pStyle w:val="TOC2"/>
        <w:tabs>
          <w:tab w:val="right" w:leader="dot" w:pos="8306"/>
        </w:tabs>
      </w:pPr>
      <w:hyperlink w:anchor="_Toc19050" w:history="1">
        <w:r>
          <w:rPr>
            <w:rFonts w:ascii="仿宋" w:eastAsia="仿宋" w:hAnsi="仿宋" w:cs="仿宋" w:hint="eastAsia"/>
            <w:lang w:eastAsia="zh-CN"/>
          </w:rPr>
          <w:t>(五)、涂饰机械项目选址综合评价</w:t>
        </w:r>
        <w:r>
          <w:tab/>
        </w:r>
        <w:r>
          <w:fldChar w:fldCharType="begin"/>
        </w:r>
        <w:r>
          <w:instrText xml:space="preserve"> PAGEREF _Toc19050 \h </w:instrText>
        </w:r>
        <w:r>
          <w:fldChar w:fldCharType="separate"/>
        </w:r>
        <w:r>
          <w:t>8</w:t>
        </w:r>
        <w:r>
          <w:fldChar w:fldCharType="end"/>
        </w:r>
      </w:hyperlink>
    </w:p>
    <w:p>
      <w:pPr>
        <w:pStyle w:val="TOC1"/>
        <w:tabs>
          <w:tab w:val="right" w:leader="dot" w:pos="8306"/>
        </w:tabs>
      </w:pPr>
      <w:hyperlink w:anchor="_Toc28906" w:history="1">
        <w:r>
          <w:rPr>
            <w:rFonts w:ascii="仿宋" w:eastAsia="仿宋" w:hAnsi="仿宋" w:cs="仿宋" w:hint="eastAsia"/>
            <w:lang w:eastAsia="zh-CN"/>
          </w:rPr>
          <w:t>二、涂饰机械筹建公司基本信息</w:t>
        </w:r>
        <w:r>
          <w:tab/>
        </w:r>
        <w:r>
          <w:fldChar w:fldCharType="begin"/>
        </w:r>
        <w:r>
          <w:instrText xml:space="preserve"> PAGEREF _Toc28906 \h </w:instrText>
        </w:r>
        <w:r>
          <w:fldChar w:fldCharType="separate"/>
        </w:r>
        <w:r>
          <w:t>8</w:t>
        </w:r>
        <w:r>
          <w:fldChar w:fldCharType="end"/>
        </w:r>
      </w:hyperlink>
    </w:p>
    <w:p>
      <w:pPr>
        <w:pStyle w:val="TOC2"/>
        <w:tabs>
          <w:tab w:val="right" w:leader="dot" w:pos="8306"/>
        </w:tabs>
      </w:pPr>
      <w:hyperlink w:anchor="_Toc6179" w:history="1">
        <w:r>
          <w:rPr>
            <w:rFonts w:ascii="仿宋" w:eastAsia="仿宋" w:hAnsi="仿宋" w:cs="仿宋" w:hint="eastAsia"/>
            <w:lang w:eastAsia="zh-CN"/>
          </w:rPr>
          <w:t>(一)、公司名称</w:t>
        </w:r>
        <w:r>
          <w:tab/>
        </w:r>
        <w:r>
          <w:fldChar w:fldCharType="begin"/>
        </w:r>
        <w:r>
          <w:instrText xml:space="preserve"> PAGEREF _Toc6179 \h </w:instrText>
        </w:r>
        <w:r>
          <w:fldChar w:fldCharType="separate"/>
        </w:r>
        <w:r>
          <w:t>8</w:t>
        </w:r>
        <w:r>
          <w:fldChar w:fldCharType="end"/>
        </w:r>
      </w:hyperlink>
    </w:p>
    <w:p>
      <w:pPr>
        <w:pStyle w:val="TOC2"/>
        <w:tabs>
          <w:tab w:val="right" w:leader="dot" w:pos="8306"/>
        </w:tabs>
      </w:pPr>
      <w:hyperlink w:anchor="_Toc2875" w:history="1">
        <w:r>
          <w:rPr>
            <w:rFonts w:ascii="仿宋" w:eastAsia="仿宋" w:hAnsi="仿宋" w:cs="仿宋" w:hint="eastAsia"/>
            <w:lang w:eastAsia="zh-CN"/>
          </w:rPr>
          <w:t>(二)、注册资本</w:t>
        </w:r>
        <w:r>
          <w:tab/>
        </w:r>
        <w:r>
          <w:fldChar w:fldCharType="begin"/>
        </w:r>
        <w:r>
          <w:instrText xml:space="preserve"> PAGEREF _Toc2875 \h </w:instrText>
        </w:r>
        <w:r>
          <w:fldChar w:fldCharType="separate"/>
        </w:r>
        <w:r>
          <w:t>8</w:t>
        </w:r>
        <w:r>
          <w:fldChar w:fldCharType="end"/>
        </w:r>
      </w:hyperlink>
    </w:p>
    <w:p>
      <w:pPr>
        <w:pStyle w:val="TOC2"/>
        <w:tabs>
          <w:tab w:val="right" w:leader="dot" w:pos="8306"/>
        </w:tabs>
      </w:pPr>
      <w:hyperlink w:anchor="_Toc3290" w:history="1">
        <w:r>
          <w:rPr>
            <w:rFonts w:ascii="仿宋" w:eastAsia="仿宋" w:hAnsi="仿宋" w:cs="仿宋" w:hint="eastAsia"/>
            <w:lang w:eastAsia="zh-CN"/>
          </w:rPr>
          <w:t>(三)、注册地址</w:t>
        </w:r>
        <w:r>
          <w:tab/>
        </w:r>
        <w:r>
          <w:fldChar w:fldCharType="begin"/>
        </w:r>
        <w:r>
          <w:instrText xml:space="preserve"> PAGEREF _Toc3290 \h </w:instrText>
        </w:r>
        <w:r>
          <w:fldChar w:fldCharType="separate"/>
        </w:r>
        <w:r>
          <w:t>9</w:t>
        </w:r>
        <w:r>
          <w:fldChar w:fldCharType="end"/>
        </w:r>
      </w:hyperlink>
    </w:p>
    <w:p>
      <w:pPr>
        <w:pStyle w:val="TOC2"/>
        <w:tabs>
          <w:tab w:val="right" w:leader="dot" w:pos="8306"/>
        </w:tabs>
      </w:pPr>
      <w:hyperlink w:anchor="_Toc30652" w:history="1">
        <w:r>
          <w:rPr>
            <w:rFonts w:ascii="仿宋" w:eastAsia="仿宋" w:hAnsi="仿宋" w:cs="仿宋" w:hint="eastAsia"/>
            <w:lang w:eastAsia="zh-CN"/>
          </w:rPr>
          <w:t>(四)、法人代表</w:t>
        </w:r>
        <w:r>
          <w:tab/>
        </w:r>
        <w:r>
          <w:fldChar w:fldCharType="begin"/>
        </w:r>
        <w:r>
          <w:instrText xml:space="preserve"> PAGEREF _Toc30652 \h </w:instrText>
        </w:r>
        <w:r>
          <w:fldChar w:fldCharType="separate"/>
        </w:r>
        <w:r>
          <w:t>9</w:t>
        </w:r>
        <w:r>
          <w:fldChar w:fldCharType="end"/>
        </w:r>
      </w:hyperlink>
    </w:p>
    <w:p>
      <w:pPr>
        <w:pStyle w:val="TOC2"/>
        <w:tabs>
          <w:tab w:val="right" w:leader="dot" w:pos="8306"/>
        </w:tabs>
      </w:pPr>
      <w:hyperlink w:anchor="_Toc9862" w:history="1">
        <w:r>
          <w:rPr>
            <w:rFonts w:ascii="仿宋" w:eastAsia="仿宋" w:hAnsi="仿宋" w:cs="仿宋" w:hint="eastAsia"/>
            <w:lang w:eastAsia="zh-CN"/>
          </w:rPr>
          <w:t>(五)、主要经营范围</w:t>
        </w:r>
        <w:r>
          <w:tab/>
        </w:r>
        <w:r>
          <w:fldChar w:fldCharType="begin"/>
        </w:r>
        <w:r>
          <w:instrText xml:space="preserve"> PAGEREF _Toc9862 \h </w:instrText>
        </w:r>
        <w:r>
          <w:fldChar w:fldCharType="separate"/>
        </w:r>
        <w:r>
          <w:t>9</w:t>
        </w:r>
        <w:r>
          <w:fldChar w:fldCharType="end"/>
        </w:r>
      </w:hyperlink>
    </w:p>
    <w:p>
      <w:pPr>
        <w:pStyle w:val="TOC2"/>
        <w:tabs>
          <w:tab w:val="right" w:leader="dot" w:pos="8306"/>
        </w:tabs>
      </w:pPr>
      <w:hyperlink w:anchor="_Toc20425" w:history="1">
        <w:r>
          <w:rPr>
            <w:rFonts w:ascii="仿宋" w:eastAsia="仿宋" w:hAnsi="仿宋" w:cs="仿宋" w:hint="eastAsia"/>
            <w:lang w:eastAsia="zh-CN"/>
          </w:rPr>
          <w:t>(六)、主要股东</w:t>
        </w:r>
        <w:r>
          <w:tab/>
        </w:r>
        <w:r>
          <w:fldChar w:fldCharType="begin"/>
        </w:r>
        <w:r>
          <w:instrText xml:space="preserve"> PAGEREF _Toc20425 \h </w:instrText>
        </w:r>
        <w:r>
          <w:fldChar w:fldCharType="separate"/>
        </w:r>
        <w:r>
          <w:t>9</w:t>
        </w:r>
        <w:r>
          <w:fldChar w:fldCharType="end"/>
        </w:r>
      </w:hyperlink>
    </w:p>
    <w:p>
      <w:pPr>
        <w:pStyle w:val="TOC1"/>
        <w:tabs>
          <w:tab w:val="right" w:leader="dot" w:pos="8306"/>
        </w:tabs>
      </w:pPr>
      <w:hyperlink w:anchor="_Toc26449" w:history="1">
        <w:r>
          <w:rPr>
            <w:rFonts w:ascii="仿宋" w:eastAsia="仿宋" w:hAnsi="仿宋" w:cs="仿宋" w:hint="eastAsia"/>
            <w:lang w:eastAsia="zh-CN"/>
          </w:rPr>
          <w:t>三、公司成立背景及可行性分析</w:t>
        </w:r>
        <w:r>
          <w:tab/>
        </w:r>
        <w:r>
          <w:fldChar w:fldCharType="begin"/>
        </w:r>
        <w:r>
          <w:instrText xml:space="preserve"> PAGEREF _Toc26449 \h </w:instrText>
        </w:r>
        <w:r>
          <w:fldChar w:fldCharType="separate"/>
        </w:r>
        <w:r>
          <w:t>10</w:t>
        </w:r>
        <w:r>
          <w:fldChar w:fldCharType="end"/>
        </w:r>
      </w:hyperlink>
    </w:p>
    <w:p>
      <w:pPr>
        <w:pStyle w:val="TOC2"/>
        <w:tabs>
          <w:tab w:val="right" w:leader="dot" w:pos="8306"/>
        </w:tabs>
      </w:pPr>
      <w:hyperlink w:anchor="_Toc2609" w:history="1">
        <w:r>
          <w:rPr>
            <w:rFonts w:ascii="仿宋" w:eastAsia="仿宋" w:hAnsi="仿宋" w:cs="仿宋" w:hint="eastAsia"/>
            <w:lang w:eastAsia="zh-CN"/>
          </w:rPr>
          <w:t>(一)、发展思路</w:t>
        </w:r>
        <w:r>
          <w:tab/>
        </w:r>
        <w:r>
          <w:fldChar w:fldCharType="begin"/>
        </w:r>
        <w:r>
          <w:instrText xml:space="preserve"> PAGEREF _Toc2609 \h </w:instrText>
        </w:r>
        <w:r>
          <w:fldChar w:fldCharType="separate"/>
        </w:r>
        <w:r>
          <w:t>10</w:t>
        </w:r>
        <w:r>
          <w:fldChar w:fldCharType="end"/>
        </w:r>
      </w:hyperlink>
    </w:p>
    <w:p>
      <w:pPr>
        <w:pStyle w:val="TOC2"/>
        <w:tabs>
          <w:tab w:val="right" w:leader="dot" w:pos="8306"/>
        </w:tabs>
      </w:pPr>
      <w:hyperlink w:anchor="_Toc15062" w:history="1">
        <w:r>
          <w:rPr>
            <w:rFonts w:ascii="仿宋" w:eastAsia="仿宋" w:hAnsi="仿宋" w:cs="仿宋" w:hint="eastAsia"/>
            <w:lang w:eastAsia="zh-CN"/>
          </w:rPr>
          <w:t>(二)、产业发展背景分析</w:t>
        </w:r>
        <w:r>
          <w:tab/>
        </w:r>
        <w:r>
          <w:fldChar w:fldCharType="begin"/>
        </w:r>
        <w:r>
          <w:instrText xml:space="preserve"> PAGEREF _Toc15062 \h </w:instrText>
        </w:r>
        <w:r>
          <w:fldChar w:fldCharType="separate"/>
        </w:r>
        <w:r>
          <w:t>11</w:t>
        </w:r>
        <w:r>
          <w:fldChar w:fldCharType="end"/>
        </w:r>
      </w:hyperlink>
    </w:p>
    <w:p>
      <w:pPr>
        <w:pStyle w:val="TOC2"/>
        <w:tabs>
          <w:tab w:val="right" w:leader="dot" w:pos="8306"/>
        </w:tabs>
      </w:pPr>
      <w:hyperlink w:anchor="_Toc7180" w:history="1">
        <w:r>
          <w:rPr>
            <w:rFonts w:ascii="仿宋" w:eastAsia="仿宋" w:hAnsi="仿宋" w:cs="仿宋" w:hint="eastAsia"/>
            <w:lang w:eastAsia="zh-CN"/>
          </w:rPr>
          <w:t>(三)、产业发展原则</w:t>
        </w:r>
        <w:r>
          <w:tab/>
        </w:r>
        <w:r>
          <w:fldChar w:fldCharType="begin"/>
        </w:r>
        <w:r>
          <w:instrText xml:space="preserve"> PAGEREF _Toc7180 \h </w:instrText>
        </w:r>
        <w:r>
          <w:fldChar w:fldCharType="separate"/>
        </w:r>
        <w:r>
          <w:t>13</w:t>
        </w:r>
        <w:r>
          <w:fldChar w:fldCharType="end"/>
        </w:r>
      </w:hyperlink>
    </w:p>
    <w:p>
      <w:pPr>
        <w:pStyle w:val="TOC2"/>
        <w:tabs>
          <w:tab w:val="right" w:leader="dot" w:pos="8306"/>
        </w:tabs>
      </w:pPr>
      <w:hyperlink w:anchor="_Toc8741" w:history="1">
        <w:r>
          <w:rPr>
            <w:rFonts w:ascii="仿宋" w:eastAsia="仿宋" w:hAnsi="仿宋" w:cs="仿宋" w:hint="eastAsia"/>
            <w:lang w:eastAsia="zh-CN"/>
          </w:rPr>
          <w:t>(四)、区域产业环境分析</w:t>
        </w:r>
        <w:r>
          <w:tab/>
        </w:r>
        <w:r>
          <w:fldChar w:fldCharType="begin"/>
        </w:r>
        <w:r>
          <w:instrText xml:space="preserve"> PAGEREF _Toc8741 \h </w:instrText>
        </w:r>
        <w:r>
          <w:fldChar w:fldCharType="separate"/>
        </w:r>
        <w:r>
          <w:t>14</w:t>
        </w:r>
        <w:r>
          <w:fldChar w:fldCharType="end"/>
        </w:r>
      </w:hyperlink>
    </w:p>
    <w:p>
      <w:pPr>
        <w:pStyle w:val="TOC2"/>
        <w:tabs>
          <w:tab w:val="right" w:leader="dot" w:pos="8306"/>
        </w:tabs>
      </w:pPr>
      <w:hyperlink w:anchor="_Toc18715" w:history="1">
        <w:r>
          <w:rPr>
            <w:rFonts w:ascii="仿宋" w:eastAsia="仿宋" w:hAnsi="仿宋" w:cs="仿宋" w:hint="eastAsia"/>
            <w:lang w:eastAsia="zh-CN"/>
          </w:rPr>
          <w:t>(五)、可行性分析</w:t>
        </w:r>
        <w:r>
          <w:tab/>
        </w:r>
        <w:r>
          <w:fldChar w:fldCharType="begin"/>
        </w:r>
        <w:r>
          <w:instrText xml:space="preserve"> PAGEREF _Toc18715 \h </w:instrText>
        </w:r>
        <w:r>
          <w:fldChar w:fldCharType="separate"/>
        </w:r>
        <w:r>
          <w:t>16</w:t>
        </w:r>
        <w:r>
          <w:fldChar w:fldCharType="end"/>
        </w:r>
      </w:hyperlink>
    </w:p>
    <w:p>
      <w:pPr>
        <w:pStyle w:val="TOC2"/>
        <w:tabs>
          <w:tab w:val="right" w:leader="dot" w:pos="8306"/>
        </w:tabs>
      </w:pPr>
      <w:hyperlink w:anchor="_Toc17707" w:history="1">
        <w:r>
          <w:rPr>
            <w:rFonts w:ascii="仿宋" w:eastAsia="仿宋" w:hAnsi="仿宋" w:cs="仿宋" w:hint="eastAsia"/>
            <w:lang w:eastAsia="zh-CN"/>
          </w:rPr>
          <w:t>(六)、产业发展重点任务</w:t>
        </w:r>
        <w:r>
          <w:tab/>
        </w:r>
        <w:r>
          <w:fldChar w:fldCharType="begin"/>
        </w:r>
        <w:r>
          <w:instrText xml:space="preserve"> PAGEREF _Toc17707 \h </w:instrText>
        </w:r>
        <w:r>
          <w:fldChar w:fldCharType="separate"/>
        </w:r>
        <w:r>
          <w:t>16</w:t>
        </w:r>
        <w:r>
          <w:fldChar w:fldCharType="end"/>
        </w:r>
      </w:hyperlink>
    </w:p>
    <w:p>
      <w:pPr>
        <w:pStyle w:val="TOC2"/>
        <w:tabs>
          <w:tab w:val="right" w:leader="dot" w:pos="8306"/>
        </w:tabs>
      </w:pPr>
      <w:hyperlink w:anchor="_Toc26644" w:history="1">
        <w:r>
          <w:rPr>
            <w:rFonts w:ascii="仿宋" w:eastAsia="仿宋" w:hAnsi="仿宋" w:cs="仿宋" w:hint="eastAsia"/>
            <w:lang w:eastAsia="zh-CN"/>
          </w:rPr>
          <w:t>(七)、涂饰机械项目建设必要性分析</w:t>
        </w:r>
        <w:r>
          <w:tab/>
        </w:r>
        <w:r>
          <w:fldChar w:fldCharType="begin"/>
        </w:r>
        <w:r>
          <w:instrText xml:space="preserve"> PAGEREF _Toc26644 \h </w:instrText>
        </w:r>
        <w:r>
          <w:fldChar w:fldCharType="separate"/>
        </w:r>
        <w:r>
          <w:t>18</w:t>
        </w:r>
        <w:r>
          <w:fldChar w:fldCharType="end"/>
        </w:r>
      </w:hyperlink>
    </w:p>
    <w:p>
      <w:pPr>
        <w:pStyle w:val="TOC1"/>
        <w:tabs>
          <w:tab w:val="right" w:leader="dot" w:pos="8306"/>
        </w:tabs>
      </w:pPr>
      <w:hyperlink w:anchor="_Toc15417" w:history="1">
        <w:r>
          <w:rPr>
            <w:rFonts w:ascii="仿宋" w:eastAsia="仿宋" w:hAnsi="仿宋" w:cs="仿宋" w:hint="eastAsia"/>
            <w:lang w:eastAsia="zh-CN"/>
          </w:rPr>
          <w:t>四、公司成立方案</w:t>
        </w:r>
        <w:r>
          <w:tab/>
        </w:r>
        <w:r>
          <w:fldChar w:fldCharType="begin"/>
        </w:r>
        <w:r>
          <w:instrText xml:space="preserve"> PAGEREF _Toc15417 \h </w:instrText>
        </w:r>
        <w:r>
          <w:fldChar w:fldCharType="separate"/>
        </w:r>
        <w:r>
          <w:t>20</w:t>
        </w:r>
        <w:r>
          <w:fldChar w:fldCharType="end"/>
        </w:r>
      </w:hyperlink>
    </w:p>
    <w:p>
      <w:pPr>
        <w:pStyle w:val="TOC2"/>
        <w:tabs>
          <w:tab w:val="right" w:leader="dot" w:pos="8306"/>
        </w:tabs>
      </w:pPr>
      <w:hyperlink w:anchor="_Toc17053" w:history="1">
        <w:r>
          <w:rPr>
            <w:rFonts w:ascii="仿宋" w:eastAsia="仿宋" w:hAnsi="仿宋" w:cs="仿宋" w:hint="eastAsia"/>
            <w:lang w:eastAsia="zh-CN"/>
          </w:rPr>
          <w:t>(一)、公司经营宗旨</w:t>
        </w:r>
        <w:r>
          <w:tab/>
        </w:r>
        <w:r>
          <w:fldChar w:fldCharType="begin"/>
        </w:r>
        <w:r>
          <w:instrText xml:space="preserve"> PAGEREF _Toc17053 \h </w:instrText>
        </w:r>
        <w:r>
          <w:fldChar w:fldCharType="separate"/>
        </w:r>
        <w:r>
          <w:t>20</w:t>
        </w:r>
        <w:r>
          <w:fldChar w:fldCharType="end"/>
        </w:r>
      </w:hyperlink>
    </w:p>
    <w:p>
      <w:pPr>
        <w:pStyle w:val="TOC2"/>
        <w:tabs>
          <w:tab w:val="right" w:leader="dot" w:pos="8306"/>
        </w:tabs>
      </w:pPr>
      <w:hyperlink w:anchor="_Toc15020" w:history="1">
        <w:r>
          <w:rPr>
            <w:rFonts w:ascii="仿宋" w:eastAsia="仿宋" w:hAnsi="仿宋" w:cs="仿宋" w:hint="eastAsia"/>
            <w:lang w:eastAsia="zh-CN"/>
          </w:rPr>
          <w:t>(二)、公司的目标、主要职责</w:t>
        </w:r>
        <w:r>
          <w:tab/>
        </w:r>
        <w:r>
          <w:fldChar w:fldCharType="begin"/>
        </w:r>
        <w:r>
          <w:instrText xml:space="preserve"> PAGEREF _Toc15020 \h </w:instrText>
        </w:r>
        <w:r>
          <w:fldChar w:fldCharType="separate"/>
        </w:r>
        <w:r>
          <w:t>21</w:t>
        </w:r>
        <w:r>
          <w:fldChar w:fldCharType="end"/>
        </w:r>
      </w:hyperlink>
    </w:p>
    <w:p>
      <w:pPr>
        <w:pStyle w:val="TOC2"/>
        <w:tabs>
          <w:tab w:val="right" w:leader="dot" w:pos="8306"/>
        </w:tabs>
      </w:pPr>
      <w:hyperlink w:anchor="_Toc13752" w:history="1">
        <w:r>
          <w:rPr>
            <w:rFonts w:ascii="仿宋" w:eastAsia="仿宋" w:hAnsi="仿宋" w:cs="仿宋" w:hint="eastAsia"/>
            <w:lang w:eastAsia="zh-CN"/>
          </w:rPr>
          <w:t>(三)、公司组建方式</w:t>
        </w:r>
        <w:r>
          <w:tab/>
        </w:r>
        <w:r>
          <w:fldChar w:fldCharType="begin"/>
        </w:r>
        <w:r>
          <w:instrText xml:space="preserve"> PAGEREF _Toc13752 \h </w:instrText>
        </w:r>
        <w:r>
          <w:fldChar w:fldCharType="separate"/>
        </w:r>
        <w:r>
          <w:t>23</w:t>
        </w:r>
        <w:r>
          <w:fldChar w:fldCharType="end"/>
        </w:r>
      </w:hyperlink>
    </w:p>
    <w:p>
      <w:pPr>
        <w:pStyle w:val="TOC2"/>
        <w:tabs>
          <w:tab w:val="right" w:leader="dot" w:pos="8306"/>
        </w:tabs>
      </w:pPr>
      <w:hyperlink w:anchor="_Toc19477" w:history="1">
        <w:r>
          <w:rPr>
            <w:rFonts w:ascii="仿宋" w:eastAsia="仿宋" w:hAnsi="仿宋" w:cs="仿宋" w:hint="eastAsia"/>
            <w:lang w:eastAsia="zh-CN"/>
          </w:rPr>
          <w:t>(四)、公司管理体制</w:t>
        </w:r>
        <w:r>
          <w:tab/>
        </w:r>
        <w:r>
          <w:fldChar w:fldCharType="begin"/>
        </w:r>
        <w:r>
          <w:instrText xml:space="preserve"> PAGEREF _Toc19477 \h </w:instrText>
        </w:r>
        <w:r>
          <w:fldChar w:fldCharType="separate"/>
        </w:r>
        <w:r>
          <w:t>24</w:t>
        </w:r>
        <w:r>
          <w:fldChar w:fldCharType="end"/>
        </w:r>
      </w:hyperlink>
    </w:p>
    <w:p>
      <w:pPr>
        <w:pStyle w:val="TOC2"/>
        <w:tabs>
          <w:tab w:val="right" w:leader="dot" w:pos="8306"/>
        </w:tabs>
      </w:pPr>
      <w:hyperlink w:anchor="_Toc7917" w:history="1">
        <w:r>
          <w:rPr>
            <w:rFonts w:ascii="仿宋" w:eastAsia="仿宋" w:hAnsi="仿宋" w:cs="仿宋" w:hint="eastAsia"/>
            <w:lang w:eastAsia="zh-CN"/>
          </w:rPr>
          <w:t>(五)、部门职责及权限</w:t>
        </w:r>
        <w:r>
          <w:tab/>
        </w:r>
        <w:r>
          <w:fldChar w:fldCharType="begin"/>
        </w:r>
        <w:r>
          <w:instrText xml:space="preserve"> PAGEREF _Toc7917 \h </w:instrText>
        </w:r>
        <w:r>
          <w:fldChar w:fldCharType="separate"/>
        </w:r>
        <w:r>
          <w:t>25</w:t>
        </w:r>
        <w:r>
          <w:fldChar w:fldCharType="end"/>
        </w:r>
      </w:hyperlink>
    </w:p>
    <w:p>
      <w:pPr>
        <w:pStyle w:val="TOC2"/>
        <w:tabs>
          <w:tab w:val="right" w:leader="dot" w:pos="8306"/>
        </w:tabs>
      </w:pPr>
      <w:hyperlink w:anchor="_Toc8008" w:history="1">
        <w:r>
          <w:rPr>
            <w:rFonts w:ascii="仿宋" w:eastAsia="仿宋" w:hAnsi="仿宋" w:cs="仿宋" w:hint="eastAsia"/>
            <w:lang w:eastAsia="zh-CN"/>
          </w:rPr>
          <w:t>(六)、核心人员介绍</w:t>
        </w:r>
        <w:r>
          <w:tab/>
        </w:r>
        <w:r>
          <w:fldChar w:fldCharType="begin"/>
        </w:r>
        <w:r>
          <w:instrText xml:space="preserve"> PAGEREF _Toc8008 \h </w:instrText>
        </w:r>
        <w:r>
          <w:fldChar w:fldCharType="separate"/>
        </w:r>
        <w:r>
          <w:t>28</w:t>
        </w:r>
        <w:r>
          <w:fldChar w:fldCharType="end"/>
        </w:r>
      </w:hyperlink>
    </w:p>
    <w:p>
      <w:pPr>
        <w:pStyle w:val="TOC2"/>
        <w:tabs>
          <w:tab w:val="right" w:leader="dot" w:pos="8306"/>
        </w:tabs>
      </w:pPr>
      <w:hyperlink w:anchor="_Toc17277" w:history="1">
        <w:r>
          <w:rPr>
            <w:rFonts w:ascii="仿宋" w:eastAsia="仿宋" w:hAnsi="仿宋" w:cs="仿宋" w:hint="eastAsia"/>
            <w:lang w:eastAsia="zh-CN"/>
          </w:rPr>
          <w:t>(七)、财务会计制度</w:t>
        </w:r>
        <w:r>
          <w:tab/>
        </w:r>
        <w:r>
          <w:fldChar w:fldCharType="begin"/>
        </w:r>
        <w:r>
          <w:instrText xml:space="preserve"> PAGEREF _Toc17277 \h </w:instrText>
        </w:r>
        <w:r>
          <w:fldChar w:fldCharType="separate"/>
        </w:r>
        <w:r>
          <w:t>30</w:t>
        </w:r>
        <w:r>
          <w:fldChar w:fldCharType="end"/>
        </w:r>
      </w:hyperlink>
    </w:p>
    <w:p>
      <w:pPr>
        <w:pStyle w:val="TOC1"/>
        <w:tabs>
          <w:tab w:val="right" w:leader="dot" w:pos="8306"/>
        </w:tabs>
      </w:pPr>
      <w:hyperlink w:anchor="_Toc30524" w:history="1">
        <w:r>
          <w:rPr>
            <w:rFonts w:ascii="仿宋" w:eastAsia="仿宋" w:hAnsi="仿宋" w:cs="仿宋" w:hint="eastAsia"/>
            <w:lang w:eastAsia="zh-CN"/>
          </w:rPr>
          <w:t>五、行业、市场分析</w:t>
        </w:r>
        <w:r>
          <w:tab/>
        </w:r>
        <w:r>
          <w:fldChar w:fldCharType="begin"/>
        </w:r>
        <w:r>
          <w:instrText xml:space="preserve"> PAGEREF _Toc30524 \h </w:instrText>
        </w:r>
        <w:r>
          <w:fldChar w:fldCharType="separate"/>
        </w:r>
        <w:r>
          <w:t>35</w:t>
        </w:r>
        <w:r>
          <w:fldChar w:fldCharType="end"/>
        </w:r>
      </w:hyperlink>
    </w:p>
    <w:p>
      <w:pPr>
        <w:pStyle w:val="TOC2"/>
        <w:tabs>
          <w:tab w:val="right" w:leader="dot" w:pos="8306"/>
        </w:tabs>
      </w:pPr>
      <w:hyperlink w:anchor="_Toc2649" w:history="1">
        <w:r>
          <w:rPr>
            <w:rFonts w:ascii="仿宋" w:eastAsia="仿宋" w:hAnsi="仿宋" w:cs="仿宋" w:hint="eastAsia"/>
            <w:lang w:eastAsia="zh-CN"/>
          </w:rPr>
          <w:t>(一)、行业分析</w:t>
        </w:r>
        <w:r>
          <w:tab/>
        </w:r>
        <w:r>
          <w:fldChar w:fldCharType="begin"/>
        </w:r>
        <w:r>
          <w:instrText xml:space="preserve"> PAGEREF _Toc2649 \h </w:instrText>
        </w:r>
        <w:r>
          <w:fldChar w:fldCharType="separate"/>
        </w:r>
        <w:r>
          <w:t>35</w:t>
        </w:r>
        <w:r>
          <w:fldChar w:fldCharType="end"/>
        </w:r>
      </w:hyperlink>
    </w:p>
    <w:p>
      <w:pPr>
        <w:pStyle w:val="TOC2"/>
        <w:tabs>
          <w:tab w:val="right" w:leader="dot" w:pos="8306"/>
        </w:tabs>
      </w:pPr>
      <w:hyperlink w:anchor="_Toc22440" w:history="1">
        <w:r>
          <w:rPr>
            <w:rFonts w:ascii="仿宋" w:eastAsia="仿宋" w:hAnsi="仿宋" w:cs="仿宋" w:hint="eastAsia"/>
            <w:lang w:eastAsia="zh-CN"/>
          </w:rPr>
          <w:t>(二)、市场分析</w:t>
        </w:r>
        <w:r>
          <w:tab/>
        </w:r>
        <w:r>
          <w:fldChar w:fldCharType="begin"/>
        </w:r>
        <w:r>
          <w:instrText xml:space="preserve"> PAGEREF _Toc22440 \h </w:instrText>
        </w:r>
        <w:r>
          <w:fldChar w:fldCharType="separate"/>
        </w:r>
        <w:r>
          <w:t>36</w:t>
        </w:r>
        <w:r>
          <w:fldChar w:fldCharType="end"/>
        </w:r>
      </w:hyperlink>
    </w:p>
    <w:p>
      <w:pPr>
        <w:pStyle w:val="TOC2"/>
        <w:tabs>
          <w:tab w:val="right" w:leader="dot" w:pos="8306"/>
        </w:tabs>
      </w:pPr>
      <w:hyperlink w:anchor="_Toc26298" w:history="1">
        <w:r>
          <w:rPr>
            <w:rFonts w:ascii="仿宋" w:eastAsia="仿宋" w:hAnsi="仿宋" w:cs="仿宋" w:hint="eastAsia"/>
            <w:lang w:eastAsia="zh-CN"/>
          </w:rPr>
          <w:t>(三)、行业发展及市场前景分析</w:t>
        </w:r>
        <w:r>
          <w:tab/>
        </w:r>
        <w:r>
          <w:fldChar w:fldCharType="begin"/>
        </w:r>
        <w:r>
          <w:instrText xml:space="preserve"> PAGEREF _Toc26298 \h </w:instrText>
        </w:r>
        <w:r>
          <w:fldChar w:fldCharType="separate"/>
        </w:r>
        <w:r>
          <w:t>36</w:t>
        </w:r>
        <w:r>
          <w:fldChar w:fldCharType="end"/>
        </w:r>
      </w:hyperlink>
    </w:p>
    <w:p>
      <w:pPr>
        <w:pStyle w:val="TOC1"/>
        <w:tabs>
          <w:tab w:val="right" w:leader="dot" w:pos="8306"/>
        </w:tabs>
      </w:pPr>
      <w:hyperlink w:anchor="_Toc29625" w:history="1">
        <w:r>
          <w:rPr>
            <w:rFonts w:ascii="仿宋" w:eastAsia="仿宋" w:hAnsi="仿宋" w:cs="仿宋" w:hint="eastAsia"/>
            <w:lang w:eastAsia="zh-CN"/>
          </w:rPr>
          <w:t>六、涂饰机械项目风险分析</w:t>
        </w:r>
        <w:r>
          <w:tab/>
        </w:r>
        <w:r>
          <w:fldChar w:fldCharType="begin"/>
        </w:r>
        <w:r>
          <w:instrText xml:space="preserve"> PAGEREF _Toc29625 \h </w:instrText>
        </w:r>
        <w:r>
          <w:fldChar w:fldCharType="separate"/>
        </w:r>
        <w:r>
          <w:t>38</w:t>
        </w:r>
        <w:r>
          <w:fldChar w:fldCharType="end"/>
        </w:r>
      </w:hyperlink>
    </w:p>
    <w:p>
      <w:pPr>
        <w:pStyle w:val="TOC2"/>
        <w:tabs>
          <w:tab w:val="right" w:leader="dot" w:pos="8306"/>
        </w:tabs>
      </w:pPr>
      <w:hyperlink w:anchor="_Toc136" w:history="1">
        <w:r>
          <w:rPr>
            <w:rFonts w:ascii="仿宋" w:eastAsia="仿宋" w:hAnsi="仿宋" w:cs="仿宋" w:hint="eastAsia"/>
            <w:lang w:eastAsia="zh-CN"/>
          </w:rPr>
          <w:t>(一)、涂饰机械项目风险分析</w:t>
        </w:r>
        <w:r>
          <w:tab/>
        </w:r>
        <w:r>
          <w:fldChar w:fldCharType="begin"/>
        </w:r>
        <w:r>
          <w:instrText xml:space="preserve"> PAGEREF _Toc136 \h </w:instrText>
        </w:r>
        <w:r>
          <w:fldChar w:fldCharType="separate"/>
        </w:r>
        <w:r>
          <w:t>38</w:t>
        </w:r>
        <w:r>
          <w:fldChar w:fldCharType="end"/>
        </w:r>
      </w:hyperlink>
    </w:p>
    <w:p>
      <w:pPr>
        <w:pStyle w:val="TOC2"/>
        <w:tabs>
          <w:tab w:val="right" w:leader="dot" w:pos="8306"/>
        </w:tabs>
      </w:pPr>
      <w:hyperlink w:anchor="_Toc22369" w:history="1">
        <w:r>
          <w:rPr>
            <w:rFonts w:ascii="仿宋" w:eastAsia="仿宋" w:hAnsi="仿宋" w:cs="仿宋" w:hint="eastAsia"/>
            <w:lang w:eastAsia="zh-CN"/>
          </w:rPr>
          <w:t>(二)、涂饰机械项目风险对策</w:t>
        </w:r>
        <w:r>
          <w:tab/>
        </w:r>
        <w:r>
          <w:fldChar w:fldCharType="begin"/>
        </w:r>
        <w:r>
          <w:instrText xml:space="preserve"> PAGEREF _Toc22369 \h </w:instrText>
        </w:r>
        <w:r>
          <w:fldChar w:fldCharType="separate"/>
        </w:r>
        <w:r>
          <w:t>39</w:t>
        </w:r>
        <w:r>
          <w:fldChar w:fldCharType="end"/>
        </w:r>
      </w:hyperlink>
    </w:p>
    <w:p>
      <w:pPr>
        <w:pStyle w:val="TOC1"/>
        <w:tabs>
          <w:tab w:val="right" w:leader="dot" w:pos="8306"/>
        </w:tabs>
      </w:pPr>
      <w:hyperlink w:anchor="_Toc20729" w:history="1">
        <w:r>
          <w:rPr>
            <w:rFonts w:ascii="仿宋" w:eastAsia="仿宋" w:hAnsi="仿宋" w:cs="仿宋" w:hint="eastAsia"/>
            <w:lang w:eastAsia="zh-CN"/>
          </w:rPr>
          <w:t>七、SWOT分析</w:t>
        </w:r>
        <w:r>
          <w:tab/>
        </w:r>
        <w:r>
          <w:fldChar w:fldCharType="begin"/>
        </w:r>
        <w:r>
          <w:instrText xml:space="preserve"> PAGEREF _Toc20729 \h </w:instrText>
        </w:r>
        <w:r>
          <w:fldChar w:fldCharType="separate"/>
        </w:r>
        <w:r>
          <w:t>40</w:t>
        </w:r>
        <w:r>
          <w:fldChar w:fldCharType="end"/>
        </w:r>
      </w:hyperlink>
    </w:p>
    <w:p>
      <w:pPr>
        <w:pStyle w:val="TOC2"/>
        <w:tabs>
          <w:tab w:val="right" w:leader="dot" w:pos="8306"/>
        </w:tabs>
      </w:pPr>
      <w:hyperlink w:anchor="_Toc18428" w:history="1">
        <w:r>
          <w:rPr>
            <w:rFonts w:ascii="仿宋" w:eastAsia="仿宋" w:hAnsi="仿宋" w:cs="仿宋" w:hint="eastAsia"/>
            <w:lang w:eastAsia="zh-CN"/>
          </w:rPr>
          <w:t>(一)、优势分析(S)</w:t>
        </w:r>
        <w:r>
          <w:tab/>
        </w:r>
        <w:r>
          <w:fldChar w:fldCharType="begin"/>
        </w:r>
        <w:r>
          <w:instrText xml:space="preserve"> PAGEREF _Toc18428 \h </w:instrText>
        </w:r>
        <w:r>
          <w:fldChar w:fldCharType="separate"/>
        </w:r>
        <w:r>
          <w:t>40</w:t>
        </w:r>
        <w:r>
          <w:fldChar w:fldCharType="end"/>
        </w:r>
      </w:hyperlink>
    </w:p>
    <w:p>
      <w:pPr>
        <w:pStyle w:val="TOC2"/>
        <w:tabs>
          <w:tab w:val="right" w:leader="dot" w:pos="8306"/>
        </w:tabs>
      </w:pPr>
      <w:hyperlink w:anchor="_Toc23811" w:history="1">
        <w:r>
          <w:rPr>
            <w:rFonts w:ascii="仿宋" w:eastAsia="仿宋" w:hAnsi="仿宋" w:cs="仿宋" w:hint="eastAsia"/>
            <w:lang w:eastAsia="zh-CN"/>
          </w:rPr>
          <w:t>(二)、劣势分析(W)</w:t>
        </w:r>
        <w:r>
          <w:tab/>
        </w:r>
        <w:r>
          <w:fldChar w:fldCharType="begin"/>
        </w:r>
        <w:r>
          <w:instrText xml:space="preserve"> PAGEREF _Toc23811 \h </w:instrText>
        </w:r>
        <w:r>
          <w:fldChar w:fldCharType="separate"/>
        </w:r>
        <w:r>
          <w:t>40</w:t>
        </w:r>
        <w:r>
          <w:fldChar w:fldCharType="end"/>
        </w:r>
      </w:hyperlink>
    </w:p>
    <w:p>
      <w:pPr>
        <w:pStyle w:val="TOC2"/>
        <w:tabs>
          <w:tab w:val="right" w:leader="dot" w:pos="8306"/>
        </w:tabs>
      </w:pPr>
      <w:hyperlink w:anchor="_Toc32621" w:history="1">
        <w:r>
          <w:rPr>
            <w:rFonts w:ascii="仿宋" w:eastAsia="仿宋" w:hAnsi="仿宋" w:cs="仿宋" w:hint="eastAsia"/>
            <w:lang w:eastAsia="zh-CN"/>
          </w:rPr>
          <w:t>(三)、机会分析()</w:t>
        </w:r>
        <w:r>
          <w:tab/>
        </w:r>
        <w:r>
          <w:fldChar w:fldCharType="begin"/>
        </w:r>
        <w:r>
          <w:instrText xml:space="preserve"> PAGEREF _Toc32621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7" w:history="1">
        <w:r>
          <w:rPr>
            <w:rFonts w:ascii="仿宋" w:eastAsia="仿宋" w:hAnsi="仿宋" w:cs="仿宋" w:hint="eastAsia"/>
            <w:lang w:eastAsia="zh-CN"/>
          </w:rPr>
          <w:t>(四)、威胁分析(T)</w:t>
        </w:r>
        <w:r>
          <w:tab/>
        </w:r>
        <w:r>
          <w:fldChar w:fldCharType="begin"/>
        </w:r>
        <w:r>
          <w:instrText xml:space="preserve"> PAGEREF _Toc17567 \h </w:instrText>
        </w:r>
        <w:r>
          <w:fldChar w:fldCharType="separate"/>
        </w:r>
        <w:r>
          <w:t>42</w:t>
        </w:r>
        <w:r>
          <w:fldChar w:fldCharType="end"/>
        </w:r>
      </w:hyperlink>
    </w:p>
    <w:p>
      <w:pPr>
        <w:pStyle w:val="TOC1"/>
        <w:tabs>
          <w:tab w:val="right" w:leader="dot" w:pos="8306"/>
        </w:tabs>
      </w:pPr>
      <w:hyperlink w:anchor="_Toc15588" w:history="1">
        <w:r>
          <w:rPr>
            <w:rFonts w:ascii="仿宋" w:eastAsia="仿宋" w:hAnsi="仿宋" w:cs="仿宋" w:hint="eastAsia"/>
            <w:lang w:eastAsia="zh-CN"/>
          </w:rPr>
          <w:t>八、涂饰机械项目经济效益</w:t>
        </w:r>
        <w:r>
          <w:tab/>
        </w:r>
        <w:r>
          <w:fldChar w:fldCharType="begin"/>
        </w:r>
        <w:r>
          <w:instrText xml:space="preserve"> PAGEREF _Toc15588 \h </w:instrText>
        </w:r>
        <w:r>
          <w:fldChar w:fldCharType="separate"/>
        </w:r>
        <w:r>
          <w:t>43</w:t>
        </w:r>
        <w:r>
          <w:fldChar w:fldCharType="end"/>
        </w:r>
      </w:hyperlink>
    </w:p>
    <w:p>
      <w:pPr>
        <w:pStyle w:val="TOC2"/>
        <w:tabs>
          <w:tab w:val="right" w:leader="dot" w:pos="8306"/>
        </w:tabs>
      </w:pPr>
      <w:hyperlink w:anchor="_Toc21747" w:history="1">
        <w:r>
          <w:rPr>
            <w:rFonts w:ascii="仿宋" w:eastAsia="仿宋" w:hAnsi="仿宋" w:cs="仿宋" w:hint="eastAsia"/>
            <w:lang w:eastAsia="zh-CN"/>
          </w:rPr>
          <w:t>(一)、基本假设及基础参数选取</w:t>
        </w:r>
        <w:r>
          <w:tab/>
        </w:r>
        <w:r>
          <w:fldChar w:fldCharType="begin"/>
        </w:r>
        <w:r>
          <w:instrText xml:space="preserve"> PAGEREF _Toc21747 \h </w:instrText>
        </w:r>
        <w:r>
          <w:fldChar w:fldCharType="separate"/>
        </w:r>
        <w:r>
          <w:t>43</w:t>
        </w:r>
        <w:r>
          <w:fldChar w:fldCharType="end"/>
        </w:r>
      </w:hyperlink>
    </w:p>
    <w:p>
      <w:pPr>
        <w:pStyle w:val="TOC2"/>
        <w:tabs>
          <w:tab w:val="right" w:leader="dot" w:pos="8306"/>
        </w:tabs>
      </w:pPr>
      <w:hyperlink w:anchor="_Toc16604" w:history="1">
        <w:r>
          <w:rPr>
            <w:rFonts w:ascii="仿宋" w:eastAsia="仿宋" w:hAnsi="仿宋" w:cs="仿宋" w:hint="eastAsia"/>
            <w:lang w:eastAsia="zh-CN"/>
          </w:rPr>
          <w:t>(二)、经济评价财务测算</w:t>
        </w:r>
        <w:r>
          <w:tab/>
        </w:r>
        <w:r>
          <w:fldChar w:fldCharType="begin"/>
        </w:r>
        <w:r>
          <w:instrText xml:space="preserve"> PAGEREF _Toc16604 \h </w:instrText>
        </w:r>
        <w:r>
          <w:fldChar w:fldCharType="separate"/>
        </w:r>
        <w:r>
          <w:t>43</w:t>
        </w:r>
        <w:r>
          <w:fldChar w:fldCharType="end"/>
        </w:r>
      </w:hyperlink>
    </w:p>
    <w:p>
      <w:pPr>
        <w:pStyle w:val="TOC2"/>
        <w:tabs>
          <w:tab w:val="right" w:leader="dot" w:pos="8306"/>
        </w:tabs>
      </w:pPr>
      <w:hyperlink w:anchor="_Toc31952" w:history="1">
        <w:r>
          <w:rPr>
            <w:rFonts w:ascii="仿宋" w:eastAsia="仿宋" w:hAnsi="仿宋" w:cs="仿宋" w:hint="eastAsia"/>
            <w:lang w:eastAsia="zh-CN"/>
          </w:rPr>
          <w:t>(三)、涂饰机械项目盈利能力分析</w:t>
        </w:r>
        <w:r>
          <w:tab/>
        </w:r>
        <w:r>
          <w:fldChar w:fldCharType="begin"/>
        </w:r>
        <w:r>
          <w:instrText xml:space="preserve"> PAGEREF _Toc31952 \h </w:instrText>
        </w:r>
        <w:r>
          <w:fldChar w:fldCharType="separate"/>
        </w:r>
        <w:r>
          <w:t>45</w:t>
        </w:r>
        <w:r>
          <w:fldChar w:fldCharType="end"/>
        </w:r>
      </w:hyperlink>
    </w:p>
    <w:p>
      <w:pPr>
        <w:pStyle w:val="TOC2"/>
        <w:tabs>
          <w:tab w:val="right" w:leader="dot" w:pos="8306"/>
        </w:tabs>
      </w:pPr>
      <w:hyperlink w:anchor="_Toc13853" w:history="1">
        <w:r>
          <w:rPr>
            <w:rFonts w:ascii="仿宋" w:eastAsia="仿宋" w:hAnsi="仿宋" w:cs="仿宋" w:hint="eastAsia"/>
            <w:lang w:eastAsia="zh-CN"/>
          </w:rPr>
          <w:t>(四)、财务生存能力分析</w:t>
        </w:r>
        <w:r>
          <w:tab/>
        </w:r>
        <w:r>
          <w:fldChar w:fldCharType="begin"/>
        </w:r>
        <w:r>
          <w:instrText xml:space="preserve"> PAGEREF _Toc13853 \h </w:instrText>
        </w:r>
        <w:r>
          <w:fldChar w:fldCharType="separate"/>
        </w:r>
        <w:r>
          <w:t>46</w:t>
        </w:r>
        <w:r>
          <w:fldChar w:fldCharType="end"/>
        </w:r>
      </w:hyperlink>
    </w:p>
    <w:p>
      <w:pPr>
        <w:pStyle w:val="TOC2"/>
        <w:tabs>
          <w:tab w:val="right" w:leader="dot" w:pos="8306"/>
        </w:tabs>
      </w:pPr>
      <w:hyperlink w:anchor="_Toc15917" w:history="1">
        <w:r>
          <w:rPr>
            <w:rFonts w:ascii="仿宋" w:eastAsia="仿宋" w:hAnsi="仿宋" w:cs="仿宋" w:hint="eastAsia"/>
            <w:lang w:eastAsia="zh-CN"/>
          </w:rPr>
          <w:t>(五)、偿债能力分析</w:t>
        </w:r>
        <w:r>
          <w:tab/>
        </w:r>
        <w:r>
          <w:fldChar w:fldCharType="begin"/>
        </w:r>
        <w:r>
          <w:instrText xml:space="preserve"> PAGEREF _Toc15917 \h </w:instrText>
        </w:r>
        <w:r>
          <w:fldChar w:fldCharType="separate"/>
        </w:r>
        <w:r>
          <w:t>47</w:t>
        </w:r>
        <w:r>
          <w:fldChar w:fldCharType="end"/>
        </w:r>
      </w:hyperlink>
    </w:p>
    <w:p>
      <w:pPr>
        <w:pStyle w:val="TOC2"/>
        <w:tabs>
          <w:tab w:val="right" w:leader="dot" w:pos="8306"/>
        </w:tabs>
      </w:pPr>
      <w:hyperlink w:anchor="_Toc22471" w:history="1">
        <w:r>
          <w:rPr>
            <w:rFonts w:ascii="仿宋" w:eastAsia="仿宋" w:hAnsi="仿宋" w:cs="仿宋" w:hint="eastAsia"/>
            <w:lang w:eastAsia="zh-CN"/>
          </w:rPr>
          <w:t>(六)、经济评价结论</w:t>
        </w:r>
        <w:r>
          <w:tab/>
        </w:r>
        <w:r>
          <w:fldChar w:fldCharType="begin"/>
        </w:r>
        <w:r>
          <w:instrText xml:space="preserve"> PAGEREF _Toc22471 \h </w:instrText>
        </w:r>
        <w:r>
          <w:fldChar w:fldCharType="separate"/>
        </w:r>
        <w:r>
          <w:t>48</w:t>
        </w:r>
        <w:r>
          <w:fldChar w:fldCharType="end"/>
        </w:r>
      </w:hyperlink>
    </w:p>
    <w:p>
      <w:pPr>
        <w:pStyle w:val="TOC1"/>
        <w:tabs>
          <w:tab w:val="right" w:leader="dot" w:pos="8306"/>
        </w:tabs>
      </w:pPr>
      <w:hyperlink w:anchor="_Toc19597" w:history="1">
        <w:r>
          <w:rPr>
            <w:rFonts w:ascii="仿宋" w:eastAsia="仿宋" w:hAnsi="仿宋" w:cs="仿宋" w:hint="eastAsia"/>
            <w:lang w:eastAsia="zh-CN"/>
          </w:rPr>
          <w:t>九、目标客户和受众分析</w:t>
        </w:r>
        <w:r>
          <w:tab/>
        </w:r>
        <w:r>
          <w:fldChar w:fldCharType="begin"/>
        </w:r>
        <w:r>
          <w:instrText xml:space="preserve"> PAGEREF _Toc19597 \h </w:instrText>
        </w:r>
        <w:r>
          <w:fldChar w:fldCharType="separate"/>
        </w:r>
        <w:r>
          <w:t>48</w:t>
        </w:r>
        <w:r>
          <w:fldChar w:fldCharType="end"/>
        </w:r>
      </w:hyperlink>
    </w:p>
    <w:p>
      <w:pPr>
        <w:pStyle w:val="TOC2"/>
        <w:tabs>
          <w:tab w:val="right" w:leader="dot" w:pos="8306"/>
        </w:tabs>
      </w:pPr>
      <w:hyperlink w:anchor="_Toc25772" w:history="1">
        <w:r>
          <w:rPr>
            <w:rFonts w:ascii="仿宋" w:eastAsia="仿宋" w:hAnsi="仿宋" w:cs="仿宋" w:hint="eastAsia"/>
            <w:lang w:eastAsia="zh-CN"/>
          </w:rPr>
          <w:t>(一)、客户群体描述</w:t>
        </w:r>
        <w:r>
          <w:tab/>
        </w:r>
        <w:r>
          <w:fldChar w:fldCharType="begin"/>
        </w:r>
        <w:r>
          <w:instrText xml:space="preserve"> PAGEREF _Toc25772 \h </w:instrText>
        </w:r>
        <w:r>
          <w:fldChar w:fldCharType="separate"/>
        </w:r>
        <w:r>
          <w:t>48</w:t>
        </w:r>
        <w:r>
          <w:fldChar w:fldCharType="end"/>
        </w:r>
      </w:hyperlink>
    </w:p>
    <w:p>
      <w:pPr>
        <w:pStyle w:val="TOC2"/>
        <w:tabs>
          <w:tab w:val="right" w:leader="dot" w:pos="8306"/>
        </w:tabs>
      </w:pPr>
      <w:hyperlink w:anchor="_Toc18283" w:history="1">
        <w:r>
          <w:rPr>
            <w:rFonts w:ascii="仿宋" w:eastAsia="仿宋" w:hAnsi="仿宋" w:cs="仿宋" w:hint="eastAsia"/>
            <w:lang w:eastAsia="zh-CN"/>
          </w:rPr>
          <w:t>(二)、客户需求和期望</w:t>
        </w:r>
        <w:r>
          <w:tab/>
        </w:r>
        <w:r>
          <w:fldChar w:fldCharType="begin"/>
        </w:r>
        <w:r>
          <w:instrText xml:space="preserve"> PAGEREF _Toc18283 \h </w:instrText>
        </w:r>
        <w:r>
          <w:fldChar w:fldCharType="separate"/>
        </w:r>
        <w:r>
          <w:t>50</w:t>
        </w:r>
        <w:r>
          <w:fldChar w:fldCharType="end"/>
        </w:r>
      </w:hyperlink>
    </w:p>
    <w:p>
      <w:pPr>
        <w:pStyle w:val="TOC2"/>
        <w:tabs>
          <w:tab w:val="right" w:leader="dot" w:pos="8306"/>
        </w:tabs>
      </w:pPr>
      <w:hyperlink w:anchor="_Toc12934" w:history="1">
        <w:r>
          <w:rPr>
            <w:rFonts w:ascii="仿宋" w:eastAsia="仿宋" w:hAnsi="仿宋" w:cs="仿宋" w:hint="eastAsia"/>
            <w:lang w:eastAsia="zh-CN"/>
          </w:rPr>
          <w:t>(三)、客户获取策略</w:t>
        </w:r>
        <w:r>
          <w:tab/>
        </w:r>
        <w:r>
          <w:fldChar w:fldCharType="begin"/>
        </w:r>
        <w:r>
          <w:instrText xml:space="preserve"> PAGEREF _Toc12934 \h </w:instrText>
        </w:r>
        <w:r>
          <w:fldChar w:fldCharType="separate"/>
        </w:r>
        <w:r>
          <w:t>51</w:t>
        </w:r>
        <w:r>
          <w:fldChar w:fldCharType="end"/>
        </w:r>
      </w:hyperlink>
    </w:p>
    <w:p>
      <w:pPr>
        <w:pStyle w:val="TOC2"/>
        <w:tabs>
          <w:tab w:val="right" w:leader="dot" w:pos="8306"/>
        </w:tabs>
      </w:pPr>
      <w:hyperlink w:anchor="_Toc14623" w:history="1">
        <w:r>
          <w:rPr>
            <w:rFonts w:ascii="仿宋" w:eastAsia="仿宋" w:hAnsi="仿宋" w:cs="仿宋" w:hint="eastAsia"/>
            <w:lang w:eastAsia="zh-CN"/>
          </w:rPr>
          <w:t>(四)、客户关系管理</w:t>
        </w:r>
        <w:r>
          <w:tab/>
        </w:r>
        <w:r>
          <w:fldChar w:fldCharType="begin"/>
        </w:r>
        <w:r>
          <w:instrText xml:space="preserve"> PAGEREF _Toc14623 \h </w:instrText>
        </w:r>
        <w:r>
          <w:fldChar w:fldCharType="separate"/>
        </w:r>
        <w:r>
          <w:t>53</w:t>
        </w:r>
        <w:r>
          <w:fldChar w:fldCharType="end"/>
        </w:r>
      </w:hyperlink>
    </w:p>
    <w:p>
      <w:pPr>
        <w:pStyle w:val="TOC1"/>
        <w:tabs>
          <w:tab w:val="right" w:leader="dot" w:pos="8306"/>
        </w:tabs>
      </w:pPr>
      <w:hyperlink w:anchor="_Toc1992" w:history="1">
        <w:r>
          <w:rPr>
            <w:rFonts w:ascii="仿宋" w:eastAsia="仿宋" w:hAnsi="仿宋" w:cs="仿宋" w:hint="eastAsia"/>
            <w:lang w:eastAsia="zh-CN"/>
          </w:rPr>
          <w:t>十、公司组建背景分析</w:t>
        </w:r>
        <w:r>
          <w:tab/>
        </w:r>
        <w:r>
          <w:fldChar w:fldCharType="begin"/>
        </w:r>
        <w:r>
          <w:instrText xml:space="preserve"> PAGEREF _Toc1992 \h </w:instrText>
        </w:r>
        <w:r>
          <w:fldChar w:fldCharType="separate"/>
        </w:r>
        <w:r>
          <w:t>55</w:t>
        </w:r>
        <w:r>
          <w:fldChar w:fldCharType="end"/>
        </w:r>
      </w:hyperlink>
    </w:p>
    <w:p>
      <w:pPr>
        <w:pStyle w:val="TOC2"/>
        <w:tabs>
          <w:tab w:val="right" w:leader="dot" w:pos="8306"/>
        </w:tabs>
      </w:pPr>
      <w:hyperlink w:anchor="_Toc1500" w:history="1">
        <w:r>
          <w:rPr>
            <w:rFonts w:ascii="仿宋" w:eastAsia="仿宋" w:hAnsi="仿宋" w:cs="仿宋" w:hint="eastAsia"/>
            <w:lang w:eastAsia="zh-CN"/>
          </w:rPr>
          <w:t>(一)、涂饰机械项目背景分析</w:t>
        </w:r>
        <w:r>
          <w:tab/>
        </w:r>
        <w:r>
          <w:fldChar w:fldCharType="begin"/>
        </w:r>
        <w:r>
          <w:instrText xml:space="preserve"> PAGEREF _Toc1500 \h </w:instrText>
        </w:r>
        <w:r>
          <w:fldChar w:fldCharType="separate"/>
        </w:r>
        <w:r>
          <w:t>55</w:t>
        </w:r>
        <w:r>
          <w:fldChar w:fldCharType="end"/>
        </w:r>
      </w:hyperlink>
    </w:p>
    <w:p>
      <w:pPr>
        <w:pStyle w:val="TOC2"/>
        <w:tabs>
          <w:tab w:val="right" w:leader="dot" w:pos="8306"/>
        </w:tabs>
      </w:pPr>
      <w:hyperlink w:anchor="_Toc22818" w:history="1">
        <w:r>
          <w:rPr>
            <w:rFonts w:ascii="仿宋" w:eastAsia="仿宋" w:hAnsi="仿宋" w:cs="仿宋" w:hint="eastAsia"/>
            <w:lang w:eastAsia="zh-CN"/>
          </w:rPr>
          <w:t>(二)、涂饰机械项目建设必要性分析</w:t>
        </w:r>
        <w:r>
          <w:tab/>
        </w:r>
        <w:r>
          <w:fldChar w:fldCharType="begin"/>
        </w:r>
        <w:r>
          <w:instrText xml:space="preserve"> PAGEREF _Toc22818 \h </w:instrText>
        </w:r>
        <w:r>
          <w:fldChar w:fldCharType="separate"/>
        </w:r>
        <w:r>
          <w:t>56</w:t>
        </w:r>
        <w:r>
          <w:fldChar w:fldCharType="end"/>
        </w:r>
      </w:hyperlink>
    </w:p>
    <w:p>
      <w:pPr>
        <w:pStyle w:val="TOC2"/>
        <w:tabs>
          <w:tab w:val="right" w:leader="dot" w:pos="8306"/>
        </w:tabs>
      </w:pPr>
      <w:hyperlink w:anchor="_Toc5049" w:history="1">
        <w:r>
          <w:rPr>
            <w:rFonts w:ascii="仿宋" w:eastAsia="仿宋" w:hAnsi="仿宋" w:cs="仿宋" w:hint="eastAsia"/>
            <w:lang w:eastAsia="zh-CN"/>
          </w:rPr>
          <w:t>(三)、鼓励中小企业发展</w:t>
        </w:r>
        <w:r>
          <w:tab/>
        </w:r>
        <w:r>
          <w:fldChar w:fldCharType="begin"/>
        </w:r>
        <w:r>
          <w:instrText xml:space="preserve"> PAGEREF _Toc5049 \h </w:instrText>
        </w:r>
        <w:r>
          <w:fldChar w:fldCharType="separate"/>
        </w:r>
        <w:r>
          <w:t>57</w:t>
        </w:r>
        <w:r>
          <w:fldChar w:fldCharType="end"/>
        </w:r>
      </w:hyperlink>
    </w:p>
    <w:p>
      <w:pPr>
        <w:pStyle w:val="TOC2"/>
        <w:tabs>
          <w:tab w:val="right" w:leader="dot" w:pos="8306"/>
        </w:tabs>
      </w:pPr>
      <w:hyperlink w:anchor="_Toc12268" w:history="1">
        <w:r>
          <w:rPr>
            <w:rFonts w:ascii="仿宋" w:eastAsia="仿宋" w:hAnsi="仿宋" w:cs="仿宋" w:hint="eastAsia"/>
            <w:lang w:eastAsia="zh-CN"/>
          </w:rPr>
          <w:t>(四)、宏观经济形势分析</w:t>
        </w:r>
        <w:r>
          <w:tab/>
        </w:r>
        <w:r>
          <w:fldChar w:fldCharType="begin"/>
        </w:r>
        <w:r>
          <w:instrText xml:space="preserve"> PAGEREF _Toc12268 \h </w:instrText>
        </w:r>
        <w:r>
          <w:fldChar w:fldCharType="separate"/>
        </w:r>
        <w:r>
          <w:t>58</w:t>
        </w:r>
        <w:r>
          <w:fldChar w:fldCharType="end"/>
        </w:r>
      </w:hyperlink>
    </w:p>
    <w:p>
      <w:pPr>
        <w:pStyle w:val="TOC1"/>
        <w:tabs>
          <w:tab w:val="right" w:leader="dot" w:pos="8306"/>
        </w:tabs>
      </w:pPr>
      <w:hyperlink w:anchor="_Toc31712" w:history="1">
        <w:r>
          <w:rPr>
            <w:rFonts w:ascii="仿宋" w:eastAsia="仿宋" w:hAnsi="仿宋" w:cs="仿宋" w:hint="eastAsia"/>
            <w:lang w:eastAsia="zh-CN"/>
          </w:rPr>
          <w:t>十一、法律和合规事项</w:t>
        </w:r>
        <w:r>
          <w:tab/>
        </w:r>
        <w:r>
          <w:fldChar w:fldCharType="begin"/>
        </w:r>
        <w:r>
          <w:instrText xml:space="preserve"> PAGEREF _Toc31712 \h </w:instrText>
        </w:r>
        <w:r>
          <w:fldChar w:fldCharType="separate"/>
        </w:r>
        <w:r>
          <w:t>59</w:t>
        </w:r>
        <w:r>
          <w:fldChar w:fldCharType="end"/>
        </w:r>
      </w:hyperlink>
    </w:p>
    <w:p>
      <w:pPr>
        <w:pStyle w:val="TOC2"/>
        <w:tabs>
          <w:tab w:val="right" w:leader="dot" w:pos="8306"/>
        </w:tabs>
      </w:pPr>
      <w:hyperlink w:anchor="_Toc26893" w:history="1">
        <w:r>
          <w:rPr>
            <w:rFonts w:ascii="仿宋" w:eastAsia="仿宋" w:hAnsi="仿宋" w:cs="仿宋" w:hint="eastAsia"/>
            <w:lang w:eastAsia="zh-CN"/>
          </w:rPr>
          <w:t>(一)、公司注册和法律地位</w:t>
        </w:r>
        <w:r>
          <w:tab/>
        </w:r>
        <w:r>
          <w:fldChar w:fldCharType="begin"/>
        </w:r>
        <w:r>
          <w:instrText xml:space="preserve"> PAGEREF _Toc26893 \h </w:instrText>
        </w:r>
        <w:r>
          <w:fldChar w:fldCharType="separate"/>
        </w:r>
        <w:r>
          <w:t>59</w:t>
        </w:r>
        <w:r>
          <w:fldChar w:fldCharType="end"/>
        </w:r>
      </w:hyperlink>
    </w:p>
    <w:p>
      <w:pPr>
        <w:pStyle w:val="TOC2"/>
        <w:tabs>
          <w:tab w:val="right" w:leader="dot" w:pos="8306"/>
        </w:tabs>
      </w:pPr>
      <w:hyperlink w:anchor="_Toc22105" w:history="1">
        <w:r>
          <w:rPr>
            <w:rFonts w:ascii="仿宋" w:eastAsia="仿宋" w:hAnsi="仿宋" w:cs="仿宋" w:hint="eastAsia"/>
            <w:lang w:eastAsia="zh-CN"/>
          </w:rPr>
          <w:t>(二)、专业许可与许可证</w:t>
        </w:r>
        <w:r>
          <w:tab/>
        </w:r>
        <w:r>
          <w:fldChar w:fldCharType="begin"/>
        </w:r>
        <w:r>
          <w:instrText xml:space="preserve"> PAGEREF _Toc22105 \h </w:instrText>
        </w:r>
        <w:r>
          <w:fldChar w:fldCharType="separate"/>
        </w:r>
        <w:r>
          <w:t>60</w:t>
        </w:r>
        <w:r>
          <w:fldChar w:fldCharType="end"/>
        </w:r>
      </w:hyperlink>
    </w:p>
    <w:p>
      <w:pPr>
        <w:pStyle w:val="TOC2"/>
        <w:tabs>
          <w:tab w:val="right" w:leader="dot" w:pos="8306"/>
        </w:tabs>
      </w:pPr>
      <w:hyperlink w:anchor="_Toc14378" w:history="1">
        <w:r>
          <w:rPr>
            <w:rFonts w:ascii="仿宋" w:eastAsia="仿宋" w:hAnsi="仿宋" w:cs="仿宋" w:hint="eastAsia"/>
            <w:lang w:eastAsia="zh-CN"/>
          </w:rPr>
          <w:t>(三)、知识产权</w:t>
        </w:r>
        <w:r>
          <w:tab/>
        </w:r>
        <w:r>
          <w:fldChar w:fldCharType="begin"/>
        </w:r>
        <w:r>
          <w:instrText xml:space="preserve"> PAGEREF _Toc14378 \h </w:instrText>
        </w:r>
        <w:r>
          <w:fldChar w:fldCharType="separate"/>
        </w:r>
        <w:r>
          <w:t>60</w:t>
        </w:r>
        <w:r>
          <w:fldChar w:fldCharType="end"/>
        </w:r>
      </w:hyperlink>
    </w:p>
    <w:p>
      <w:pPr>
        <w:pStyle w:val="TOC2"/>
        <w:tabs>
          <w:tab w:val="right" w:leader="dot" w:pos="8306"/>
        </w:tabs>
      </w:pPr>
      <w:hyperlink w:anchor="_Toc32012" w:history="1">
        <w:r>
          <w:rPr>
            <w:rFonts w:ascii="仿宋" w:eastAsia="仿宋" w:hAnsi="仿宋" w:cs="仿宋" w:hint="eastAsia"/>
            <w:lang w:eastAsia="zh-CN"/>
          </w:rPr>
          <w:t>(四)、合同与法律义务</w:t>
        </w:r>
        <w:r>
          <w:tab/>
        </w:r>
        <w:r>
          <w:fldChar w:fldCharType="begin"/>
        </w:r>
        <w:r>
          <w:instrText xml:space="preserve"> PAGEREF _Toc32012 \h </w:instrText>
        </w:r>
        <w:r>
          <w:fldChar w:fldCharType="separate"/>
        </w:r>
        <w:r>
          <w:t>60</w:t>
        </w:r>
        <w:r>
          <w:fldChar w:fldCharType="end"/>
        </w:r>
      </w:hyperlink>
    </w:p>
    <w:p>
      <w:pPr>
        <w:pStyle w:val="TOC1"/>
        <w:tabs>
          <w:tab w:val="right" w:leader="dot" w:pos="8306"/>
        </w:tabs>
      </w:pPr>
      <w:hyperlink w:anchor="_Toc30993" w:history="1">
        <w:r>
          <w:rPr>
            <w:rFonts w:ascii="仿宋" w:eastAsia="仿宋" w:hAnsi="仿宋" w:cs="仿宋" w:hint="eastAsia"/>
            <w:lang w:eastAsia="zh-CN"/>
          </w:rPr>
          <w:t>十二、风险分析</w:t>
        </w:r>
        <w:r>
          <w:tab/>
        </w:r>
        <w:r>
          <w:fldChar w:fldCharType="begin"/>
        </w:r>
        <w:r>
          <w:instrText xml:space="preserve"> PAGEREF _Toc30993 \h </w:instrText>
        </w:r>
        <w:r>
          <w:fldChar w:fldCharType="separate"/>
        </w:r>
        <w:r>
          <w:t>61</w:t>
        </w:r>
        <w:r>
          <w:fldChar w:fldCharType="end"/>
        </w:r>
      </w:hyperlink>
    </w:p>
    <w:p>
      <w:pPr>
        <w:pStyle w:val="TOC2"/>
        <w:tabs>
          <w:tab w:val="right" w:leader="dot" w:pos="8306"/>
        </w:tabs>
      </w:pPr>
      <w:hyperlink w:anchor="_Toc18415" w:history="1">
        <w:r>
          <w:rPr>
            <w:rFonts w:ascii="仿宋" w:eastAsia="仿宋" w:hAnsi="仿宋" w:cs="仿宋" w:hint="eastAsia"/>
            <w:lang w:eastAsia="zh-CN"/>
          </w:rPr>
          <w:t>(一)、内部风险</w:t>
        </w:r>
        <w:r>
          <w:tab/>
        </w:r>
        <w:r>
          <w:fldChar w:fldCharType="begin"/>
        </w:r>
        <w:r>
          <w:instrText xml:space="preserve"> PAGEREF _Toc18415 \h </w:instrText>
        </w:r>
        <w:r>
          <w:fldChar w:fldCharType="separate"/>
        </w:r>
        <w:r>
          <w:t>61</w:t>
        </w:r>
        <w:r>
          <w:fldChar w:fldCharType="end"/>
        </w:r>
      </w:hyperlink>
    </w:p>
    <w:p>
      <w:pPr>
        <w:pStyle w:val="TOC2"/>
        <w:tabs>
          <w:tab w:val="right" w:leader="dot" w:pos="8306"/>
        </w:tabs>
      </w:pPr>
      <w:hyperlink w:anchor="_Toc27074" w:history="1">
        <w:r>
          <w:rPr>
            <w:rFonts w:ascii="仿宋" w:eastAsia="仿宋" w:hAnsi="仿宋" w:cs="仿宋" w:hint="eastAsia"/>
            <w:lang w:eastAsia="zh-CN"/>
          </w:rPr>
          <w:t>(二)、外部风险</w:t>
        </w:r>
        <w:r>
          <w:tab/>
        </w:r>
        <w:r>
          <w:fldChar w:fldCharType="begin"/>
        </w:r>
        <w:r>
          <w:instrText xml:space="preserve"> PAGEREF _Toc27074 \h </w:instrText>
        </w:r>
        <w:r>
          <w:fldChar w:fldCharType="separate"/>
        </w:r>
        <w:r>
          <w:t>61</w:t>
        </w:r>
        <w:r>
          <w:fldChar w:fldCharType="end"/>
        </w:r>
      </w:hyperlink>
    </w:p>
    <w:p>
      <w:pPr>
        <w:pStyle w:val="TOC2"/>
        <w:tabs>
          <w:tab w:val="right" w:leader="dot" w:pos="8306"/>
        </w:tabs>
      </w:pPr>
      <w:hyperlink w:anchor="_Toc4981" w:history="1">
        <w:r>
          <w:rPr>
            <w:rFonts w:ascii="仿宋" w:eastAsia="仿宋" w:hAnsi="仿宋" w:cs="仿宋" w:hint="eastAsia"/>
            <w:lang w:eastAsia="zh-CN"/>
          </w:rPr>
          <w:t>(三)、风险管理策略</w:t>
        </w:r>
        <w:r>
          <w:tab/>
        </w:r>
        <w:r>
          <w:fldChar w:fldCharType="begin"/>
        </w:r>
        <w:r>
          <w:instrText xml:space="preserve"> PAGEREF _Toc4981 \h </w:instrText>
        </w:r>
        <w:r>
          <w:fldChar w:fldCharType="separate"/>
        </w:r>
        <w:r>
          <w:t>62</w:t>
        </w:r>
        <w:r>
          <w:fldChar w:fldCharType="end"/>
        </w:r>
      </w:hyperlink>
    </w:p>
    <w:p>
      <w:pPr>
        <w:pStyle w:val="TOC1"/>
        <w:tabs>
          <w:tab w:val="right" w:leader="dot" w:pos="8306"/>
        </w:tabs>
      </w:pPr>
      <w:hyperlink w:anchor="_Toc31111" w:history="1">
        <w:r>
          <w:rPr>
            <w:rFonts w:ascii="仿宋" w:eastAsia="仿宋" w:hAnsi="仿宋" w:cs="仿宋" w:hint="eastAsia"/>
            <w:lang w:eastAsia="zh-CN"/>
          </w:rPr>
          <w:t>十三、涂饰机械项目总结分析</w:t>
        </w:r>
        <w:r>
          <w:tab/>
        </w:r>
        <w:r>
          <w:fldChar w:fldCharType="begin"/>
        </w:r>
        <w:r>
          <w:instrText xml:space="preserve"> PAGEREF _Toc31111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48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945"/>
      <w:r>
        <w:rPr>
          <w:rFonts w:ascii="仿宋" w:eastAsia="仿宋" w:hAnsi="仿宋" w:cs="仿宋" w:hint="eastAsia"/>
          <w:lang w:eastAsia="zh-CN"/>
        </w:rPr>
        <w:t>(一)、涂饰机械项目选址原则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饰机械项目选址是决定工业涂饰机械项目成败的关键因素之一。根据现行政策，涂饰机械项目选址必须符合一系列要求，以确保城乡建设、环境保护和资源利用的协调。以下是一些关于涂饰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涂饰机械项目选址必须与当地城乡建设总体规划相一致。它应该符合工业涂饰机械项目占地使用规划的要求，并与大气污染防治、水资源和自然生态保护政策相协调。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涂饰机械项目选址应避开自然保护区、风景名胜区、生活饮用水源地和其他特别需要保护的敏感性目标。这有助于维护自然环境的完整性和生态系统的稳定。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涂饰机械项目选址应充分考虑土地资源的节约。最好选择空闲地、非耕地或荒地，以减少对良田或耕地的占用。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涂饰机械项目选址应提供足够的场地，以满足工艺和辅助生产设施的建设需要。这有助于确保生产流程的高效运行。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涂饰机械项目选址应具备良好的生产基础条件，包括充足的水源、电力、运输和可靠的能源供应。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涂饰机械项目选址应地势平缓，便于排除雨水和处理生产、生活废水。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涂饰机械项目选址应与居民区及环境污染敏感点保持足够的防护距离，以确保生产活动不会对人民健康和环境造成危害。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涂饰机械项目选址是涂饰机械项目成功的第一步，符合政策要求的选址将有助于确保涂饰机械项目的可持续发展，并避免对环境和社会造成不利影响。因此，在涂饰机械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33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https://d.book118.com/366004235021010041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涂饰机械行业相关公司筹备报告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涂饰机械行业相关公司筹备报告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涂饰机械行业相关公司筹备报告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涂饰机械行业相关公司筹备报告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涂饰机械行业相关公司筹备报告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00423502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2024-01-01T20:29:00Z</dcterms:created>
  <dcterms:modified xsi:type="dcterms:W3CDTF">2024-01-01T20:29:08Z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A914921CC1FC42E3A05ED2EFBEDBD6D8_11</vt:lpwstr>
  </property>
  <property fmtid="{D5CDD505-2E9C-101B-9397-08002B2CF9AE}" pid="3" name="KSOProductBuildVer">
    <vt:lpwstr>2052-12.1.0.16120</vt:lpwstr>
  </property>
</Properties>
</file>