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6" w:history="1">
        <w:r>
          <w:rPr>
            <w:rFonts w:ascii="仿宋" w:eastAsia="仿宋" w:hAnsi="仿宋" w:cs="仿宋" w:hint="eastAsia"/>
            <w:lang w:eastAsia="zh-CN"/>
          </w:rPr>
          <w:t>序言</w:t>
        </w:r>
        <w:r>
          <w:tab/>
        </w:r>
        <w:r>
          <w:fldChar w:fldCharType="begin"/>
        </w:r>
        <w:r>
          <w:instrText xml:space="preserve"> PAGEREF _Toc19326 \h </w:instrText>
        </w:r>
        <w:r>
          <w:fldChar w:fldCharType="separate"/>
        </w:r>
        <w:r>
          <w:t>4</w:t>
        </w:r>
        <w:r>
          <w:fldChar w:fldCharType="end"/>
        </w:r>
      </w:hyperlink>
    </w:p>
    <w:p>
      <w:pPr>
        <w:pStyle w:val="TOC1"/>
        <w:tabs>
          <w:tab w:val="right" w:leader="dot" w:pos="8306"/>
        </w:tabs>
      </w:pPr>
      <w:hyperlink w:anchor="_Toc32375" w:history="1">
        <w:r>
          <w:rPr>
            <w:rFonts w:ascii="仿宋" w:eastAsia="仿宋" w:hAnsi="仿宋" w:cs="仿宋" w:hint="eastAsia"/>
            <w:lang w:eastAsia="zh-CN"/>
          </w:rPr>
          <w:t>一、经济影响分析</w:t>
        </w:r>
        <w:r>
          <w:tab/>
        </w:r>
        <w:r>
          <w:fldChar w:fldCharType="begin"/>
        </w:r>
        <w:r>
          <w:instrText xml:space="preserve"> PAGEREF _Toc32375 \h </w:instrText>
        </w:r>
        <w:r>
          <w:fldChar w:fldCharType="separate"/>
        </w:r>
        <w:r>
          <w:t>4</w:t>
        </w:r>
        <w:r>
          <w:fldChar w:fldCharType="end"/>
        </w:r>
      </w:hyperlink>
    </w:p>
    <w:p>
      <w:pPr>
        <w:pStyle w:val="TOC2"/>
        <w:tabs>
          <w:tab w:val="right" w:leader="dot" w:pos="8306"/>
        </w:tabs>
      </w:pPr>
      <w:hyperlink w:anchor="_Toc18500" w:history="1">
        <w:r>
          <w:rPr>
            <w:rFonts w:ascii="仿宋" w:eastAsia="仿宋" w:hAnsi="仿宋" w:cs="仿宋" w:hint="eastAsia"/>
            <w:lang w:eastAsia="zh-CN"/>
          </w:rPr>
          <w:t>(一)、经济费用效益或费用效果分析</w:t>
        </w:r>
        <w:r>
          <w:tab/>
        </w:r>
        <w:r>
          <w:fldChar w:fldCharType="begin"/>
        </w:r>
        <w:r>
          <w:instrText xml:space="preserve"> PAGEREF _Toc18500 \h </w:instrText>
        </w:r>
        <w:r>
          <w:fldChar w:fldCharType="separate"/>
        </w:r>
        <w:r>
          <w:t>4</w:t>
        </w:r>
        <w:r>
          <w:fldChar w:fldCharType="end"/>
        </w:r>
      </w:hyperlink>
    </w:p>
    <w:p>
      <w:pPr>
        <w:pStyle w:val="TOC2"/>
        <w:tabs>
          <w:tab w:val="right" w:leader="dot" w:pos="8306"/>
        </w:tabs>
      </w:pPr>
      <w:hyperlink w:anchor="_Toc20260" w:history="1">
        <w:r>
          <w:rPr>
            <w:rFonts w:ascii="仿宋" w:eastAsia="仿宋" w:hAnsi="仿宋" w:cs="仿宋" w:hint="eastAsia"/>
            <w:lang w:eastAsia="zh-CN"/>
          </w:rPr>
          <w:t>(二)、行业影响分析</w:t>
        </w:r>
        <w:r>
          <w:tab/>
        </w:r>
        <w:r>
          <w:fldChar w:fldCharType="begin"/>
        </w:r>
        <w:r>
          <w:instrText xml:space="preserve"> PAGEREF _Toc20260 \h </w:instrText>
        </w:r>
        <w:r>
          <w:fldChar w:fldCharType="separate"/>
        </w:r>
        <w:r>
          <w:t>6</w:t>
        </w:r>
        <w:r>
          <w:fldChar w:fldCharType="end"/>
        </w:r>
      </w:hyperlink>
    </w:p>
    <w:p>
      <w:pPr>
        <w:pStyle w:val="TOC2"/>
        <w:tabs>
          <w:tab w:val="right" w:leader="dot" w:pos="8306"/>
        </w:tabs>
      </w:pPr>
      <w:hyperlink w:anchor="_Toc10333" w:history="1">
        <w:r>
          <w:rPr>
            <w:rFonts w:ascii="仿宋" w:eastAsia="仿宋" w:hAnsi="仿宋" w:cs="仿宋" w:hint="eastAsia"/>
            <w:lang w:eastAsia="zh-CN"/>
          </w:rPr>
          <w:t>(三)、区域经济影响分析</w:t>
        </w:r>
        <w:r>
          <w:tab/>
        </w:r>
        <w:r>
          <w:fldChar w:fldCharType="begin"/>
        </w:r>
        <w:r>
          <w:instrText xml:space="preserve"> PAGEREF _Toc10333 \h </w:instrText>
        </w:r>
        <w:r>
          <w:fldChar w:fldCharType="separate"/>
        </w:r>
        <w:r>
          <w:t>8</w:t>
        </w:r>
        <w:r>
          <w:fldChar w:fldCharType="end"/>
        </w:r>
      </w:hyperlink>
    </w:p>
    <w:p>
      <w:pPr>
        <w:pStyle w:val="TOC2"/>
        <w:tabs>
          <w:tab w:val="right" w:leader="dot" w:pos="8306"/>
        </w:tabs>
      </w:pPr>
      <w:hyperlink w:anchor="_Toc17170" w:history="1">
        <w:r>
          <w:rPr>
            <w:rFonts w:ascii="仿宋" w:eastAsia="仿宋" w:hAnsi="仿宋" w:cs="仿宋" w:hint="eastAsia"/>
            <w:lang w:eastAsia="zh-CN"/>
          </w:rPr>
          <w:t>(四)、宏观经济影响分析</w:t>
        </w:r>
        <w:r>
          <w:tab/>
        </w:r>
        <w:r>
          <w:fldChar w:fldCharType="begin"/>
        </w:r>
        <w:r>
          <w:instrText xml:space="preserve"> PAGEREF _Toc17170 \h </w:instrText>
        </w:r>
        <w:r>
          <w:fldChar w:fldCharType="separate"/>
        </w:r>
        <w:r>
          <w:t>9</w:t>
        </w:r>
        <w:r>
          <w:fldChar w:fldCharType="end"/>
        </w:r>
      </w:hyperlink>
    </w:p>
    <w:p>
      <w:pPr>
        <w:pStyle w:val="TOC1"/>
        <w:tabs>
          <w:tab w:val="right" w:leader="dot" w:pos="8306"/>
        </w:tabs>
      </w:pPr>
      <w:hyperlink w:anchor="_Toc28681" w:history="1">
        <w:r>
          <w:rPr>
            <w:rFonts w:ascii="仿宋" w:eastAsia="仿宋" w:hAnsi="仿宋" w:cs="仿宋" w:hint="eastAsia"/>
            <w:lang w:eastAsia="zh-CN"/>
          </w:rPr>
          <w:t>二、影视设备项目概论</w:t>
        </w:r>
        <w:r>
          <w:tab/>
        </w:r>
        <w:r>
          <w:fldChar w:fldCharType="begin"/>
        </w:r>
        <w:r>
          <w:instrText xml:space="preserve"> PAGEREF _Toc28681 \h </w:instrText>
        </w:r>
        <w:r>
          <w:fldChar w:fldCharType="separate"/>
        </w:r>
        <w:r>
          <w:t>10</w:t>
        </w:r>
        <w:r>
          <w:fldChar w:fldCharType="end"/>
        </w:r>
      </w:hyperlink>
    </w:p>
    <w:p>
      <w:pPr>
        <w:pStyle w:val="TOC2"/>
        <w:tabs>
          <w:tab w:val="right" w:leader="dot" w:pos="8306"/>
        </w:tabs>
      </w:pPr>
      <w:hyperlink w:anchor="_Toc24916" w:history="1">
        <w:r>
          <w:rPr>
            <w:rFonts w:ascii="仿宋" w:eastAsia="仿宋" w:hAnsi="仿宋" w:cs="仿宋" w:hint="eastAsia"/>
            <w:lang w:eastAsia="zh-CN"/>
          </w:rPr>
          <w:t>(一)、项目申报单位概况</w:t>
        </w:r>
        <w:r>
          <w:tab/>
        </w:r>
        <w:r>
          <w:fldChar w:fldCharType="begin"/>
        </w:r>
        <w:r>
          <w:instrText xml:space="preserve"> PAGEREF _Toc24916 \h </w:instrText>
        </w:r>
        <w:r>
          <w:fldChar w:fldCharType="separate"/>
        </w:r>
        <w:r>
          <w:t>10</w:t>
        </w:r>
        <w:r>
          <w:fldChar w:fldCharType="end"/>
        </w:r>
      </w:hyperlink>
    </w:p>
    <w:p>
      <w:pPr>
        <w:pStyle w:val="TOC2"/>
        <w:tabs>
          <w:tab w:val="right" w:leader="dot" w:pos="8306"/>
        </w:tabs>
      </w:pPr>
      <w:hyperlink w:anchor="_Toc5776" w:history="1">
        <w:r>
          <w:rPr>
            <w:rFonts w:ascii="仿宋" w:eastAsia="仿宋" w:hAnsi="仿宋" w:cs="仿宋" w:hint="eastAsia"/>
            <w:lang w:eastAsia="zh-CN"/>
          </w:rPr>
          <w:t>(二)、项目概况</w:t>
        </w:r>
        <w:r>
          <w:tab/>
        </w:r>
        <w:r>
          <w:fldChar w:fldCharType="begin"/>
        </w:r>
        <w:r>
          <w:instrText xml:space="preserve"> PAGEREF _Toc5776 \h </w:instrText>
        </w:r>
        <w:r>
          <w:fldChar w:fldCharType="separate"/>
        </w:r>
        <w:r>
          <w:t>11</w:t>
        </w:r>
        <w:r>
          <w:fldChar w:fldCharType="end"/>
        </w:r>
      </w:hyperlink>
    </w:p>
    <w:p>
      <w:pPr>
        <w:pStyle w:val="TOC1"/>
        <w:tabs>
          <w:tab w:val="right" w:leader="dot" w:pos="8306"/>
        </w:tabs>
      </w:pPr>
      <w:hyperlink w:anchor="_Toc18034" w:history="1">
        <w:r>
          <w:rPr>
            <w:rFonts w:ascii="仿宋" w:eastAsia="仿宋" w:hAnsi="仿宋" w:cs="仿宋" w:hint="eastAsia"/>
            <w:lang w:eastAsia="zh-CN"/>
          </w:rPr>
          <w:t>三、项目监理与质量保证</w:t>
        </w:r>
        <w:r>
          <w:tab/>
        </w:r>
        <w:r>
          <w:fldChar w:fldCharType="begin"/>
        </w:r>
        <w:r>
          <w:instrText xml:space="preserve"> PAGEREF _Toc18034 \h </w:instrText>
        </w:r>
        <w:r>
          <w:fldChar w:fldCharType="separate"/>
        </w:r>
        <w:r>
          <w:t>14</w:t>
        </w:r>
        <w:r>
          <w:fldChar w:fldCharType="end"/>
        </w:r>
      </w:hyperlink>
    </w:p>
    <w:p>
      <w:pPr>
        <w:pStyle w:val="TOC2"/>
        <w:tabs>
          <w:tab w:val="right" w:leader="dot" w:pos="8306"/>
        </w:tabs>
      </w:pPr>
      <w:hyperlink w:anchor="_Toc18234" w:history="1">
        <w:r>
          <w:rPr>
            <w:rFonts w:ascii="仿宋" w:eastAsia="仿宋" w:hAnsi="仿宋" w:cs="仿宋" w:hint="eastAsia"/>
            <w:lang w:eastAsia="zh-CN"/>
          </w:rPr>
          <w:t>(一)、监理体系构建</w:t>
        </w:r>
        <w:r>
          <w:tab/>
        </w:r>
        <w:r>
          <w:fldChar w:fldCharType="begin"/>
        </w:r>
        <w:r>
          <w:instrText xml:space="preserve"> PAGEREF _Toc18234 \h </w:instrText>
        </w:r>
        <w:r>
          <w:fldChar w:fldCharType="separate"/>
        </w:r>
        <w:r>
          <w:t>14</w:t>
        </w:r>
        <w:r>
          <w:fldChar w:fldCharType="end"/>
        </w:r>
      </w:hyperlink>
    </w:p>
    <w:p>
      <w:pPr>
        <w:pStyle w:val="TOC2"/>
        <w:tabs>
          <w:tab w:val="right" w:leader="dot" w:pos="8306"/>
        </w:tabs>
      </w:pPr>
      <w:hyperlink w:anchor="_Toc22026" w:history="1">
        <w:r>
          <w:rPr>
            <w:rFonts w:ascii="仿宋" w:eastAsia="仿宋" w:hAnsi="仿宋" w:cs="仿宋" w:hint="eastAsia"/>
            <w:lang w:eastAsia="zh-CN"/>
          </w:rPr>
          <w:t>(二)、质量保证体系实施</w:t>
        </w:r>
        <w:r>
          <w:tab/>
        </w:r>
        <w:r>
          <w:fldChar w:fldCharType="begin"/>
        </w:r>
        <w:r>
          <w:instrText xml:space="preserve"> PAGEREF _Toc22026 \h </w:instrText>
        </w:r>
        <w:r>
          <w:fldChar w:fldCharType="separate"/>
        </w:r>
        <w:r>
          <w:t>15</w:t>
        </w:r>
        <w:r>
          <w:fldChar w:fldCharType="end"/>
        </w:r>
      </w:hyperlink>
    </w:p>
    <w:p>
      <w:pPr>
        <w:pStyle w:val="TOC2"/>
        <w:tabs>
          <w:tab w:val="right" w:leader="dot" w:pos="8306"/>
        </w:tabs>
      </w:pPr>
      <w:hyperlink w:anchor="_Toc28374" w:history="1">
        <w:r>
          <w:rPr>
            <w:rFonts w:ascii="仿宋" w:eastAsia="仿宋" w:hAnsi="仿宋" w:cs="仿宋" w:hint="eastAsia"/>
            <w:lang w:eastAsia="zh-CN"/>
          </w:rPr>
          <w:t>(三)、监理与质量控制流程</w:t>
        </w:r>
        <w:r>
          <w:tab/>
        </w:r>
        <w:r>
          <w:fldChar w:fldCharType="begin"/>
        </w:r>
        <w:r>
          <w:instrText xml:space="preserve"> PAGEREF _Toc28374 \h </w:instrText>
        </w:r>
        <w:r>
          <w:fldChar w:fldCharType="separate"/>
        </w:r>
        <w:r>
          <w:t>16</w:t>
        </w:r>
        <w:r>
          <w:fldChar w:fldCharType="end"/>
        </w:r>
      </w:hyperlink>
    </w:p>
    <w:p>
      <w:pPr>
        <w:pStyle w:val="TOC1"/>
        <w:tabs>
          <w:tab w:val="right" w:leader="dot" w:pos="8306"/>
        </w:tabs>
      </w:pPr>
      <w:hyperlink w:anchor="_Toc10924" w:history="1">
        <w:r>
          <w:rPr>
            <w:rFonts w:ascii="仿宋" w:eastAsia="仿宋" w:hAnsi="仿宋" w:cs="仿宋" w:hint="eastAsia"/>
            <w:lang w:eastAsia="zh-CN"/>
          </w:rPr>
          <w:t>四、建设风险评估分析</w:t>
        </w:r>
        <w:r>
          <w:tab/>
        </w:r>
        <w:r>
          <w:fldChar w:fldCharType="begin"/>
        </w:r>
        <w:r>
          <w:instrText xml:space="preserve"> PAGEREF _Toc10924 \h </w:instrText>
        </w:r>
        <w:r>
          <w:fldChar w:fldCharType="separate"/>
        </w:r>
        <w:r>
          <w:t>16</w:t>
        </w:r>
        <w:r>
          <w:fldChar w:fldCharType="end"/>
        </w:r>
      </w:hyperlink>
    </w:p>
    <w:p>
      <w:pPr>
        <w:pStyle w:val="TOC2"/>
        <w:tabs>
          <w:tab w:val="right" w:leader="dot" w:pos="8306"/>
        </w:tabs>
      </w:pPr>
      <w:hyperlink w:anchor="_Toc8875" w:history="1">
        <w:r>
          <w:rPr>
            <w:rFonts w:ascii="仿宋" w:eastAsia="仿宋" w:hAnsi="仿宋" w:cs="仿宋" w:hint="eastAsia"/>
            <w:lang w:eastAsia="zh-CN"/>
          </w:rPr>
          <w:t>(一)、政策风险分析</w:t>
        </w:r>
        <w:r>
          <w:tab/>
        </w:r>
        <w:r>
          <w:fldChar w:fldCharType="begin"/>
        </w:r>
        <w:r>
          <w:instrText xml:space="preserve"> PAGEREF _Toc8875 \h </w:instrText>
        </w:r>
        <w:r>
          <w:fldChar w:fldCharType="separate"/>
        </w:r>
        <w:r>
          <w:t>16</w:t>
        </w:r>
        <w:r>
          <w:fldChar w:fldCharType="end"/>
        </w:r>
      </w:hyperlink>
    </w:p>
    <w:p>
      <w:pPr>
        <w:pStyle w:val="TOC2"/>
        <w:tabs>
          <w:tab w:val="right" w:leader="dot" w:pos="8306"/>
        </w:tabs>
      </w:pPr>
      <w:hyperlink w:anchor="_Toc15765" w:history="1">
        <w:r>
          <w:rPr>
            <w:rFonts w:ascii="仿宋" w:eastAsia="仿宋" w:hAnsi="仿宋" w:cs="仿宋" w:hint="eastAsia"/>
            <w:lang w:eastAsia="zh-CN"/>
          </w:rPr>
          <w:t>(二)、社会风险分析</w:t>
        </w:r>
        <w:r>
          <w:tab/>
        </w:r>
        <w:r>
          <w:fldChar w:fldCharType="begin"/>
        </w:r>
        <w:r>
          <w:instrText xml:space="preserve"> PAGEREF _Toc15765 \h </w:instrText>
        </w:r>
        <w:r>
          <w:fldChar w:fldCharType="separate"/>
        </w:r>
        <w:r>
          <w:t>17</w:t>
        </w:r>
        <w:r>
          <w:fldChar w:fldCharType="end"/>
        </w:r>
      </w:hyperlink>
    </w:p>
    <w:p>
      <w:pPr>
        <w:pStyle w:val="TOC2"/>
        <w:tabs>
          <w:tab w:val="right" w:leader="dot" w:pos="8306"/>
        </w:tabs>
      </w:pPr>
      <w:hyperlink w:anchor="_Toc5071" w:history="1">
        <w:r>
          <w:rPr>
            <w:rFonts w:ascii="仿宋" w:eastAsia="仿宋" w:hAnsi="仿宋" w:cs="仿宋" w:hint="eastAsia"/>
            <w:lang w:eastAsia="zh-CN"/>
          </w:rPr>
          <w:t>(三)、市场风险分析</w:t>
        </w:r>
        <w:r>
          <w:tab/>
        </w:r>
        <w:r>
          <w:fldChar w:fldCharType="begin"/>
        </w:r>
        <w:r>
          <w:instrText xml:space="preserve"> PAGEREF _Toc5071 \h </w:instrText>
        </w:r>
        <w:r>
          <w:fldChar w:fldCharType="separate"/>
        </w:r>
        <w:r>
          <w:t>19</w:t>
        </w:r>
        <w:r>
          <w:fldChar w:fldCharType="end"/>
        </w:r>
      </w:hyperlink>
    </w:p>
    <w:p>
      <w:pPr>
        <w:pStyle w:val="TOC2"/>
        <w:tabs>
          <w:tab w:val="right" w:leader="dot" w:pos="8306"/>
        </w:tabs>
      </w:pPr>
      <w:hyperlink w:anchor="_Toc19756" w:history="1">
        <w:r>
          <w:rPr>
            <w:rFonts w:ascii="仿宋" w:eastAsia="仿宋" w:hAnsi="仿宋" w:cs="仿宋" w:hint="eastAsia"/>
            <w:lang w:eastAsia="zh-CN"/>
          </w:rPr>
          <w:t>(四)、资金风险分析</w:t>
        </w:r>
        <w:r>
          <w:tab/>
        </w:r>
        <w:r>
          <w:fldChar w:fldCharType="begin"/>
        </w:r>
        <w:r>
          <w:instrText xml:space="preserve"> PAGEREF _Toc19756 \h </w:instrText>
        </w:r>
        <w:r>
          <w:fldChar w:fldCharType="separate"/>
        </w:r>
        <w:r>
          <w:t>20</w:t>
        </w:r>
        <w:r>
          <w:fldChar w:fldCharType="end"/>
        </w:r>
      </w:hyperlink>
    </w:p>
    <w:p>
      <w:pPr>
        <w:pStyle w:val="TOC2"/>
        <w:tabs>
          <w:tab w:val="right" w:leader="dot" w:pos="8306"/>
        </w:tabs>
      </w:pPr>
      <w:hyperlink w:anchor="_Toc6696" w:history="1">
        <w:r>
          <w:rPr>
            <w:rFonts w:ascii="仿宋" w:eastAsia="仿宋" w:hAnsi="仿宋" w:cs="仿宋" w:hint="eastAsia"/>
            <w:lang w:eastAsia="zh-CN"/>
          </w:rPr>
          <w:t>(五)、技术风险分析</w:t>
        </w:r>
        <w:r>
          <w:tab/>
        </w:r>
        <w:r>
          <w:fldChar w:fldCharType="begin"/>
        </w:r>
        <w:r>
          <w:instrText xml:space="preserve"> PAGEREF _Toc6696 \h </w:instrText>
        </w:r>
        <w:r>
          <w:fldChar w:fldCharType="separate"/>
        </w:r>
        <w:r>
          <w:t>21</w:t>
        </w:r>
        <w:r>
          <w:fldChar w:fldCharType="end"/>
        </w:r>
      </w:hyperlink>
    </w:p>
    <w:p>
      <w:pPr>
        <w:pStyle w:val="TOC2"/>
        <w:tabs>
          <w:tab w:val="right" w:leader="dot" w:pos="8306"/>
        </w:tabs>
      </w:pPr>
      <w:hyperlink w:anchor="_Toc106" w:history="1">
        <w:r>
          <w:rPr>
            <w:rFonts w:ascii="仿宋" w:eastAsia="仿宋" w:hAnsi="仿宋" w:cs="仿宋" w:hint="eastAsia"/>
            <w:lang w:eastAsia="zh-CN"/>
          </w:rPr>
          <w:t>(六)、财务风险分析</w:t>
        </w:r>
        <w:r>
          <w:tab/>
        </w:r>
        <w:r>
          <w:fldChar w:fldCharType="begin"/>
        </w:r>
        <w:r>
          <w:instrText xml:space="preserve"> PAGEREF _Toc106 \h </w:instrText>
        </w:r>
        <w:r>
          <w:fldChar w:fldCharType="separate"/>
        </w:r>
        <w:r>
          <w:t>22</w:t>
        </w:r>
        <w:r>
          <w:fldChar w:fldCharType="end"/>
        </w:r>
      </w:hyperlink>
    </w:p>
    <w:p>
      <w:pPr>
        <w:pStyle w:val="TOC2"/>
        <w:tabs>
          <w:tab w:val="right" w:leader="dot" w:pos="8306"/>
        </w:tabs>
      </w:pPr>
      <w:hyperlink w:anchor="_Toc31923" w:history="1">
        <w:r>
          <w:rPr>
            <w:rFonts w:ascii="仿宋" w:eastAsia="仿宋" w:hAnsi="仿宋" w:cs="仿宋" w:hint="eastAsia"/>
            <w:lang w:eastAsia="zh-CN"/>
          </w:rPr>
          <w:t>(七)、管理风险分析</w:t>
        </w:r>
        <w:r>
          <w:tab/>
        </w:r>
        <w:r>
          <w:fldChar w:fldCharType="begin"/>
        </w:r>
        <w:r>
          <w:instrText xml:space="preserve"> PAGEREF _Toc31923 \h </w:instrText>
        </w:r>
        <w:r>
          <w:fldChar w:fldCharType="separate"/>
        </w:r>
        <w:r>
          <w:t>24</w:t>
        </w:r>
        <w:r>
          <w:fldChar w:fldCharType="end"/>
        </w:r>
      </w:hyperlink>
    </w:p>
    <w:p>
      <w:pPr>
        <w:pStyle w:val="TOC2"/>
        <w:tabs>
          <w:tab w:val="right" w:leader="dot" w:pos="8306"/>
        </w:tabs>
      </w:pPr>
      <w:hyperlink w:anchor="_Toc30364" w:history="1">
        <w:r>
          <w:rPr>
            <w:rFonts w:ascii="仿宋" w:eastAsia="仿宋" w:hAnsi="仿宋" w:cs="仿宋" w:hint="eastAsia"/>
            <w:lang w:eastAsia="zh-CN"/>
          </w:rPr>
          <w:t>(八)、其它风险分析</w:t>
        </w:r>
        <w:r>
          <w:tab/>
        </w:r>
        <w:r>
          <w:fldChar w:fldCharType="begin"/>
        </w:r>
        <w:r>
          <w:instrText xml:space="preserve"> PAGEREF _Toc30364 \h </w:instrText>
        </w:r>
        <w:r>
          <w:fldChar w:fldCharType="separate"/>
        </w:r>
        <w:r>
          <w:t>25</w:t>
        </w:r>
        <w:r>
          <w:fldChar w:fldCharType="end"/>
        </w:r>
      </w:hyperlink>
    </w:p>
    <w:p>
      <w:pPr>
        <w:pStyle w:val="TOC2"/>
        <w:tabs>
          <w:tab w:val="right" w:leader="dot" w:pos="8306"/>
        </w:tabs>
      </w:pPr>
      <w:hyperlink w:anchor="_Toc2242" w:history="1">
        <w:r>
          <w:rPr>
            <w:rFonts w:ascii="仿宋" w:eastAsia="仿宋" w:hAnsi="仿宋" w:cs="仿宋" w:hint="eastAsia"/>
            <w:lang w:eastAsia="zh-CN"/>
          </w:rPr>
          <w:t>(九)、社会影响评估</w:t>
        </w:r>
        <w:r>
          <w:tab/>
        </w:r>
        <w:r>
          <w:fldChar w:fldCharType="begin"/>
        </w:r>
        <w:r>
          <w:instrText xml:space="preserve"> PAGEREF _Toc2242 \h </w:instrText>
        </w:r>
        <w:r>
          <w:fldChar w:fldCharType="separate"/>
        </w:r>
        <w:r>
          <w:t>27</w:t>
        </w:r>
        <w:r>
          <w:fldChar w:fldCharType="end"/>
        </w:r>
      </w:hyperlink>
    </w:p>
    <w:p>
      <w:pPr>
        <w:pStyle w:val="TOC1"/>
        <w:tabs>
          <w:tab w:val="right" w:leader="dot" w:pos="8306"/>
        </w:tabs>
      </w:pPr>
      <w:hyperlink w:anchor="_Toc11809" w:history="1">
        <w:r>
          <w:rPr>
            <w:rFonts w:ascii="仿宋" w:eastAsia="仿宋" w:hAnsi="仿宋" w:cs="仿宋" w:hint="eastAsia"/>
            <w:lang w:eastAsia="zh-CN"/>
          </w:rPr>
          <w:t>五、资源开发及综合利用分析</w:t>
        </w:r>
        <w:r>
          <w:tab/>
        </w:r>
        <w:r>
          <w:fldChar w:fldCharType="begin"/>
        </w:r>
        <w:r>
          <w:instrText xml:space="preserve"> PAGEREF _Toc11809 \h </w:instrText>
        </w:r>
        <w:r>
          <w:fldChar w:fldCharType="separate"/>
        </w:r>
        <w:r>
          <w:t>29</w:t>
        </w:r>
        <w:r>
          <w:fldChar w:fldCharType="end"/>
        </w:r>
      </w:hyperlink>
    </w:p>
    <w:p>
      <w:pPr>
        <w:pStyle w:val="TOC2"/>
        <w:tabs>
          <w:tab w:val="right" w:leader="dot" w:pos="8306"/>
        </w:tabs>
      </w:pPr>
      <w:hyperlink w:anchor="_Toc22596" w:history="1">
        <w:r>
          <w:rPr>
            <w:rFonts w:ascii="仿宋" w:eastAsia="仿宋" w:hAnsi="仿宋" w:cs="仿宋" w:hint="eastAsia"/>
            <w:lang w:eastAsia="zh-CN"/>
          </w:rPr>
          <w:t>(一)、资源开发方案</w:t>
        </w:r>
        <w:r>
          <w:tab/>
        </w:r>
        <w:r>
          <w:fldChar w:fldCharType="begin"/>
        </w:r>
        <w:r>
          <w:instrText xml:space="preserve"> PAGEREF _Toc22596 \h </w:instrText>
        </w:r>
        <w:r>
          <w:fldChar w:fldCharType="separate"/>
        </w:r>
        <w:r>
          <w:t>29</w:t>
        </w:r>
        <w:r>
          <w:fldChar w:fldCharType="end"/>
        </w:r>
      </w:hyperlink>
    </w:p>
    <w:p>
      <w:pPr>
        <w:pStyle w:val="TOC2"/>
        <w:tabs>
          <w:tab w:val="right" w:leader="dot" w:pos="8306"/>
        </w:tabs>
      </w:pPr>
      <w:hyperlink w:anchor="_Toc16904" w:history="1">
        <w:r>
          <w:rPr>
            <w:rFonts w:ascii="仿宋" w:eastAsia="仿宋" w:hAnsi="仿宋" w:cs="仿宋" w:hint="eastAsia"/>
            <w:lang w:eastAsia="zh-CN"/>
          </w:rPr>
          <w:t>(二)、资源利用方案</w:t>
        </w:r>
        <w:r>
          <w:tab/>
        </w:r>
        <w:r>
          <w:fldChar w:fldCharType="begin"/>
        </w:r>
        <w:r>
          <w:instrText xml:space="preserve"> PAGEREF _Toc16904 \h </w:instrText>
        </w:r>
        <w:r>
          <w:fldChar w:fldCharType="separate"/>
        </w:r>
        <w:r>
          <w:t>30</w:t>
        </w:r>
        <w:r>
          <w:fldChar w:fldCharType="end"/>
        </w:r>
      </w:hyperlink>
    </w:p>
    <w:p>
      <w:pPr>
        <w:pStyle w:val="TOC2"/>
        <w:tabs>
          <w:tab w:val="right" w:leader="dot" w:pos="8306"/>
        </w:tabs>
      </w:pPr>
      <w:hyperlink w:anchor="_Toc26470" w:history="1">
        <w:r>
          <w:rPr>
            <w:rFonts w:ascii="仿宋" w:eastAsia="仿宋" w:hAnsi="仿宋" w:cs="仿宋" w:hint="eastAsia"/>
            <w:lang w:eastAsia="zh-CN"/>
          </w:rPr>
          <w:t>(三)、资源节约措施</w:t>
        </w:r>
        <w:r>
          <w:tab/>
        </w:r>
        <w:r>
          <w:fldChar w:fldCharType="begin"/>
        </w:r>
        <w:r>
          <w:instrText xml:space="preserve"> PAGEREF _Toc26470 \h </w:instrText>
        </w:r>
        <w:r>
          <w:fldChar w:fldCharType="separate"/>
        </w:r>
        <w:r>
          <w:t>31</w:t>
        </w:r>
        <w:r>
          <w:fldChar w:fldCharType="end"/>
        </w:r>
      </w:hyperlink>
    </w:p>
    <w:p>
      <w:pPr>
        <w:pStyle w:val="TOC1"/>
        <w:tabs>
          <w:tab w:val="right" w:leader="dot" w:pos="8306"/>
        </w:tabs>
      </w:pPr>
      <w:hyperlink w:anchor="_Toc15808" w:history="1">
        <w:r>
          <w:rPr>
            <w:rFonts w:ascii="仿宋" w:eastAsia="仿宋" w:hAnsi="仿宋" w:cs="仿宋" w:hint="eastAsia"/>
            <w:lang w:eastAsia="zh-CN"/>
          </w:rPr>
          <w:t>六、环境和生态影响分析</w:t>
        </w:r>
        <w:r>
          <w:tab/>
        </w:r>
        <w:r>
          <w:fldChar w:fldCharType="begin"/>
        </w:r>
        <w:r>
          <w:instrText xml:space="preserve"> PAGEREF _Toc15808 \h </w:instrText>
        </w:r>
        <w:r>
          <w:fldChar w:fldCharType="separate"/>
        </w:r>
        <w:r>
          <w:t>32</w:t>
        </w:r>
        <w:r>
          <w:fldChar w:fldCharType="end"/>
        </w:r>
      </w:hyperlink>
    </w:p>
    <w:p>
      <w:pPr>
        <w:pStyle w:val="TOC2"/>
        <w:tabs>
          <w:tab w:val="right" w:leader="dot" w:pos="8306"/>
        </w:tabs>
      </w:pPr>
      <w:hyperlink w:anchor="_Toc23553" w:history="1">
        <w:r>
          <w:rPr>
            <w:rFonts w:ascii="仿宋" w:eastAsia="仿宋" w:hAnsi="仿宋" w:cs="仿宋" w:hint="eastAsia"/>
            <w:lang w:eastAsia="zh-CN"/>
          </w:rPr>
          <w:t>(一)、环境和生态现状</w:t>
        </w:r>
        <w:r>
          <w:tab/>
        </w:r>
        <w:r>
          <w:fldChar w:fldCharType="begin"/>
        </w:r>
        <w:r>
          <w:instrText xml:space="preserve"> PAGEREF _Toc23553 \h </w:instrText>
        </w:r>
        <w:r>
          <w:fldChar w:fldCharType="separate"/>
        </w:r>
        <w:r>
          <w:t>32</w:t>
        </w:r>
        <w:r>
          <w:fldChar w:fldCharType="end"/>
        </w:r>
      </w:hyperlink>
    </w:p>
    <w:p>
      <w:pPr>
        <w:pStyle w:val="TOC2"/>
        <w:tabs>
          <w:tab w:val="right" w:leader="dot" w:pos="8306"/>
        </w:tabs>
      </w:pPr>
      <w:hyperlink w:anchor="_Toc32575" w:history="1">
        <w:r>
          <w:rPr>
            <w:rFonts w:ascii="仿宋" w:eastAsia="仿宋" w:hAnsi="仿宋" w:cs="仿宋" w:hint="eastAsia"/>
            <w:lang w:eastAsia="zh-CN"/>
          </w:rPr>
          <w:t>(二)、生态环境影响分析</w:t>
        </w:r>
        <w:r>
          <w:tab/>
        </w:r>
        <w:r>
          <w:fldChar w:fldCharType="begin"/>
        </w:r>
        <w:r>
          <w:instrText xml:space="preserve"> PAGEREF _Toc32575 \h </w:instrText>
        </w:r>
        <w:r>
          <w:fldChar w:fldCharType="separate"/>
        </w:r>
        <w:r>
          <w:t>34</w:t>
        </w:r>
        <w:r>
          <w:fldChar w:fldCharType="end"/>
        </w:r>
      </w:hyperlink>
    </w:p>
    <w:p>
      <w:pPr>
        <w:pStyle w:val="TOC2"/>
        <w:tabs>
          <w:tab w:val="right" w:leader="dot" w:pos="8306"/>
        </w:tabs>
      </w:pPr>
      <w:hyperlink w:anchor="_Toc13748" w:history="1">
        <w:r>
          <w:rPr>
            <w:rFonts w:ascii="仿宋" w:eastAsia="仿宋" w:hAnsi="仿宋" w:cs="仿宋" w:hint="eastAsia"/>
            <w:lang w:eastAsia="zh-CN"/>
          </w:rPr>
          <w:t>(三)、生态环境保护措施</w:t>
        </w:r>
        <w:r>
          <w:tab/>
        </w:r>
        <w:r>
          <w:fldChar w:fldCharType="begin"/>
        </w:r>
        <w:r>
          <w:instrText xml:space="preserve"> PAGEREF _Toc13748 \h </w:instrText>
        </w:r>
        <w:r>
          <w:fldChar w:fldCharType="separate"/>
        </w:r>
        <w:r>
          <w:t>35</w:t>
        </w:r>
        <w:r>
          <w:fldChar w:fldCharType="end"/>
        </w:r>
      </w:hyperlink>
    </w:p>
    <w:p>
      <w:pPr>
        <w:pStyle w:val="TOC2"/>
        <w:tabs>
          <w:tab w:val="right" w:leader="dot" w:pos="8306"/>
        </w:tabs>
      </w:pPr>
      <w:hyperlink w:anchor="_Toc9020" w:history="1">
        <w:r>
          <w:rPr>
            <w:rFonts w:ascii="仿宋" w:eastAsia="仿宋" w:hAnsi="仿宋" w:cs="仿宋" w:hint="eastAsia"/>
            <w:lang w:eastAsia="zh-CN"/>
          </w:rPr>
          <w:t>(四)、地质灾害影响分析</w:t>
        </w:r>
        <w:r>
          <w:tab/>
        </w:r>
        <w:r>
          <w:fldChar w:fldCharType="begin"/>
        </w:r>
        <w:r>
          <w:instrText xml:space="preserve"> PAGEREF _Toc9020 \h </w:instrText>
        </w:r>
        <w:r>
          <w:fldChar w:fldCharType="separate"/>
        </w:r>
        <w:r>
          <w:t>37</w:t>
        </w:r>
        <w:r>
          <w:fldChar w:fldCharType="end"/>
        </w:r>
      </w:hyperlink>
    </w:p>
    <w:p>
      <w:pPr>
        <w:pStyle w:val="TOC2"/>
        <w:tabs>
          <w:tab w:val="right" w:leader="dot" w:pos="8306"/>
        </w:tabs>
      </w:pPr>
      <w:hyperlink w:anchor="_Toc5021" w:history="1">
        <w:r>
          <w:rPr>
            <w:rFonts w:ascii="仿宋" w:eastAsia="仿宋" w:hAnsi="仿宋" w:cs="仿宋" w:hint="eastAsia"/>
            <w:lang w:eastAsia="zh-CN"/>
          </w:rPr>
          <w:t>(五)、特殊环境影响</w:t>
        </w:r>
        <w:r>
          <w:tab/>
        </w:r>
        <w:r>
          <w:fldChar w:fldCharType="begin"/>
        </w:r>
        <w:r>
          <w:instrText xml:space="preserve"> PAGEREF _Toc5021 \h </w:instrText>
        </w:r>
        <w:r>
          <w:fldChar w:fldCharType="separate"/>
        </w:r>
        <w:r>
          <w:t>38</w:t>
        </w:r>
        <w:r>
          <w:fldChar w:fldCharType="end"/>
        </w:r>
      </w:hyperlink>
    </w:p>
    <w:p>
      <w:pPr>
        <w:pStyle w:val="TOC1"/>
        <w:tabs>
          <w:tab w:val="right" w:leader="dot" w:pos="8306"/>
        </w:tabs>
      </w:pPr>
      <w:hyperlink w:anchor="_Toc5244" w:history="1">
        <w:r>
          <w:rPr>
            <w:rFonts w:ascii="仿宋" w:eastAsia="仿宋" w:hAnsi="仿宋" w:cs="仿宋" w:hint="eastAsia"/>
            <w:lang w:eastAsia="zh-CN"/>
          </w:rPr>
          <w:t>七、安全与应急管理</w:t>
        </w:r>
        <w:r>
          <w:tab/>
        </w:r>
        <w:r>
          <w:fldChar w:fldCharType="begin"/>
        </w:r>
        <w:r>
          <w:instrText xml:space="preserve"> PAGEREF _Toc5244 \h </w:instrText>
        </w:r>
        <w:r>
          <w:fldChar w:fldCharType="separate"/>
        </w:r>
        <w:r>
          <w:t>39</w:t>
        </w:r>
        <w:r>
          <w:fldChar w:fldCharType="end"/>
        </w:r>
      </w:hyperlink>
    </w:p>
    <w:p>
      <w:pPr>
        <w:pStyle w:val="TOC2"/>
        <w:tabs>
          <w:tab w:val="right" w:leader="dot" w:pos="8306"/>
        </w:tabs>
      </w:pPr>
      <w:hyperlink w:anchor="_Toc25869" w:history="1">
        <w:r>
          <w:rPr>
            <w:rFonts w:ascii="仿宋" w:eastAsia="仿宋" w:hAnsi="仿宋" w:cs="仿宋" w:hint="eastAsia"/>
            <w:lang w:eastAsia="zh-CN"/>
          </w:rPr>
          <w:t>(一)、安全生产管理</w:t>
        </w:r>
        <w:r>
          <w:tab/>
        </w:r>
        <w:r>
          <w:fldChar w:fldCharType="begin"/>
        </w:r>
        <w:r>
          <w:instrText xml:space="preserve"> PAGEREF _Toc25869 \h </w:instrText>
        </w:r>
        <w:r>
          <w:fldChar w:fldCharType="separate"/>
        </w:r>
        <w:r>
          <w:t>39</w:t>
        </w:r>
        <w:r>
          <w:fldChar w:fldCharType="end"/>
        </w:r>
      </w:hyperlink>
    </w:p>
    <w:p>
      <w:pPr>
        <w:pStyle w:val="TOC2"/>
        <w:tabs>
          <w:tab w:val="right" w:leader="dot" w:pos="8306"/>
        </w:tabs>
      </w:pPr>
      <w:hyperlink w:anchor="_Toc24125" w:history="1">
        <w:r>
          <w:rPr>
            <w:rFonts w:ascii="仿宋" w:eastAsia="仿宋" w:hAnsi="仿宋" w:cs="仿宋" w:hint="eastAsia"/>
            <w:lang w:eastAsia="zh-CN"/>
          </w:rPr>
          <w:t>(二)、应急预案与响应</w:t>
        </w:r>
        <w:r>
          <w:tab/>
        </w:r>
        <w:r>
          <w:fldChar w:fldCharType="begin"/>
        </w:r>
        <w:r>
          <w:instrText xml:space="preserve"> PAGEREF _Toc24125 \h </w:instrText>
        </w:r>
        <w:r>
          <w:fldChar w:fldCharType="separate"/>
        </w:r>
        <w:r>
          <w:t>41</w:t>
        </w:r>
        <w:r>
          <w:fldChar w:fldCharType="end"/>
        </w:r>
      </w:hyperlink>
    </w:p>
    <w:p>
      <w:pPr>
        <w:pStyle w:val="TOC1"/>
        <w:tabs>
          <w:tab w:val="right" w:leader="dot" w:pos="8306"/>
        </w:tabs>
      </w:pPr>
      <w:hyperlink w:anchor="_Toc17583" w:history="1">
        <w:r>
          <w:rPr>
            <w:rFonts w:ascii="仿宋" w:eastAsia="仿宋" w:hAnsi="仿宋" w:cs="仿宋" w:hint="eastAsia"/>
            <w:lang w:eastAsia="zh-CN"/>
          </w:rPr>
          <w:t>八、项目变更管理</w:t>
        </w:r>
        <w:r>
          <w:tab/>
        </w:r>
        <w:r>
          <w:fldChar w:fldCharType="begin"/>
        </w:r>
        <w:r>
          <w:instrText xml:space="preserve"> PAGEREF _Toc17583 \h </w:instrText>
        </w:r>
        <w:r>
          <w:fldChar w:fldCharType="separate"/>
        </w:r>
        <w:r>
          <w:t>42</w:t>
        </w:r>
        <w:r>
          <w:fldChar w:fldCharType="end"/>
        </w:r>
      </w:hyperlink>
    </w:p>
    <w:p>
      <w:pPr>
        <w:pStyle w:val="TOC2"/>
        <w:tabs>
          <w:tab w:val="right" w:leader="dot" w:pos="8306"/>
        </w:tabs>
      </w:pPr>
      <w:hyperlink w:anchor="_Toc9029" w:history="1">
        <w:r>
          <w:rPr>
            <w:rFonts w:ascii="仿宋" w:eastAsia="仿宋" w:hAnsi="仿宋" w:cs="仿宋" w:hint="eastAsia"/>
            <w:lang w:eastAsia="zh-CN"/>
          </w:rPr>
          <w:t>(一)、变更控制流程</w:t>
        </w:r>
        <w:r>
          <w:tab/>
        </w:r>
        <w:r>
          <w:fldChar w:fldCharType="begin"/>
        </w:r>
        <w:r>
          <w:instrText xml:space="preserve"> PAGEREF _Toc9029 \h </w:instrText>
        </w:r>
        <w:r>
          <w:fldChar w:fldCharType="separate"/>
        </w:r>
        <w:r>
          <w:t>42</w:t>
        </w:r>
        <w:r>
          <w:fldChar w:fldCharType="end"/>
        </w:r>
      </w:hyperlink>
    </w:p>
    <w:p>
      <w:pPr>
        <w:pStyle w:val="TOC2"/>
        <w:tabs>
          <w:tab w:val="right" w:leader="dot" w:pos="8306"/>
        </w:tabs>
      </w:pPr>
      <w:hyperlink w:anchor="_Toc31214" w:history="1">
        <w:r>
          <w:rPr>
            <w:rFonts w:ascii="仿宋" w:eastAsia="仿宋" w:hAnsi="仿宋" w:cs="仿宋" w:hint="eastAsia"/>
            <w:lang w:eastAsia="zh-CN"/>
          </w:rPr>
          <w:t>(二)、影响评估与处理</w:t>
        </w:r>
        <w:r>
          <w:tab/>
        </w:r>
        <w:r>
          <w:fldChar w:fldCharType="begin"/>
        </w:r>
        <w:r>
          <w:instrText xml:space="preserve"> PAGEREF _Toc31214 \h </w:instrText>
        </w:r>
        <w:r>
          <w:fldChar w:fldCharType="separate"/>
        </w:r>
        <w:r>
          <w:t>43</w:t>
        </w:r>
        <w:r>
          <w:fldChar w:fldCharType="end"/>
        </w:r>
      </w:hyperlink>
    </w:p>
    <w:p>
      <w:pPr>
        <w:pStyle w:val="TOC2"/>
        <w:tabs>
          <w:tab w:val="right" w:leader="dot" w:pos="8306"/>
        </w:tabs>
      </w:pPr>
      <w:hyperlink w:anchor="_Toc26146" w:history="1">
        <w:r>
          <w:rPr>
            <w:rFonts w:ascii="仿宋" w:eastAsia="仿宋" w:hAnsi="仿宋" w:cs="仿宋" w:hint="eastAsia"/>
            <w:lang w:eastAsia="zh-CN"/>
          </w:rPr>
          <w:t>(三)、变更记录与追踪</w:t>
        </w:r>
        <w:r>
          <w:tab/>
        </w:r>
        <w:r>
          <w:fldChar w:fldCharType="begin"/>
        </w:r>
        <w:r>
          <w:instrText xml:space="preserve"> PAGEREF _Toc26146 \h </w:instrText>
        </w:r>
        <w:r>
          <w:fldChar w:fldCharType="separate"/>
        </w:r>
        <w:r>
          <w:t>45</w:t>
        </w:r>
        <w:r>
          <w:fldChar w:fldCharType="end"/>
        </w:r>
      </w:hyperlink>
    </w:p>
    <w:p>
      <w:pPr>
        <w:pStyle w:val="TOC2"/>
        <w:tabs>
          <w:tab w:val="right" w:leader="dot" w:pos="8306"/>
        </w:tabs>
      </w:pPr>
      <w:hyperlink w:anchor="_Toc15019" w:history="1">
        <w:r>
          <w:rPr>
            <w:rFonts w:ascii="仿宋" w:eastAsia="仿宋" w:hAnsi="仿宋" w:cs="仿宋" w:hint="eastAsia"/>
            <w:lang w:eastAsia="zh-CN"/>
          </w:rPr>
          <w:t>(四)、变更管理策略</w:t>
        </w:r>
        <w:r>
          <w:tab/>
        </w:r>
        <w:r>
          <w:fldChar w:fldCharType="begin"/>
        </w:r>
        <w:r>
          <w:instrText xml:space="preserve"> PAGEREF _Toc15019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44" w:history="1">
        <w:r>
          <w:rPr>
            <w:rFonts w:ascii="仿宋" w:eastAsia="仿宋" w:hAnsi="仿宋" w:cs="仿宋" w:hint="eastAsia"/>
            <w:lang w:eastAsia="zh-CN"/>
          </w:rPr>
          <w:t>九、环境保护与绿色发展</w:t>
        </w:r>
        <w:r>
          <w:tab/>
        </w:r>
        <w:r>
          <w:fldChar w:fldCharType="begin"/>
        </w:r>
        <w:r>
          <w:instrText xml:space="preserve"> PAGEREF _Toc29844 \h </w:instrText>
        </w:r>
        <w:r>
          <w:fldChar w:fldCharType="separate"/>
        </w:r>
        <w:r>
          <w:t>48</w:t>
        </w:r>
        <w:r>
          <w:fldChar w:fldCharType="end"/>
        </w:r>
      </w:hyperlink>
    </w:p>
    <w:p>
      <w:pPr>
        <w:pStyle w:val="TOC2"/>
        <w:tabs>
          <w:tab w:val="right" w:leader="dot" w:pos="8306"/>
        </w:tabs>
      </w:pPr>
      <w:hyperlink w:anchor="_Toc22397" w:history="1">
        <w:r>
          <w:rPr>
            <w:rFonts w:ascii="仿宋" w:eastAsia="仿宋" w:hAnsi="仿宋" w:cs="仿宋" w:hint="eastAsia"/>
            <w:lang w:eastAsia="zh-CN"/>
          </w:rPr>
          <w:t>(一)、环境保护措施</w:t>
        </w:r>
        <w:r>
          <w:tab/>
        </w:r>
        <w:r>
          <w:fldChar w:fldCharType="begin"/>
        </w:r>
        <w:r>
          <w:instrText xml:space="preserve"> PAGEREF _Toc22397 \h </w:instrText>
        </w:r>
        <w:r>
          <w:fldChar w:fldCharType="separate"/>
        </w:r>
        <w:r>
          <w:t>48</w:t>
        </w:r>
        <w:r>
          <w:fldChar w:fldCharType="end"/>
        </w:r>
      </w:hyperlink>
    </w:p>
    <w:p>
      <w:pPr>
        <w:pStyle w:val="TOC2"/>
        <w:tabs>
          <w:tab w:val="right" w:leader="dot" w:pos="8306"/>
        </w:tabs>
      </w:pPr>
      <w:hyperlink w:anchor="_Toc5957" w:history="1">
        <w:r>
          <w:rPr>
            <w:rFonts w:ascii="仿宋" w:eastAsia="仿宋" w:hAnsi="仿宋" w:cs="仿宋" w:hint="eastAsia"/>
            <w:lang w:eastAsia="zh-CN"/>
          </w:rPr>
          <w:t>(二)、绿色发展与可持续发展策略</w:t>
        </w:r>
        <w:r>
          <w:tab/>
        </w:r>
        <w:r>
          <w:fldChar w:fldCharType="begin"/>
        </w:r>
        <w:r>
          <w:instrText xml:space="preserve"> PAGEREF _Toc5957 \h </w:instrText>
        </w:r>
        <w:r>
          <w:fldChar w:fldCharType="separate"/>
        </w:r>
        <w:r>
          <w:t>50</w:t>
        </w:r>
        <w:r>
          <w:fldChar w:fldCharType="end"/>
        </w:r>
      </w:hyperlink>
    </w:p>
    <w:p>
      <w:pPr>
        <w:pStyle w:val="TOC1"/>
        <w:tabs>
          <w:tab w:val="right" w:leader="dot" w:pos="8306"/>
        </w:tabs>
      </w:pPr>
      <w:hyperlink w:anchor="_Toc3857" w:history="1">
        <w:r>
          <w:rPr>
            <w:rFonts w:ascii="仿宋" w:eastAsia="仿宋" w:hAnsi="仿宋" w:cs="仿宋" w:hint="eastAsia"/>
            <w:lang w:eastAsia="zh-CN"/>
          </w:rPr>
          <w:t>十、环境保护与治理方案</w:t>
        </w:r>
        <w:r>
          <w:tab/>
        </w:r>
        <w:r>
          <w:fldChar w:fldCharType="begin"/>
        </w:r>
        <w:r>
          <w:instrText xml:space="preserve"> PAGEREF _Toc3857 \h </w:instrText>
        </w:r>
        <w:r>
          <w:fldChar w:fldCharType="separate"/>
        </w:r>
        <w:r>
          <w:t>51</w:t>
        </w:r>
        <w:r>
          <w:fldChar w:fldCharType="end"/>
        </w:r>
      </w:hyperlink>
    </w:p>
    <w:p>
      <w:pPr>
        <w:pStyle w:val="TOC2"/>
        <w:tabs>
          <w:tab w:val="right" w:leader="dot" w:pos="8306"/>
        </w:tabs>
      </w:pPr>
      <w:hyperlink w:anchor="_Toc28725" w:history="1">
        <w:r>
          <w:rPr>
            <w:rFonts w:ascii="仿宋" w:eastAsia="仿宋" w:hAnsi="仿宋" w:cs="仿宋" w:hint="eastAsia"/>
            <w:lang w:eastAsia="zh-CN"/>
          </w:rPr>
          <w:t>(一)、项目环境影响评估</w:t>
        </w:r>
        <w:r>
          <w:tab/>
        </w:r>
        <w:r>
          <w:fldChar w:fldCharType="begin"/>
        </w:r>
        <w:r>
          <w:instrText xml:space="preserve"> PAGEREF _Toc28725 \h </w:instrText>
        </w:r>
        <w:r>
          <w:fldChar w:fldCharType="separate"/>
        </w:r>
        <w:r>
          <w:t>51</w:t>
        </w:r>
        <w:r>
          <w:fldChar w:fldCharType="end"/>
        </w:r>
      </w:hyperlink>
    </w:p>
    <w:p>
      <w:pPr>
        <w:pStyle w:val="TOC2"/>
        <w:tabs>
          <w:tab w:val="right" w:leader="dot" w:pos="8306"/>
        </w:tabs>
      </w:pPr>
      <w:hyperlink w:anchor="_Toc26978" w:history="1">
        <w:r>
          <w:rPr>
            <w:rFonts w:ascii="仿宋" w:eastAsia="仿宋" w:hAnsi="仿宋" w:cs="仿宋" w:hint="eastAsia"/>
            <w:lang w:eastAsia="zh-CN"/>
          </w:rPr>
          <w:t>(二)、环境保护措施与治理方案</w:t>
        </w:r>
        <w:r>
          <w:tab/>
        </w:r>
        <w:r>
          <w:fldChar w:fldCharType="begin"/>
        </w:r>
        <w:r>
          <w:instrText xml:space="preserve"> PAGEREF _Toc26978 \h </w:instrText>
        </w:r>
        <w:r>
          <w:fldChar w:fldCharType="separate"/>
        </w:r>
        <w:r>
          <w:t>52</w:t>
        </w:r>
        <w:r>
          <w:fldChar w:fldCharType="end"/>
        </w:r>
      </w:hyperlink>
    </w:p>
    <w:p>
      <w:pPr>
        <w:pStyle w:val="TOC1"/>
        <w:tabs>
          <w:tab w:val="right" w:leader="dot" w:pos="8306"/>
        </w:tabs>
      </w:pPr>
      <w:hyperlink w:anchor="_Toc1408" w:history="1">
        <w:r>
          <w:rPr>
            <w:rFonts w:ascii="仿宋" w:eastAsia="仿宋" w:hAnsi="仿宋" w:cs="仿宋" w:hint="eastAsia"/>
            <w:lang w:eastAsia="zh-CN"/>
          </w:rPr>
          <w:t>十一、项目进度计划</w:t>
        </w:r>
        <w:r>
          <w:tab/>
        </w:r>
        <w:r>
          <w:fldChar w:fldCharType="begin"/>
        </w:r>
        <w:r>
          <w:instrText xml:space="preserve"> PAGEREF _Toc1408 \h </w:instrText>
        </w:r>
        <w:r>
          <w:fldChar w:fldCharType="separate"/>
        </w:r>
        <w:r>
          <w:t>52</w:t>
        </w:r>
        <w:r>
          <w:fldChar w:fldCharType="end"/>
        </w:r>
      </w:hyperlink>
    </w:p>
    <w:p>
      <w:pPr>
        <w:pStyle w:val="TOC2"/>
        <w:tabs>
          <w:tab w:val="right" w:leader="dot" w:pos="8306"/>
        </w:tabs>
      </w:pPr>
      <w:hyperlink w:anchor="_Toc16868" w:history="1">
        <w:r>
          <w:rPr>
            <w:rFonts w:ascii="仿宋" w:eastAsia="仿宋" w:hAnsi="仿宋" w:cs="仿宋" w:hint="eastAsia"/>
            <w:lang w:eastAsia="zh-CN"/>
          </w:rPr>
          <w:t>(一)、建设周期</w:t>
        </w:r>
        <w:r>
          <w:tab/>
        </w:r>
        <w:r>
          <w:fldChar w:fldCharType="begin"/>
        </w:r>
        <w:r>
          <w:instrText xml:space="preserve"> PAGEREF _Toc16868 \h </w:instrText>
        </w:r>
        <w:r>
          <w:fldChar w:fldCharType="separate"/>
        </w:r>
        <w:r>
          <w:t>52</w:t>
        </w:r>
        <w:r>
          <w:fldChar w:fldCharType="end"/>
        </w:r>
      </w:hyperlink>
    </w:p>
    <w:p>
      <w:pPr>
        <w:pStyle w:val="TOC2"/>
        <w:tabs>
          <w:tab w:val="right" w:leader="dot" w:pos="8306"/>
        </w:tabs>
      </w:pPr>
      <w:hyperlink w:anchor="_Toc9071" w:history="1">
        <w:r>
          <w:rPr>
            <w:rFonts w:ascii="仿宋" w:eastAsia="仿宋" w:hAnsi="仿宋" w:cs="仿宋" w:hint="eastAsia"/>
            <w:lang w:eastAsia="zh-CN"/>
          </w:rPr>
          <w:t>(二)、建设进度</w:t>
        </w:r>
        <w:r>
          <w:tab/>
        </w:r>
        <w:r>
          <w:fldChar w:fldCharType="begin"/>
        </w:r>
        <w:r>
          <w:instrText xml:space="preserve"> PAGEREF _Toc9071 \h </w:instrText>
        </w:r>
        <w:r>
          <w:fldChar w:fldCharType="separate"/>
        </w:r>
        <w:r>
          <w:t>52</w:t>
        </w:r>
        <w:r>
          <w:fldChar w:fldCharType="end"/>
        </w:r>
      </w:hyperlink>
    </w:p>
    <w:p>
      <w:pPr>
        <w:pStyle w:val="TOC2"/>
        <w:tabs>
          <w:tab w:val="right" w:leader="dot" w:pos="8306"/>
        </w:tabs>
      </w:pPr>
      <w:hyperlink w:anchor="_Toc8152" w:history="1">
        <w:r>
          <w:rPr>
            <w:rFonts w:ascii="仿宋" w:eastAsia="仿宋" w:hAnsi="仿宋" w:cs="仿宋" w:hint="eastAsia"/>
            <w:lang w:eastAsia="zh-CN"/>
          </w:rPr>
          <w:t>(三)、进度安排注意事项</w:t>
        </w:r>
        <w:r>
          <w:tab/>
        </w:r>
        <w:r>
          <w:fldChar w:fldCharType="begin"/>
        </w:r>
        <w:r>
          <w:instrText xml:space="preserve"> PAGEREF _Toc8152 \h </w:instrText>
        </w:r>
        <w:r>
          <w:fldChar w:fldCharType="separate"/>
        </w:r>
        <w:r>
          <w:t>54</w:t>
        </w:r>
        <w:r>
          <w:fldChar w:fldCharType="end"/>
        </w:r>
      </w:hyperlink>
    </w:p>
    <w:p>
      <w:pPr>
        <w:pStyle w:val="TOC2"/>
        <w:tabs>
          <w:tab w:val="right" w:leader="dot" w:pos="8306"/>
        </w:tabs>
      </w:pPr>
      <w:hyperlink w:anchor="_Toc22512" w:history="1">
        <w:r>
          <w:rPr>
            <w:rFonts w:ascii="仿宋" w:eastAsia="仿宋" w:hAnsi="仿宋" w:cs="仿宋" w:hint="eastAsia"/>
            <w:lang w:eastAsia="zh-CN"/>
          </w:rPr>
          <w:t>(四)、人力资源配置</w:t>
        </w:r>
        <w:r>
          <w:tab/>
        </w:r>
        <w:r>
          <w:fldChar w:fldCharType="begin"/>
        </w:r>
        <w:r>
          <w:instrText xml:space="preserve"> PAGEREF _Toc22512 \h </w:instrText>
        </w:r>
        <w:r>
          <w:fldChar w:fldCharType="separate"/>
        </w:r>
        <w:r>
          <w:t>55</w:t>
        </w:r>
        <w:r>
          <w:fldChar w:fldCharType="end"/>
        </w:r>
      </w:hyperlink>
    </w:p>
    <w:p>
      <w:pPr>
        <w:pStyle w:val="TOC2"/>
        <w:tabs>
          <w:tab w:val="right" w:leader="dot" w:pos="8306"/>
        </w:tabs>
      </w:pPr>
      <w:hyperlink w:anchor="_Toc13918" w:history="1">
        <w:r>
          <w:rPr>
            <w:rFonts w:ascii="仿宋" w:eastAsia="仿宋" w:hAnsi="仿宋" w:cs="仿宋" w:hint="eastAsia"/>
            <w:lang w:eastAsia="zh-CN"/>
          </w:rPr>
          <w:t>(五)、员工培训</w:t>
        </w:r>
        <w:r>
          <w:tab/>
        </w:r>
        <w:r>
          <w:fldChar w:fldCharType="begin"/>
        </w:r>
        <w:r>
          <w:instrText xml:space="preserve"> PAGEREF _Toc13918 \h </w:instrText>
        </w:r>
        <w:r>
          <w:fldChar w:fldCharType="separate"/>
        </w:r>
        <w:r>
          <w:t>57</w:t>
        </w:r>
        <w:r>
          <w:fldChar w:fldCharType="end"/>
        </w:r>
      </w:hyperlink>
    </w:p>
    <w:p>
      <w:pPr>
        <w:pStyle w:val="TOC2"/>
        <w:tabs>
          <w:tab w:val="right" w:leader="dot" w:pos="8306"/>
        </w:tabs>
      </w:pPr>
      <w:hyperlink w:anchor="_Toc6886" w:history="1">
        <w:r>
          <w:rPr>
            <w:rFonts w:ascii="仿宋" w:eastAsia="仿宋" w:hAnsi="仿宋" w:cs="仿宋" w:hint="eastAsia"/>
            <w:lang w:eastAsia="zh-CN"/>
          </w:rPr>
          <w:t>(六)、项目实施保障</w:t>
        </w:r>
        <w:r>
          <w:tab/>
        </w:r>
        <w:r>
          <w:fldChar w:fldCharType="begin"/>
        </w:r>
        <w:r>
          <w:instrText xml:space="preserve"> PAGEREF _Toc6886 \h </w:instrText>
        </w:r>
        <w:r>
          <w:fldChar w:fldCharType="separate"/>
        </w:r>
        <w:r>
          <w:t>58</w:t>
        </w:r>
        <w:r>
          <w:fldChar w:fldCharType="end"/>
        </w:r>
      </w:hyperlink>
    </w:p>
    <w:p>
      <w:pPr>
        <w:pStyle w:val="TOC2"/>
        <w:tabs>
          <w:tab w:val="right" w:leader="dot" w:pos="8306"/>
        </w:tabs>
      </w:pPr>
      <w:hyperlink w:anchor="_Toc29188" w:history="1">
        <w:r>
          <w:rPr>
            <w:rFonts w:ascii="仿宋" w:eastAsia="仿宋" w:hAnsi="仿宋" w:cs="仿宋" w:hint="eastAsia"/>
            <w:lang w:eastAsia="zh-CN"/>
          </w:rPr>
          <w:t>(七)、安全规范管理</w:t>
        </w:r>
        <w:r>
          <w:tab/>
        </w:r>
        <w:r>
          <w:fldChar w:fldCharType="begin"/>
        </w:r>
        <w:r>
          <w:instrText xml:space="preserve"> PAGEREF _Toc29188 \h </w:instrText>
        </w:r>
        <w:r>
          <w:fldChar w:fldCharType="separate"/>
        </w:r>
        <w:r>
          <w:t>59</w:t>
        </w:r>
        <w:r>
          <w:fldChar w:fldCharType="end"/>
        </w:r>
      </w:hyperlink>
    </w:p>
    <w:p>
      <w:pPr>
        <w:pStyle w:val="TOC1"/>
        <w:tabs>
          <w:tab w:val="right" w:leader="dot" w:pos="8306"/>
        </w:tabs>
      </w:pPr>
      <w:hyperlink w:anchor="_Toc4600" w:history="1">
        <w:r>
          <w:rPr>
            <w:rFonts w:ascii="仿宋" w:eastAsia="仿宋" w:hAnsi="仿宋" w:cs="仿宋" w:hint="eastAsia"/>
            <w:lang w:eastAsia="zh-CN"/>
          </w:rPr>
          <w:t>十二、资金管理与财务规划</w:t>
        </w:r>
        <w:r>
          <w:tab/>
        </w:r>
        <w:r>
          <w:fldChar w:fldCharType="begin"/>
        </w:r>
        <w:r>
          <w:instrText xml:space="preserve"> PAGEREF _Toc4600 \h </w:instrText>
        </w:r>
        <w:r>
          <w:fldChar w:fldCharType="separate"/>
        </w:r>
        <w:r>
          <w:t>60</w:t>
        </w:r>
        <w:r>
          <w:fldChar w:fldCharType="end"/>
        </w:r>
      </w:hyperlink>
    </w:p>
    <w:p>
      <w:pPr>
        <w:pStyle w:val="TOC2"/>
        <w:tabs>
          <w:tab w:val="right" w:leader="dot" w:pos="8306"/>
        </w:tabs>
      </w:pPr>
      <w:hyperlink w:anchor="_Toc26594" w:history="1">
        <w:r>
          <w:rPr>
            <w:rFonts w:ascii="仿宋" w:eastAsia="仿宋" w:hAnsi="仿宋" w:cs="仿宋" w:hint="eastAsia"/>
            <w:lang w:eastAsia="zh-CN"/>
          </w:rPr>
          <w:t>(一)、项目资金来源与筹措</w:t>
        </w:r>
        <w:r>
          <w:tab/>
        </w:r>
        <w:r>
          <w:fldChar w:fldCharType="begin"/>
        </w:r>
        <w:r>
          <w:instrText xml:space="preserve"> PAGEREF _Toc26594 \h </w:instrText>
        </w:r>
        <w:r>
          <w:fldChar w:fldCharType="separate"/>
        </w:r>
        <w:r>
          <w:t>60</w:t>
        </w:r>
        <w:r>
          <w:fldChar w:fldCharType="end"/>
        </w:r>
      </w:hyperlink>
    </w:p>
    <w:p>
      <w:pPr>
        <w:pStyle w:val="TOC2"/>
        <w:tabs>
          <w:tab w:val="right" w:leader="dot" w:pos="8306"/>
        </w:tabs>
      </w:pPr>
      <w:hyperlink w:anchor="_Toc5056" w:history="1">
        <w:r>
          <w:rPr>
            <w:rFonts w:ascii="仿宋" w:eastAsia="仿宋" w:hAnsi="仿宋" w:cs="仿宋" w:hint="eastAsia"/>
            <w:lang w:eastAsia="zh-CN"/>
          </w:rPr>
          <w:t>(二)、资金使用与监管</w:t>
        </w:r>
        <w:r>
          <w:tab/>
        </w:r>
        <w:r>
          <w:fldChar w:fldCharType="begin"/>
        </w:r>
        <w:r>
          <w:instrText xml:space="preserve"> PAGEREF _Toc5056 \h </w:instrText>
        </w:r>
        <w:r>
          <w:fldChar w:fldCharType="separate"/>
        </w:r>
        <w:r>
          <w:t>61</w:t>
        </w:r>
        <w:r>
          <w:fldChar w:fldCharType="end"/>
        </w:r>
      </w:hyperlink>
    </w:p>
    <w:p>
      <w:pPr>
        <w:pStyle w:val="TOC2"/>
        <w:tabs>
          <w:tab w:val="right" w:leader="dot" w:pos="8306"/>
        </w:tabs>
      </w:pPr>
      <w:hyperlink w:anchor="_Toc23173" w:history="1">
        <w:r>
          <w:rPr>
            <w:rFonts w:ascii="仿宋" w:eastAsia="仿宋" w:hAnsi="仿宋" w:cs="仿宋" w:hint="eastAsia"/>
            <w:lang w:eastAsia="zh-CN"/>
          </w:rPr>
          <w:t>(三)、财务规划与预测</w:t>
        </w:r>
        <w:r>
          <w:tab/>
        </w:r>
        <w:r>
          <w:fldChar w:fldCharType="begin"/>
        </w:r>
        <w:r>
          <w:instrText xml:space="preserve"> PAGEREF _Toc23173 \h </w:instrText>
        </w:r>
        <w:r>
          <w:fldChar w:fldCharType="separate"/>
        </w:r>
        <w:r>
          <w:t>63</w:t>
        </w:r>
        <w:r>
          <w:fldChar w:fldCharType="end"/>
        </w:r>
      </w:hyperlink>
    </w:p>
    <w:p>
      <w:pPr>
        <w:pStyle w:val="TOC1"/>
        <w:tabs>
          <w:tab w:val="right" w:leader="dot" w:pos="8306"/>
        </w:tabs>
      </w:pPr>
      <w:hyperlink w:anchor="_Toc28041" w:history="1">
        <w:r>
          <w:rPr>
            <w:rFonts w:ascii="仿宋" w:eastAsia="仿宋" w:hAnsi="仿宋" w:cs="仿宋" w:hint="eastAsia"/>
            <w:lang w:eastAsia="zh-CN"/>
          </w:rPr>
          <w:t>十三、成果转化与推广应用</w:t>
        </w:r>
        <w:r>
          <w:tab/>
        </w:r>
        <w:r>
          <w:fldChar w:fldCharType="begin"/>
        </w:r>
        <w:r>
          <w:instrText xml:space="preserve"> PAGEREF _Toc28041 \h </w:instrText>
        </w:r>
        <w:r>
          <w:fldChar w:fldCharType="separate"/>
        </w:r>
        <w:r>
          <w:t>64</w:t>
        </w:r>
        <w:r>
          <w:fldChar w:fldCharType="end"/>
        </w:r>
      </w:hyperlink>
    </w:p>
    <w:p>
      <w:pPr>
        <w:pStyle w:val="TOC2"/>
        <w:tabs>
          <w:tab w:val="right" w:leader="dot" w:pos="8306"/>
        </w:tabs>
      </w:pPr>
      <w:hyperlink w:anchor="_Toc27442" w:history="1">
        <w:r>
          <w:rPr>
            <w:rFonts w:ascii="仿宋" w:eastAsia="仿宋" w:hAnsi="仿宋" w:cs="仿宋" w:hint="eastAsia"/>
            <w:lang w:eastAsia="zh-CN"/>
          </w:rPr>
          <w:t>(一)、成果转化策略制定</w:t>
        </w:r>
        <w:r>
          <w:tab/>
        </w:r>
        <w:r>
          <w:fldChar w:fldCharType="begin"/>
        </w:r>
        <w:r>
          <w:instrText xml:space="preserve"> PAGEREF _Toc27442 \h </w:instrText>
        </w:r>
        <w:r>
          <w:fldChar w:fldCharType="separate"/>
        </w:r>
        <w:r>
          <w:t>64</w:t>
        </w:r>
        <w:r>
          <w:fldChar w:fldCharType="end"/>
        </w:r>
      </w:hyperlink>
    </w:p>
    <w:p>
      <w:pPr>
        <w:pStyle w:val="TOC2"/>
        <w:tabs>
          <w:tab w:val="right" w:leader="dot" w:pos="8306"/>
        </w:tabs>
      </w:pPr>
      <w:hyperlink w:anchor="_Toc18439" w:history="1">
        <w:r>
          <w:rPr>
            <w:rFonts w:ascii="仿宋" w:eastAsia="仿宋" w:hAnsi="仿宋" w:cs="仿宋" w:hint="eastAsia"/>
            <w:lang w:eastAsia="zh-CN"/>
          </w:rPr>
          <w:t>(二)、成果推广应用方案</w:t>
        </w:r>
        <w:r>
          <w:tab/>
        </w:r>
        <w:r>
          <w:fldChar w:fldCharType="begin"/>
        </w:r>
        <w:r>
          <w:instrText xml:space="preserve"> PAGEREF _Toc18439 \h </w:instrText>
        </w:r>
        <w:r>
          <w:fldChar w:fldCharType="separate"/>
        </w:r>
        <w:r>
          <w:t>65</w:t>
        </w:r>
        <w:r>
          <w:fldChar w:fldCharType="end"/>
        </w:r>
      </w:hyperlink>
    </w:p>
    <w:p>
      <w:pPr>
        <w:pStyle w:val="TOC1"/>
        <w:tabs>
          <w:tab w:val="right" w:leader="dot" w:pos="8306"/>
        </w:tabs>
      </w:pPr>
      <w:hyperlink w:anchor="_Toc588" w:history="1">
        <w:r>
          <w:rPr>
            <w:rFonts w:ascii="仿宋" w:eastAsia="仿宋" w:hAnsi="仿宋" w:cs="仿宋" w:hint="eastAsia"/>
            <w:lang w:eastAsia="zh-CN"/>
          </w:rPr>
          <w:t>十四、企业合规与伦理</w:t>
        </w:r>
        <w:r>
          <w:tab/>
        </w:r>
        <w:r>
          <w:fldChar w:fldCharType="begin"/>
        </w:r>
        <w:r>
          <w:instrText xml:space="preserve"> PAGEREF _Toc588 \h </w:instrText>
        </w:r>
        <w:r>
          <w:fldChar w:fldCharType="separate"/>
        </w:r>
        <w:r>
          <w:t>67</w:t>
        </w:r>
        <w:r>
          <w:fldChar w:fldCharType="end"/>
        </w:r>
      </w:hyperlink>
    </w:p>
    <w:p>
      <w:pPr>
        <w:pStyle w:val="TOC2"/>
        <w:tabs>
          <w:tab w:val="right" w:leader="dot" w:pos="8306"/>
        </w:tabs>
      </w:pPr>
      <w:hyperlink w:anchor="_Toc10913" w:history="1">
        <w:r>
          <w:rPr>
            <w:rFonts w:ascii="仿宋" w:eastAsia="仿宋" w:hAnsi="仿宋" w:cs="仿宋" w:hint="eastAsia"/>
            <w:lang w:eastAsia="zh-CN"/>
          </w:rPr>
          <w:t>(一)、合规政策与程序</w:t>
        </w:r>
        <w:r>
          <w:tab/>
        </w:r>
        <w:r>
          <w:fldChar w:fldCharType="begin"/>
        </w:r>
        <w:r>
          <w:instrText xml:space="preserve"> PAGEREF _Toc10913 \h </w:instrText>
        </w:r>
        <w:r>
          <w:fldChar w:fldCharType="separate"/>
        </w:r>
        <w:r>
          <w:t>67</w:t>
        </w:r>
        <w:r>
          <w:fldChar w:fldCharType="end"/>
        </w:r>
      </w:hyperlink>
    </w:p>
    <w:p>
      <w:pPr>
        <w:pStyle w:val="TOC2"/>
        <w:tabs>
          <w:tab w:val="right" w:leader="dot" w:pos="8306"/>
        </w:tabs>
      </w:pPr>
      <w:hyperlink w:anchor="_Toc4066" w:history="1">
        <w:r>
          <w:rPr>
            <w:rFonts w:ascii="仿宋" w:eastAsia="仿宋" w:hAnsi="仿宋" w:cs="仿宋" w:hint="eastAsia"/>
            <w:lang w:eastAsia="zh-CN"/>
          </w:rPr>
          <w:t>(二)、伦理规范与培训</w:t>
        </w:r>
        <w:r>
          <w:tab/>
        </w:r>
        <w:r>
          <w:fldChar w:fldCharType="begin"/>
        </w:r>
        <w:r>
          <w:instrText xml:space="preserve"> PAGEREF _Toc4066 \h </w:instrText>
        </w:r>
        <w:r>
          <w:fldChar w:fldCharType="separate"/>
        </w:r>
        <w:r>
          <w:t>68</w:t>
        </w:r>
        <w:r>
          <w:fldChar w:fldCharType="end"/>
        </w:r>
      </w:hyperlink>
    </w:p>
    <w:p>
      <w:pPr>
        <w:pStyle w:val="TOC2"/>
        <w:tabs>
          <w:tab w:val="right" w:leader="dot" w:pos="8306"/>
        </w:tabs>
      </w:pPr>
      <w:hyperlink w:anchor="_Toc23118" w:history="1">
        <w:r>
          <w:rPr>
            <w:rFonts w:ascii="仿宋" w:eastAsia="仿宋" w:hAnsi="仿宋" w:cs="仿宋" w:hint="eastAsia"/>
            <w:lang w:eastAsia="zh-CN"/>
          </w:rPr>
          <w:t>(三)、合规风险评估</w:t>
        </w:r>
        <w:r>
          <w:tab/>
        </w:r>
        <w:r>
          <w:fldChar w:fldCharType="begin"/>
        </w:r>
        <w:r>
          <w:instrText xml:space="preserve"> PAGEREF _Toc23118 \h </w:instrText>
        </w:r>
        <w:r>
          <w:fldChar w:fldCharType="separate"/>
        </w:r>
        <w:r>
          <w:t>69</w:t>
        </w:r>
        <w:r>
          <w:fldChar w:fldCharType="end"/>
        </w:r>
      </w:hyperlink>
    </w:p>
    <w:p>
      <w:pPr>
        <w:pStyle w:val="TOC2"/>
        <w:tabs>
          <w:tab w:val="right" w:leader="dot" w:pos="8306"/>
        </w:tabs>
      </w:pPr>
      <w:hyperlink w:anchor="_Toc3502" w:history="1">
        <w:r>
          <w:rPr>
            <w:rFonts w:ascii="仿宋" w:eastAsia="仿宋" w:hAnsi="仿宋" w:cs="仿宋" w:hint="eastAsia"/>
            <w:lang w:eastAsia="zh-CN"/>
          </w:rPr>
          <w:t>(四)、合规监督与执行</w:t>
        </w:r>
        <w:r>
          <w:tab/>
        </w:r>
        <w:r>
          <w:fldChar w:fldCharType="begin"/>
        </w:r>
        <w:r>
          <w:instrText xml:space="preserve"> PAGEREF _Toc3502 \h </w:instrText>
        </w:r>
        <w:r>
          <w:fldChar w:fldCharType="separate"/>
        </w:r>
        <w:r>
          <w:t>70</w:t>
        </w:r>
        <w:r>
          <w:fldChar w:fldCharType="end"/>
        </w:r>
      </w:hyperlink>
    </w:p>
    <w:p>
      <w:pPr>
        <w:pStyle w:val="TOC1"/>
        <w:tabs>
          <w:tab w:val="right" w:leader="dot" w:pos="8306"/>
        </w:tabs>
      </w:pPr>
      <w:hyperlink w:anchor="_Toc30738" w:history="1">
        <w:r>
          <w:rPr>
            <w:rFonts w:ascii="仿宋" w:eastAsia="仿宋" w:hAnsi="仿宋" w:cs="仿宋" w:hint="eastAsia"/>
            <w:lang w:eastAsia="zh-CN"/>
          </w:rPr>
          <w:t>十五、创新驱动与持续发展</w:t>
        </w:r>
        <w:r>
          <w:tab/>
        </w:r>
        <w:r>
          <w:fldChar w:fldCharType="begin"/>
        </w:r>
        <w:r>
          <w:instrText xml:space="preserve"> PAGEREF _Toc30738 \h </w:instrText>
        </w:r>
        <w:r>
          <w:fldChar w:fldCharType="separate"/>
        </w:r>
        <w:r>
          <w:t>71</w:t>
        </w:r>
        <w:r>
          <w:fldChar w:fldCharType="end"/>
        </w:r>
      </w:hyperlink>
    </w:p>
    <w:p>
      <w:pPr>
        <w:pStyle w:val="TOC2"/>
        <w:tabs>
          <w:tab w:val="right" w:leader="dot" w:pos="8306"/>
        </w:tabs>
      </w:pPr>
      <w:hyperlink w:anchor="_Toc13837" w:history="1">
        <w:r>
          <w:rPr>
            <w:rFonts w:ascii="仿宋" w:eastAsia="仿宋" w:hAnsi="仿宋" w:cs="仿宋" w:hint="eastAsia"/>
            <w:lang w:eastAsia="zh-CN"/>
          </w:rPr>
          <w:t>(一)、创新驱动战略实施</w:t>
        </w:r>
        <w:r>
          <w:tab/>
        </w:r>
        <w:r>
          <w:fldChar w:fldCharType="begin"/>
        </w:r>
        <w:r>
          <w:instrText xml:space="preserve"> PAGEREF _Toc13837 \h </w:instrText>
        </w:r>
        <w:r>
          <w:fldChar w:fldCharType="separate"/>
        </w:r>
        <w:r>
          <w:t>71</w:t>
        </w:r>
        <w:r>
          <w:fldChar w:fldCharType="end"/>
        </w:r>
      </w:hyperlink>
    </w:p>
    <w:p>
      <w:pPr>
        <w:pStyle w:val="TOC2"/>
        <w:tabs>
          <w:tab w:val="right" w:leader="dot" w:pos="8306"/>
        </w:tabs>
      </w:pPr>
      <w:hyperlink w:anchor="_Toc9368" w:history="1">
        <w:r>
          <w:rPr>
            <w:rFonts w:ascii="仿宋" w:eastAsia="仿宋" w:hAnsi="仿宋" w:cs="仿宋" w:hint="eastAsia"/>
            <w:lang w:eastAsia="zh-CN"/>
          </w:rPr>
          <w:t>(二)、持续发展路径探索</w:t>
        </w:r>
        <w:r>
          <w:tab/>
        </w:r>
        <w:r>
          <w:fldChar w:fldCharType="begin"/>
        </w:r>
        <w:r>
          <w:instrText xml:space="preserve"> PAGEREF _Toc9368 \h </w:instrText>
        </w:r>
        <w:r>
          <w:fldChar w:fldCharType="separate"/>
        </w:r>
        <w:r>
          <w:t>72</w:t>
        </w:r>
        <w:r>
          <w:fldChar w:fldCharType="end"/>
        </w:r>
      </w:hyperlink>
    </w:p>
    <w:p>
      <w:pPr>
        <w:pStyle w:val="TOC1"/>
        <w:tabs>
          <w:tab w:val="right" w:leader="dot" w:pos="8306"/>
        </w:tabs>
      </w:pPr>
      <w:hyperlink w:anchor="_Toc16311" w:history="1">
        <w:r>
          <w:rPr>
            <w:rFonts w:ascii="仿宋" w:eastAsia="仿宋" w:hAnsi="仿宋" w:cs="仿宋" w:hint="eastAsia"/>
            <w:lang w:eastAsia="zh-CN"/>
          </w:rPr>
          <w:t>十六、人力资源管理与开发</w:t>
        </w:r>
        <w:r>
          <w:tab/>
        </w:r>
        <w:r>
          <w:fldChar w:fldCharType="begin"/>
        </w:r>
        <w:r>
          <w:instrText xml:space="preserve"> PAGEREF _Toc16311 \h </w:instrText>
        </w:r>
        <w:r>
          <w:fldChar w:fldCharType="separate"/>
        </w:r>
        <w:r>
          <w:t>76</w:t>
        </w:r>
        <w:r>
          <w:fldChar w:fldCharType="end"/>
        </w:r>
      </w:hyperlink>
    </w:p>
    <w:p>
      <w:pPr>
        <w:pStyle w:val="TOC2"/>
        <w:tabs>
          <w:tab w:val="right" w:leader="dot" w:pos="8306"/>
        </w:tabs>
      </w:pPr>
      <w:hyperlink w:anchor="_Toc22917" w:history="1">
        <w:r>
          <w:rPr>
            <w:rFonts w:ascii="仿宋" w:eastAsia="仿宋" w:hAnsi="仿宋" w:cs="仿宋" w:hint="eastAsia"/>
            <w:lang w:eastAsia="zh-CN"/>
          </w:rPr>
          <w:t>(一)、人力资源规划</w:t>
        </w:r>
        <w:r>
          <w:tab/>
        </w:r>
        <w:r>
          <w:fldChar w:fldCharType="begin"/>
        </w:r>
        <w:r>
          <w:instrText xml:space="preserve"> PAGEREF _Toc22917 \h </w:instrText>
        </w:r>
        <w:r>
          <w:fldChar w:fldCharType="separate"/>
        </w:r>
        <w:r>
          <w:t>76</w:t>
        </w:r>
        <w:r>
          <w:fldChar w:fldCharType="end"/>
        </w:r>
      </w:hyperlink>
    </w:p>
    <w:p>
      <w:pPr>
        <w:pStyle w:val="TOC2"/>
        <w:tabs>
          <w:tab w:val="right" w:leader="dot" w:pos="8306"/>
        </w:tabs>
      </w:pPr>
      <w:hyperlink w:anchor="_Toc11334" w:history="1">
        <w:r>
          <w:rPr>
            <w:rFonts w:ascii="仿宋" w:eastAsia="仿宋" w:hAnsi="仿宋" w:cs="仿宋" w:hint="eastAsia"/>
            <w:lang w:eastAsia="zh-CN"/>
          </w:rPr>
          <w:t>(二)、人力资源开发与培训</w:t>
        </w:r>
        <w:r>
          <w:tab/>
        </w:r>
        <w:r>
          <w:fldChar w:fldCharType="begin"/>
        </w:r>
        <w:r>
          <w:instrText xml:space="preserve"> PAGEREF _Toc11334 \h </w:instrText>
        </w:r>
        <w:r>
          <w:fldChar w:fldCharType="separate"/>
        </w:r>
        <w:r>
          <w:t>78</w:t>
        </w:r>
        <w:r>
          <w:fldChar w:fldCharType="end"/>
        </w:r>
      </w:hyperlink>
    </w:p>
    <w:p>
      <w:pPr>
        <w:pStyle w:val="TOC1"/>
        <w:tabs>
          <w:tab w:val="right" w:leader="dot" w:pos="8306"/>
        </w:tabs>
      </w:pPr>
      <w:hyperlink w:anchor="_Toc28277" w:history="1">
        <w:r>
          <w:rPr>
            <w:rFonts w:ascii="仿宋" w:eastAsia="仿宋" w:hAnsi="仿宋" w:cs="仿宋" w:hint="eastAsia"/>
            <w:lang w:eastAsia="zh-CN"/>
          </w:rPr>
          <w:t>十七、产业协同与集群发展</w:t>
        </w:r>
        <w:r>
          <w:tab/>
        </w:r>
        <w:r>
          <w:fldChar w:fldCharType="begin"/>
        </w:r>
        <w:r>
          <w:instrText xml:space="preserve"> PAGEREF _Toc28277 \h </w:instrText>
        </w:r>
        <w:r>
          <w:fldChar w:fldCharType="separate"/>
        </w:r>
        <w:r>
          <w:t>81</w:t>
        </w:r>
        <w:r>
          <w:fldChar w:fldCharType="end"/>
        </w:r>
      </w:hyperlink>
    </w:p>
    <w:p>
      <w:pPr>
        <w:pStyle w:val="TOC2"/>
        <w:tabs>
          <w:tab w:val="right" w:leader="dot" w:pos="8306"/>
        </w:tabs>
      </w:pPr>
      <w:hyperlink w:anchor="_Toc26562" w:history="1">
        <w:r>
          <w:rPr>
            <w:rFonts w:ascii="仿宋" w:eastAsia="仿宋" w:hAnsi="仿宋" w:cs="仿宋" w:hint="eastAsia"/>
            <w:lang w:eastAsia="zh-CN"/>
          </w:rPr>
          <w:t>(一)、产业协同机制建设</w:t>
        </w:r>
        <w:r>
          <w:tab/>
        </w:r>
        <w:r>
          <w:fldChar w:fldCharType="begin"/>
        </w:r>
        <w:r>
          <w:instrText xml:space="preserve"> PAGEREF _Toc26562 \h </w:instrText>
        </w:r>
        <w:r>
          <w:fldChar w:fldCharType="separate"/>
        </w:r>
        <w:r>
          <w:t>81</w:t>
        </w:r>
        <w:r>
          <w:fldChar w:fldCharType="end"/>
        </w:r>
      </w:hyperlink>
    </w:p>
    <w:p>
      <w:pPr>
        <w:pStyle w:val="TOC2"/>
        <w:tabs>
          <w:tab w:val="right" w:leader="dot" w:pos="8306"/>
        </w:tabs>
      </w:pPr>
      <w:hyperlink w:anchor="_Toc11966" w:history="1">
        <w:r>
          <w:rPr>
            <w:rFonts w:ascii="仿宋" w:eastAsia="仿宋" w:hAnsi="仿宋" w:cs="仿宋" w:hint="eastAsia"/>
            <w:lang w:eastAsia="zh-CN"/>
          </w:rPr>
          <w:t>(二)、产业集群培育与发展</w:t>
        </w:r>
        <w:r>
          <w:tab/>
        </w:r>
        <w:r>
          <w:fldChar w:fldCharType="begin"/>
        </w:r>
        <w:r>
          <w:instrText xml:space="preserve"> PAGEREF _Toc11966 \h </w:instrText>
        </w:r>
        <w:r>
          <w:fldChar w:fldCharType="separate"/>
        </w:r>
        <w:r>
          <w:t>82</w:t>
        </w:r>
        <w:r>
          <w:fldChar w:fldCharType="end"/>
        </w:r>
      </w:hyperlink>
    </w:p>
    <w:p>
      <w:pPr>
        <w:pStyle w:val="TOC1"/>
        <w:tabs>
          <w:tab w:val="right" w:leader="dot" w:pos="8306"/>
        </w:tabs>
      </w:pPr>
      <w:hyperlink w:anchor="_Toc10705" w:history="1">
        <w:r>
          <w:rPr>
            <w:rFonts w:ascii="仿宋" w:eastAsia="仿宋" w:hAnsi="仿宋" w:cs="仿宋" w:hint="eastAsia"/>
            <w:lang w:eastAsia="zh-CN"/>
          </w:rPr>
          <w:t>十八、设施与设备管理</w:t>
        </w:r>
        <w:r>
          <w:tab/>
        </w:r>
        <w:r>
          <w:fldChar w:fldCharType="begin"/>
        </w:r>
        <w:r>
          <w:instrText xml:space="preserve"> PAGEREF _Toc10705 \h </w:instrText>
        </w:r>
        <w:r>
          <w:fldChar w:fldCharType="separate"/>
        </w:r>
        <w:r>
          <w:t>83</w:t>
        </w:r>
        <w:r>
          <w:fldChar w:fldCharType="end"/>
        </w:r>
      </w:hyperlink>
    </w:p>
    <w:p>
      <w:pPr>
        <w:pStyle w:val="TOC2"/>
        <w:tabs>
          <w:tab w:val="right" w:leader="dot" w:pos="8306"/>
        </w:tabs>
      </w:pPr>
      <w:hyperlink w:anchor="_Toc20078" w:history="1">
        <w:r>
          <w:rPr>
            <w:rFonts w:ascii="仿宋" w:eastAsia="仿宋" w:hAnsi="仿宋" w:cs="仿宋" w:hint="eastAsia"/>
            <w:lang w:eastAsia="zh-CN"/>
          </w:rPr>
          <w:t>(一)、设施规划与配置</w:t>
        </w:r>
        <w:r>
          <w:tab/>
        </w:r>
        <w:r>
          <w:fldChar w:fldCharType="begin"/>
        </w:r>
        <w:r>
          <w:instrText xml:space="preserve"> PAGEREF _Toc20078 \h </w:instrText>
        </w:r>
        <w:r>
          <w:fldChar w:fldCharType="separate"/>
        </w:r>
        <w:r>
          <w:t>83</w:t>
        </w:r>
        <w:r>
          <w:fldChar w:fldCharType="end"/>
        </w:r>
      </w:hyperlink>
    </w:p>
    <w:p>
      <w:pPr>
        <w:pStyle w:val="TOC2"/>
        <w:tabs>
          <w:tab w:val="right" w:leader="dot" w:pos="8306"/>
        </w:tabs>
      </w:pPr>
      <w:hyperlink w:anchor="_Toc19782" w:history="1">
        <w:r>
          <w:rPr>
            <w:rFonts w:ascii="仿宋" w:eastAsia="仿宋" w:hAnsi="仿宋" w:cs="仿宋" w:hint="eastAsia"/>
            <w:lang w:eastAsia="zh-CN"/>
          </w:rPr>
          <w:t>(二)、设备采购与维护管理</w:t>
        </w:r>
        <w:r>
          <w:tab/>
        </w:r>
        <w:r>
          <w:fldChar w:fldCharType="begin"/>
        </w:r>
        <w:r>
          <w:instrText xml:space="preserve"> PAGEREF _Toc19782 \h </w:instrText>
        </w:r>
        <w:r>
          <w:fldChar w:fldCharType="separate"/>
        </w:r>
        <w:r>
          <w:t>83</w:t>
        </w:r>
        <w:r>
          <w:fldChar w:fldCharType="end"/>
        </w:r>
      </w:hyperlink>
    </w:p>
    <w:p>
      <w:pPr>
        <w:pStyle w:val="TOC2"/>
        <w:tabs>
          <w:tab w:val="right" w:leader="dot" w:pos="8306"/>
        </w:tabs>
      </w:pPr>
      <w:hyperlink w:anchor="_Toc16418" w:history="1">
        <w:r>
          <w:rPr>
            <w:rFonts w:ascii="仿宋" w:eastAsia="仿宋" w:hAnsi="仿宋" w:cs="仿宋" w:hint="eastAsia"/>
            <w:lang w:eastAsia="zh-CN"/>
          </w:rPr>
          <w:t>(三)、设施设备升级策略</w:t>
        </w:r>
        <w:r>
          <w:tab/>
        </w:r>
        <w:r>
          <w:fldChar w:fldCharType="begin"/>
        </w:r>
        <w:r>
          <w:instrText xml:space="preserve"> PAGEREF _Toc16418 \h </w:instrText>
        </w:r>
        <w:r>
          <w:fldChar w:fldCharType="separate"/>
        </w:r>
        <w:r>
          <w:t>84</w:t>
        </w:r>
        <w:r>
          <w:fldChar w:fldCharType="end"/>
        </w:r>
      </w:hyperlink>
    </w:p>
    <w:p>
      <w:pPr>
        <w:pStyle w:val="TOC1"/>
        <w:tabs>
          <w:tab w:val="right" w:leader="dot" w:pos="8306"/>
        </w:tabs>
      </w:pPr>
      <w:hyperlink w:anchor="_Toc14612" w:history="1">
        <w:r>
          <w:rPr>
            <w:rFonts w:ascii="仿宋" w:eastAsia="仿宋" w:hAnsi="仿宋" w:cs="仿宋" w:hint="eastAsia"/>
            <w:lang w:eastAsia="zh-CN"/>
          </w:rPr>
          <w:t>十九、法律法规与政策遵循</w:t>
        </w:r>
        <w:r>
          <w:tab/>
        </w:r>
        <w:r>
          <w:fldChar w:fldCharType="begin"/>
        </w:r>
        <w:r>
          <w:instrText xml:space="preserve"> PAGEREF _Toc14612 \h </w:instrText>
        </w:r>
        <w:r>
          <w:fldChar w:fldCharType="separate"/>
        </w:r>
        <w:r>
          <w:t>85</w:t>
        </w:r>
        <w:r>
          <w:fldChar w:fldCharType="end"/>
        </w:r>
      </w:hyperlink>
    </w:p>
    <w:p>
      <w:pPr>
        <w:pStyle w:val="TOC2"/>
        <w:tabs>
          <w:tab w:val="right" w:leader="dot" w:pos="8306"/>
        </w:tabs>
      </w:pPr>
      <w:hyperlink w:anchor="_Toc15011" w:history="1">
        <w:r>
          <w:rPr>
            <w:rFonts w:ascii="仿宋" w:eastAsia="仿宋" w:hAnsi="仿宋" w:cs="仿宋" w:hint="eastAsia"/>
            <w:lang w:eastAsia="zh-CN"/>
          </w:rPr>
          <w:t>(一)、法律法规遵守</w:t>
        </w:r>
        <w:r>
          <w:tab/>
        </w:r>
        <w:r>
          <w:fldChar w:fldCharType="begin"/>
        </w:r>
        <w:r>
          <w:instrText xml:space="preserve"> PAGEREF _Toc15011 \h </w:instrText>
        </w:r>
        <w:r>
          <w:fldChar w:fldCharType="separate"/>
        </w:r>
        <w:r>
          <w:t>85</w:t>
        </w:r>
        <w:r>
          <w:fldChar w:fldCharType="end"/>
        </w:r>
      </w:hyperlink>
    </w:p>
    <w:p>
      <w:pPr>
        <w:pStyle w:val="TOC2"/>
        <w:tabs>
          <w:tab w:val="right" w:leader="dot" w:pos="8306"/>
        </w:tabs>
      </w:pPr>
      <w:hyperlink w:anchor="_Toc3571" w:history="1">
        <w:r>
          <w:rPr>
            <w:rFonts w:ascii="仿宋" w:eastAsia="仿宋" w:hAnsi="仿宋" w:cs="仿宋" w:hint="eastAsia"/>
            <w:lang w:eastAsia="zh-CN"/>
          </w:rPr>
          <w:t>(二)、政策导向与利用</w:t>
        </w:r>
        <w:r>
          <w:tab/>
        </w:r>
        <w:r>
          <w:fldChar w:fldCharType="begin"/>
        </w:r>
        <w:r>
          <w:instrText xml:space="preserve"> PAGEREF _Toc3571 \h </w:instrText>
        </w:r>
        <w:r>
          <w:fldChar w:fldCharType="separate"/>
        </w:r>
        <w:r>
          <w:t>86</w:t>
        </w:r>
        <w:r>
          <w:fldChar w:fldCharType="end"/>
        </w:r>
      </w:hyperlink>
    </w:p>
    <w:p>
      <w:pPr>
        <w:pStyle w:val="TOC1"/>
        <w:tabs>
          <w:tab w:val="right" w:leader="dot" w:pos="8306"/>
        </w:tabs>
      </w:pPr>
      <w:hyperlink w:anchor="_Toc29814" w:history="1">
        <w:r>
          <w:rPr>
            <w:rFonts w:ascii="仿宋" w:eastAsia="仿宋" w:hAnsi="仿宋" w:cs="仿宋" w:hint="eastAsia"/>
            <w:lang w:eastAsia="zh-CN"/>
          </w:rPr>
          <w:t>二十、合作与交流机制建立</w:t>
        </w:r>
        <w:r>
          <w:tab/>
        </w:r>
        <w:r>
          <w:fldChar w:fldCharType="begin"/>
        </w:r>
        <w:r>
          <w:instrText xml:space="preserve"> PAGEREF _Toc29814 \h </w:instrText>
        </w:r>
        <w:r>
          <w:fldChar w:fldCharType="separate"/>
        </w:r>
        <w:r>
          <w:t>87</w:t>
        </w:r>
        <w:r>
          <w:fldChar w:fldCharType="end"/>
        </w:r>
      </w:hyperlink>
    </w:p>
    <w:p>
      <w:pPr>
        <w:pStyle w:val="TOC2"/>
        <w:tabs>
          <w:tab w:val="right" w:leader="dot" w:pos="8306"/>
        </w:tabs>
      </w:pPr>
      <w:hyperlink w:anchor="_Toc9800" w:history="1">
        <w:r>
          <w:rPr>
            <w:rFonts w:ascii="仿宋" w:eastAsia="仿宋" w:hAnsi="仿宋" w:cs="仿宋" w:hint="eastAsia"/>
            <w:lang w:eastAsia="zh-CN"/>
          </w:rPr>
          <w:t>(一)、合作伙伴选择与合作方式</w:t>
        </w:r>
        <w:r>
          <w:tab/>
        </w:r>
        <w:r>
          <w:fldChar w:fldCharType="begin"/>
        </w:r>
        <w:r>
          <w:instrText xml:space="preserve"> PAGEREF _Toc9800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51" w:history="1">
        <w:r>
          <w:rPr>
            <w:rFonts w:ascii="仿宋" w:eastAsia="仿宋" w:hAnsi="仿宋" w:cs="仿宋" w:hint="eastAsia"/>
            <w:lang w:eastAsia="zh-CN"/>
          </w:rPr>
          <w:t>(二)、交流与合作平台搭建</w:t>
        </w:r>
        <w:r>
          <w:tab/>
        </w:r>
        <w:r>
          <w:fldChar w:fldCharType="begin"/>
        </w:r>
        <w:r>
          <w:instrText xml:space="preserve"> PAGEREF _Toc3251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5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直接收益：假设影视设备项目的产品或服务年销售收入为XX万元。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若影视设备项目成功推广新型环保产品，比如采用可回收材料的包装，可能会激发消费者对可持续产品的需求。这种需求的增长可能迫使整个行业转向更环保的产品设计和生产方法。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3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1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视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视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视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681"/>
      <w:r>
        <w:rPr>
          <w:rFonts w:ascii="仿宋" w:eastAsia="仿宋" w:hAnsi="仿宋" w:cs="仿宋" w:hint="eastAsia"/>
          <w:sz w:val="28"/>
          <w:lang w:eastAsia="zh-CN"/>
        </w:rPr>
        <w:t>二、影视设备项目概论</w:t>
      </w:r>
      <w:bookmarkEnd w:id="7"/>
    </w:p>
    <w:p>
      <w:pPr>
        <w:pStyle w:val="Heading2"/>
        <w:rPr>
          <w:rFonts w:ascii="仿宋" w:eastAsia="仿宋" w:hAnsi="仿宋" w:cs="仿宋" w:hint="eastAsia"/>
          <w:lang w:eastAsia="zh-CN"/>
        </w:rPr>
      </w:pPr>
      <w:bookmarkStart w:id="8" w:name="_Toc2491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影视设备项目的申报单位是“XXX实业发展公司”，这是一家在其所处行业内备受尊敬的企业。公司自成立以来，通过其在影视设备项目中表现出的创新精神和卓越执行力，在市场上赢得了显著的地位。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该公司的法定代表人秦XX，在影视设备项目及其他多个行业领域中都有着显著的贡献。秦XX以其出色的领导才能和敏锐的商业洞察力，带领公司在影视设备项目等多个领域实现了持续的成长和成功。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视设备项目的重要合作伙伴。公司专注于[行业名称]领域，以创新作为驱动力，不断推动技术进步和市场扩张。在影视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设备项目中展现了强劲的增长和稳定的财务表现。公司通过有效的策略，在影视设备项目中扩大了其市场份额并增强了盈利能力。同时，公司积极承担社会责任，参与各类社会公益项目，增强了其在影视设备项目中的品牌形象和社会影响力。</w:t>
      </w:r>
    </w:p>
    <w:p>
      <w:pPr>
        <w:pStyle w:val="Heading2"/>
        <w:ind w:firstLine="560" w:firstLineChars="200"/>
        <w:rPr>
          <w:rFonts w:ascii="仿宋" w:eastAsia="仿宋" w:hAnsi="仿宋" w:cs="仿宋" w:hint="eastAsia"/>
          <w:sz w:val="28"/>
          <w:lang w:eastAsia="zh-CN"/>
        </w:rPr>
      </w:pPr>
      <w:bookmarkStart w:id="9" w:name="_Toc577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https://d.book118.com/366015142200010033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2447D"/>
    <w:rsid w:val="2DB24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1514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2023-12-26T16:52:00Z</dcterms:created>
  <dcterms:modified xsi:type="dcterms:W3CDTF">2023-12-26T16:53:16Z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D8384A92C99B4ABA83DE2EDC8C2FE1D2_11</vt:lpwstr>
  </property>
  <property fmtid="{D5CDD505-2E9C-101B-9397-08002B2CF9AE}" pid="3" name="KSOProductBuildVer">
    <vt:lpwstr>2052-12.1.0.16120</vt:lpwstr>
  </property>
</Properties>
</file>