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加气机项目计划设计方案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28" w:history="1">
        <w:r>
          <w:rPr>
            <w:rFonts w:ascii="仿宋" w:eastAsia="仿宋" w:hAnsi="仿宋" w:cs="仿宋" w:hint="eastAsia"/>
            <w:lang w:eastAsia="zh-CN"/>
          </w:rPr>
          <w:t>前言</w:t>
        </w:r>
        <w:r>
          <w:tab/>
        </w:r>
        <w:r>
          <w:fldChar w:fldCharType="begin"/>
        </w:r>
        <w:r>
          <w:instrText xml:space="preserve"> PAGEREF _Toc9128 \h </w:instrText>
        </w:r>
        <w:r>
          <w:fldChar w:fldCharType="separate"/>
        </w:r>
        <w:r>
          <w:t>3</w:t>
        </w:r>
        <w:r>
          <w:fldChar w:fldCharType="end"/>
        </w:r>
      </w:hyperlink>
    </w:p>
    <w:p>
      <w:pPr>
        <w:pStyle w:val="TOC1"/>
        <w:tabs>
          <w:tab w:val="right" w:leader="dot" w:pos="8306"/>
        </w:tabs>
      </w:pPr>
      <w:hyperlink w:anchor="_Toc20750" w:history="1">
        <w:r>
          <w:rPr>
            <w:rFonts w:ascii="仿宋" w:eastAsia="仿宋" w:hAnsi="仿宋" w:cs="仿宋" w:hint="eastAsia"/>
            <w:lang w:eastAsia="zh-CN"/>
          </w:rPr>
          <w:t>一、加气机项目概论</w:t>
        </w:r>
        <w:r>
          <w:tab/>
        </w:r>
        <w:r>
          <w:fldChar w:fldCharType="begin"/>
        </w:r>
        <w:r>
          <w:instrText xml:space="preserve"> PAGEREF _Toc20750 \h </w:instrText>
        </w:r>
        <w:r>
          <w:fldChar w:fldCharType="separate"/>
        </w:r>
        <w:r>
          <w:t>3</w:t>
        </w:r>
        <w:r>
          <w:fldChar w:fldCharType="end"/>
        </w:r>
      </w:hyperlink>
    </w:p>
    <w:p>
      <w:pPr>
        <w:pStyle w:val="TOC2"/>
        <w:tabs>
          <w:tab w:val="right" w:leader="dot" w:pos="8306"/>
        </w:tabs>
      </w:pPr>
      <w:hyperlink w:anchor="_Toc4632" w:history="1">
        <w:r>
          <w:rPr>
            <w:rFonts w:ascii="仿宋" w:eastAsia="仿宋" w:hAnsi="仿宋" w:cs="仿宋" w:hint="eastAsia"/>
            <w:lang w:eastAsia="zh-CN"/>
          </w:rPr>
          <w:t>(一)、加气机项目概况</w:t>
        </w:r>
        <w:r>
          <w:tab/>
        </w:r>
        <w:r>
          <w:fldChar w:fldCharType="begin"/>
        </w:r>
        <w:r>
          <w:instrText xml:space="preserve"> PAGEREF _Toc4632 \h </w:instrText>
        </w:r>
        <w:r>
          <w:fldChar w:fldCharType="separate"/>
        </w:r>
        <w:r>
          <w:t>3</w:t>
        </w:r>
        <w:r>
          <w:fldChar w:fldCharType="end"/>
        </w:r>
      </w:hyperlink>
    </w:p>
    <w:p>
      <w:pPr>
        <w:pStyle w:val="TOC2"/>
        <w:tabs>
          <w:tab w:val="right" w:leader="dot" w:pos="8306"/>
        </w:tabs>
      </w:pPr>
      <w:hyperlink w:anchor="_Toc13367" w:history="1">
        <w:r>
          <w:rPr>
            <w:rFonts w:ascii="仿宋" w:eastAsia="仿宋" w:hAnsi="仿宋" w:cs="仿宋" w:hint="eastAsia"/>
            <w:lang w:eastAsia="zh-CN"/>
          </w:rPr>
          <w:t>(二)、加气机项目目标</w:t>
        </w:r>
        <w:r>
          <w:tab/>
        </w:r>
        <w:r>
          <w:fldChar w:fldCharType="begin"/>
        </w:r>
        <w:r>
          <w:instrText xml:space="preserve"> PAGEREF _Toc13367 \h </w:instrText>
        </w:r>
        <w:r>
          <w:fldChar w:fldCharType="separate"/>
        </w:r>
        <w:r>
          <w:t>5</w:t>
        </w:r>
        <w:r>
          <w:fldChar w:fldCharType="end"/>
        </w:r>
      </w:hyperlink>
    </w:p>
    <w:p>
      <w:pPr>
        <w:pStyle w:val="TOC2"/>
        <w:tabs>
          <w:tab w:val="right" w:leader="dot" w:pos="8306"/>
        </w:tabs>
      </w:pPr>
      <w:hyperlink w:anchor="_Toc6994" w:history="1">
        <w:r>
          <w:rPr>
            <w:rFonts w:ascii="仿宋" w:eastAsia="仿宋" w:hAnsi="仿宋" w:cs="仿宋" w:hint="eastAsia"/>
            <w:lang w:eastAsia="zh-CN"/>
          </w:rPr>
          <w:t>(三)、加气机项目提出的理由</w:t>
        </w:r>
        <w:r>
          <w:tab/>
        </w:r>
        <w:r>
          <w:fldChar w:fldCharType="begin"/>
        </w:r>
        <w:r>
          <w:instrText xml:space="preserve"> PAGEREF _Toc6994 \h </w:instrText>
        </w:r>
        <w:r>
          <w:fldChar w:fldCharType="separate"/>
        </w:r>
        <w:r>
          <w:t>6</w:t>
        </w:r>
        <w:r>
          <w:fldChar w:fldCharType="end"/>
        </w:r>
      </w:hyperlink>
    </w:p>
    <w:p>
      <w:pPr>
        <w:pStyle w:val="TOC2"/>
        <w:tabs>
          <w:tab w:val="right" w:leader="dot" w:pos="8306"/>
        </w:tabs>
      </w:pPr>
      <w:hyperlink w:anchor="_Toc17932" w:history="1">
        <w:r>
          <w:rPr>
            <w:rFonts w:ascii="仿宋" w:eastAsia="仿宋" w:hAnsi="仿宋" w:cs="仿宋" w:hint="eastAsia"/>
            <w:lang w:eastAsia="zh-CN"/>
          </w:rPr>
          <w:t>(四)、加气机项目意义</w:t>
        </w:r>
        <w:r>
          <w:tab/>
        </w:r>
        <w:r>
          <w:fldChar w:fldCharType="begin"/>
        </w:r>
        <w:r>
          <w:instrText xml:space="preserve"> PAGEREF _Toc17932 \h </w:instrText>
        </w:r>
        <w:r>
          <w:fldChar w:fldCharType="separate"/>
        </w:r>
        <w:r>
          <w:t>8</w:t>
        </w:r>
        <w:r>
          <w:fldChar w:fldCharType="end"/>
        </w:r>
      </w:hyperlink>
    </w:p>
    <w:p>
      <w:pPr>
        <w:pStyle w:val="TOC2"/>
        <w:tabs>
          <w:tab w:val="right" w:leader="dot" w:pos="8306"/>
        </w:tabs>
      </w:pPr>
      <w:hyperlink w:anchor="_Toc3185" w:history="1">
        <w:r>
          <w:rPr>
            <w:rFonts w:ascii="仿宋" w:eastAsia="仿宋" w:hAnsi="仿宋" w:cs="仿宋" w:hint="eastAsia"/>
            <w:lang w:eastAsia="zh-CN"/>
          </w:rPr>
          <w:t>(五)、加气机项目背景</w:t>
        </w:r>
        <w:r>
          <w:tab/>
        </w:r>
        <w:r>
          <w:fldChar w:fldCharType="begin"/>
        </w:r>
        <w:r>
          <w:instrText xml:space="preserve"> PAGEREF _Toc3185 \h </w:instrText>
        </w:r>
        <w:r>
          <w:fldChar w:fldCharType="separate"/>
        </w:r>
        <w:r>
          <w:t>8</w:t>
        </w:r>
        <w:r>
          <w:fldChar w:fldCharType="end"/>
        </w:r>
      </w:hyperlink>
    </w:p>
    <w:p>
      <w:pPr>
        <w:pStyle w:val="TOC1"/>
        <w:tabs>
          <w:tab w:val="right" w:leader="dot" w:pos="8306"/>
        </w:tabs>
      </w:pPr>
      <w:hyperlink w:anchor="_Toc29050" w:history="1">
        <w:r>
          <w:rPr>
            <w:rFonts w:ascii="仿宋" w:eastAsia="仿宋" w:hAnsi="仿宋" w:cs="仿宋" w:hint="eastAsia"/>
            <w:lang w:eastAsia="zh-CN"/>
          </w:rPr>
          <w:t>二、市场分析、调研</w:t>
        </w:r>
        <w:r>
          <w:tab/>
        </w:r>
        <w:r>
          <w:fldChar w:fldCharType="begin"/>
        </w:r>
        <w:r>
          <w:instrText xml:space="preserve"> PAGEREF _Toc29050 \h </w:instrText>
        </w:r>
        <w:r>
          <w:fldChar w:fldCharType="separate"/>
        </w:r>
        <w:r>
          <w:t>9</w:t>
        </w:r>
        <w:r>
          <w:fldChar w:fldCharType="end"/>
        </w:r>
      </w:hyperlink>
    </w:p>
    <w:p>
      <w:pPr>
        <w:pStyle w:val="TOC2"/>
        <w:tabs>
          <w:tab w:val="right" w:leader="dot" w:pos="8306"/>
        </w:tabs>
      </w:pPr>
      <w:hyperlink w:anchor="_Toc13794" w:history="1">
        <w:r>
          <w:rPr>
            <w:rFonts w:ascii="仿宋" w:eastAsia="仿宋" w:hAnsi="仿宋" w:cs="仿宋" w:hint="eastAsia"/>
            <w:lang w:eastAsia="zh-CN"/>
          </w:rPr>
          <w:t>(一)、加气机行业分析</w:t>
        </w:r>
        <w:r>
          <w:tab/>
        </w:r>
        <w:r>
          <w:fldChar w:fldCharType="begin"/>
        </w:r>
        <w:r>
          <w:instrText xml:space="preserve"> PAGEREF _Toc13794 \h </w:instrText>
        </w:r>
        <w:r>
          <w:fldChar w:fldCharType="separate"/>
        </w:r>
        <w:r>
          <w:t>9</w:t>
        </w:r>
        <w:r>
          <w:fldChar w:fldCharType="end"/>
        </w:r>
      </w:hyperlink>
    </w:p>
    <w:p>
      <w:pPr>
        <w:pStyle w:val="TOC2"/>
        <w:tabs>
          <w:tab w:val="right" w:leader="dot" w:pos="8306"/>
        </w:tabs>
      </w:pPr>
      <w:hyperlink w:anchor="_Toc31119" w:history="1">
        <w:r>
          <w:rPr>
            <w:rFonts w:ascii="仿宋" w:eastAsia="仿宋" w:hAnsi="仿宋" w:cs="仿宋" w:hint="eastAsia"/>
            <w:lang w:eastAsia="zh-CN"/>
          </w:rPr>
          <w:t>(二)、加气机市场分析预测</w:t>
        </w:r>
        <w:r>
          <w:tab/>
        </w:r>
        <w:r>
          <w:fldChar w:fldCharType="begin"/>
        </w:r>
        <w:r>
          <w:instrText xml:space="preserve"> PAGEREF _Toc31119 \h </w:instrText>
        </w:r>
        <w:r>
          <w:fldChar w:fldCharType="separate"/>
        </w:r>
        <w:r>
          <w:t>10</w:t>
        </w:r>
        <w:r>
          <w:fldChar w:fldCharType="end"/>
        </w:r>
      </w:hyperlink>
    </w:p>
    <w:p>
      <w:pPr>
        <w:pStyle w:val="TOC1"/>
        <w:tabs>
          <w:tab w:val="right" w:leader="dot" w:pos="8306"/>
        </w:tabs>
      </w:pPr>
      <w:hyperlink w:anchor="_Toc31118" w:history="1">
        <w:r>
          <w:rPr>
            <w:rFonts w:ascii="仿宋" w:eastAsia="仿宋" w:hAnsi="仿宋" w:cs="仿宋" w:hint="eastAsia"/>
            <w:lang w:eastAsia="zh-CN"/>
          </w:rPr>
          <w:t>三、加气机项目建设单位说明</w:t>
        </w:r>
        <w:r>
          <w:tab/>
        </w:r>
        <w:r>
          <w:fldChar w:fldCharType="begin"/>
        </w:r>
        <w:r>
          <w:instrText xml:space="preserve"> PAGEREF _Toc31118 \h </w:instrText>
        </w:r>
        <w:r>
          <w:fldChar w:fldCharType="separate"/>
        </w:r>
        <w:r>
          <w:t>11</w:t>
        </w:r>
        <w:r>
          <w:fldChar w:fldCharType="end"/>
        </w:r>
      </w:hyperlink>
    </w:p>
    <w:p>
      <w:pPr>
        <w:pStyle w:val="TOC2"/>
        <w:tabs>
          <w:tab w:val="right" w:leader="dot" w:pos="8306"/>
        </w:tabs>
      </w:pPr>
      <w:hyperlink w:anchor="_Toc24434" w:history="1">
        <w:r>
          <w:rPr>
            <w:rFonts w:ascii="仿宋" w:eastAsia="仿宋" w:hAnsi="仿宋" w:cs="仿宋" w:hint="eastAsia"/>
            <w:lang w:eastAsia="zh-CN"/>
          </w:rPr>
          <w:t>(一)、加气机项目承办单位基本情况</w:t>
        </w:r>
        <w:r>
          <w:tab/>
        </w:r>
        <w:r>
          <w:fldChar w:fldCharType="begin"/>
        </w:r>
        <w:r>
          <w:instrText xml:space="preserve"> PAGEREF _Toc24434 \h </w:instrText>
        </w:r>
        <w:r>
          <w:fldChar w:fldCharType="separate"/>
        </w:r>
        <w:r>
          <w:t>11</w:t>
        </w:r>
        <w:r>
          <w:fldChar w:fldCharType="end"/>
        </w:r>
      </w:hyperlink>
    </w:p>
    <w:p>
      <w:pPr>
        <w:pStyle w:val="TOC2"/>
        <w:tabs>
          <w:tab w:val="right" w:leader="dot" w:pos="8306"/>
        </w:tabs>
      </w:pPr>
      <w:hyperlink w:anchor="_Toc26451" w:history="1">
        <w:r>
          <w:rPr>
            <w:rFonts w:ascii="仿宋" w:eastAsia="仿宋" w:hAnsi="仿宋" w:cs="仿宋" w:hint="eastAsia"/>
            <w:lang w:eastAsia="zh-CN"/>
          </w:rPr>
          <w:t>(二)、公司经济效益分析</w:t>
        </w:r>
        <w:r>
          <w:tab/>
        </w:r>
        <w:r>
          <w:fldChar w:fldCharType="begin"/>
        </w:r>
        <w:r>
          <w:instrText xml:space="preserve"> PAGEREF _Toc26451 \h </w:instrText>
        </w:r>
        <w:r>
          <w:fldChar w:fldCharType="separate"/>
        </w:r>
        <w:r>
          <w:t>11</w:t>
        </w:r>
        <w:r>
          <w:fldChar w:fldCharType="end"/>
        </w:r>
      </w:hyperlink>
    </w:p>
    <w:p>
      <w:pPr>
        <w:pStyle w:val="TOC1"/>
        <w:tabs>
          <w:tab w:val="right" w:leader="dot" w:pos="8306"/>
        </w:tabs>
      </w:pPr>
      <w:hyperlink w:anchor="_Toc8569" w:history="1">
        <w:r>
          <w:rPr>
            <w:rFonts w:ascii="仿宋" w:eastAsia="仿宋" w:hAnsi="仿宋" w:cs="仿宋" w:hint="eastAsia"/>
            <w:lang w:eastAsia="zh-CN"/>
          </w:rPr>
          <w:t>四、加气机项目绩效评估</w:t>
        </w:r>
        <w:r>
          <w:tab/>
        </w:r>
        <w:r>
          <w:fldChar w:fldCharType="begin"/>
        </w:r>
        <w:r>
          <w:instrText xml:space="preserve"> PAGEREF _Toc8569 \h </w:instrText>
        </w:r>
        <w:r>
          <w:fldChar w:fldCharType="separate"/>
        </w:r>
        <w:r>
          <w:t>12</w:t>
        </w:r>
        <w:r>
          <w:fldChar w:fldCharType="end"/>
        </w:r>
      </w:hyperlink>
    </w:p>
    <w:p>
      <w:pPr>
        <w:pStyle w:val="TOC2"/>
        <w:tabs>
          <w:tab w:val="right" w:leader="dot" w:pos="8306"/>
        </w:tabs>
      </w:pPr>
      <w:hyperlink w:anchor="_Toc16987" w:history="1">
        <w:r>
          <w:rPr>
            <w:rFonts w:ascii="仿宋" w:eastAsia="仿宋" w:hAnsi="仿宋" w:cs="仿宋" w:hint="eastAsia"/>
            <w:lang w:eastAsia="zh-CN"/>
          </w:rPr>
          <w:t>(一)、绩效评估指标</w:t>
        </w:r>
        <w:r>
          <w:tab/>
        </w:r>
        <w:r>
          <w:fldChar w:fldCharType="begin"/>
        </w:r>
        <w:r>
          <w:instrText xml:space="preserve"> PAGEREF _Toc16987 \h </w:instrText>
        </w:r>
        <w:r>
          <w:fldChar w:fldCharType="separate"/>
        </w:r>
        <w:r>
          <w:t>12</w:t>
        </w:r>
        <w:r>
          <w:fldChar w:fldCharType="end"/>
        </w:r>
      </w:hyperlink>
    </w:p>
    <w:p>
      <w:pPr>
        <w:pStyle w:val="TOC2"/>
        <w:tabs>
          <w:tab w:val="right" w:leader="dot" w:pos="8306"/>
        </w:tabs>
      </w:pPr>
      <w:hyperlink w:anchor="_Toc25513" w:history="1">
        <w:r>
          <w:rPr>
            <w:rFonts w:ascii="仿宋" w:eastAsia="仿宋" w:hAnsi="仿宋" w:cs="仿宋" w:hint="eastAsia"/>
            <w:lang w:eastAsia="zh-CN"/>
          </w:rPr>
          <w:t>(二)、绩效评估方法</w:t>
        </w:r>
        <w:r>
          <w:tab/>
        </w:r>
        <w:r>
          <w:fldChar w:fldCharType="begin"/>
        </w:r>
        <w:r>
          <w:instrText xml:space="preserve"> PAGEREF _Toc25513 \h </w:instrText>
        </w:r>
        <w:r>
          <w:fldChar w:fldCharType="separate"/>
        </w:r>
        <w:r>
          <w:t>13</w:t>
        </w:r>
        <w:r>
          <w:fldChar w:fldCharType="end"/>
        </w:r>
      </w:hyperlink>
    </w:p>
    <w:p>
      <w:pPr>
        <w:pStyle w:val="TOC2"/>
        <w:tabs>
          <w:tab w:val="right" w:leader="dot" w:pos="8306"/>
        </w:tabs>
      </w:pPr>
      <w:hyperlink w:anchor="_Toc24079" w:history="1">
        <w:r>
          <w:rPr>
            <w:rFonts w:ascii="仿宋" w:eastAsia="仿宋" w:hAnsi="仿宋" w:cs="仿宋" w:hint="eastAsia"/>
            <w:lang w:eastAsia="zh-CN"/>
          </w:rPr>
          <w:t>(三)、绩效评估周期</w:t>
        </w:r>
        <w:r>
          <w:tab/>
        </w:r>
        <w:r>
          <w:fldChar w:fldCharType="begin"/>
        </w:r>
        <w:r>
          <w:instrText xml:space="preserve"> PAGEREF _Toc24079 \h </w:instrText>
        </w:r>
        <w:r>
          <w:fldChar w:fldCharType="separate"/>
        </w:r>
        <w:r>
          <w:t>14</w:t>
        </w:r>
        <w:r>
          <w:fldChar w:fldCharType="end"/>
        </w:r>
      </w:hyperlink>
    </w:p>
    <w:p>
      <w:pPr>
        <w:pStyle w:val="TOC1"/>
        <w:tabs>
          <w:tab w:val="right" w:leader="dot" w:pos="8306"/>
        </w:tabs>
      </w:pPr>
      <w:hyperlink w:anchor="_Toc21850" w:history="1">
        <w:r>
          <w:rPr>
            <w:rFonts w:ascii="仿宋" w:eastAsia="仿宋" w:hAnsi="仿宋" w:cs="仿宋" w:hint="eastAsia"/>
            <w:lang w:eastAsia="zh-CN"/>
          </w:rPr>
          <w:t>五、加气机项目文档管理</w:t>
        </w:r>
        <w:r>
          <w:tab/>
        </w:r>
        <w:r>
          <w:fldChar w:fldCharType="begin"/>
        </w:r>
        <w:r>
          <w:instrText xml:space="preserve"> PAGEREF _Toc21850 \h </w:instrText>
        </w:r>
        <w:r>
          <w:fldChar w:fldCharType="separate"/>
        </w:r>
        <w:r>
          <w:t>16</w:t>
        </w:r>
        <w:r>
          <w:fldChar w:fldCharType="end"/>
        </w:r>
      </w:hyperlink>
    </w:p>
    <w:p>
      <w:pPr>
        <w:pStyle w:val="TOC2"/>
        <w:tabs>
          <w:tab w:val="right" w:leader="dot" w:pos="8306"/>
        </w:tabs>
      </w:pPr>
      <w:hyperlink w:anchor="_Toc30646" w:history="1">
        <w:r>
          <w:rPr>
            <w:rFonts w:ascii="仿宋" w:eastAsia="仿宋" w:hAnsi="仿宋" w:cs="仿宋" w:hint="eastAsia"/>
            <w:lang w:eastAsia="zh-CN"/>
          </w:rPr>
          <w:t>(一)、文档编制与审查</w:t>
        </w:r>
        <w:r>
          <w:tab/>
        </w:r>
        <w:r>
          <w:fldChar w:fldCharType="begin"/>
        </w:r>
        <w:r>
          <w:instrText xml:space="preserve"> PAGEREF _Toc30646 \h </w:instrText>
        </w:r>
        <w:r>
          <w:fldChar w:fldCharType="separate"/>
        </w:r>
        <w:r>
          <w:t>16</w:t>
        </w:r>
        <w:r>
          <w:fldChar w:fldCharType="end"/>
        </w:r>
      </w:hyperlink>
    </w:p>
    <w:p>
      <w:pPr>
        <w:pStyle w:val="TOC2"/>
        <w:tabs>
          <w:tab w:val="right" w:leader="dot" w:pos="8306"/>
        </w:tabs>
      </w:pPr>
      <w:hyperlink w:anchor="_Toc1240" w:history="1">
        <w:r>
          <w:rPr>
            <w:rFonts w:ascii="仿宋" w:eastAsia="仿宋" w:hAnsi="仿宋" w:cs="仿宋" w:hint="eastAsia"/>
            <w:lang w:eastAsia="zh-CN"/>
          </w:rPr>
          <w:t>(二)、文档发布与分发</w:t>
        </w:r>
        <w:r>
          <w:tab/>
        </w:r>
        <w:r>
          <w:fldChar w:fldCharType="begin"/>
        </w:r>
        <w:r>
          <w:instrText xml:space="preserve"> PAGEREF _Toc1240 \h </w:instrText>
        </w:r>
        <w:r>
          <w:fldChar w:fldCharType="separate"/>
        </w:r>
        <w:r>
          <w:t>17</w:t>
        </w:r>
        <w:r>
          <w:fldChar w:fldCharType="end"/>
        </w:r>
      </w:hyperlink>
    </w:p>
    <w:p>
      <w:pPr>
        <w:pStyle w:val="TOC2"/>
        <w:tabs>
          <w:tab w:val="right" w:leader="dot" w:pos="8306"/>
        </w:tabs>
      </w:pPr>
      <w:hyperlink w:anchor="_Toc6660" w:history="1">
        <w:r>
          <w:rPr>
            <w:rFonts w:ascii="仿宋" w:eastAsia="仿宋" w:hAnsi="仿宋" w:cs="仿宋" w:hint="eastAsia"/>
            <w:lang w:eastAsia="zh-CN"/>
          </w:rPr>
          <w:t>(三)、文档存档与归档</w:t>
        </w:r>
        <w:r>
          <w:tab/>
        </w:r>
        <w:r>
          <w:fldChar w:fldCharType="begin"/>
        </w:r>
        <w:r>
          <w:instrText xml:space="preserve"> PAGEREF _Toc6660 \h </w:instrText>
        </w:r>
        <w:r>
          <w:fldChar w:fldCharType="separate"/>
        </w:r>
        <w:r>
          <w:t>18</w:t>
        </w:r>
        <w:r>
          <w:fldChar w:fldCharType="end"/>
        </w:r>
      </w:hyperlink>
    </w:p>
    <w:p>
      <w:pPr>
        <w:pStyle w:val="TOC1"/>
        <w:tabs>
          <w:tab w:val="right" w:leader="dot" w:pos="8306"/>
        </w:tabs>
      </w:pPr>
      <w:hyperlink w:anchor="_Toc6455" w:history="1">
        <w:r>
          <w:rPr>
            <w:rFonts w:ascii="仿宋" w:eastAsia="仿宋" w:hAnsi="仿宋" w:cs="仿宋" w:hint="eastAsia"/>
            <w:lang w:eastAsia="zh-CN"/>
          </w:rPr>
          <w:t>六、加气机项目建设背景及必要性分析</w:t>
        </w:r>
        <w:r>
          <w:tab/>
        </w:r>
        <w:r>
          <w:fldChar w:fldCharType="begin"/>
        </w:r>
        <w:r>
          <w:instrText xml:space="preserve"> PAGEREF _Toc6455 \h </w:instrText>
        </w:r>
        <w:r>
          <w:fldChar w:fldCharType="separate"/>
        </w:r>
        <w:r>
          <w:t>19</w:t>
        </w:r>
        <w:r>
          <w:fldChar w:fldCharType="end"/>
        </w:r>
      </w:hyperlink>
    </w:p>
    <w:p>
      <w:pPr>
        <w:pStyle w:val="TOC2"/>
        <w:tabs>
          <w:tab w:val="right" w:leader="dot" w:pos="8306"/>
        </w:tabs>
      </w:pPr>
      <w:hyperlink w:anchor="_Toc16932" w:history="1">
        <w:r>
          <w:rPr>
            <w:rFonts w:ascii="仿宋" w:eastAsia="仿宋" w:hAnsi="仿宋" w:cs="仿宋" w:hint="eastAsia"/>
            <w:lang w:eastAsia="zh-CN"/>
          </w:rPr>
          <w:t>(一)、加气机项目背景分析</w:t>
        </w:r>
        <w:r>
          <w:tab/>
        </w:r>
        <w:r>
          <w:fldChar w:fldCharType="begin"/>
        </w:r>
        <w:r>
          <w:instrText xml:space="preserve"> PAGEREF _Toc16932 \h </w:instrText>
        </w:r>
        <w:r>
          <w:fldChar w:fldCharType="separate"/>
        </w:r>
        <w:r>
          <w:t>19</w:t>
        </w:r>
        <w:r>
          <w:fldChar w:fldCharType="end"/>
        </w:r>
      </w:hyperlink>
    </w:p>
    <w:p>
      <w:pPr>
        <w:pStyle w:val="TOC2"/>
        <w:tabs>
          <w:tab w:val="right" w:leader="dot" w:pos="8306"/>
        </w:tabs>
      </w:pPr>
      <w:hyperlink w:anchor="_Toc27583" w:history="1">
        <w:r>
          <w:rPr>
            <w:rFonts w:ascii="仿宋" w:eastAsia="仿宋" w:hAnsi="仿宋" w:cs="仿宋" w:hint="eastAsia"/>
            <w:lang w:eastAsia="zh-CN"/>
          </w:rPr>
          <w:t>(二)、加气机项目建设必要性分析</w:t>
        </w:r>
        <w:r>
          <w:tab/>
        </w:r>
        <w:r>
          <w:fldChar w:fldCharType="begin"/>
        </w:r>
        <w:r>
          <w:instrText xml:space="preserve"> PAGEREF _Toc27583 \h </w:instrText>
        </w:r>
        <w:r>
          <w:fldChar w:fldCharType="separate"/>
        </w:r>
        <w:r>
          <w:t>21</w:t>
        </w:r>
        <w:r>
          <w:fldChar w:fldCharType="end"/>
        </w:r>
      </w:hyperlink>
    </w:p>
    <w:p>
      <w:pPr>
        <w:pStyle w:val="TOC1"/>
        <w:tabs>
          <w:tab w:val="right" w:leader="dot" w:pos="8306"/>
        </w:tabs>
      </w:pPr>
      <w:hyperlink w:anchor="_Toc31227" w:history="1">
        <w:r>
          <w:rPr>
            <w:rFonts w:ascii="仿宋" w:eastAsia="仿宋" w:hAnsi="仿宋" w:cs="仿宋" w:hint="eastAsia"/>
            <w:lang w:eastAsia="zh-CN"/>
          </w:rPr>
          <w:t>七、加气机项目环境影响分析</w:t>
        </w:r>
        <w:r>
          <w:tab/>
        </w:r>
        <w:r>
          <w:fldChar w:fldCharType="begin"/>
        </w:r>
        <w:r>
          <w:instrText xml:space="preserve"> PAGEREF _Toc31227 \h </w:instrText>
        </w:r>
        <w:r>
          <w:fldChar w:fldCharType="separate"/>
        </w:r>
        <w:r>
          <w:t>22</w:t>
        </w:r>
        <w:r>
          <w:fldChar w:fldCharType="end"/>
        </w:r>
      </w:hyperlink>
    </w:p>
    <w:p>
      <w:pPr>
        <w:pStyle w:val="TOC2"/>
        <w:tabs>
          <w:tab w:val="right" w:leader="dot" w:pos="8306"/>
        </w:tabs>
      </w:pPr>
      <w:hyperlink w:anchor="_Toc1419" w:history="1">
        <w:r>
          <w:rPr>
            <w:rFonts w:ascii="仿宋" w:eastAsia="仿宋" w:hAnsi="仿宋" w:cs="仿宋" w:hint="eastAsia"/>
            <w:lang w:eastAsia="zh-CN"/>
          </w:rPr>
          <w:t>(一)、建设区域环境质量现状</w:t>
        </w:r>
        <w:r>
          <w:tab/>
        </w:r>
        <w:r>
          <w:fldChar w:fldCharType="begin"/>
        </w:r>
        <w:r>
          <w:instrText xml:space="preserve"> PAGEREF _Toc1419 \h </w:instrText>
        </w:r>
        <w:r>
          <w:fldChar w:fldCharType="separate"/>
        </w:r>
        <w:r>
          <w:t>22</w:t>
        </w:r>
        <w:r>
          <w:fldChar w:fldCharType="end"/>
        </w:r>
      </w:hyperlink>
    </w:p>
    <w:p>
      <w:pPr>
        <w:pStyle w:val="TOC2"/>
        <w:tabs>
          <w:tab w:val="right" w:leader="dot" w:pos="8306"/>
        </w:tabs>
      </w:pPr>
      <w:hyperlink w:anchor="_Toc31170" w:history="1">
        <w:r>
          <w:rPr>
            <w:rFonts w:ascii="仿宋" w:eastAsia="仿宋" w:hAnsi="仿宋" w:cs="仿宋" w:hint="eastAsia"/>
            <w:lang w:eastAsia="zh-CN"/>
          </w:rPr>
          <w:t>(二)、建设期环境保护</w:t>
        </w:r>
        <w:r>
          <w:tab/>
        </w:r>
        <w:r>
          <w:fldChar w:fldCharType="begin"/>
        </w:r>
        <w:r>
          <w:instrText xml:space="preserve"> PAGEREF _Toc31170 \h </w:instrText>
        </w:r>
        <w:r>
          <w:fldChar w:fldCharType="separate"/>
        </w:r>
        <w:r>
          <w:t>23</w:t>
        </w:r>
        <w:r>
          <w:fldChar w:fldCharType="end"/>
        </w:r>
      </w:hyperlink>
    </w:p>
    <w:p>
      <w:pPr>
        <w:pStyle w:val="TOC2"/>
        <w:tabs>
          <w:tab w:val="right" w:leader="dot" w:pos="8306"/>
        </w:tabs>
      </w:pPr>
      <w:hyperlink w:anchor="_Toc27477" w:history="1">
        <w:r>
          <w:rPr>
            <w:rFonts w:ascii="仿宋" w:eastAsia="仿宋" w:hAnsi="仿宋" w:cs="仿宋" w:hint="eastAsia"/>
            <w:lang w:eastAsia="zh-CN"/>
          </w:rPr>
          <w:t>(三)、运营期环境保护</w:t>
        </w:r>
        <w:r>
          <w:tab/>
        </w:r>
        <w:r>
          <w:fldChar w:fldCharType="begin"/>
        </w:r>
        <w:r>
          <w:instrText xml:space="preserve"> PAGEREF _Toc27477 \h </w:instrText>
        </w:r>
        <w:r>
          <w:fldChar w:fldCharType="separate"/>
        </w:r>
        <w:r>
          <w:t>25</w:t>
        </w:r>
        <w:r>
          <w:fldChar w:fldCharType="end"/>
        </w:r>
      </w:hyperlink>
    </w:p>
    <w:p>
      <w:pPr>
        <w:pStyle w:val="TOC2"/>
        <w:tabs>
          <w:tab w:val="right" w:leader="dot" w:pos="8306"/>
        </w:tabs>
      </w:pPr>
      <w:hyperlink w:anchor="_Toc13093" w:history="1">
        <w:r>
          <w:rPr>
            <w:rFonts w:ascii="仿宋" w:eastAsia="仿宋" w:hAnsi="仿宋" w:cs="仿宋" w:hint="eastAsia"/>
            <w:lang w:eastAsia="zh-CN"/>
          </w:rPr>
          <w:t>(四)、加气机项目建设对区域经济的影响</w:t>
        </w:r>
        <w:r>
          <w:tab/>
        </w:r>
        <w:r>
          <w:fldChar w:fldCharType="begin"/>
        </w:r>
        <w:r>
          <w:instrText xml:space="preserve"> PAGEREF _Toc13093 \h </w:instrText>
        </w:r>
        <w:r>
          <w:fldChar w:fldCharType="separate"/>
        </w:r>
        <w:r>
          <w:t>26</w:t>
        </w:r>
        <w:r>
          <w:fldChar w:fldCharType="end"/>
        </w:r>
      </w:hyperlink>
    </w:p>
    <w:p>
      <w:pPr>
        <w:pStyle w:val="TOC2"/>
        <w:tabs>
          <w:tab w:val="right" w:leader="dot" w:pos="8306"/>
        </w:tabs>
      </w:pPr>
      <w:hyperlink w:anchor="_Toc12428" w:history="1">
        <w:r>
          <w:rPr>
            <w:rFonts w:ascii="仿宋" w:eastAsia="仿宋" w:hAnsi="仿宋" w:cs="仿宋" w:hint="eastAsia"/>
            <w:lang w:eastAsia="zh-CN"/>
          </w:rPr>
          <w:t>(五)、废弃物处理</w:t>
        </w:r>
        <w:r>
          <w:tab/>
        </w:r>
        <w:r>
          <w:fldChar w:fldCharType="begin"/>
        </w:r>
        <w:r>
          <w:instrText xml:space="preserve"> PAGEREF _Toc12428 \h </w:instrText>
        </w:r>
        <w:r>
          <w:fldChar w:fldCharType="separate"/>
        </w:r>
        <w:r>
          <w:t>28</w:t>
        </w:r>
        <w:r>
          <w:fldChar w:fldCharType="end"/>
        </w:r>
      </w:hyperlink>
    </w:p>
    <w:p>
      <w:pPr>
        <w:pStyle w:val="TOC2"/>
        <w:tabs>
          <w:tab w:val="right" w:leader="dot" w:pos="8306"/>
        </w:tabs>
      </w:pPr>
      <w:hyperlink w:anchor="_Toc31359" w:history="1">
        <w:r>
          <w:rPr>
            <w:rFonts w:ascii="仿宋" w:eastAsia="仿宋" w:hAnsi="仿宋" w:cs="仿宋" w:hint="eastAsia"/>
            <w:lang w:eastAsia="zh-CN"/>
          </w:rPr>
          <w:t>(六)、特殊环境影响分析</w:t>
        </w:r>
        <w:r>
          <w:tab/>
        </w:r>
        <w:r>
          <w:fldChar w:fldCharType="begin"/>
        </w:r>
        <w:r>
          <w:instrText xml:space="preserve"> PAGEREF _Toc31359 \h </w:instrText>
        </w:r>
        <w:r>
          <w:fldChar w:fldCharType="separate"/>
        </w:r>
        <w:r>
          <w:t>29</w:t>
        </w:r>
        <w:r>
          <w:fldChar w:fldCharType="end"/>
        </w:r>
      </w:hyperlink>
    </w:p>
    <w:p>
      <w:pPr>
        <w:pStyle w:val="TOC2"/>
        <w:tabs>
          <w:tab w:val="right" w:leader="dot" w:pos="8306"/>
        </w:tabs>
      </w:pPr>
      <w:hyperlink w:anchor="_Toc21537" w:history="1">
        <w:r>
          <w:rPr>
            <w:rFonts w:ascii="仿宋" w:eastAsia="仿宋" w:hAnsi="仿宋" w:cs="仿宋" w:hint="eastAsia"/>
            <w:lang w:eastAsia="zh-CN"/>
          </w:rPr>
          <w:t>(七)、清洁生产</w:t>
        </w:r>
        <w:r>
          <w:tab/>
        </w:r>
        <w:r>
          <w:fldChar w:fldCharType="begin"/>
        </w:r>
        <w:r>
          <w:instrText xml:space="preserve"> PAGEREF _Toc21537 \h </w:instrText>
        </w:r>
        <w:r>
          <w:fldChar w:fldCharType="separate"/>
        </w:r>
        <w:r>
          <w:t>30</w:t>
        </w:r>
        <w:r>
          <w:fldChar w:fldCharType="end"/>
        </w:r>
      </w:hyperlink>
    </w:p>
    <w:p>
      <w:pPr>
        <w:pStyle w:val="TOC2"/>
        <w:tabs>
          <w:tab w:val="right" w:leader="dot" w:pos="8306"/>
        </w:tabs>
      </w:pPr>
      <w:hyperlink w:anchor="_Toc26359" w:history="1">
        <w:r>
          <w:rPr>
            <w:rFonts w:ascii="仿宋" w:eastAsia="仿宋" w:hAnsi="仿宋" w:cs="仿宋" w:hint="eastAsia"/>
            <w:lang w:eastAsia="zh-CN"/>
          </w:rPr>
          <w:t>(八)、环境保护综合评价</w:t>
        </w:r>
        <w:r>
          <w:tab/>
        </w:r>
        <w:r>
          <w:fldChar w:fldCharType="begin"/>
        </w:r>
        <w:r>
          <w:instrText xml:space="preserve"> PAGEREF _Toc26359 \h </w:instrText>
        </w:r>
        <w:r>
          <w:fldChar w:fldCharType="separate"/>
        </w:r>
        <w:r>
          <w:t>31</w:t>
        </w:r>
        <w:r>
          <w:fldChar w:fldCharType="end"/>
        </w:r>
      </w:hyperlink>
    </w:p>
    <w:p>
      <w:pPr>
        <w:pStyle w:val="TOC1"/>
        <w:tabs>
          <w:tab w:val="right" w:leader="dot" w:pos="8306"/>
        </w:tabs>
      </w:pPr>
      <w:hyperlink w:anchor="_Toc15535" w:history="1">
        <w:r>
          <w:rPr>
            <w:rFonts w:ascii="仿宋" w:eastAsia="仿宋" w:hAnsi="仿宋" w:cs="仿宋" w:hint="eastAsia"/>
            <w:lang w:eastAsia="zh-CN"/>
          </w:rPr>
          <w:t>八、加气机项目风险管理</w:t>
        </w:r>
        <w:r>
          <w:tab/>
        </w:r>
        <w:r>
          <w:fldChar w:fldCharType="begin"/>
        </w:r>
        <w:r>
          <w:instrText xml:space="preserve"> PAGEREF _Toc15535 \h </w:instrText>
        </w:r>
        <w:r>
          <w:fldChar w:fldCharType="separate"/>
        </w:r>
        <w:r>
          <w:t>32</w:t>
        </w:r>
        <w:r>
          <w:fldChar w:fldCharType="end"/>
        </w:r>
      </w:hyperlink>
    </w:p>
    <w:p>
      <w:pPr>
        <w:pStyle w:val="TOC2"/>
        <w:tabs>
          <w:tab w:val="right" w:leader="dot" w:pos="8306"/>
        </w:tabs>
      </w:pPr>
      <w:hyperlink w:anchor="_Toc2185" w:history="1">
        <w:r>
          <w:rPr>
            <w:rFonts w:ascii="仿宋" w:eastAsia="仿宋" w:hAnsi="仿宋" w:cs="仿宋" w:hint="eastAsia"/>
            <w:lang w:eastAsia="zh-CN"/>
          </w:rPr>
          <w:t>(一)、风险识别与评估</w:t>
        </w:r>
        <w:r>
          <w:tab/>
        </w:r>
        <w:r>
          <w:fldChar w:fldCharType="begin"/>
        </w:r>
        <w:r>
          <w:instrText xml:space="preserve"> PAGEREF _Toc2185 \h </w:instrText>
        </w:r>
        <w:r>
          <w:fldChar w:fldCharType="separate"/>
        </w:r>
        <w:r>
          <w:t>32</w:t>
        </w:r>
        <w:r>
          <w:fldChar w:fldCharType="end"/>
        </w:r>
      </w:hyperlink>
    </w:p>
    <w:p>
      <w:pPr>
        <w:pStyle w:val="TOC2"/>
        <w:tabs>
          <w:tab w:val="right" w:leader="dot" w:pos="8306"/>
        </w:tabs>
      </w:pPr>
      <w:hyperlink w:anchor="_Toc5864" w:history="1">
        <w:r>
          <w:rPr>
            <w:rFonts w:ascii="仿宋" w:eastAsia="仿宋" w:hAnsi="仿宋" w:cs="仿宋" w:hint="eastAsia"/>
            <w:lang w:eastAsia="zh-CN"/>
          </w:rPr>
          <w:t>(二)、风险应对策略</w:t>
        </w:r>
        <w:r>
          <w:tab/>
        </w:r>
        <w:r>
          <w:fldChar w:fldCharType="begin"/>
        </w:r>
        <w:r>
          <w:instrText xml:space="preserve"> PAGEREF _Toc5864 \h </w:instrText>
        </w:r>
        <w:r>
          <w:fldChar w:fldCharType="separate"/>
        </w:r>
        <w:r>
          <w:t>34</w:t>
        </w:r>
        <w:r>
          <w:fldChar w:fldCharType="end"/>
        </w:r>
      </w:hyperlink>
    </w:p>
    <w:p>
      <w:pPr>
        <w:pStyle w:val="TOC2"/>
        <w:tabs>
          <w:tab w:val="right" w:leader="dot" w:pos="8306"/>
        </w:tabs>
      </w:pPr>
      <w:hyperlink w:anchor="_Toc19256" w:history="1">
        <w:r>
          <w:rPr>
            <w:rFonts w:ascii="仿宋" w:eastAsia="仿宋" w:hAnsi="仿宋" w:cs="仿宋" w:hint="eastAsia"/>
            <w:lang w:eastAsia="zh-CN"/>
          </w:rPr>
          <w:t>(三)、风险监控与控制</w:t>
        </w:r>
        <w:r>
          <w:tab/>
        </w:r>
        <w:r>
          <w:fldChar w:fldCharType="begin"/>
        </w:r>
        <w:r>
          <w:instrText xml:space="preserve"> PAGEREF _Toc19256 \h </w:instrText>
        </w:r>
        <w:r>
          <w:fldChar w:fldCharType="separate"/>
        </w:r>
        <w:r>
          <w:t>35</w:t>
        </w:r>
        <w:r>
          <w:fldChar w:fldCharType="end"/>
        </w:r>
      </w:hyperlink>
    </w:p>
    <w:p>
      <w:pPr>
        <w:pStyle w:val="TOC1"/>
        <w:tabs>
          <w:tab w:val="right" w:leader="dot" w:pos="8306"/>
        </w:tabs>
      </w:pPr>
      <w:hyperlink w:anchor="_Toc12398" w:history="1">
        <w:r>
          <w:rPr>
            <w:rFonts w:ascii="仿宋" w:eastAsia="仿宋" w:hAnsi="仿宋" w:cs="仿宋" w:hint="eastAsia"/>
            <w:lang w:eastAsia="zh-CN"/>
          </w:rPr>
          <w:t>九、加气机项目计划安排</w:t>
        </w:r>
        <w:r>
          <w:tab/>
        </w:r>
        <w:r>
          <w:fldChar w:fldCharType="begin"/>
        </w:r>
        <w:r>
          <w:instrText xml:space="preserve"> PAGEREF _Toc12398 \h </w:instrText>
        </w:r>
        <w:r>
          <w:fldChar w:fldCharType="separate"/>
        </w:r>
        <w:r>
          <w:t>36</w:t>
        </w:r>
        <w:r>
          <w:fldChar w:fldCharType="end"/>
        </w:r>
      </w:hyperlink>
    </w:p>
    <w:p>
      <w:pPr>
        <w:pStyle w:val="TOC2"/>
        <w:tabs>
          <w:tab w:val="right" w:leader="dot" w:pos="8306"/>
        </w:tabs>
      </w:pPr>
      <w:hyperlink w:anchor="_Toc22789" w:history="1">
        <w:r>
          <w:rPr>
            <w:rFonts w:ascii="仿宋" w:eastAsia="仿宋" w:hAnsi="仿宋" w:cs="仿宋" w:hint="eastAsia"/>
            <w:lang w:eastAsia="zh-CN"/>
          </w:rPr>
          <w:t>(一)、建设周期</w:t>
        </w:r>
        <w:r>
          <w:tab/>
        </w:r>
        <w:r>
          <w:fldChar w:fldCharType="begin"/>
        </w:r>
        <w:r>
          <w:instrText xml:space="preserve"> PAGEREF _Toc22789 \h </w:instrText>
        </w:r>
        <w:r>
          <w:fldChar w:fldCharType="separate"/>
        </w:r>
        <w:r>
          <w:t>36</w:t>
        </w:r>
        <w:r>
          <w:fldChar w:fldCharType="end"/>
        </w:r>
      </w:hyperlink>
    </w:p>
    <w:p>
      <w:pPr>
        <w:pStyle w:val="TOC2"/>
        <w:tabs>
          <w:tab w:val="right" w:leader="dot" w:pos="8306"/>
        </w:tabs>
      </w:pPr>
      <w:hyperlink w:anchor="_Toc31368" w:history="1">
        <w:r>
          <w:rPr>
            <w:rFonts w:ascii="仿宋" w:eastAsia="仿宋" w:hAnsi="仿宋" w:cs="仿宋" w:hint="eastAsia"/>
            <w:lang w:eastAsia="zh-CN"/>
          </w:rPr>
          <w:t>(二)、建设进度</w:t>
        </w:r>
        <w:r>
          <w:tab/>
        </w:r>
        <w:r>
          <w:fldChar w:fldCharType="begin"/>
        </w:r>
        <w:r>
          <w:instrText xml:space="preserve"> PAGEREF _Toc31368 \h </w:instrText>
        </w:r>
        <w:r>
          <w:fldChar w:fldCharType="separate"/>
        </w:r>
        <w:r>
          <w:t>37</w:t>
        </w:r>
        <w:r>
          <w:fldChar w:fldCharType="end"/>
        </w:r>
      </w:hyperlink>
    </w:p>
    <w:p>
      <w:pPr>
        <w:pStyle w:val="TOC2"/>
        <w:tabs>
          <w:tab w:val="right" w:leader="dot" w:pos="8306"/>
        </w:tabs>
      </w:pPr>
      <w:hyperlink w:anchor="_Toc6233" w:history="1">
        <w:r>
          <w:rPr>
            <w:rFonts w:ascii="仿宋" w:eastAsia="仿宋" w:hAnsi="仿宋" w:cs="仿宋" w:hint="eastAsia"/>
            <w:lang w:eastAsia="zh-CN"/>
          </w:rPr>
          <w:t>(三)、进度安排注意事项</w:t>
        </w:r>
        <w:r>
          <w:tab/>
        </w:r>
        <w:r>
          <w:fldChar w:fldCharType="begin"/>
        </w:r>
        <w:r>
          <w:instrText xml:space="preserve"> PAGEREF _Toc6233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61" w:history="1">
        <w:r>
          <w:rPr>
            <w:rFonts w:ascii="仿宋" w:eastAsia="仿宋" w:hAnsi="仿宋" w:cs="仿宋" w:hint="eastAsia"/>
            <w:lang w:eastAsia="zh-CN"/>
          </w:rPr>
          <w:t>(四)、人力资源配置</w:t>
        </w:r>
        <w:r>
          <w:tab/>
        </w:r>
        <w:r>
          <w:fldChar w:fldCharType="begin"/>
        </w:r>
        <w:r>
          <w:instrText xml:space="preserve"> PAGEREF _Toc31561 \h </w:instrText>
        </w:r>
        <w:r>
          <w:fldChar w:fldCharType="separate"/>
        </w:r>
        <w:r>
          <w:t>40</w:t>
        </w:r>
        <w:r>
          <w:fldChar w:fldCharType="end"/>
        </w:r>
      </w:hyperlink>
    </w:p>
    <w:p>
      <w:pPr>
        <w:pStyle w:val="TOC1"/>
        <w:tabs>
          <w:tab w:val="right" w:leader="dot" w:pos="8306"/>
        </w:tabs>
      </w:pPr>
      <w:hyperlink w:anchor="_Toc4867" w:history="1">
        <w:r>
          <w:rPr>
            <w:rFonts w:ascii="仿宋" w:eastAsia="仿宋" w:hAnsi="仿宋" w:cs="仿宋" w:hint="eastAsia"/>
            <w:lang w:eastAsia="zh-CN"/>
          </w:rPr>
          <w:t>十、加气机项目社会影响</w:t>
        </w:r>
        <w:r>
          <w:tab/>
        </w:r>
        <w:r>
          <w:fldChar w:fldCharType="begin"/>
        </w:r>
        <w:r>
          <w:instrText xml:space="preserve"> PAGEREF _Toc4867 \h </w:instrText>
        </w:r>
        <w:r>
          <w:fldChar w:fldCharType="separate"/>
        </w:r>
        <w:r>
          <w:t>40</w:t>
        </w:r>
        <w:r>
          <w:fldChar w:fldCharType="end"/>
        </w:r>
      </w:hyperlink>
    </w:p>
    <w:p>
      <w:pPr>
        <w:pStyle w:val="TOC2"/>
        <w:tabs>
          <w:tab w:val="right" w:leader="dot" w:pos="8306"/>
        </w:tabs>
      </w:pPr>
      <w:hyperlink w:anchor="_Toc26916" w:history="1">
        <w:r>
          <w:rPr>
            <w:rFonts w:ascii="仿宋" w:eastAsia="仿宋" w:hAnsi="仿宋" w:cs="仿宋" w:hint="eastAsia"/>
            <w:lang w:eastAsia="zh-CN"/>
          </w:rPr>
          <w:t>(一)、社会责任与义务</w:t>
        </w:r>
        <w:r>
          <w:tab/>
        </w:r>
        <w:r>
          <w:fldChar w:fldCharType="begin"/>
        </w:r>
        <w:r>
          <w:instrText xml:space="preserve"> PAGEREF _Toc26916 \h </w:instrText>
        </w:r>
        <w:r>
          <w:fldChar w:fldCharType="separate"/>
        </w:r>
        <w:r>
          <w:t>40</w:t>
        </w:r>
        <w:r>
          <w:fldChar w:fldCharType="end"/>
        </w:r>
      </w:hyperlink>
    </w:p>
    <w:p>
      <w:pPr>
        <w:pStyle w:val="TOC2"/>
        <w:tabs>
          <w:tab w:val="right" w:leader="dot" w:pos="8306"/>
        </w:tabs>
      </w:pPr>
      <w:hyperlink w:anchor="_Toc12804" w:history="1">
        <w:r>
          <w:rPr>
            <w:rFonts w:ascii="仿宋" w:eastAsia="仿宋" w:hAnsi="仿宋" w:cs="仿宋" w:hint="eastAsia"/>
            <w:lang w:eastAsia="zh-CN"/>
          </w:rPr>
          <w:t>(二)、社会参与与沟通</w:t>
        </w:r>
        <w:r>
          <w:tab/>
        </w:r>
        <w:r>
          <w:fldChar w:fldCharType="begin"/>
        </w:r>
        <w:r>
          <w:instrText xml:space="preserve"> PAGEREF _Toc12804 \h </w:instrText>
        </w:r>
        <w:r>
          <w:fldChar w:fldCharType="separate"/>
        </w:r>
        <w:r>
          <w:t>41</w:t>
        </w:r>
        <w:r>
          <w:fldChar w:fldCharType="end"/>
        </w:r>
      </w:hyperlink>
    </w:p>
    <w:p>
      <w:pPr>
        <w:pStyle w:val="TOC1"/>
        <w:tabs>
          <w:tab w:val="right" w:leader="dot" w:pos="8306"/>
        </w:tabs>
      </w:pPr>
      <w:hyperlink w:anchor="_Toc19467" w:history="1">
        <w:r>
          <w:rPr>
            <w:rFonts w:ascii="仿宋" w:eastAsia="仿宋" w:hAnsi="仿宋" w:cs="仿宋" w:hint="eastAsia"/>
            <w:lang w:eastAsia="zh-CN"/>
          </w:rPr>
          <w:t>十一、加气机项目财务管理</w:t>
        </w:r>
        <w:r>
          <w:tab/>
        </w:r>
        <w:r>
          <w:fldChar w:fldCharType="begin"/>
        </w:r>
        <w:r>
          <w:instrText xml:space="preserve"> PAGEREF _Toc19467 \h </w:instrText>
        </w:r>
        <w:r>
          <w:fldChar w:fldCharType="separate"/>
        </w:r>
        <w:r>
          <w:t>42</w:t>
        </w:r>
        <w:r>
          <w:fldChar w:fldCharType="end"/>
        </w:r>
      </w:hyperlink>
    </w:p>
    <w:p>
      <w:pPr>
        <w:pStyle w:val="TOC2"/>
        <w:tabs>
          <w:tab w:val="right" w:leader="dot" w:pos="8306"/>
        </w:tabs>
      </w:pPr>
      <w:hyperlink w:anchor="_Toc23729" w:history="1">
        <w:r>
          <w:rPr>
            <w:rFonts w:ascii="仿宋" w:eastAsia="仿宋" w:hAnsi="仿宋" w:cs="仿宋" w:hint="eastAsia"/>
            <w:lang w:eastAsia="zh-CN"/>
          </w:rPr>
          <w:t>(一)、资金需求大</w:t>
        </w:r>
        <w:r>
          <w:tab/>
        </w:r>
        <w:r>
          <w:fldChar w:fldCharType="begin"/>
        </w:r>
        <w:r>
          <w:instrText xml:space="preserve"> PAGEREF _Toc23729 \h </w:instrText>
        </w:r>
        <w:r>
          <w:fldChar w:fldCharType="separate"/>
        </w:r>
        <w:r>
          <w:t>42</w:t>
        </w:r>
        <w:r>
          <w:fldChar w:fldCharType="end"/>
        </w:r>
      </w:hyperlink>
    </w:p>
    <w:p>
      <w:pPr>
        <w:pStyle w:val="TOC2"/>
        <w:tabs>
          <w:tab w:val="right" w:leader="dot" w:pos="8306"/>
        </w:tabs>
      </w:pPr>
      <w:hyperlink w:anchor="_Toc6273" w:history="1">
        <w:r>
          <w:rPr>
            <w:rFonts w:ascii="仿宋" w:eastAsia="仿宋" w:hAnsi="仿宋" w:cs="仿宋" w:hint="eastAsia"/>
            <w:lang w:eastAsia="zh-CN"/>
          </w:rPr>
          <w:t>(二)、研发周期长</w:t>
        </w:r>
        <w:r>
          <w:tab/>
        </w:r>
        <w:r>
          <w:fldChar w:fldCharType="begin"/>
        </w:r>
        <w:r>
          <w:instrText xml:space="preserve"> PAGEREF _Toc6273 \h </w:instrText>
        </w:r>
        <w:r>
          <w:fldChar w:fldCharType="separate"/>
        </w:r>
        <w:r>
          <w:t>43</w:t>
        </w:r>
        <w:r>
          <w:fldChar w:fldCharType="end"/>
        </w:r>
      </w:hyperlink>
    </w:p>
    <w:p>
      <w:pPr>
        <w:pStyle w:val="TOC2"/>
        <w:tabs>
          <w:tab w:val="right" w:leader="dot" w:pos="8306"/>
        </w:tabs>
      </w:pPr>
      <w:hyperlink w:anchor="_Toc15863" w:history="1">
        <w:r>
          <w:rPr>
            <w:rFonts w:ascii="仿宋" w:eastAsia="仿宋" w:hAnsi="仿宋" w:cs="仿宋" w:hint="eastAsia"/>
            <w:lang w:eastAsia="zh-CN"/>
          </w:rPr>
          <w:t>(三)、市场风险大</w:t>
        </w:r>
        <w:r>
          <w:tab/>
        </w:r>
        <w:r>
          <w:fldChar w:fldCharType="begin"/>
        </w:r>
        <w:r>
          <w:instrText xml:space="preserve"> PAGEREF _Toc15863 \h </w:instrText>
        </w:r>
        <w:r>
          <w:fldChar w:fldCharType="separate"/>
        </w:r>
        <w:r>
          <w:t>44</w:t>
        </w:r>
        <w:r>
          <w:fldChar w:fldCharType="end"/>
        </w:r>
      </w:hyperlink>
    </w:p>
    <w:p>
      <w:pPr>
        <w:pStyle w:val="TOC2"/>
        <w:tabs>
          <w:tab w:val="right" w:leader="dot" w:pos="8306"/>
        </w:tabs>
      </w:pPr>
      <w:hyperlink w:anchor="_Toc7246" w:history="1">
        <w:r>
          <w:rPr>
            <w:rFonts w:ascii="仿宋" w:eastAsia="仿宋" w:hAnsi="仿宋" w:cs="仿宋" w:hint="eastAsia"/>
            <w:lang w:eastAsia="zh-CN"/>
          </w:rPr>
          <w:t>(四)、利润率高</w:t>
        </w:r>
        <w:r>
          <w:tab/>
        </w:r>
        <w:r>
          <w:fldChar w:fldCharType="begin"/>
        </w:r>
        <w:r>
          <w:instrText xml:space="preserve"> PAGEREF _Toc7246 \h </w:instrText>
        </w:r>
        <w:r>
          <w:fldChar w:fldCharType="separate"/>
        </w:r>
        <w:r>
          <w:t>47</w:t>
        </w:r>
        <w:r>
          <w:fldChar w:fldCharType="end"/>
        </w:r>
      </w:hyperlink>
    </w:p>
    <w:p>
      <w:pPr>
        <w:pStyle w:val="TOC1"/>
        <w:tabs>
          <w:tab w:val="right" w:leader="dot" w:pos="8306"/>
        </w:tabs>
      </w:pPr>
      <w:hyperlink w:anchor="_Toc18638" w:history="1">
        <w:r>
          <w:rPr>
            <w:rFonts w:ascii="仿宋" w:eastAsia="仿宋" w:hAnsi="仿宋" w:cs="仿宋" w:hint="eastAsia"/>
            <w:lang w:eastAsia="zh-CN"/>
          </w:rPr>
          <w:t>十二、加气机项目人力资源管理</w:t>
        </w:r>
        <w:r>
          <w:tab/>
        </w:r>
        <w:r>
          <w:fldChar w:fldCharType="begin"/>
        </w:r>
        <w:r>
          <w:instrText xml:space="preserve"> PAGEREF _Toc18638 \h </w:instrText>
        </w:r>
        <w:r>
          <w:fldChar w:fldCharType="separate"/>
        </w:r>
        <w:r>
          <w:t>49</w:t>
        </w:r>
        <w:r>
          <w:fldChar w:fldCharType="end"/>
        </w:r>
      </w:hyperlink>
    </w:p>
    <w:p>
      <w:pPr>
        <w:pStyle w:val="TOC2"/>
        <w:tabs>
          <w:tab w:val="right" w:leader="dot" w:pos="8306"/>
        </w:tabs>
      </w:pPr>
      <w:hyperlink w:anchor="_Toc4528" w:history="1">
        <w:r>
          <w:rPr>
            <w:rFonts w:ascii="仿宋" w:eastAsia="仿宋" w:hAnsi="仿宋" w:cs="仿宋" w:hint="eastAsia"/>
            <w:lang w:eastAsia="zh-CN"/>
          </w:rPr>
          <w:t>(一)、建立健全的预算管理制度</w:t>
        </w:r>
        <w:r>
          <w:tab/>
        </w:r>
        <w:r>
          <w:fldChar w:fldCharType="begin"/>
        </w:r>
        <w:r>
          <w:instrText xml:space="preserve"> PAGEREF _Toc4528 \h </w:instrText>
        </w:r>
        <w:r>
          <w:fldChar w:fldCharType="separate"/>
        </w:r>
        <w:r>
          <w:t>49</w:t>
        </w:r>
        <w:r>
          <w:fldChar w:fldCharType="end"/>
        </w:r>
      </w:hyperlink>
    </w:p>
    <w:p>
      <w:pPr>
        <w:pStyle w:val="TOC2"/>
        <w:tabs>
          <w:tab w:val="right" w:leader="dot" w:pos="8306"/>
        </w:tabs>
      </w:pPr>
      <w:hyperlink w:anchor="_Toc7443" w:history="1">
        <w:r>
          <w:rPr>
            <w:rFonts w:ascii="仿宋" w:eastAsia="仿宋" w:hAnsi="仿宋" w:cs="仿宋" w:hint="eastAsia"/>
            <w:lang w:eastAsia="zh-CN"/>
          </w:rPr>
          <w:t>(二)、加强资金流动监控</w:t>
        </w:r>
        <w:r>
          <w:tab/>
        </w:r>
        <w:r>
          <w:fldChar w:fldCharType="begin"/>
        </w:r>
        <w:r>
          <w:instrText xml:space="preserve"> PAGEREF _Toc7443 \h </w:instrText>
        </w:r>
        <w:r>
          <w:fldChar w:fldCharType="separate"/>
        </w:r>
        <w:r>
          <w:t>51</w:t>
        </w:r>
        <w:r>
          <w:fldChar w:fldCharType="end"/>
        </w:r>
      </w:hyperlink>
    </w:p>
    <w:p>
      <w:pPr>
        <w:pStyle w:val="TOC2"/>
        <w:tabs>
          <w:tab w:val="right" w:leader="dot" w:pos="8306"/>
        </w:tabs>
      </w:pPr>
      <w:hyperlink w:anchor="_Toc5441" w:history="1">
        <w:r>
          <w:rPr>
            <w:rFonts w:ascii="仿宋" w:eastAsia="仿宋" w:hAnsi="仿宋" w:cs="仿宋" w:hint="eastAsia"/>
            <w:lang w:eastAsia="zh-CN"/>
          </w:rPr>
          <w:t>(三)、制定完善的风险控制机制</w:t>
        </w:r>
        <w:r>
          <w:tab/>
        </w:r>
        <w:r>
          <w:fldChar w:fldCharType="begin"/>
        </w:r>
        <w:r>
          <w:instrText xml:space="preserve"> PAGEREF _Toc5441 \h </w:instrText>
        </w:r>
        <w:r>
          <w:fldChar w:fldCharType="separate"/>
        </w:r>
        <w:r>
          <w:t>52</w:t>
        </w:r>
        <w:r>
          <w:fldChar w:fldCharType="end"/>
        </w:r>
      </w:hyperlink>
    </w:p>
    <w:p>
      <w:pPr>
        <w:pStyle w:val="TOC2"/>
        <w:tabs>
          <w:tab w:val="right" w:leader="dot" w:pos="8306"/>
        </w:tabs>
      </w:pPr>
      <w:hyperlink w:anchor="_Toc14434" w:history="1">
        <w:r>
          <w:rPr>
            <w:rFonts w:ascii="仿宋" w:eastAsia="仿宋" w:hAnsi="仿宋" w:cs="仿宋" w:hint="eastAsia"/>
            <w:lang w:eastAsia="zh-CN"/>
          </w:rPr>
          <w:t>(四)、优化成本管理</w:t>
        </w:r>
        <w:r>
          <w:tab/>
        </w:r>
        <w:r>
          <w:fldChar w:fldCharType="begin"/>
        </w:r>
        <w:r>
          <w:instrText xml:space="preserve"> PAGEREF _Toc14434 \h </w:instrText>
        </w:r>
        <w:r>
          <w:fldChar w:fldCharType="separate"/>
        </w:r>
        <w:r>
          <w:t>53</w:t>
        </w:r>
        <w:r>
          <w:fldChar w:fldCharType="end"/>
        </w:r>
      </w:hyperlink>
    </w:p>
    <w:p>
      <w:pPr>
        <w:pStyle w:val="TOC1"/>
        <w:tabs>
          <w:tab w:val="right" w:leader="dot" w:pos="8306"/>
        </w:tabs>
      </w:pPr>
      <w:hyperlink w:anchor="_Toc23534" w:history="1">
        <w:r>
          <w:rPr>
            <w:rFonts w:ascii="仿宋" w:eastAsia="仿宋" w:hAnsi="仿宋" w:cs="仿宋" w:hint="eastAsia"/>
            <w:lang w:eastAsia="zh-CN"/>
          </w:rPr>
          <w:t>十三、风险识别与分类</w:t>
        </w:r>
        <w:r>
          <w:tab/>
        </w:r>
        <w:r>
          <w:fldChar w:fldCharType="begin"/>
        </w:r>
        <w:r>
          <w:instrText xml:space="preserve"> PAGEREF _Toc23534 \h </w:instrText>
        </w:r>
        <w:r>
          <w:fldChar w:fldCharType="separate"/>
        </w:r>
        <w:r>
          <w:t>54</w:t>
        </w:r>
        <w:r>
          <w:fldChar w:fldCharType="end"/>
        </w:r>
      </w:hyperlink>
    </w:p>
    <w:p>
      <w:pPr>
        <w:pStyle w:val="TOC2"/>
        <w:tabs>
          <w:tab w:val="right" w:leader="dot" w:pos="8306"/>
        </w:tabs>
      </w:pPr>
      <w:hyperlink w:anchor="_Toc31408" w:history="1">
        <w:r>
          <w:rPr>
            <w:rFonts w:ascii="仿宋" w:eastAsia="仿宋" w:hAnsi="仿宋" w:cs="仿宋" w:hint="eastAsia"/>
            <w:lang w:eastAsia="zh-CN"/>
          </w:rPr>
          <w:t>(一)、风险识别</w:t>
        </w:r>
        <w:r>
          <w:tab/>
        </w:r>
        <w:r>
          <w:fldChar w:fldCharType="begin"/>
        </w:r>
        <w:r>
          <w:instrText xml:space="preserve"> PAGEREF _Toc31408 \h </w:instrText>
        </w:r>
        <w:r>
          <w:fldChar w:fldCharType="separate"/>
        </w:r>
        <w:r>
          <w:t>54</w:t>
        </w:r>
        <w:r>
          <w:fldChar w:fldCharType="end"/>
        </w:r>
      </w:hyperlink>
    </w:p>
    <w:p>
      <w:pPr>
        <w:pStyle w:val="TOC2"/>
        <w:tabs>
          <w:tab w:val="right" w:leader="dot" w:pos="8306"/>
        </w:tabs>
      </w:pPr>
      <w:hyperlink w:anchor="_Toc12713" w:history="1">
        <w:r>
          <w:rPr>
            <w:rFonts w:ascii="仿宋" w:eastAsia="仿宋" w:hAnsi="仿宋" w:cs="仿宋" w:hint="eastAsia"/>
            <w:lang w:eastAsia="zh-CN"/>
          </w:rPr>
          <w:t>(二)、风险分类</w:t>
        </w:r>
        <w:r>
          <w:tab/>
        </w:r>
        <w:r>
          <w:fldChar w:fldCharType="begin"/>
        </w:r>
        <w:r>
          <w:instrText xml:space="preserve"> PAGEREF _Toc12713 \h </w:instrText>
        </w:r>
        <w:r>
          <w:fldChar w:fldCharType="separate"/>
        </w:r>
        <w:r>
          <w:t>56</w:t>
        </w:r>
        <w:r>
          <w:fldChar w:fldCharType="end"/>
        </w:r>
      </w:hyperlink>
    </w:p>
    <w:p>
      <w:pPr>
        <w:pStyle w:val="TOC1"/>
        <w:tabs>
          <w:tab w:val="right" w:leader="dot" w:pos="8306"/>
        </w:tabs>
      </w:pPr>
      <w:hyperlink w:anchor="_Toc1197" w:history="1">
        <w:r>
          <w:rPr>
            <w:rFonts w:ascii="仿宋" w:eastAsia="仿宋" w:hAnsi="仿宋" w:cs="仿宋" w:hint="eastAsia"/>
            <w:lang w:eastAsia="zh-CN"/>
          </w:rPr>
          <w:t>十四、加气机项目工程方案分析</w:t>
        </w:r>
        <w:r>
          <w:tab/>
        </w:r>
        <w:r>
          <w:fldChar w:fldCharType="begin"/>
        </w:r>
        <w:r>
          <w:instrText xml:space="preserve"> PAGEREF _Toc1197 \h </w:instrText>
        </w:r>
        <w:r>
          <w:fldChar w:fldCharType="separate"/>
        </w:r>
        <w:r>
          <w:t>57</w:t>
        </w:r>
        <w:r>
          <w:fldChar w:fldCharType="end"/>
        </w:r>
      </w:hyperlink>
    </w:p>
    <w:p>
      <w:pPr>
        <w:pStyle w:val="TOC2"/>
        <w:tabs>
          <w:tab w:val="right" w:leader="dot" w:pos="8306"/>
        </w:tabs>
      </w:pPr>
      <w:hyperlink w:anchor="_Toc20168" w:history="1">
        <w:r>
          <w:rPr>
            <w:rFonts w:ascii="仿宋" w:eastAsia="仿宋" w:hAnsi="仿宋" w:cs="仿宋" w:hint="eastAsia"/>
            <w:lang w:eastAsia="zh-CN"/>
          </w:rPr>
          <w:t>(一)、建筑工程设计原则</w:t>
        </w:r>
        <w:r>
          <w:tab/>
        </w:r>
        <w:r>
          <w:fldChar w:fldCharType="begin"/>
        </w:r>
        <w:r>
          <w:instrText xml:space="preserve"> PAGEREF _Toc20168 \h </w:instrText>
        </w:r>
        <w:r>
          <w:fldChar w:fldCharType="separate"/>
        </w:r>
        <w:r>
          <w:t>57</w:t>
        </w:r>
        <w:r>
          <w:fldChar w:fldCharType="end"/>
        </w:r>
      </w:hyperlink>
    </w:p>
    <w:p>
      <w:pPr>
        <w:pStyle w:val="TOC2"/>
        <w:tabs>
          <w:tab w:val="right" w:leader="dot" w:pos="8306"/>
        </w:tabs>
      </w:pPr>
      <w:hyperlink w:anchor="_Toc26164" w:history="1">
        <w:r>
          <w:rPr>
            <w:rFonts w:ascii="仿宋" w:eastAsia="仿宋" w:hAnsi="仿宋" w:cs="仿宋" w:hint="eastAsia"/>
            <w:lang w:eastAsia="zh-CN"/>
          </w:rPr>
          <w:t>(二)、土建工程建设指标</w:t>
        </w:r>
        <w:r>
          <w:tab/>
        </w:r>
        <w:r>
          <w:fldChar w:fldCharType="begin"/>
        </w:r>
        <w:r>
          <w:instrText xml:space="preserve"> PAGEREF _Toc26164 \h </w:instrText>
        </w:r>
        <w:r>
          <w:fldChar w:fldCharType="separate"/>
        </w:r>
        <w:r>
          <w:t>61</w:t>
        </w:r>
        <w:r>
          <w:fldChar w:fldCharType="end"/>
        </w:r>
      </w:hyperlink>
    </w:p>
    <w:p>
      <w:pPr>
        <w:pStyle w:val="TOC1"/>
        <w:tabs>
          <w:tab w:val="right" w:leader="dot" w:pos="8306"/>
        </w:tabs>
      </w:pPr>
      <w:hyperlink w:anchor="_Toc16678" w:history="1">
        <w:r>
          <w:rPr>
            <w:rFonts w:ascii="仿宋" w:eastAsia="仿宋" w:hAnsi="仿宋" w:cs="仿宋" w:hint="eastAsia"/>
            <w:lang w:eastAsia="zh-CN"/>
          </w:rPr>
          <w:t>十五、加气机项目变更管理</w:t>
        </w:r>
        <w:r>
          <w:tab/>
        </w:r>
        <w:r>
          <w:fldChar w:fldCharType="begin"/>
        </w:r>
        <w:r>
          <w:instrText xml:space="preserve"> PAGEREF _Toc16678 \h </w:instrText>
        </w:r>
        <w:r>
          <w:fldChar w:fldCharType="separate"/>
        </w:r>
        <w:r>
          <w:t>62</w:t>
        </w:r>
        <w:r>
          <w:fldChar w:fldCharType="end"/>
        </w:r>
      </w:hyperlink>
    </w:p>
    <w:p>
      <w:pPr>
        <w:pStyle w:val="TOC2"/>
        <w:tabs>
          <w:tab w:val="right" w:leader="dot" w:pos="8306"/>
        </w:tabs>
      </w:pPr>
      <w:hyperlink w:anchor="_Toc1373" w:history="1">
        <w:r>
          <w:rPr>
            <w:rFonts w:ascii="仿宋" w:eastAsia="仿宋" w:hAnsi="仿宋" w:cs="仿宋" w:hint="eastAsia"/>
            <w:lang w:eastAsia="zh-CN"/>
          </w:rPr>
          <w:t>(一)、变更申请与评估</w:t>
        </w:r>
        <w:r>
          <w:tab/>
        </w:r>
        <w:r>
          <w:fldChar w:fldCharType="begin"/>
        </w:r>
        <w:r>
          <w:instrText xml:space="preserve"> PAGEREF _Toc1373 \h </w:instrText>
        </w:r>
        <w:r>
          <w:fldChar w:fldCharType="separate"/>
        </w:r>
        <w:r>
          <w:t>62</w:t>
        </w:r>
        <w:r>
          <w:fldChar w:fldCharType="end"/>
        </w:r>
      </w:hyperlink>
    </w:p>
    <w:p>
      <w:pPr>
        <w:pStyle w:val="TOC2"/>
        <w:tabs>
          <w:tab w:val="right" w:leader="dot" w:pos="8306"/>
        </w:tabs>
      </w:pPr>
      <w:hyperlink w:anchor="_Toc20355" w:history="1">
        <w:r>
          <w:rPr>
            <w:rFonts w:ascii="仿宋" w:eastAsia="仿宋" w:hAnsi="仿宋" w:cs="仿宋" w:hint="eastAsia"/>
            <w:lang w:eastAsia="zh-CN"/>
          </w:rPr>
          <w:t>(二)、变更实施与控制</w:t>
        </w:r>
        <w:r>
          <w:tab/>
        </w:r>
        <w:r>
          <w:fldChar w:fldCharType="begin"/>
        </w:r>
        <w:r>
          <w:instrText xml:space="preserve"> PAGEREF _Toc20355 \h </w:instrText>
        </w:r>
        <w:r>
          <w:fldChar w:fldCharType="separate"/>
        </w:r>
        <w:r>
          <w:t>63</w:t>
        </w:r>
        <w:r>
          <w:fldChar w:fldCharType="end"/>
        </w:r>
      </w:hyperlink>
    </w:p>
    <w:p>
      <w:pPr>
        <w:pStyle w:val="TOC1"/>
        <w:tabs>
          <w:tab w:val="right" w:leader="dot" w:pos="8306"/>
        </w:tabs>
      </w:pPr>
      <w:hyperlink w:anchor="_Toc10980" w:history="1">
        <w:r>
          <w:rPr>
            <w:rFonts w:ascii="仿宋" w:eastAsia="仿宋" w:hAnsi="仿宋" w:cs="仿宋" w:hint="eastAsia"/>
            <w:lang w:eastAsia="zh-CN"/>
          </w:rPr>
          <w:t>十六、加气机项目治理与监督</w:t>
        </w:r>
        <w:r>
          <w:tab/>
        </w:r>
        <w:r>
          <w:fldChar w:fldCharType="begin"/>
        </w:r>
        <w:r>
          <w:instrText xml:space="preserve"> PAGEREF _Toc10980 \h </w:instrText>
        </w:r>
        <w:r>
          <w:fldChar w:fldCharType="separate"/>
        </w:r>
        <w:r>
          <w:t>63</w:t>
        </w:r>
        <w:r>
          <w:fldChar w:fldCharType="end"/>
        </w:r>
      </w:hyperlink>
    </w:p>
    <w:p>
      <w:pPr>
        <w:pStyle w:val="TOC2"/>
        <w:tabs>
          <w:tab w:val="right" w:leader="dot" w:pos="8306"/>
        </w:tabs>
      </w:pPr>
      <w:hyperlink w:anchor="_Toc12472" w:history="1">
        <w:r>
          <w:rPr>
            <w:rFonts w:ascii="仿宋" w:eastAsia="仿宋" w:hAnsi="仿宋" w:cs="仿宋" w:hint="eastAsia"/>
            <w:lang w:eastAsia="zh-CN"/>
          </w:rPr>
          <w:t>(一)、加气机项目治理结构</w:t>
        </w:r>
        <w:r>
          <w:tab/>
        </w:r>
        <w:r>
          <w:fldChar w:fldCharType="begin"/>
        </w:r>
        <w:r>
          <w:instrText xml:space="preserve"> PAGEREF _Toc12472 \h </w:instrText>
        </w:r>
        <w:r>
          <w:fldChar w:fldCharType="separate"/>
        </w:r>
        <w:r>
          <w:t>63</w:t>
        </w:r>
        <w:r>
          <w:fldChar w:fldCharType="end"/>
        </w:r>
      </w:hyperlink>
    </w:p>
    <w:p>
      <w:pPr>
        <w:pStyle w:val="TOC2"/>
        <w:tabs>
          <w:tab w:val="right" w:leader="dot" w:pos="8306"/>
        </w:tabs>
      </w:pPr>
      <w:hyperlink w:anchor="_Toc18180" w:history="1">
        <w:r>
          <w:rPr>
            <w:rFonts w:ascii="仿宋" w:eastAsia="仿宋" w:hAnsi="仿宋" w:cs="仿宋" w:hint="eastAsia"/>
            <w:lang w:eastAsia="zh-CN"/>
          </w:rPr>
          <w:t>(二)、监督与审计</w:t>
        </w:r>
        <w:r>
          <w:tab/>
        </w:r>
        <w:r>
          <w:fldChar w:fldCharType="begin"/>
        </w:r>
        <w:r>
          <w:instrText xml:space="preserve"> PAGEREF _Toc18180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750"/>
      <w:r>
        <w:rPr>
          <w:rFonts w:ascii="仿宋" w:eastAsia="仿宋" w:hAnsi="仿宋" w:cs="仿宋" w:hint="eastAsia"/>
          <w:sz w:val="28"/>
          <w:lang w:eastAsia="zh-CN"/>
        </w:rPr>
        <w:t>一、加气机项目概论</w:t>
      </w:r>
      <w:bookmarkEnd w:id="2"/>
    </w:p>
    <w:p>
      <w:pPr>
        <w:pStyle w:val="Heading2"/>
        <w:rPr>
          <w:rFonts w:ascii="仿宋" w:eastAsia="仿宋" w:hAnsi="仿宋" w:cs="仿宋" w:hint="eastAsia"/>
          <w:lang w:eastAsia="zh-CN"/>
        </w:rPr>
      </w:pPr>
      <w:bookmarkStart w:id="3" w:name="_Toc4632"/>
      <w:r>
        <w:rPr>
          <w:rFonts w:ascii="仿宋" w:eastAsia="仿宋" w:hAnsi="仿宋" w:cs="仿宋" w:hint="eastAsia"/>
          <w:lang w:eastAsia="zh-CN"/>
        </w:rPr>
        <w:t>(一)、加气机项目概况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机项目的起源追溯至对市场的深入洞察。市场的不断演变与变革为加气机项目提供了难得的机遇。当前市场存在的需求缺口和变革的大环境共同构成了加气机项目的背景。这个加气机项目旨在充分利用市场机遇，填补行业中尚未满足的需求，为客户提供全新的解决方案。市场的变革和需求的增长使得这个加气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加气机项目名称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加气机项目正式命名为加气机。这个名称不仅仅是一个标识，更代表了加气机项目的核心理念和愿景。它蕴含着加气机项目所要解决问题的关键字，具有强烈的表达和辨识度，为加气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加气机项目目标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机项目的核心目标是提供一种全新、高效的解决方案，满足客户日益增长的需求。加气机项目追求的不仅仅是满足市场需求，更是在市场中获得卓越的竞争优势。通过不断提升产品或服务的质量和创新水平，加气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加气机项目范围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机项目全面涵盖了产品研发、制造、市场推广和售后服务，确保从产品设计到最终用户体验的全方位关注。这一全面的加气机项目范围是为了确保加气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加气机项目时间表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加气机项目计划在未来18个月内完成，包括研发、测试、市场试点和正式推出等不同阶段。这个时间表的合理设计是为了确保加气机项目各个阶段的顺利推进，以便按时交付高质量的成果。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加气机项目预算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加气机项目总预算估算为XX百万美元，主要分配在研发、市场推广、人员培训和运营等方面。这一充足的预算为加气机项目提供了充足的资源，确保加气机项目在各个方面都能取得优异的表现。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加气机项目风险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加气机项目可能面临的风险包括市场接受度低、技术难题、竞争激烈等。加气机项目团队已经制定了相应的风险应对计划，通过前瞻性的风险管理，确保加气机项目在面对不确定性时能够迅速做出应对。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加气机项目团队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加气机项目汇聚了一支经验丰富、多领域专业素养的核心团队，确保加气机项目在各个方面都能拥有高水平的执行力。团队的协同作战是加气机项目成功的关键因素之一。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加气机项目背景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加气机项目的背景根植于市场对更高效、创新产品的渴望，同时也受到科技发展对行业格局的深刻改变的影响。这为加气机项目提供了广阔的发展空间和市场需求。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加气机项目现状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截至目前，加气机项目已完成市场调研和技术验证，取得了初步的成功。这为加气机项目在未来的发展奠定了坚实的基础，为更远大的目标打下了坚实的基石。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3367"/>
      <w:r>
        <w:rPr>
          <w:rFonts w:ascii="仿宋" w:eastAsia="仿宋" w:hAnsi="仿宋" w:cs="仿宋" w:hint="eastAsia"/>
          <w:sz w:val="28"/>
          <w:lang w:eastAsia="zh-CN"/>
        </w:rPr>
        <w:t>(二)、加气机项目目标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keyword》加气机项目首要业务目标是在市场中占据有利地位，实现产品/服务的成功推广和销售。通过不断提升产品质量、创新性，加气机项目追求成为行业中的领导者，赢得更多客户的青睐。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在科技迅速发展的时代，加气机项目着眼于技术创新。通过持续的研发和技术升级，加气机项目旨在推出更具创新性的产品或服务，以满足市场对新鲜、先进解决方案的需求。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为了建立可持续的客户关系，加气机项目设定了客户满意度目标。通过提供卓越的产品质量和优质的客户服务，加气机项目追求赢得客户的信任和忠诚度，确保他们的满意度达到行业领先水平。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加气机项目注重社会责任和可持续发展。通过实施环保、社会责任加气机项目，加气机项目致力于在经济发展的同时保护环境，促进社会公平，实现可持续经营。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加气机项目的团队是实现目标的核心驱动力。因此，加气机项目设定了团队发展目标，包括提升团队成员的专业技能、培养领导力，以及搭建协同高效的团队工作氛围。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6994"/>
      <w:r>
        <w:rPr>
          <w:rFonts w:ascii="仿宋" w:eastAsia="仿宋" w:hAnsi="仿宋" w:cs="仿宋" w:hint="eastAsia"/>
          <w:sz w:val="28"/>
          <w:lang w:eastAsia="zh-CN"/>
        </w:rPr>
        <w:t>(三)、加气机项目提出的理由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加气机项目提出的理由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机项目的提出源于对市场机遇的深刻洞察。当前市场中存在的需求缺口和行业发展趋势表明，有巨大的商业机会等待被开发。通过准确捕捉市场机遇，加气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机项目的理念基于对技术创新的信仰。通过持续的研发和技术投入，加气机项目有望推出更具创新性的产品或服务。在科技飞速发展的当下，加气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气机项目的提出是为了增强企业的行业竞争力。通过提升产品或服务的质量和独特性，加气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机项目响应了消费者需求的变化。随着社会和科技的不断发展，消费者对产品和服务的需求也在发生变化。通过深入了解并及时回应消费者的新需求，加气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加气机项目的提出是企业战略发展规划的一部分。在面对日益激烈的市场竞争和不断变化的商业环境中，加气机项目作为企业战略的一环，旨在为企业开辟新的增长领域，巩固企业在行业中的地位。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加气机项目的提出不仅仅是基于商业考量，还注重社会责任。通过推出环保、社会责任等方面的加气机项目，加气机企业可以在社会中树立积极形象，为社会做出积极贡献，实现经济效益和社会效益的双赢。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加气机项目的提出反映了对利益相关者期望的关注。包括客户、员工、投资者等利益相关者在企业发展中都有着各自的期望，加气机项目力求在满足这些期望的同时，取得更大的共赢。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7932"/>
      <w:r>
        <w:rPr>
          <w:rFonts w:ascii="仿宋" w:eastAsia="仿宋" w:hAnsi="仿宋" w:cs="仿宋" w:hint="eastAsia"/>
          <w:sz w:val="28"/>
          <w:lang w:eastAsia="zh-CN"/>
        </w:rPr>
        <w:t>(四)、加气机项目意义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在实施加气机项目的过程中，我们不仅仅是在追逐商业成功，更是为企业和社会的多个层面创造了深远的意义。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机项目的首要意义在于提升企业的市场竞争力。通过持续的创新和对产品质量的高标准要求，加气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加气机项目的推进将促使行业技术水平的提升。通过引入先进技术和创新性解决方案，加气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在社会层面，加气机项目不仅创造了大量就业机会，提高了就业水平，还注重社会责任和环保。通过参与社会公益事业和推动环保加气机项目，加气机项目为社会贡献了一份力量，体现了企业对社会的积极回馈。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综合而言，加气机项目意义重大，不仅推动了企业的发展，也为行业和社会的进步贡献了积极力量。这是一个全面而深刻的影响，将在未来产生可持续的正面效应。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185"/>
      <w:r>
        <w:rPr>
          <w:rFonts w:ascii="仿宋" w:eastAsia="仿宋" w:hAnsi="仿宋" w:cs="仿宋" w:hint="eastAsia"/>
          <w:sz w:val="28"/>
          <w:lang w:eastAsia="zh-CN"/>
        </w:rPr>
        <w:t>(五)、加气机项目背景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在当今迅猛发展的商业环境中，加气机项目的动因根植于对多方面因素的审慎考量。这个加气机项目的提出并非孤立的决策，而是对企业所处背景深入思考的产物。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市场的不断演变是加气机项目背后的首要原因。科技的迅速发展和全球市场的快速变化使得企业必须灵活应对。加气机项目应运而生，旨在通过创新性的解决方案迎合市场的多变需求，赢得竞争中的先机。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竞争的激烈程度也是加气机项目背景中不可忽视的一环。企业需要在激烈竞争中脱颖而出，为此，加气机项目致力于打破常规，提供独特的价值主张，以吸引客户并确保市场份额的增长。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技术的迅速发展为企业带来了机遇与挑战。作为加气机项目启动的背景之一，对新兴技术的应用将有助于提升企业的技术水平，使其在不断演进的商业环境中保持竞争优势。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此外，社会对企业责任的期望也在逐渐升高。加气机项目充分融入了社会责任的理念，通过可持续经营和社会公益加气机项目，企图为社会贡献一份力量，在商业成功的同时关注社会价值。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050"/>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3794"/>
      <w:r>
        <w:rPr>
          <w:rFonts w:ascii="仿宋" w:eastAsia="仿宋" w:hAnsi="仿宋" w:cs="仿宋" w:hint="eastAsia"/>
          <w:lang w:eastAsia="zh-CN"/>
        </w:rPr>
        <w:t>(一)、加气机行业分析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加气机行业一直以来都是市场的关注焦点。行业内的发展趋势、竞争态势以及潜在机会都对加气机项目的推进产生深远的影响。通过深入研究行业的整体概貌，我们将更好地理解行业的核心特征，为加气机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加气机行业，技术一直是推动创新和发展的关键因素。我们将对当前技术趋势进行详尽分析，包括但不限于人工智能、大数据应用、先进制造技术等。这有助于加气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加气机项目成功的基础。我们将对主要竞争对手进行深入研究，包括其市场份额、产品特点、市场定位等。通过全面了解竞争对手的优势和劣势，加气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1119"/>
      <w:r>
        <w:rPr>
          <w:rFonts w:ascii="仿宋" w:eastAsia="仿宋" w:hAnsi="仿宋" w:cs="仿宋" w:hint="eastAsia"/>
          <w:sz w:val="28"/>
          <w:lang w:eastAsia="zh-CN"/>
        </w:rPr>
        <w:t>(二)、加气机市场分析预测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通过对市场规模的深入调研，我们将预测加气机市场未来的增长趋势。这包括市场的整体规模、各细分领域的发展趋势等。加气机项目可以根据市场的扩张速度和潜在机会，制定更符合市场需求的发展策略。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了解消费者的需求是市场分析的核心。我们将通过调查研究，深入挖掘目标消费者的需求特点、购买习惯以及对产品和服务的期望。这有助于加气机项目更好地定位目标市场，提供更符合消费者期待的解决方案。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加气机项目实施过程中需要充分考虑的因素。我们将对市场风险进行全面评估，包括但不限于政策法规风险、市场竞争风险、技术变革风险等。通过对潜在风险的深入分析，加气机项目可以制定相应的风险缓解策略，降低不确定性对加气机项目的影响。</w:t>
      </w:r>
    </w:p>
    <w:p>
      <w:pPr>
        <w:pStyle w:val="Heading1"/>
        <w:ind w:firstLine="560" w:firstLineChars="200"/>
        <w:rPr>
          <w:rFonts w:ascii="仿宋" w:eastAsia="仿宋" w:hAnsi="仿宋" w:cs="仿宋" w:hint="eastAsia"/>
          <w:sz w:val="28"/>
          <w:lang w:eastAsia="zh-CN"/>
        </w:rPr>
      </w:pPr>
      <w:bookmarkStart w:id="11" w:name="_Toc31118"/>
      <w:r>
        <w:rPr>
          <w:rFonts w:ascii="仿宋" w:eastAsia="仿宋" w:hAnsi="仿宋" w:cs="仿宋" w:hint="eastAsia"/>
          <w:sz w:val="28"/>
          <w:lang w:eastAsia="zh-CN"/>
        </w:rPr>
        <w:t>三、加气机项目建设单位说明</w:t>
      </w:r>
      <w:bookmarkEnd w:id="11"/>
    </w:p>
    <w:p>
      <w:pPr>
        <w:pStyle w:val="Heading2"/>
        <w:rPr>
          <w:rFonts w:ascii="仿宋" w:eastAsia="仿宋" w:hAnsi="仿宋" w:cs="仿宋" w:hint="eastAsia"/>
          <w:lang w:eastAsia="zh-CN"/>
        </w:rPr>
      </w:pPr>
      <w:bookmarkStart w:id="12" w:name="_Toc24434"/>
      <w:r>
        <w:rPr>
          <w:rFonts w:ascii="仿宋" w:eastAsia="仿宋" w:hAnsi="仿宋" w:cs="仿宋" w:hint="eastAsia"/>
          <w:lang w:eastAsia="zh-CN"/>
        </w:rPr>
        <w:t>(一)、加气机项目承办单位基本情况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6451"/>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加气机项目承办单位的XXXX，我们着眼于实现可持续的经济效益。通过技术创新和解决方案的提供，公司预计在加气机项目执行期间将获得可观的收入增长。这一收入来源主要包括加气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同时，我们注重成本控制和效率提升，以确保加气机项目的可持续盈利。透过精细的管理和资源优化，公司期望实现加气机项目利润最大化。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加气机项目实施进行全面的投资评估，包括加气机项目启动阶段的资金投入和后续运营成本。通过对加气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加气机项目实施过程中具备足够的资金流动性，公司将进行详尽的现金流分析。这包括资金需求的合理预测、加气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8569"/>
      <w:r>
        <w:rPr>
          <w:rFonts w:ascii="仿宋" w:eastAsia="仿宋" w:hAnsi="仿宋" w:cs="仿宋" w:hint="eastAsia"/>
          <w:sz w:val="28"/>
          <w:lang w:eastAsia="zh-CN"/>
        </w:rPr>
        <w:t>四、加气机项目绩效评估</w:t>
      </w:r>
      <w:bookmarkEnd w:id="14"/>
    </w:p>
    <w:p>
      <w:pPr>
        <w:pStyle w:val="Heading2"/>
        <w:rPr>
          <w:rFonts w:ascii="仿宋" w:eastAsia="仿宋" w:hAnsi="仿宋" w:cs="仿宋" w:hint="eastAsia"/>
          <w:lang w:eastAsia="zh-CN"/>
        </w:rPr>
      </w:pPr>
      <w:bookmarkStart w:id="15" w:name="_Toc16987"/>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在加气机项目中，我们设计了一套全面的绩效评估指标，以确保加气机项目的可控和成功交付。这些指标跨足加气机项目目标、成本、进度和质量等多个维度，为我们提供了全面洞察加气机项目的健康状况。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机项目目标达成率是我们关注的首要指标。我们设定了明确的目标，并通过定期监测和评估，迅速发现并应对潜在的目标偏差。这为加气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成本绩效是另一个核心关注点。通过实际成本与预算成本的对比分析，我们深入了解成本差异的原因，及时调整资源分配，保持加气机项目在经济效益方面的合理水平。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机项目进度作为关键的绩效指标之一，得到了精心的关注。我们制定了详细的加气机项目进度计划，并设立了进度符合度指标，确保实际进度与计划进度保持一致。这使我们能够快速发现和解决潜在的进度问题，保持加气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加气机项目绩效的不可或缺的一环。我们引入了一系列的质量标准和客户满意度指标，以确保加气机项目交付的成果在质量上达到或超越预期水平。通过持续监测这些指标，我们努力提升加气机项目整体质量水平，为加气机项目的成功交付提供有力保障。通过这些科学且全面的绩效评估，我们能够更好地引导加气机项目的持续改进，确保加气机项目目标的顺利达成。</w:t>
      </w:r>
    </w:p>
    <w:p>
      <w:pPr>
        <w:pStyle w:val="Heading2"/>
        <w:ind w:firstLine="560" w:firstLineChars="200"/>
        <w:rPr>
          <w:rFonts w:ascii="仿宋" w:eastAsia="仿宋" w:hAnsi="仿宋" w:cs="仿宋" w:hint="eastAsia"/>
          <w:sz w:val="28"/>
          <w:lang w:eastAsia="zh-CN"/>
        </w:rPr>
      </w:pPr>
      <w:bookmarkStart w:id="16" w:name="_Toc25513"/>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绩效评估是加气机项目中的关键环节，为确保加气机项目达到预期目标，我们采用了多层次、多维度的绩效评估方法。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加气机项目的战略目标对齐，确保每个决策和行动都与加气机项目整体目标保持一致。团队会定期召开战略对齐会议，审视当前工作与加气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加气机项目进度、质量、成本和风险等方面。这些指标通过数据收集和分析，为加气机项目管理团队提供了客观的评估依据。例如，我们通过加气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绩效评估不仅仅停留在加气机项目内部，还考虑了加气机项目对外部环境的影响。我们定期进行干系人满意度调查，以了解各利益相关方对加气机项目的期望和满意度，并及时做出调整。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这种多层次、多角度的绩效评估方法，使得我们能够全面了解加气机项目的运行状态，及时做出调整，确保加气机项目在不断变化的环境中保持稳健前行。</w:t>
      </w:r>
    </w:p>
    <w:p>
      <w:pPr>
        <w:pStyle w:val="Heading2"/>
        <w:ind w:firstLine="560" w:firstLineChars="200"/>
        <w:rPr>
          <w:rFonts w:ascii="仿宋" w:eastAsia="仿宋" w:hAnsi="仿宋" w:cs="仿宋" w:hint="eastAsia"/>
          <w:sz w:val="28"/>
          <w:lang w:eastAsia="zh-CN"/>
        </w:rPr>
      </w:pPr>
      <w:bookmarkStart w:id="17" w:name="_Toc24079"/>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为了确保加气机项目的有效管理和不断优化，我们采用了精心设计的绩效评估周期。这个周期旨在实现灵活、实时和全面的评估，以适应加气机项目执行中的各种挑战。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加气机项目的不同需求，分为短期、中期和长期。短期评估关注每个迭代或工作周期，以及时发现和解决当前任务中的问题。中期评估涵盖几个迭代，深入了解整体加气机项目的趋势和性能。长期评估则着眼于整个加气机项目阶段，确保加气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加气机项目管理工具和协作平台，团队成员能够随时更新和分享加气机项目数据。这种实时性的反馈机制使我们能够及时察觉潜在问题，快速调整，保持加气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加气机项目的决策制定密不可分。每个周期的加气机项目回顾会议成为集体总结经验、识别问题深层次原因并找到创新解决方案的平台。这种定期的反思与调整机制使加气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1850"/>
      <w:r>
        <w:rPr>
          <w:rFonts w:ascii="仿宋" w:eastAsia="仿宋" w:hAnsi="仿宋" w:cs="仿宋" w:hint="eastAsia"/>
          <w:sz w:val="28"/>
          <w:lang w:eastAsia="zh-CN"/>
        </w:rPr>
        <w:t>五、加气机项目文档管理</w:t>
      </w:r>
      <w:bookmarkEnd w:id="18"/>
    </w:p>
    <w:p>
      <w:pPr>
        <w:pStyle w:val="Heading2"/>
        <w:rPr>
          <w:rFonts w:ascii="仿宋" w:eastAsia="仿宋" w:hAnsi="仿宋" w:cs="仿宋" w:hint="eastAsia"/>
          <w:lang w:eastAsia="zh-CN"/>
        </w:rPr>
      </w:pPr>
      <w:bookmarkStart w:id="19" w:name="_Toc30646"/>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加气机项目高度重视文档的质量和准确性，以支持加气机项目的各项活动和决策。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气机项目文档的编制始于加气机项目计划的初期，我们制定了详细的文档编制计划，明确了每个文档的内容、格式和编写责任人。在加气机项目启动阶段，我们首先编制了加气机项目章程，明确定义了加气机项目的目标、范围、风险等关键要素。随后，加气机项目团队根据计划陆续编制了需求文档、设计文档、测试文档等各类文档，确保加气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加气机项目管理中的重要环节，旨在确保加气机项目文档符合质量标准和加气机项目需求。在加气机项目团队内部，我们实施了多层次的文档审查机制。首先，由文档编制者进行自审，确保文档的完整性和逻辑性。随后，进行同行审查，由团队其他成员进行评审，提出修改建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https://d.book118.com/366031003240010033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加气机项目计划设计方案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5B3763"/>
    <w:rsid w:val="405B37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6031003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2024-01-12T14:57:00Z</dcterms:created>
  <dcterms:modified xsi:type="dcterms:W3CDTF">2024-01-12T14:58:00Z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1AC326332D624DB4964A07E9D8CC0E4E_11</vt:lpwstr>
  </property>
  <property fmtid="{D5CDD505-2E9C-101B-9397-08002B2CF9AE}" pid="3" name="KSOProductBuildVer">
    <vt:lpwstr>2052-12.1.0.16120</vt:lpwstr>
  </property>
</Properties>
</file>