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0"/>
        <w:ind w:left="0" w:firstLine="0"/>
        <w:rPr>
          <w:rFonts w:ascii="Times New Roman"/>
          <w:sz w:val="20"/>
        </w:rPr>
      </w:pPr>
    </w:p>
    <w:p>
      <w:pPr>
        <w:pStyle w:val="BodyText"/>
        <w:spacing w:before="4" w:after="1"/>
        <w:ind w:left="0" w:firstLine="0"/>
        <w:rPr>
          <w:rFonts w:ascii="Times New Roman"/>
          <w:sz w:val="29"/>
        </w:rPr>
      </w:pPr>
    </w:p>
    <w:tbl>
      <w:tblPr>
        <w:tblStyle w:val="TableNormal"/>
        <w:tblW w:w="0" w:type="auto"/>
        <w:jc w:val="left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5"/>
        <w:gridCol w:w="910"/>
        <w:gridCol w:w="1445"/>
      </w:tblGrid>
      <w:tr>
        <w:tblPrEx>
          <w:tblW w:w="0" w:type="auto"/>
          <w:jc w:val="left"/>
          <w:tblInd w:w="61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2"/>
          <w:jc w:val="left"/>
        </w:trPr>
        <w:tc>
          <w:tcPr>
            <w:tcW w:w="5495" w:type="dxa"/>
          </w:tcPr>
          <w:p>
            <w:pPr>
              <w:pStyle w:val="TableParagraph"/>
              <w:spacing w:before="0" w:line="410" w:lineRule="exact"/>
              <w:ind w:left="50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/>
                <w:b/>
                <w:spacing w:val="3"/>
                <w:sz w:val="30"/>
              </w:rPr>
              <w:t>一、 编制依据</w:t>
            </w:r>
          </w:p>
        </w:tc>
        <w:tc>
          <w:tcPr>
            <w:tcW w:w="2355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>
        <w:tblPrEx>
          <w:tblW w:w="0" w:type="auto"/>
          <w:jc w:val="left"/>
          <w:tblInd w:w="6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3"/>
          <w:jc w:val="left"/>
        </w:trPr>
        <w:tc>
          <w:tcPr>
            <w:tcW w:w="549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《公路水泥混凝土路面施工技术规范》</w:t>
            </w:r>
          </w:p>
        </w:tc>
        <w:tc>
          <w:tcPr>
            <w:tcW w:w="910" w:type="dxa"/>
          </w:tcPr>
          <w:p>
            <w:pPr>
              <w:pStyle w:val="TableParagraph"/>
              <w:spacing w:before="140"/>
              <w:ind w:right="8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JTG</w:t>
            </w:r>
          </w:p>
        </w:tc>
        <w:tc>
          <w:tcPr>
            <w:tcW w:w="1445" w:type="dxa"/>
          </w:tcPr>
          <w:p>
            <w:pPr>
              <w:pStyle w:val="TableParagraph"/>
              <w:spacing w:before="140"/>
              <w:ind w:left="55"/>
              <w:rPr>
                <w:sz w:val="28"/>
              </w:rPr>
            </w:pPr>
            <w:r>
              <w:rPr>
                <w:sz w:val="28"/>
              </w:rPr>
              <w:t>F30-</w:t>
            </w:r>
            <w:r>
              <w:rPr>
                <w:spacing w:val="-4"/>
                <w:sz w:val="28"/>
              </w:rPr>
              <w:t>2015</w:t>
            </w:r>
          </w:p>
        </w:tc>
      </w:tr>
      <w:tr>
        <w:tblPrEx>
          <w:tblW w:w="0" w:type="auto"/>
          <w:jc w:val="left"/>
          <w:tblInd w:w="6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5495" w:type="dxa"/>
          </w:tcPr>
          <w:p>
            <w:pPr>
              <w:pStyle w:val="TableParagraph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《公路路基施工技术规范》</w:t>
            </w:r>
          </w:p>
        </w:tc>
        <w:tc>
          <w:tcPr>
            <w:tcW w:w="910" w:type="dxa"/>
          </w:tcPr>
          <w:p>
            <w:pPr>
              <w:pStyle w:val="TableParagraph"/>
              <w:ind w:right="54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JTG</w:t>
            </w:r>
          </w:p>
        </w:tc>
        <w:tc>
          <w:tcPr>
            <w:tcW w:w="1445" w:type="dxa"/>
          </w:tcPr>
          <w:p>
            <w:pPr>
              <w:pStyle w:val="TableParagraph"/>
              <w:ind w:left="95"/>
              <w:rPr>
                <w:sz w:val="30"/>
              </w:rPr>
            </w:pPr>
            <w:r>
              <w:rPr>
                <w:sz w:val="30"/>
              </w:rPr>
              <w:t>F10-</w:t>
            </w:r>
            <w:r>
              <w:rPr>
                <w:spacing w:val="-4"/>
                <w:sz w:val="30"/>
              </w:rPr>
              <w:t>2006</w:t>
            </w:r>
          </w:p>
        </w:tc>
      </w:tr>
      <w:tr>
        <w:tblPrEx>
          <w:tblW w:w="0" w:type="auto"/>
          <w:jc w:val="left"/>
          <w:tblInd w:w="6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2"/>
          <w:jc w:val="left"/>
        </w:trPr>
        <w:tc>
          <w:tcPr>
            <w:tcW w:w="5495" w:type="dxa"/>
          </w:tcPr>
          <w:p>
            <w:pPr>
              <w:pStyle w:val="TableParagraph"/>
              <w:spacing w:line="322" w:lineRule="exact"/>
              <w:ind w:left="50"/>
              <w:rPr>
                <w:sz w:val="30"/>
              </w:rPr>
            </w:pPr>
            <w:r>
              <w:rPr>
                <w:spacing w:val="-1"/>
                <w:sz w:val="30"/>
              </w:rPr>
              <w:t>《公路沥青路面施工技术规范》</w:t>
            </w:r>
          </w:p>
        </w:tc>
        <w:tc>
          <w:tcPr>
            <w:tcW w:w="910" w:type="dxa"/>
          </w:tcPr>
          <w:p>
            <w:pPr>
              <w:pStyle w:val="TableParagraph"/>
              <w:spacing w:before="140" w:line="302" w:lineRule="exact"/>
              <w:ind w:left="345"/>
              <w:rPr>
                <w:sz w:val="28"/>
              </w:rPr>
            </w:pPr>
            <w:r>
              <w:rPr>
                <w:spacing w:val="-5"/>
                <w:sz w:val="28"/>
              </w:rPr>
              <w:t>JTG</w:t>
            </w:r>
          </w:p>
        </w:tc>
        <w:tc>
          <w:tcPr>
            <w:tcW w:w="1445" w:type="dxa"/>
          </w:tcPr>
          <w:p>
            <w:pPr>
              <w:pStyle w:val="TableParagraph"/>
              <w:spacing w:before="140" w:line="302" w:lineRule="exact"/>
              <w:ind w:left="135"/>
              <w:rPr>
                <w:sz w:val="28"/>
              </w:rPr>
            </w:pPr>
            <w:r>
              <w:rPr>
                <w:sz w:val="28"/>
              </w:rPr>
              <w:t>F40—</w:t>
            </w:r>
            <w:r>
              <w:rPr>
                <w:spacing w:val="-4"/>
                <w:sz w:val="28"/>
              </w:rPr>
              <w:t>2004</w:t>
            </w:r>
          </w:p>
        </w:tc>
      </w:tr>
    </w:tbl>
    <w:p>
      <w:pPr>
        <w:pStyle w:val="BodyText"/>
        <w:spacing w:before="6"/>
        <w:ind w:left="0" w:firstLine="0"/>
        <w:rPr>
          <w:rFonts w:ascii="Times New Roman"/>
          <w:sz w:val="19"/>
        </w:rPr>
      </w:pPr>
    </w:p>
    <w:p>
      <w:pPr>
        <w:pStyle w:val="BodyText"/>
        <w:tabs>
          <w:tab w:val="left" w:pos="6509"/>
        </w:tabs>
        <w:spacing w:before="58"/>
        <w:ind w:firstLine="0"/>
      </w:pPr>
      <w:r>
        <w:t>《公路工程技术标准</w:t>
      </w:r>
      <w:r>
        <w:rPr>
          <w:spacing w:val="-10"/>
        </w:rPr>
        <w:t>》</w:t>
      </w:r>
      <w:r>
        <w:tab/>
        <w:t>JTJB01-</w:t>
      </w:r>
      <w:r>
        <w:rPr>
          <w:spacing w:val="-4"/>
        </w:rPr>
        <w:t>2003</w:t>
      </w:r>
    </w:p>
    <w:p>
      <w:pPr>
        <w:pStyle w:val="BodyText"/>
        <w:tabs>
          <w:tab w:val="left" w:pos="6509"/>
        </w:tabs>
        <w:spacing w:before="240"/>
        <w:ind w:firstLine="0"/>
      </w:pPr>
      <w:r>
        <w:t>《公路路面基层施工技术规范</w:t>
      </w:r>
      <w:r>
        <w:rPr>
          <w:spacing w:val="-10"/>
        </w:rPr>
        <w:t>》</w:t>
      </w:r>
      <w:r>
        <w:tab/>
        <w:t>JTJ</w:t>
      </w:r>
      <w:r>
        <w:rPr>
          <w:spacing w:val="-2"/>
        </w:rPr>
        <w:t xml:space="preserve"> </w:t>
      </w:r>
      <w:r>
        <w:t>034-</w:t>
      </w:r>
      <w:r>
        <w:rPr>
          <w:spacing w:val="-4"/>
        </w:rPr>
        <w:t>2000</w:t>
      </w:r>
    </w:p>
    <w:p>
      <w:pPr>
        <w:pStyle w:val="BodyText"/>
        <w:tabs>
          <w:tab w:val="left" w:pos="6464"/>
        </w:tabs>
        <w:spacing w:before="239"/>
        <w:ind w:firstLine="0"/>
      </w:pPr>
      <w:r>
        <w:t>《混凝土路缘石</w:t>
      </w:r>
      <w:r>
        <w:rPr>
          <w:spacing w:val="-10"/>
        </w:rPr>
        <w:t>》</w:t>
      </w:r>
      <w:r>
        <w:tab/>
        <w:t>JC899-</w:t>
      </w:r>
      <w:r>
        <w:rPr>
          <w:spacing w:val="-4"/>
        </w:rPr>
        <w:t>2002</w:t>
      </w:r>
    </w:p>
    <w:p>
      <w:pPr>
        <w:pStyle w:val="Heading1"/>
        <w:spacing w:before="141"/>
        <w:ind w:left="660"/>
      </w:pPr>
      <w:r>
        <w:rPr>
          <w:spacing w:val="3"/>
        </w:rPr>
        <w:t>二、 工程概况</w:t>
      </w:r>
    </w:p>
    <w:p>
      <w:pPr>
        <w:pStyle w:val="BodyText"/>
        <w:spacing w:before="171" w:line="388" w:lineRule="auto"/>
        <w:ind w:right="977"/>
        <w:jc w:val="both"/>
      </w:pPr>
      <w:r>
        <w:rPr>
          <w:spacing w:val="-7"/>
        </w:rPr>
        <w:t>本工程为矿工业场地竖向道路及排雨水工程，主要包括室外</w:t>
      </w:r>
      <w:r>
        <w:rPr>
          <w:spacing w:val="-4"/>
        </w:rPr>
        <w:t>路面、排水沟、场内护坡、急流槽、钢管护栏等。其中：场区路</w:t>
      </w:r>
      <w:r>
        <w:rPr>
          <w:spacing w:val="-15"/>
        </w:rPr>
        <w:t xml:space="preserve">面分为 </w:t>
      </w:r>
      <w:r>
        <w:rPr>
          <w:spacing w:val="-8"/>
        </w:rPr>
        <w:t>7m</w:t>
      </w:r>
      <w:r>
        <w:rPr>
          <w:spacing w:val="-23"/>
        </w:rPr>
        <w:t xml:space="preserve"> 和 </w:t>
      </w:r>
      <w:r>
        <w:rPr>
          <w:spacing w:val="-8"/>
        </w:rPr>
        <w:t>4.5m</w:t>
      </w:r>
      <w:r>
        <w:rPr>
          <w:spacing w:val="-15"/>
        </w:rPr>
        <w:t xml:space="preserve"> 宽两种，横向坡度均为 </w:t>
      </w:r>
      <w:r>
        <w:rPr>
          <w:spacing w:val="-8"/>
        </w:rPr>
        <w:t>2%，7m</w:t>
      </w:r>
      <w:r>
        <w:rPr>
          <w:spacing w:val="-13"/>
        </w:rPr>
        <w:t xml:space="preserve"> 路面延长米为</w:t>
      </w:r>
      <w:r>
        <w:rPr>
          <w:spacing w:val="-8"/>
        </w:rPr>
        <w:t xml:space="preserve"> </w:t>
      </w:r>
      <w:r>
        <w:t>1349m，4.5m</w:t>
      </w:r>
      <w:r>
        <w:rPr>
          <w:spacing w:val="-3"/>
        </w:rPr>
        <w:t xml:space="preserve"> 路面延长米为 </w:t>
      </w:r>
      <w:r>
        <w:t>824m；路缘石为 4346m</w:t>
      </w:r>
      <w:r>
        <w:rPr>
          <w:spacing w:val="7"/>
        </w:rPr>
        <w:t>，排水沟为</w:t>
      </w:r>
    </w:p>
    <w:p>
      <w:pPr>
        <w:pStyle w:val="BodyText"/>
        <w:spacing w:before="5"/>
        <w:ind w:firstLine="0"/>
        <w:jc w:val="both"/>
      </w:pPr>
      <w:r>
        <w:t>2645m，M7.5</w:t>
      </w:r>
      <w:r>
        <w:rPr>
          <w:spacing w:val="-8"/>
        </w:rPr>
        <w:t xml:space="preserve"> 浆砌石为 </w:t>
      </w:r>
      <w:r>
        <w:t>7508</w:t>
      </w:r>
      <w:r>
        <w:rPr>
          <w:spacing w:val="11"/>
        </w:rPr>
        <w:t xml:space="preserve">㎡，急流槽为 </w:t>
      </w:r>
      <w:r>
        <w:t>5</w:t>
      </w:r>
      <w:r>
        <w:rPr>
          <w:spacing w:val="7"/>
        </w:rPr>
        <w:t xml:space="preserve"> 处，钢管护栏为</w:t>
      </w:r>
    </w:p>
    <w:p>
      <w:pPr>
        <w:pStyle w:val="BodyText"/>
        <w:spacing w:before="240"/>
        <w:ind w:firstLine="0"/>
      </w:pPr>
      <w:r>
        <w:t>924m</w:t>
      </w:r>
      <w:r>
        <w:rPr>
          <w:spacing w:val="-10"/>
        </w:rPr>
        <w:t>。</w:t>
      </w:r>
    </w:p>
    <w:p>
      <w:pPr>
        <w:pStyle w:val="BodyText"/>
        <w:spacing w:before="240"/>
        <w:ind w:left="1260" w:firstLine="0"/>
      </w:pPr>
      <w:r>
        <w:t>1</w:t>
      </w:r>
      <w:r>
        <w:rPr>
          <w:spacing w:val="-2"/>
        </w:rPr>
        <w:t>、路面主要做法：</w:t>
      </w:r>
    </w:p>
    <w:p>
      <w:pPr>
        <w:pStyle w:val="ListParagraph"/>
        <w:numPr>
          <w:ilvl w:val="1"/>
          <w:numId w:val="36"/>
        </w:numPr>
        <w:tabs>
          <w:tab w:val="left" w:pos="1785"/>
        </w:tabs>
        <w:spacing w:before="239" w:after="0" w:line="388" w:lineRule="auto"/>
        <w:ind w:left="660" w:right="977" w:firstLine="600"/>
        <w:jc w:val="both"/>
        <w:rPr>
          <w:sz w:val="30"/>
        </w:rPr>
      </w:pPr>
      <w:r>
        <w:rPr>
          <w:spacing w:val="-2"/>
          <w:sz w:val="30"/>
        </w:rPr>
        <w:t>轻型路面结构(行政福利区路面)做法为：土基→200mm</w:t>
      </w:r>
      <w:r>
        <w:rPr>
          <w:spacing w:val="-4"/>
          <w:sz w:val="30"/>
        </w:rPr>
        <w:t>厚级配碎石做基底→200mm</w:t>
      </w:r>
      <w:r>
        <w:rPr>
          <w:spacing w:val="-6"/>
          <w:sz w:val="30"/>
        </w:rPr>
        <w:t xml:space="preserve"> 厚水泥稳定碎石基层→透层沥青→下</w:t>
      </w:r>
      <w:r>
        <w:rPr>
          <w:sz w:val="30"/>
        </w:rPr>
        <w:t>封层→50mm</w:t>
      </w:r>
      <w:r>
        <w:rPr>
          <w:spacing w:val="-7"/>
          <w:sz w:val="30"/>
        </w:rPr>
        <w:t xml:space="preserve"> 厚细粒式沥青混凝土面层</w:t>
      </w:r>
    </w:p>
    <w:p>
      <w:pPr>
        <w:pStyle w:val="ListParagraph"/>
        <w:numPr>
          <w:ilvl w:val="1"/>
          <w:numId w:val="36"/>
        </w:numPr>
        <w:tabs>
          <w:tab w:val="left" w:pos="1785"/>
        </w:tabs>
        <w:spacing w:before="4" w:after="0" w:line="388" w:lineRule="auto"/>
        <w:ind w:left="660" w:right="977" w:firstLine="600"/>
        <w:jc w:val="both"/>
        <w:rPr>
          <w:sz w:val="30"/>
        </w:rPr>
      </w:pPr>
      <w:r>
        <w:rPr>
          <w:sz w:val="30"/>
        </w:rPr>
        <w:t>填方地段重型路面结构做法为：土基→200mm</w:t>
      </w:r>
      <w:r>
        <w:rPr>
          <w:spacing w:val="-8"/>
          <w:sz w:val="30"/>
        </w:rPr>
        <w:t xml:space="preserve"> 厚低剂量</w:t>
      </w:r>
      <w:r>
        <w:rPr>
          <w:spacing w:val="-4"/>
          <w:sz w:val="30"/>
        </w:rPr>
        <w:t>水泥碎石做基底→200mm</w:t>
      </w:r>
      <w:r>
        <w:rPr>
          <w:spacing w:val="-6"/>
          <w:sz w:val="30"/>
        </w:rPr>
        <w:t xml:space="preserve"> 厚水泥稳定碎石基层→透层沥青→下封</w:t>
      </w:r>
      <w:r>
        <w:rPr>
          <w:sz w:val="30"/>
        </w:rPr>
        <w:t>层→60mm</w:t>
      </w:r>
      <w:r>
        <w:rPr>
          <w:spacing w:val="-9"/>
          <w:sz w:val="30"/>
        </w:rPr>
        <w:t xml:space="preserve"> 厚中粒式沥青混凝土下面层→</w:t>
      </w:r>
      <w:r>
        <w:rPr>
          <w:sz w:val="30"/>
        </w:rPr>
        <w:t>40mm</w:t>
      </w:r>
      <w:r>
        <w:rPr>
          <w:spacing w:val="-9"/>
          <w:sz w:val="30"/>
        </w:rPr>
        <w:t xml:space="preserve"> 厚细粒式沥青混凝</w:t>
      </w:r>
    </w:p>
    <w:p>
      <w:pPr>
        <w:spacing w:after="0" w:line="388" w:lineRule="auto"/>
        <w:jc w:val="both"/>
        <w:rPr>
          <w:sz w:val="30"/>
        </w:rPr>
        <w:sectPr>
          <w:headerReference w:type="default" r:id="rId4"/>
          <w:type w:val="continuous"/>
          <w:pgSz w:w="11910" w:h="16840"/>
          <w:pgMar w:top="1420" w:right="820" w:bottom="280" w:left="1140" w:header="888" w:footer="0"/>
          <w:pgNumType w:start="1"/>
          <w:cols w:space="708"/>
        </w:sectPr>
      </w:pPr>
    </w:p>
    <w:p>
      <w:pPr>
        <w:pStyle w:val="BodyText"/>
        <w:spacing w:before="132"/>
        <w:ind w:firstLine="0"/>
      </w:pPr>
      <w:r>
        <w:rPr>
          <w:spacing w:val="-3"/>
        </w:rPr>
        <w:t>土上面层</w:t>
      </w:r>
    </w:p>
    <w:p>
      <w:pPr>
        <w:pStyle w:val="ListParagraph"/>
        <w:numPr>
          <w:ilvl w:val="1"/>
          <w:numId w:val="37"/>
        </w:numPr>
        <w:tabs>
          <w:tab w:val="left" w:pos="1785"/>
        </w:tabs>
        <w:spacing w:before="239" w:after="0" w:line="388" w:lineRule="auto"/>
        <w:ind w:left="660" w:right="977" w:firstLine="600"/>
        <w:jc w:val="both"/>
        <w:rPr>
          <w:sz w:val="30"/>
        </w:rPr>
      </w:pPr>
      <w:r>
        <w:rPr>
          <w:spacing w:val="7"/>
          <w:sz w:val="30"/>
        </w:rPr>
        <w:t>挖方地段重型路面结构(中风化以上岩石)做法: 级配</w:t>
      </w:r>
      <w:r>
        <w:rPr>
          <w:spacing w:val="-4"/>
          <w:sz w:val="30"/>
        </w:rPr>
        <w:t>碎石找平层→150mm</w:t>
      </w:r>
      <w:r>
        <w:rPr>
          <w:spacing w:val="-6"/>
          <w:sz w:val="30"/>
        </w:rPr>
        <w:t xml:space="preserve"> 厚水泥稳定碎石基层→透层沥青→下封层→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60mm</w:t>
      </w:r>
      <w:r>
        <w:rPr>
          <w:spacing w:val="-8"/>
          <w:sz w:val="30"/>
        </w:rPr>
        <w:t xml:space="preserve"> 厚中粒式沥青混凝土下面层→</w:t>
      </w:r>
      <w:r>
        <w:rPr>
          <w:spacing w:val="-2"/>
          <w:sz w:val="30"/>
        </w:rPr>
        <w:t>40mm</w:t>
      </w:r>
      <w:r>
        <w:rPr>
          <w:spacing w:val="-8"/>
          <w:sz w:val="30"/>
        </w:rPr>
        <w:t xml:space="preserve"> 厚细粒式沥青混凝土上</w:t>
      </w:r>
      <w:r>
        <w:rPr>
          <w:spacing w:val="-6"/>
          <w:sz w:val="30"/>
        </w:rPr>
        <w:t>面层</w:t>
      </w:r>
    </w:p>
    <w:p>
      <w:pPr>
        <w:pStyle w:val="ListParagraph"/>
        <w:numPr>
          <w:ilvl w:val="1"/>
          <w:numId w:val="37"/>
        </w:numPr>
        <w:tabs>
          <w:tab w:val="left" w:pos="1785"/>
        </w:tabs>
        <w:spacing w:before="6" w:after="0" w:line="240" w:lineRule="auto"/>
        <w:ind w:left="1785" w:right="0" w:hanging="525"/>
        <w:jc w:val="both"/>
        <w:rPr>
          <w:sz w:val="30"/>
        </w:rPr>
      </w:pPr>
      <w:r>
        <w:rPr>
          <w:spacing w:val="2"/>
          <w:sz w:val="30"/>
        </w:rPr>
        <w:t xml:space="preserve">重型路面结构(填方地段)做法: </w:t>
      </w:r>
      <w:r>
        <w:rPr>
          <w:sz w:val="30"/>
        </w:rPr>
        <w:t>200mm</w:t>
      </w:r>
      <w:r>
        <w:rPr>
          <w:spacing w:val="-10"/>
          <w:sz w:val="30"/>
        </w:rPr>
        <w:t xml:space="preserve"> 厚级配碎石垫层</w:t>
      </w:r>
    </w:p>
    <w:p>
      <w:pPr>
        <w:pStyle w:val="BodyText"/>
        <w:spacing w:before="239"/>
        <w:ind w:firstLine="0"/>
      </w:pPr>
      <w:r>
        <w:t>→200mm</w:t>
      </w:r>
      <w:r>
        <w:rPr>
          <w:spacing w:val="-8"/>
        </w:rPr>
        <w:t xml:space="preserve"> 厚低剂量水泥碎石做基底→</w:t>
      </w:r>
      <w:r>
        <w:t>200mm</w:t>
      </w:r>
      <w:r>
        <w:rPr>
          <w:spacing w:val="-9"/>
        </w:rPr>
        <w:t xml:space="preserve"> 厚水泥稳定碎石基层</w:t>
      </w:r>
    </w:p>
    <w:p>
      <w:pPr>
        <w:pStyle w:val="BodyText"/>
        <w:spacing w:before="240" w:line="388" w:lineRule="auto"/>
        <w:ind w:right="1053" w:firstLine="0"/>
      </w:pPr>
      <w:r>
        <w:t>→透层沥青→下封层→60mm</w:t>
      </w:r>
      <w:r>
        <w:rPr>
          <w:spacing w:val="-8"/>
        </w:rPr>
        <w:t xml:space="preserve"> 厚中粒式沥青混凝土下面层→</w:t>
      </w:r>
      <w:r>
        <w:t>40mm</w:t>
      </w:r>
      <w:r>
        <w:rPr>
          <w:spacing w:val="-2"/>
        </w:rPr>
        <w:t>厚细粒式沥青混凝土上面层</w:t>
      </w:r>
    </w:p>
    <w:p>
      <w:pPr>
        <w:pStyle w:val="BodyText"/>
        <w:spacing w:before="3"/>
        <w:ind w:left="1260" w:firstLine="0"/>
      </w:pPr>
      <w:r>
        <w:t>2</w:t>
      </w:r>
      <w:r>
        <w:rPr>
          <w:spacing w:val="-4"/>
        </w:rPr>
        <w:t>、面层</w:t>
      </w:r>
    </w:p>
    <w:p>
      <w:pPr>
        <w:pStyle w:val="ListParagraph"/>
        <w:numPr>
          <w:ilvl w:val="0"/>
          <w:numId w:val="35"/>
        </w:numPr>
        <w:tabs>
          <w:tab w:val="left" w:pos="1711"/>
        </w:tabs>
        <w:spacing w:before="239" w:after="0" w:line="240" w:lineRule="auto"/>
        <w:ind w:left="1711" w:right="0" w:hanging="451"/>
        <w:jc w:val="left"/>
        <w:rPr>
          <w:sz w:val="30"/>
        </w:rPr>
      </w:pPr>
      <w:r>
        <w:rPr>
          <w:spacing w:val="-4"/>
          <w:sz w:val="30"/>
        </w:rPr>
        <w:t>上面层</w:t>
      </w:r>
    </w:p>
    <w:p>
      <w:pPr>
        <w:pStyle w:val="ListParagraph"/>
        <w:numPr>
          <w:ilvl w:val="1"/>
          <w:numId w:val="35"/>
        </w:numPr>
        <w:tabs>
          <w:tab w:val="left" w:pos="1785"/>
        </w:tabs>
        <w:spacing w:before="240" w:after="0" w:line="388" w:lineRule="auto"/>
        <w:ind w:left="660" w:right="977" w:firstLine="600"/>
        <w:jc w:val="left"/>
        <w:rPr>
          <w:sz w:val="30"/>
        </w:rPr>
      </w:pPr>
      <w:r>
        <w:rPr>
          <w:spacing w:val="-8"/>
          <w:sz w:val="30"/>
        </w:rPr>
        <w:t>上面层采用细粒式沥青混凝土（AC-</w:t>
      </w:r>
      <w:r>
        <w:rPr>
          <w:spacing w:val="32"/>
          <w:sz w:val="30"/>
        </w:rPr>
        <w:t>13</w:t>
      </w:r>
      <w:r>
        <w:rPr>
          <w:spacing w:val="-118"/>
          <w:sz w:val="30"/>
        </w:rPr>
        <w:t>）</w:t>
      </w:r>
      <w:r>
        <w:rPr>
          <w:spacing w:val="-5"/>
          <w:sz w:val="30"/>
        </w:rPr>
        <w:t>，混合料最大粒</w:t>
      </w:r>
      <w:r>
        <w:rPr>
          <w:spacing w:val="-11"/>
          <w:sz w:val="30"/>
        </w:rPr>
        <w:t xml:space="preserve">径 </w:t>
      </w:r>
      <w:r>
        <w:rPr>
          <w:sz w:val="30"/>
        </w:rPr>
        <w:t>16mm，</w:t>
      </w:r>
      <w:r>
        <w:rPr>
          <w:spacing w:val="-3"/>
          <w:sz w:val="30"/>
        </w:rPr>
        <w:t xml:space="preserve">公称最大粒径 </w:t>
      </w:r>
      <w:r>
        <w:rPr>
          <w:sz w:val="30"/>
        </w:rPr>
        <w:t>13.2mm。</w:t>
      </w:r>
    </w:p>
    <w:p>
      <w:pPr>
        <w:pStyle w:val="ListParagraph"/>
        <w:numPr>
          <w:ilvl w:val="1"/>
          <w:numId w:val="35"/>
        </w:numPr>
        <w:tabs>
          <w:tab w:val="left" w:pos="1785"/>
        </w:tabs>
        <w:spacing w:before="2" w:after="0" w:line="388" w:lineRule="auto"/>
        <w:ind w:left="660" w:right="977" w:firstLine="600"/>
        <w:jc w:val="left"/>
        <w:rPr>
          <w:sz w:val="30"/>
        </w:rPr>
      </w:pPr>
      <w:r>
        <w:rPr>
          <w:spacing w:val="-13"/>
          <w:sz w:val="30"/>
        </w:rPr>
        <w:t xml:space="preserve">沥青标号采用 </w:t>
      </w:r>
      <w:r>
        <w:rPr>
          <w:spacing w:val="-2"/>
          <w:sz w:val="30"/>
        </w:rPr>
        <w:t>90#</w:t>
      </w:r>
      <w:r>
        <w:rPr>
          <w:spacing w:val="-8"/>
          <w:sz w:val="30"/>
        </w:rPr>
        <w:t xml:space="preserve">，沥青混合料中沥青用量 </w:t>
      </w:r>
      <w:r>
        <w:rPr>
          <w:spacing w:val="-2"/>
          <w:sz w:val="30"/>
        </w:rPr>
        <w:t>4.0-6%。沥</w:t>
      </w:r>
      <w:r>
        <w:rPr>
          <w:spacing w:val="-2"/>
          <w:sz w:val="30"/>
        </w:rPr>
        <w:t>青最佳用量通过马歇尔试验确定。</w:t>
      </w:r>
    </w:p>
    <w:p>
      <w:pPr>
        <w:pStyle w:val="ListParagraph"/>
        <w:numPr>
          <w:ilvl w:val="0"/>
          <w:numId w:val="35"/>
        </w:numPr>
        <w:tabs>
          <w:tab w:val="left" w:pos="1711"/>
        </w:tabs>
        <w:spacing w:before="3" w:after="0" w:line="240" w:lineRule="auto"/>
        <w:ind w:left="1711" w:right="0" w:hanging="451"/>
        <w:jc w:val="left"/>
        <w:rPr>
          <w:sz w:val="30"/>
        </w:rPr>
      </w:pPr>
      <w:r>
        <w:rPr>
          <w:spacing w:val="-4"/>
          <w:sz w:val="30"/>
        </w:rPr>
        <w:t>中面层</w:t>
      </w:r>
    </w:p>
    <w:p>
      <w:pPr>
        <w:pStyle w:val="ListParagraph"/>
        <w:numPr>
          <w:ilvl w:val="1"/>
          <w:numId w:val="35"/>
        </w:numPr>
        <w:tabs>
          <w:tab w:val="left" w:pos="1785"/>
        </w:tabs>
        <w:spacing w:before="240" w:after="0" w:line="388" w:lineRule="auto"/>
        <w:ind w:left="660" w:right="977" w:firstLine="600"/>
        <w:jc w:val="left"/>
        <w:rPr>
          <w:sz w:val="30"/>
        </w:rPr>
      </w:pPr>
      <w:r>
        <w:rPr>
          <w:spacing w:val="-8"/>
          <w:sz w:val="30"/>
        </w:rPr>
        <w:t>上面层采用细粒式沥青混凝土（AC-</w:t>
      </w:r>
      <w:r>
        <w:rPr>
          <w:spacing w:val="32"/>
          <w:sz w:val="30"/>
        </w:rPr>
        <w:t>20</w:t>
      </w:r>
      <w:r>
        <w:rPr>
          <w:spacing w:val="-118"/>
          <w:sz w:val="30"/>
        </w:rPr>
        <w:t>）</w:t>
      </w:r>
      <w:r>
        <w:rPr>
          <w:spacing w:val="-5"/>
          <w:sz w:val="30"/>
        </w:rPr>
        <w:t>，混合料最大粒</w:t>
      </w:r>
      <w:r>
        <w:rPr>
          <w:spacing w:val="-11"/>
          <w:sz w:val="30"/>
        </w:rPr>
        <w:t xml:space="preserve">径 </w:t>
      </w:r>
      <w:r>
        <w:rPr>
          <w:sz w:val="30"/>
        </w:rPr>
        <w:t>26.5mm，</w:t>
      </w:r>
      <w:r>
        <w:rPr>
          <w:spacing w:val="-3"/>
          <w:sz w:val="30"/>
        </w:rPr>
        <w:t xml:space="preserve">公称最大粒径 </w:t>
      </w:r>
      <w:r>
        <w:rPr>
          <w:sz w:val="30"/>
        </w:rPr>
        <w:t>19mm。</w:t>
      </w:r>
    </w:p>
    <w:p>
      <w:pPr>
        <w:pStyle w:val="ListParagraph"/>
        <w:numPr>
          <w:ilvl w:val="1"/>
          <w:numId w:val="35"/>
        </w:numPr>
        <w:tabs>
          <w:tab w:val="left" w:pos="1785"/>
        </w:tabs>
        <w:spacing w:before="2" w:after="0" w:line="388" w:lineRule="auto"/>
        <w:ind w:left="660" w:right="977" w:firstLine="600"/>
        <w:jc w:val="left"/>
        <w:rPr>
          <w:sz w:val="30"/>
        </w:rPr>
      </w:pPr>
      <w:r>
        <w:rPr>
          <w:spacing w:val="-13"/>
          <w:sz w:val="30"/>
        </w:rPr>
        <w:t xml:space="preserve">沥青标号采用 </w:t>
      </w:r>
      <w:r>
        <w:rPr>
          <w:spacing w:val="-2"/>
          <w:sz w:val="30"/>
        </w:rPr>
        <w:t>90#</w:t>
      </w:r>
      <w:r>
        <w:rPr>
          <w:spacing w:val="-8"/>
          <w:sz w:val="30"/>
        </w:rPr>
        <w:t xml:space="preserve">，沥青混合料中沥青用量 </w:t>
      </w:r>
      <w:r>
        <w:rPr>
          <w:spacing w:val="-2"/>
          <w:sz w:val="30"/>
        </w:rPr>
        <w:t>4.0-6%。沥</w:t>
      </w:r>
      <w:r>
        <w:rPr>
          <w:spacing w:val="-2"/>
          <w:sz w:val="30"/>
        </w:rPr>
        <w:t>青最佳用量通过马歇尔试验确定。</w:t>
      </w:r>
    </w:p>
    <w:p>
      <w:pPr>
        <w:pStyle w:val="BodyText"/>
        <w:spacing w:before="3"/>
        <w:ind w:left="1260" w:firstLine="0"/>
      </w:pPr>
      <w:r>
        <w:t>3</w:t>
      </w:r>
      <w:r>
        <w:rPr>
          <w:spacing w:val="-3"/>
        </w:rPr>
        <w:t>、路缘石</w:t>
      </w:r>
    </w:p>
    <w:p>
      <w:pPr>
        <w:pStyle w:val="ListParagraph"/>
        <w:numPr>
          <w:ilvl w:val="1"/>
          <w:numId w:val="34"/>
        </w:numPr>
        <w:tabs>
          <w:tab w:val="left" w:pos="1782"/>
        </w:tabs>
        <w:spacing w:before="240" w:after="0" w:line="240" w:lineRule="auto"/>
        <w:ind w:left="1781" w:right="0" w:hanging="522"/>
        <w:jc w:val="both"/>
        <w:rPr>
          <w:sz w:val="30"/>
        </w:rPr>
      </w:pPr>
      <w:r>
        <w:rPr>
          <w:spacing w:val="-8"/>
          <w:sz w:val="30"/>
        </w:rPr>
        <w:t xml:space="preserve">路缘石抗折强度应达到 </w:t>
      </w:r>
      <w:r>
        <w:rPr>
          <w:sz w:val="30"/>
        </w:rPr>
        <w:t>C50（fc</w:t>
      </w:r>
      <w:r>
        <w:rPr>
          <w:spacing w:val="-28"/>
          <w:sz w:val="30"/>
        </w:rPr>
        <w:t xml:space="preserve"> 平均值为 </w:t>
      </w:r>
      <w:r>
        <w:rPr>
          <w:sz w:val="30"/>
        </w:rPr>
        <w:t>35MPa</w:t>
      </w:r>
      <w:r>
        <w:rPr>
          <w:spacing w:val="-23"/>
          <w:sz w:val="30"/>
        </w:rPr>
        <w:t xml:space="preserve"> 单块最</w:t>
      </w:r>
    </w:p>
    <w:p>
      <w:pPr>
        <w:spacing w:after="0" w:line="240" w:lineRule="auto"/>
        <w:jc w:val="both"/>
        <w:rPr>
          <w:sz w:val="30"/>
        </w:rPr>
        <w:sectPr>
          <w:headerReference w:type="default" r:id="rId5"/>
          <w:pgSz w:w="11910" w:h="16840"/>
          <w:pgMar w:top="1420" w:right="820" w:bottom="280" w:left="1140" w:header="888" w:footer="0"/>
          <w:pgNumType w:start="2"/>
          <w:cols w:space="708"/>
        </w:sectPr>
      </w:pPr>
    </w:p>
    <w:p>
      <w:pPr>
        <w:pStyle w:val="BodyText"/>
        <w:spacing w:before="132" w:line="388" w:lineRule="auto"/>
        <w:ind w:right="977" w:firstLine="0"/>
        <w:jc w:val="both"/>
      </w:pPr>
      <w:r>
        <w:rPr>
          <w:spacing w:val="-14"/>
        </w:rPr>
        <w:t xml:space="preserve">小值为 </w:t>
      </w:r>
      <w:r>
        <w:rPr>
          <w:spacing w:val="20"/>
        </w:rPr>
        <w:t>4MPa</w:t>
      </w:r>
      <w:r>
        <w:rPr>
          <w:spacing w:val="-130"/>
        </w:rPr>
        <w:t>）</w:t>
      </w:r>
      <w:r>
        <w:rPr>
          <w:spacing w:val="-8"/>
        </w:rPr>
        <w:t>；不适合做抗折强度的路缘石应做抗压试验，强度</w:t>
      </w:r>
      <w:r>
        <w:rPr>
          <w:spacing w:val="-16"/>
        </w:rPr>
        <w:t xml:space="preserve">应达到 </w:t>
      </w:r>
      <w:r>
        <w:rPr>
          <w:spacing w:val="-14"/>
        </w:rPr>
        <w:t>C35（fc</w:t>
      </w:r>
      <w:r>
        <w:rPr>
          <w:spacing w:val="-18"/>
        </w:rPr>
        <w:t xml:space="preserve"> 平均值为 </w:t>
      </w:r>
      <w:r>
        <w:rPr>
          <w:spacing w:val="-14"/>
        </w:rPr>
        <w:t>35MPa</w:t>
      </w:r>
      <w:r>
        <w:rPr>
          <w:spacing w:val="-16"/>
        </w:rPr>
        <w:t xml:space="preserve">，单块最小为 </w:t>
      </w:r>
      <w:r>
        <w:rPr>
          <w:spacing w:val="14"/>
        </w:rPr>
        <w:t>28MPa</w:t>
      </w:r>
      <w:r>
        <w:rPr>
          <w:spacing w:val="-136"/>
        </w:rPr>
        <w:t>）</w:t>
      </w:r>
      <w:r>
        <w:rPr>
          <w:spacing w:val="-19"/>
        </w:rPr>
        <w:t>，吸水率不</w:t>
      </w:r>
      <w:r>
        <w:rPr>
          <w:spacing w:val="-14"/>
        </w:rPr>
        <w:t xml:space="preserve">大于 </w:t>
      </w:r>
      <w:r>
        <w:t>7%。</w:t>
      </w:r>
    </w:p>
    <w:p>
      <w:pPr>
        <w:pStyle w:val="ListParagraph"/>
        <w:numPr>
          <w:ilvl w:val="1"/>
          <w:numId w:val="38"/>
        </w:numPr>
        <w:tabs>
          <w:tab w:val="left" w:pos="1785"/>
        </w:tabs>
        <w:spacing w:before="4" w:after="0" w:line="240" w:lineRule="auto"/>
        <w:ind w:left="1785" w:right="0" w:hanging="525"/>
        <w:jc w:val="left"/>
        <w:rPr>
          <w:sz w:val="30"/>
        </w:rPr>
      </w:pPr>
      <w:r>
        <w:rPr>
          <w:sz w:val="30"/>
        </w:rPr>
        <w:t>严寒地区（气温低于-15°）</w:t>
      </w:r>
      <w:r>
        <w:rPr>
          <w:spacing w:val="-2"/>
          <w:sz w:val="30"/>
        </w:rPr>
        <w:t>应进行抗冻性试验。</w:t>
      </w:r>
    </w:p>
    <w:p>
      <w:pPr>
        <w:pStyle w:val="ListParagraph"/>
        <w:numPr>
          <w:ilvl w:val="1"/>
          <w:numId w:val="38"/>
        </w:numPr>
        <w:tabs>
          <w:tab w:val="left" w:pos="1785"/>
        </w:tabs>
        <w:spacing w:before="239" w:after="0" w:line="240" w:lineRule="auto"/>
        <w:ind w:left="1785" w:right="0" w:hanging="525"/>
        <w:jc w:val="left"/>
        <w:rPr>
          <w:sz w:val="30"/>
        </w:rPr>
      </w:pPr>
      <w:r>
        <w:rPr>
          <w:spacing w:val="-2"/>
          <w:sz w:val="30"/>
        </w:rPr>
        <w:t>路缘石及平面石垫层</w:t>
      </w:r>
    </w:p>
    <w:p>
      <w:pPr>
        <w:pStyle w:val="BodyText"/>
        <w:spacing w:before="240" w:line="388" w:lineRule="auto"/>
        <w:ind w:left="1260" w:right="1485" w:firstLine="0"/>
      </w:pPr>
      <w:r>
        <w:rPr>
          <w:spacing w:val="-4"/>
        </w:rPr>
        <w:t xml:space="preserve">设计垫层厚度不大于 </w:t>
      </w:r>
      <w:r>
        <w:t>30mm</w:t>
      </w:r>
      <w:r>
        <w:rPr>
          <w:spacing w:val="-13"/>
        </w:rPr>
        <w:t xml:space="preserve"> 时应采用 </w:t>
      </w:r>
      <w:r>
        <w:t>M7.5</w:t>
      </w:r>
      <w:r>
        <w:rPr>
          <w:spacing w:val="-7"/>
        </w:rPr>
        <w:t xml:space="preserve"> 水泥砂浆。</w:t>
      </w:r>
      <w:r>
        <w:t xml:space="preserve"> </w:t>
      </w:r>
      <w:r>
        <w:rPr>
          <w:spacing w:val="-11"/>
        </w:rPr>
        <w:t xml:space="preserve">设计垫层厚度在 </w:t>
      </w:r>
      <w:r>
        <w:rPr>
          <w:spacing w:val="-2"/>
        </w:rPr>
        <w:t>30-60mm</w:t>
      </w:r>
      <w:r>
        <w:rPr>
          <w:spacing w:val="-23"/>
        </w:rPr>
        <w:t xml:space="preserve"> 之间时采用 </w:t>
      </w:r>
      <w:r>
        <w:rPr>
          <w:spacing w:val="-2"/>
        </w:rPr>
        <w:t>C10</w:t>
      </w:r>
      <w:r>
        <w:rPr>
          <w:spacing w:val="-14"/>
        </w:rPr>
        <w:t xml:space="preserve"> 豆石混凝土。</w:t>
      </w:r>
      <w:r>
        <w:rPr>
          <w:spacing w:val="-4"/>
        </w:rPr>
        <w:t xml:space="preserve">设计垫层厚度大于 </w:t>
      </w:r>
      <w:r>
        <w:t>60mm</w:t>
      </w:r>
      <w:r>
        <w:rPr>
          <w:spacing w:val="-16"/>
        </w:rPr>
        <w:t xml:space="preserve"> 时采用 </w:t>
      </w:r>
      <w:r>
        <w:t>C15</w:t>
      </w:r>
      <w:r>
        <w:rPr>
          <w:spacing w:val="-6"/>
        </w:rPr>
        <w:t xml:space="preserve"> 水泥混凝土。</w:t>
      </w:r>
    </w:p>
    <w:p>
      <w:pPr>
        <w:pStyle w:val="BodyText"/>
        <w:spacing w:before="4"/>
        <w:ind w:left="1260" w:firstLine="0"/>
      </w:pPr>
      <w:r>
        <w:t>4</w:t>
      </w:r>
      <w:r>
        <w:rPr>
          <w:spacing w:val="-4"/>
        </w:rPr>
        <w:t>、护坡</w:t>
      </w:r>
    </w:p>
    <w:p>
      <w:pPr>
        <w:pStyle w:val="ListParagraph"/>
        <w:numPr>
          <w:ilvl w:val="1"/>
          <w:numId w:val="33"/>
        </w:numPr>
        <w:tabs>
          <w:tab w:val="left" w:pos="1767"/>
        </w:tabs>
        <w:spacing w:before="240" w:after="0" w:line="240" w:lineRule="auto"/>
        <w:ind w:left="1766" w:right="0" w:hanging="507"/>
        <w:jc w:val="left"/>
        <w:rPr>
          <w:sz w:val="30"/>
        </w:rPr>
      </w:pPr>
      <w:r>
        <w:rPr>
          <w:spacing w:val="-1"/>
          <w:sz w:val="30"/>
        </w:rPr>
        <w:t>护坡拱形骨架内垂面应在浆砌片石骨架的砌筑强度达到</w:t>
      </w:r>
    </w:p>
    <w:p>
      <w:pPr>
        <w:pStyle w:val="BodyText"/>
        <w:spacing w:before="239"/>
        <w:ind w:firstLine="0"/>
      </w:pPr>
      <w:r>
        <w:t>70%</w:t>
      </w:r>
      <w:r>
        <w:rPr>
          <w:spacing w:val="-3"/>
        </w:rPr>
        <w:t>后进行。</w:t>
      </w:r>
    </w:p>
    <w:p>
      <w:pPr>
        <w:pStyle w:val="ListParagraph"/>
        <w:numPr>
          <w:ilvl w:val="1"/>
          <w:numId w:val="33"/>
        </w:numPr>
        <w:tabs>
          <w:tab w:val="left" w:pos="1748"/>
        </w:tabs>
        <w:spacing w:before="240" w:after="0" w:line="388" w:lineRule="auto"/>
        <w:ind w:left="660" w:right="735" w:firstLine="600"/>
        <w:jc w:val="left"/>
        <w:rPr>
          <w:sz w:val="30"/>
        </w:rPr>
      </w:pPr>
      <w:r>
        <w:rPr>
          <w:spacing w:val="4"/>
          <w:sz w:val="30"/>
        </w:rPr>
        <w:t>护坡拱形骨架采用</w:t>
      </w:r>
      <w:r>
        <w:rPr>
          <w:sz w:val="30"/>
        </w:rPr>
        <w:t>M10</w:t>
      </w:r>
      <w:r>
        <w:rPr>
          <w:spacing w:val="-9"/>
          <w:sz w:val="30"/>
        </w:rPr>
        <w:t xml:space="preserve"> 浆砌片石,片石强度不低于</w:t>
      </w:r>
      <w:r>
        <w:rPr>
          <w:sz w:val="30"/>
        </w:rPr>
        <w:t>30MPa，</w:t>
      </w:r>
      <w:r>
        <w:rPr>
          <w:spacing w:val="-3"/>
          <w:sz w:val="30"/>
        </w:rPr>
        <w:t xml:space="preserve">抗冻指标不小于 </w:t>
      </w:r>
      <w:r>
        <w:rPr>
          <w:sz w:val="30"/>
        </w:rPr>
        <w:t>25，</w:t>
      </w:r>
      <w:r>
        <w:rPr>
          <w:spacing w:val="-3"/>
          <w:sz w:val="30"/>
        </w:rPr>
        <w:t xml:space="preserve">软化系数大于 </w:t>
      </w:r>
      <w:r>
        <w:rPr>
          <w:sz w:val="30"/>
        </w:rPr>
        <w:t>0.8。</w:t>
      </w:r>
    </w:p>
    <w:p>
      <w:pPr>
        <w:pStyle w:val="ListParagraph"/>
        <w:numPr>
          <w:ilvl w:val="1"/>
          <w:numId w:val="33"/>
        </w:numPr>
        <w:tabs>
          <w:tab w:val="left" w:pos="1785"/>
        </w:tabs>
        <w:spacing w:before="2" w:after="0" w:line="388" w:lineRule="auto"/>
        <w:ind w:left="660" w:right="978" w:firstLine="600"/>
        <w:jc w:val="left"/>
        <w:rPr>
          <w:sz w:val="30"/>
        </w:rPr>
      </w:pPr>
      <w:r>
        <w:rPr>
          <w:spacing w:val="-10"/>
          <w:sz w:val="30"/>
        </w:rPr>
        <w:t xml:space="preserve">护坡每隔 </w:t>
      </w:r>
      <w:r>
        <w:rPr>
          <w:sz w:val="30"/>
        </w:rPr>
        <w:t>10-15m</w:t>
      </w:r>
      <w:r>
        <w:rPr>
          <w:spacing w:val="-16"/>
          <w:sz w:val="30"/>
        </w:rPr>
        <w:t xml:space="preserve"> 长设置一道 </w:t>
      </w:r>
      <w:r>
        <w:rPr>
          <w:sz w:val="30"/>
        </w:rPr>
        <w:t>2cm</w:t>
      </w:r>
      <w:r>
        <w:rPr>
          <w:spacing w:val="-8"/>
          <w:sz w:val="30"/>
        </w:rPr>
        <w:t xml:space="preserve"> 宽伸缩缝，缝内用沥</w:t>
      </w:r>
      <w:r>
        <w:rPr>
          <w:spacing w:val="-2"/>
          <w:sz w:val="30"/>
        </w:rPr>
        <w:t>青麻筋填塞，在基底土质有变化处设置沉降缝。</w:t>
      </w:r>
    </w:p>
    <w:p>
      <w:pPr>
        <w:pStyle w:val="BodyText"/>
        <w:spacing w:before="3"/>
        <w:ind w:left="1260" w:firstLine="0"/>
      </w:pPr>
      <w:r>
        <w:t>5</w:t>
      </w:r>
      <w:r>
        <w:rPr>
          <w:spacing w:val="-2"/>
        </w:rPr>
        <w:t>、钢管护栏</w:t>
      </w:r>
    </w:p>
    <w:p>
      <w:pPr>
        <w:pStyle w:val="BodyText"/>
        <w:spacing w:before="240"/>
        <w:ind w:left="1260" w:firstLine="0"/>
      </w:pPr>
      <w:r>
        <w:rPr>
          <w:spacing w:val="-1"/>
        </w:rPr>
        <w:t>钢管护栏杆所有露明铁件表面涂成白色，处理方法：</w:t>
      </w:r>
    </w:p>
    <w:p>
      <w:pPr>
        <w:pStyle w:val="ListParagraph"/>
        <w:numPr>
          <w:ilvl w:val="0"/>
          <w:numId w:val="32"/>
        </w:numPr>
        <w:tabs>
          <w:tab w:val="left" w:pos="2340"/>
        </w:tabs>
        <w:spacing w:before="239" w:after="0" w:line="240" w:lineRule="auto"/>
        <w:ind w:left="2340" w:right="0" w:hanging="1080"/>
        <w:jc w:val="left"/>
        <w:rPr>
          <w:sz w:val="30"/>
        </w:rPr>
      </w:pPr>
      <w:r>
        <w:rPr>
          <w:spacing w:val="-2"/>
          <w:sz w:val="30"/>
        </w:rPr>
        <w:t>铁红醇酸底漆一道</w:t>
      </w:r>
    </w:p>
    <w:p>
      <w:pPr>
        <w:pStyle w:val="ListParagraph"/>
        <w:numPr>
          <w:ilvl w:val="0"/>
          <w:numId w:val="32"/>
        </w:numPr>
        <w:tabs>
          <w:tab w:val="left" w:pos="2340"/>
        </w:tabs>
        <w:spacing w:before="240" w:after="0" w:line="240" w:lineRule="auto"/>
        <w:ind w:left="2340" w:right="0" w:hanging="1080"/>
        <w:jc w:val="left"/>
        <w:rPr>
          <w:sz w:val="30"/>
        </w:rPr>
      </w:pPr>
      <w:r>
        <w:rPr>
          <w:spacing w:val="-2"/>
          <w:sz w:val="30"/>
        </w:rPr>
        <w:t>醇酸腻子刮平打磨</w:t>
      </w:r>
    </w:p>
    <w:p>
      <w:pPr>
        <w:pStyle w:val="ListParagraph"/>
        <w:numPr>
          <w:ilvl w:val="0"/>
          <w:numId w:val="32"/>
        </w:numPr>
        <w:tabs>
          <w:tab w:val="left" w:pos="2340"/>
        </w:tabs>
        <w:spacing w:before="240" w:after="0" w:line="240" w:lineRule="auto"/>
        <w:ind w:left="2340" w:right="0" w:hanging="1080"/>
        <w:jc w:val="left"/>
        <w:rPr>
          <w:sz w:val="30"/>
        </w:rPr>
      </w:pPr>
      <w:r>
        <w:rPr>
          <w:spacing w:val="-2"/>
          <w:sz w:val="30"/>
        </w:rPr>
        <w:t>过氯乙烯磁漆五道</w:t>
      </w:r>
    </w:p>
    <w:p>
      <w:pPr>
        <w:pStyle w:val="ListParagraph"/>
        <w:numPr>
          <w:ilvl w:val="0"/>
          <w:numId w:val="32"/>
        </w:numPr>
        <w:tabs>
          <w:tab w:val="left" w:pos="2340"/>
        </w:tabs>
        <w:spacing w:before="239" w:after="0" w:line="240" w:lineRule="auto"/>
        <w:ind w:left="2340" w:right="0" w:hanging="1080"/>
        <w:jc w:val="left"/>
        <w:rPr>
          <w:sz w:val="30"/>
        </w:rPr>
      </w:pPr>
      <w:r>
        <w:rPr>
          <w:spacing w:val="-2"/>
          <w:sz w:val="30"/>
        </w:rPr>
        <w:t>过氯乙烯清漆一道</w:t>
      </w:r>
    </w:p>
    <w:p>
      <w:pPr>
        <w:pStyle w:val="BodyText"/>
        <w:spacing w:before="240"/>
        <w:ind w:left="1260" w:firstLine="0"/>
      </w:pPr>
      <w:r>
        <w:t>6</w:t>
      </w:r>
      <w:r>
        <w:rPr>
          <w:spacing w:val="-2"/>
        </w:rPr>
        <w:t>、路面基层、底基层</w:t>
      </w:r>
    </w:p>
    <w:p>
      <w:pPr>
        <w:spacing w:after="0"/>
        <w:sectPr>
          <w:headerReference w:type="default" r:id="rId6"/>
          <w:pgSz w:w="11910" w:h="16840"/>
          <w:pgMar w:top="1420" w:right="820" w:bottom="280" w:left="1140" w:header="888" w:footer="0"/>
          <w:pgNumType w:start="3"/>
          <w:cols w:space="708"/>
        </w:sectPr>
      </w:pPr>
    </w:p>
    <w:p>
      <w:pPr>
        <w:pStyle w:val="ListParagraph"/>
        <w:numPr>
          <w:ilvl w:val="1"/>
          <w:numId w:val="31"/>
        </w:numPr>
        <w:tabs>
          <w:tab w:val="left" w:pos="1711"/>
        </w:tabs>
        <w:spacing w:before="132" w:after="0" w:line="240" w:lineRule="auto"/>
        <w:ind w:left="1711" w:right="0" w:hanging="451"/>
        <w:jc w:val="left"/>
        <w:rPr>
          <w:sz w:val="30"/>
        </w:rPr>
      </w:pPr>
      <w:r>
        <w:rPr>
          <w:spacing w:val="-4"/>
          <w:sz w:val="30"/>
        </w:rPr>
        <w:t>、基层</w:t>
      </w:r>
    </w:p>
    <w:p>
      <w:pPr>
        <w:pStyle w:val="ListParagraph"/>
        <w:numPr>
          <w:ilvl w:val="2"/>
          <w:numId w:val="31"/>
        </w:numPr>
        <w:tabs>
          <w:tab w:val="left" w:pos="2085"/>
        </w:tabs>
        <w:spacing w:before="239" w:after="0" w:line="388" w:lineRule="auto"/>
        <w:ind w:left="1260" w:right="977" w:firstLine="0"/>
        <w:jc w:val="both"/>
        <w:rPr>
          <w:sz w:val="30"/>
        </w:rPr>
      </w:pPr>
      <w:r>
        <w:rPr>
          <w:spacing w:val="-2"/>
          <w:sz w:val="30"/>
        </w:rPr>
        <w:t xml:space="preserve">采用水泥稳定碎石基层，水泥标号采用 </w:t>
      </w:r>
      <w:r>
        <w:rPr>
          <w:sz w:val="30"/>
        </w:rPr>
        <w:t>32.5</w:t>
      </w:r>
      <w:r>
        <w:rPr>
          <w:spacing w:val="-9"/>
          <w:sz w:val="30"/>
        </w:rPr>
        <w:t xml:space="preserve"> 级普通</w:t>
      </w:r>
      <w:r>
        <w:rPr>
          <w:spacing w:val="5"/>
          <w:sz w:val="30"/>
        </w:rPr>
        <w:t xml:space="preserve">硅酸盐水泥， 基层压实度≥ </w:t>
      </w:r>
      <w:r>
        <w:rPr>
          <w:sz w:val="30"/>
        </w:rPr>
        <w:t>98%，</w:t>
      </w:r>
      <w:r>
        <w:rPr>
          <w:spacing w:val="-38"/>
          <w:sz w:val="30"/>
        </w:rPr>
        <w:t xml:space="preserve"> </w:t>
      </w:r>
      <w:r>
        <w:rPr>
          <w:sz w:val="30"/>
        </w:rPr>
        <w:t>7</w:t>
      </w:r>
      <w:r>
        <w:rPr>
          <w:spacing w:val="9"/>
          <w:sz w:val="30"/>
        </w:rPr>
        <w:t xml:space="preserve"> 天无侧限抗压强度</w:t>
      </w:r>
      <w:r>
        <w:rPr>
          <w:sz w:val="30"/>
        </w:rPr>
        <w:t xml:space="preserve"> </w:t>
      </w:r>
      <w:r>
        <w:rPr>
          <w:spacing w:val="-2"/>
          <w:sz w:val="30"/>
        </w:rPr>
        <w:t>2.5-5MPa</w:t>
      </w:r>
      <w:r>
        <w:rPr>
          <w:spacing w:val="-6"/>
          <w:sz w:val="30"/>
        </w:rPr>
        <w:t xml:space="preserve">，水泥剂量一般为 </w:t>
      </w:r>
      <w:r>
        <w:rPr>
          <w:spacing w:val="-2"/>
          <w:sz w:val="30"/>
        </w:rPr>
        <w:t>4%-6%</w:t>
      </w:r>
      <w:r>
        <w:rPr>
          <w:spacing w:val="-3"/>
          <w:sz w:val="30"/>
        </w:rPr>
        <w:t>，集料公称最大粒径宜为</w:t>
      </w:r>
    </w:p>
    <w:p>
      <w:pPr>
        <w:pStyle w:val="BodyText"/>
        <w:spacing w:before="4" w:line="388" w:lineRule="auto"/>
        <w:ind w:left="1260" w:right="960" w:firstLine="0"/>
        <w:jc w:val="both"/>
      </w:pPr>
      <w:r>
        <w:rPr>
          <w:spacing w:val="-8"/>
        </w:rPr>
        <w:t>26.5mm</w:t>
      </w:r>
      <w:r>
        <w:rPr>
          <w:spacing w:val="-21"/>
        </w:rPr>
        <w:t xml:space="preserve"> 或 </w:t>
      </w:r>
      <w:r>
        <w:rPr>
          <w:spacing w:val="-8"/>
        </w:rPr>
        <w:t>31.5mm，</w:t>
      </w:r>
      <w:r>
        <w:rPr>
          <w:spacing w:val="-15"/>
        </w:rPr>
        <w:t xml:space="preserve">小于 </w:t>
      </w:r>
      <w:r>
        <w:rPr>
          <w:spacing w:val="-8"/>
        </w:rPr>
        <w:t>0.075mm</w:t>
      </w:r>
      <w:r>
        <w:rPr>
          <w:spacing w:val="-15"/>
        </w:rPr>
        <w:t xml:space="preserve"> 的细粒含量不得大于 </w:t>
      </w:r>
      <w:r>
        <w:rPr>
          <w:spacing w:val="-8"/>
        </w:rPr>
        <w:t>5%；</w:t>
      </w:r>
      <w:r>
        <w:rPr>
          <w:spacing w:val="-16"/>
        </w:rPr>
        <w:t xml:space="preserve">小于 </w:t>
      </w:r>
      <w:r>
        <w:rPr>
          <w:spacing w:val="-10"/>
        </w:rPr>
        <w:t>4.75mm</w:t>
      </w:r>
      <w:r>
        <w:rPr>
          <w:spacing w:val="-16"/>
        </w:rPr>
        <w:t xml:space="preserve"> 的颗粒含量不宜大于 </w:t>
      </w:r>
      <w:r>
        <w:rPr>
          <w:spacing w:val="-10"/>
        </w:rPr>
        <w:t>50%</w:t>
      </w:r>
      <w:r>
        <w:rPr>
          <w:spacing w:val="-13"/>
        </w:rPr>
        <w:t xml:space="preserve">。液限应小于 </w:t>
      </w:r>
      <w:r>
        <w:rPr>
          <w:spacing w:val="-10"/>
        </w:rPr>
        <w:t>28%。塑</w:t>
      </w:r>
      <w:r>
        <w:rPr>
          <w:spacing w:val="-6"/>
        </w:rPr>
        <w:t xml:space="preserve">性指数应小于 </w:t>
      </w:r>
      <w:r>
        <w:t>9.</w:t>
      </w:r>
    </w:p>
    <w:p>
      <w:pPr>
        <w:pStyle w:val="ListParagraph"/>
        <w:numPr>
          <w:ilvl w:val="1"/>
          <w:numId w:val="31"/>
        </w:numPr>
        <w:tabs>
          <w:tab w:val="left" w:pos="1711"/>
        </w:tabs>
        <w:spacing w:before="4" w:after="0" w:line="240" w:lineRule="auto"/>
        <w:ind w:left="1711" w:right="0" w:hanging="451"/>
        <w:jc w:val="left"/>
        <w:rPr>
          <w:sz w:val="30"/>
        </w:rPr>
      </w:pPr>
      <w:r>
        <w:rPr>
          <w:spacing w:val="-3"/>
          <w:sz w:val="30"/>
        </w:rPr>
        <w:t>、底基层</w:t>
      </w:r>
    </w:p>
    <w:p>
      <w:pPr>
        <w:pStyle w:val="ListParagraph"/>
        <w:numPr>
          <w:ilvl w:val="2"/>
          <w:numId w:val="31"/>
        </w:numPr>
        <w:tabs>
          <w:tab w:val="left" w:pos="2085"/>
        </w:tabs>
        <w:spacing w:before="240" w:after="0" w:line="388" w:lineRule="auto"/>
        <w:ind w:left="1260" w:right="978" w:firstLine="0"/>
        <w:jc w:val="both"/>
        <w:rPr>
          <w:sz w:val="30"/>
        </w:rPr>
      </w:pPr>
      <w:r>
        <w:rPr>
          <w:spacing w:val="-2"/>
          <w:sz w:val="30"/>
        </w:rPr>
        <w:t xml:space="preserve">采用低剂量水泥碎石底基层，水泥标号采用 </w:t>
      </w:r>
      <w:r>
        <w:rPr>
          <w:sz w:val="30"/>
        </w:rPr>
        <w:t>32.5</w:t>
      </w:r>
      <w:r>
        <w:rPr>
          <w:spacing w:val="-16"/>
          <w:sz w:val="30"/>
        </w:rPr>
        <w:t xml:space="preserve"> 级</w:t>
      </w:r>
      <w:r>
        <w:rPr>
          <w:sz w:val="30"/>
        </w:rPr>
        <w:t>普通硅酸盐水泥，基层压实度≥96%，7 天无侧限抗压强度 1.5-2.5MPa，水泥剂量为 3%；底基层采用悬浮密实型，级</w:t>
      </w:r>
      <w:r>
        <w:rPr>
          <w:spacing w:val="-2"/>
          <w:sz w:val="30"/>
        </w:rPr>
        <w:t>配参见设计说明。</w:t>
      </w:r>
    </w:p>
    <w:p>
      <w:pPr>
        <w:pStyle w:val="BodyText"/>
        <w:spacing w:before="5"/>
        <w:ind w:left="1260" w:firstLine="0"/>
      </w:pPr>
      <w:r>
        <w:rPr>
          <w:spacing w:val="-2"/>
        </w:rPr>
        <w:t>七、路面垫层</w:t>
      </w:r>
    </w:p>
    <w:p>
      <w:pPr>
        <w:pStyle w:val="BodyText"/>
        <w:spacing w:before="240" w:line="388" w:lineRule="auto"/>
        <w:ind w:left="1260" w:right="978" w:firstLine="450"/>
      </w:pPr>
      <w:r>
        <w:rPr>
          <w:spacing w:val="-2"/>
        </w:rPr>
        <w:t>采用级配碎石垫层，其集料级配组成符合颗粒组成范围</w:t>
      </w:r>
      <w:r>
        <w:rPr>
          <w:spacing w:val="-6"/>
        </w:rPr>
        <w:t>表。</w:t>
      </w:r>
    </w:p>
    <w:p>
      <w:pPr>
        <w:pStyle w:val="BodyText"/>
        <w:spacing w:before="2"/>
        <w:ind w:left="1260" w:firstLine="0"/>
      </w:pPr>
      <w:r>
        <w:rPr>
          <w:spacing w:val="-3"/>
        </w:rPr>
        <w:t>八、路基</w:t>
      </w:r>
    </w:p>
    <w:p>
      <w:pPr>
        <w:pStyle w:val="BodyText"/>
        <w:spacing w:before="240" w:line="388" w:lineRule="auto"/>
        <w:ind w:right="827"/>
      </w:pPr>
      <w:r>
        <w:rPr>
          <w:spacing w:val="-2"/>
        </w:rPr>
        <w:t>为了保证路基路面的整体稳定性，路基压实度按《公路工程</w:t>
      </w:r>
      <w:r>
        <w:t>技术标准》JTJB01-2003</w:t>
      </w:r>
      <w:r>
        <w:rPr>
          <w:spacing w:val="-7"/>
        </w:rPr>
        <w:t xml:space="preserve"> 中重型压实标准执行。场内次干道土基</w:t>
      </w:r>
      <w:r>
        <w:rPr>
          <w:spacing w:val="-12"/>
        </w:rPr>
        <w:t xml:space="preserve">回弹模量值应大于 </w:t>
      </w:r>
      <w:r>
        <w:rPr>
          <w:spacing w:val="-4"/>
        </w:rPr>
        <w:t>40MPa</w:t>
      </w:r>
      <w:r>
        <w:rPr>
          <w:spacing w:val="-9"/>
        </w:rPr>
        <w:t xml:space="preserve">，主干道土基回弹模量值应大于 </w:t>
      </w:r>
      <w:r>
        <w:rPr>
          <w:spacing w:val="-4"/>
        </w:rPr>
        <w:t>60MPa；</w:t>
      </w:r>
      <w:r>
        <w:rPr>
          <w:spacing w:val="-3"/>
        </w:rPr>
        <w:t xml:space="preserve">特种路面土基回弹模量值应大于 </w:t>
      </w:r>
      <w:r>
        <w:t>80MPa.</w:t>
      </w:r>
    </w:p>
    <w:p>
      <w:pPr>
        <w:pStyle w:val="BodyText"/>
        <w:spacing w:before="5" w:line="388" w:lineRule="auto"/>
        <w:ind w:right="977"/>
      </w:pPr>
      <w:r>
        <w:rPr>
          <w:spacing w:val="-12"/>
        </w:rPr>
        <w:t>当路基建成后，应在不利于路基最不利状况实测各路段路基</w:t>
      </w:r>
      <w:r>
        <w:rPr>
          <w:spacing w:val="-2"/>
        </w:rPr>
        <w:t>回弹模量代表值，以检验是否符合设计值要求。</w:t>
      </w:r>
    </w:p>
    <w:p>
      <w:pPr>
        <w:spacing w:after="0" w:line="388" w:lineRule="auto"/>
        <w:sectPr>
          <w:headerReference w:type="default" r:id="rId7"/>
          <w:pgSz w:w="11910" w:h="16840"/>
          <w:pgMar w:top="1420" w:right="820" w:bottom="280" w:left="1140" w:header="888" w:footer="0"/>
          <w:pgNumType w:start="4"/>
          <w:cols w:space="708"/>
        </w:sectPr>
      </w:pPr>
    </w:p>
    <w:p>
      <w:pPr>
        <w:pStyle w:val="Heading1"/>
        <w:spacing w:before="33"/>
      </w:pPr>
      <w:r>
        <w:rPr>
          <w:spacing w:val="-2"/>
        </w:rPr>
        <w:t>三、工程管理目标</w:t>
      </w:r>
    </w:p>
    <w:p>
      <w:pPr>
        <w:pStyle w:val="ListParagraph"/>
        <w:numPr>
          <w:ilvl w:val="1"/>
          <w:numId w:val="30"/>
        </w:numPr>
        <w:tabs>
          <w:tab w:val="left" w:pos="1785"/>
        </w:tabs>
        <w:spacing w:before="171" w:after="0" w:line="240" w:lineRule="auto"/>
        <w:ind w:left="1785" w:right="0" w:hanging="525"/>
        <w:jc w:val="left"/>
        <w:rPr>
          <w:sz w:val="30"/>
        </w:rPr>
      </w:pPr>
      <w:r>
        <w:rPr>
          <w:spacing w:val="-3"/>
          <w:sz w:val="30"/>
        </w:rPr>
        <w:t>质量目标</w:t>
      </w:r>
    </w:p>
    <w:p>
      <w:pPr>
        <w:pStyle w:val="BodyText"/>
        <w:spacing w:before="240" w:line="388" w:lineRule="auto"/>
        <w:ind w:left="1260" w:right="696" w:firstLine="0"/>
      </w:pPr>
      <w:r>
        <w:rPr>
          <w:spacing w:val="-22"/>
        </w:rPr>
        <w:t>确保合格工程。确保检验批、分项、分部工程交验合格率</w:t>
      </w:r>
      <w:r>
        <w:t>100%</w:t>
      </w:r>
      <w:r>
        <w:t>。</w:t>
      </w:r>
      <w:r>
        <w:rPr>
          <w:spacing w:val="-2"/>
        </w:rPr>
        <w:t>严格按照公司的质量管理体系和制度要求，以“质量管理”</w:t>
      </w:r>
    </w:p>
    <w:p>
      <w:pPr>
        <w:pStyle w:val="BodyText"/>
        <w:spacing w:before="2" w:line="388" w:lineRule="auto"/>
        <w:ind w:right="977" w:firstLine="0"/>
        <w:jc w:val="both"/>
      </w:pPr>
      <w:r>
        <w:rPr>
          <w:spacing w:val="-15"/>
        </w:rPr>
        <w:t>为中心，“雕塑时代精品、建设满意工程”为宗旨，确保以高质</w:t>
      </w:r>
      <w:r>
        <w:rPr>
          <w:spacing w:val="-4"/>
        </w:rPr>
        <w:t>量、高标准完成该工程建设，为整个场区顺利建设提供有力的保</w:t>
      </w:r>
      <w:r>
        <w:rPr>
          <w:spacing w:val="-6"/>
        </w:rPr>
        <w:t>证。</w:t>
      </w:r>
    </w:p>
    <w:p>
      <w:pPr>
        <w:pStyle w:val="ListParagraph"/>
        <w:numPr>
          <w:ilvl w:val="1"/>
          <w:numId w:val="30"/>
        </w:numPr>
        <w:tabs>
          <w:tab w:val="left" w:pos="1785"/>
        </w:tabs>
        <w:spacing w:before="4" w:after="0" w:line="240" w:lineRule="auto"/>
        <w:ind w:left="1785" w:right="0" w:hanging="525"/>
        <w:jc w:val="left"/>
        <w:rPr>
          <w:sz w:val="30"/>
        </w:rPr>
      </w:pPr>
      <w:r>
        <w:rPr>
          <w:spacing w:val="-3"/>
          <w:sz w:val="30"/>
        </w:rPr>
        <w:t>工期目标</w:t>
      </w:r>
    </w:p>
    <w:p>
      <w:pPr>
        <w:pStyle w:val="BodyText"/>
        <w:spacing w:before="240" w:line="388" w:lineRule="auto"/>
        <w:ind w:right="977"/>
      </w:pPr>
      <w:r>
        <w:rPr>
          <w:spacing w:val="-16"/>
        </w:rPr>
        <w:t xml:space="preserve">计划工期为 </w:t>
      </w:r>
      <w:r>
        <w:rPr>
          <w:spacing w:val="-4"/>
        </w:rPr>
        <w:t>120</w:t>
      </w:r>
      <w:r>
        <w:rPr>
          <w:spacing w:val="-13"/>
        </w:rPr>
        <w:t xml:space="preserve"> 天。科学组织、精心施工为实现建设单位投</w:t>
      </w:r>
      <w:r>
        <w:rPr>
          <w:spacing w:val="-2"/>
        </w:rPr>
        <w:t>资的最佳经济效益和社会效益，确保工程按期完成。</w:t>
      </w:r>
    </w:p>
    <w:p>
      <w:pPr>
        <w:pStyle w:val="BodyText"/>
        <w:spacing w:before="0" w:line="365" w:lineRule="exact"/>
        <w:ind w:left="960" w:firstLine="0"/>
      </w:pPr>
      <w:r>
        <w:t>3.3</w:t>
      </w:r>
      <w:r>
        <w:rPr>
          <w:spacing w:val="-11"/>
        </w:rPr>
        <w:t xml:space="preserve"> 安全施工管理目标</w:t>
      </w:r>
    </w:p>
    <w:p>
      <w:pPr>
        <w:pStyle w:val="ListParagraph"/>
        <w:numPr>
          <w:ilvl w:val="0"/>
          <w:numId w:val="1"/>
        </w:numPr>
        <w:tabs>
          <w:tab w:val="left" w:pos="1561"/>
        </w:tabs>
        <w:spacing w:before="116" w:after="0" w:line="240" w:lineRule="auto"/>
        <w:ind w:left="1561" w:right="0" w:hanging="301"/>
        <w:jc w:val="left"/>
        <w:rPr>
          <w:sz w:val="30"/>
        </w:rPr>
      </w:pPr>
      <w:r>
        <w:rPr>
          <w:spacing w:val="-2"/>
          <w:sz w:val="30"/>
        </w:rPr>
        <w:t>杜绝重大伤亡事故；</w:t>
      </w:r>
    </w:p>
    <w:p>
      <w:pPr>
        <w:pStyle w:val="ListParagraph"/>
        <w:numPr>
          <w:ilvl w:val="0"/>
          <w:numId w:val="1"/>
        </w:numPr>
        <w:tabs>
          <w:tab w:val="left" w:pos="1561"/>
        </w:tabs>
        <w:spacing w:before="115" w:after="0" w:line="240" w:lineRule="auto"/>
        <w:ind w:left="1561" w:right="0" w:hanging="301"/>
        <w:jc w:val="left"/>
        <w:rPr>
          <w:sz w:val="30"/>
        </w:rPr>
      </w:pPr>
      <w:r>
        <w:rPr>
          <w:spacing w:val="-2"/>
          <w:sz w:val="30"/>
        </w:rPr>
        <w:t>重伤事故为零；</w:t>
      </w:r>
    </w:p>
    <w:p>
      <w:pPr>
        <w:pStyle w:val="ListParagraph"/>
        <w:numPr>
          <w:ilvl w:val="0"/>
          <w:numId w:val="1"/>
        </w:numPr>
        <w:tabs>
          <w:tab w:val="left" w:pos="1561"/>
        </w:tabs>
        <w:spacing w:before="116" w:after="0" w:line="240" w:lineRule="auto"/>
        <w:ind w:left="1561" w:right="0" w:hanging="301"/>
        <w:jc w:val="left"/>
        <w:rPr>
          <w:sz w:val="30"/>
        </w:rPr>
      </w:pPr>
      <w:r>
        <w:rPr>
          <w:spacing w:val="-10"/>
          <w:sz w:val="30"/>
        </w:rPr>
        <w:t xml:space="preserve">轻伤事故率小于 </w:t>
      </w:r>
      <w:r>
        <w:rPr>
          <w:spacing w:val="-5"/>
          <w:sz w:val="30"/>
        </w:rPr>
        <w:t>2‰；</w:t>
      </w:r>
    </w:p>
    <w:p>
      <w:pPr>
        <w:pStyle w:val="ListParagraph"/>
        <w:numPr>
          <w:ilvl w:val="0"/>
          <w:numId w:val="1"/>
        </w:numPr>
        <w:tabs>
          <w:tab w:val="left" w:pos="1561"/>
        </w:tabs>
        <w:spacing w:before="115" w:after="0" w:line="240" w:lineRule="auto"/>
        <w:ind w:left="1561" w:right="0" w:hanging="301"/>
        <w:jc w:val="left"/>
        <w:rPr>
          <w:sz w:val="30"/>
        </w:rPr>
      </w:pPr>
      <w:r>
        <w:rPr>
          <w:spacing w:val="-1"/>
          <w:sz w:val="30"/>
        </w:rPr>
        <w:t>杜绝重大机械设备事故。</w:t>
      </w:r>
    </w:p>
    <w:p>
      <w:pPr>
        <w:pStyle w:val="Heading1"/>
        <w:spacing w:before="39"/>
        <w:ind w:left="1101" w:right="823"/>
        <w:jc w:val="center"/>
      </w:pPr>
      <w:r>
        <w:rPr>
          <w:spacing w:val="-2"/>
        </w:rPr>
        <w:t>四、施工部署及准备</w:t>
      </w:r>
    </w:p>
    <w:p>
      <w:pPr>
        <w:pStyle w:val="ListParagraph"/>
        <w:numPr>
          <w:ilvl w:val="1"/>
          <w:numId w:val="1"/>
        </w:numPr>
        <w:tabs>
          <w:tab w:val="left" w:pos="1785"/>
        </w:tabs>
        <w:spacing w:before="172" w:after="0" w:line="240" w:lineRule="auto"/>
        <w:ind w:left="1785" w:right="0" w:hanging="525"/>
        <w:jc w:val="left"/>
        <w:rPr>
          <w:sz w:val="30"/>
        </w:rPr>
      </w:pPr>
      <w:r>
        <w:rPr>
          <w:spacing w:val="-3"/>
          <w:sz w:val="30"/>
        </w:rPr>
        <w:t>施工部署</w:t>
      </w:r>
    </w:p>
    <w:p>
      <w:pPr>
        <w:pStyle w:val="ListParagraph"/>
        <w:numPr>
          <w:ilvl w:val="2"/>
          <w:numId w:val="1"/>
        </w:numPr>
        <w:tabs>
          <w:tab w:val="left" w:pos="2085"/>
        </w:tabs>
        <w:spacing w:before="239" w:after="0" w:line="240" w:lineRule="auto"/>
        <w:ind w:left="2085" w:right="0" w:hanging="825"/>
        <w:jc w:val="left"/>
        <w:rPr>
          <w:sz w:val="30"/>
        </w:rPr>
      </w:pPr>
      <w:r>
        <w:rPr>
          <w:spacing w:val="-2"/>
          <w:sz w:val="30"/>
        </w:rPr>
        <w:t>施工总体安排</w:t>
      </w:r>
    </w:p>
    <w:p>
      <w:pPr>
        <w:pStyle w:val="BodyText"/>
        <w:spacing w:before="240" w:line="388" w:lineRule="auto"/>
        <w:ind w:right="977"/>
        <w:jc w:val="both"/>
      </w:pPr>
      <w:r>
        <w:rPr>
          <w:spacing w:val="-4"/>
        </w:rPr>
        <w:t>根据本工程施工内容的实际情况，本工程的面积较大、工期紧，工程短期内投入的施工机械设备、人力、材料等较多。在施</w:t>
      </w:r>
      <w:r>
        <w:rPr>
          <w:spacing w:val="-9"/>
        </w:rPr>
        <w:t>工中要合理安排进行交叉施工，保证计划工期按时实现或提前实</w:t>
      </w:r>
      <w:r>
        <w:rPr>
          <w:spacing w:val="-6"/>
        </w:rPr>
        <w:t>现。</w:t>
      </w:r>
    </w:p>
    <w:p>
      <w:pPr>
        <w:pStyle w:val="BodyText"/>
        <w:spacing w:before="5"/>
        <w:ind w:left="1260" w:firstLine="0"/>
      </w:pPr>
      <w:r>
        <w:rPr>
          <w:spacing w:val="-6"/>
        </w:rPr>
        <w:t>本工程施工时要先按计划进行施工各项准备工作。再根据各</w:t>
      </w:r>
    </w:p>
    <w:p>
      <w:pPr>
        <w:spacing w:after="0"/>
        <w:sectPr>
          <w:headerReference w:type="default" r:id="rId8"/>
          <w:pgSz w:w="11910" w:h="16840"/>
          <w:pgMar w:top="1420" w:right="820" w:bottom="280" w:left="1140" w:header="888" w:footer="0"/>
          <w:pgNumType w:start="5"/>
          <w:cols w:space="708"/>
        </w:sectPr>
      </w:pPr>
    </w:p>
    <w:p>
      <w:pPr>
        <w:pStyle w:val="BodyText"/>
        <w:spacing w:before="132" w:line="388" w:lineRule="auto"/>
        <w:ind w:right="977" w:firstLine="0"/>
        <w:jc w:val="both"/>
      </w:pPr>
      <w:r>
        <w:rPr>
          <w:spacing w:val="-4"/>
        </w:rPr>
        <w:t>分项目工作工程量情况，在保证工程质量、工期、安全等的前提下，合理安排本工程中的道路、排水等工程的施工，各主要工程</w:t>
      </w:r>
      <w:r>
        <w:rPr>
          <w:spacing w:val="-4"/>
        </w:rPr>
        <w:t>要安排分段同时进行施工，以确保工期目标的实现。先进行进入</w:t>
      </w:r>
      <w:r>
        <w:rPr>
          <w:spacing w:val="-8"/>
        </w:rPr>
        <w:t>厂区的主要南北及东西路段的路基施工，然后结合道路排水管网</w:t>
      </w:r>
      <w:r>
        <w:rPr>
          <w:spacing w:val="-8"/>
        </w:rPr>
        <w:t>设计图纸进行地下附属设施的施工，最后再进行路面基层和面层</w:t>
      </w:r>
      <w:r>
        <w:rPr>
          <w:spacing w:val="-4"/>
        </w:rPr>
        <w:t>的施工。</w:t>
      </w:r>
    </w:p>
    <w:p>
      <w:pPr>
        <w:pStyle w:val="BodyText"/>
        <w:spacing w:before="8" w:line="388" w:lineRule="auto"/>
        <w:ind w:right="977"/>
        <w:jc w:val="both"/>
      </w:pPr>
      <w:r>
        <w:rPr>
          <w:spacing w:val="-2"/>
        </w:rPr>
        <w:t>本工程将严格按建设单位提供的场区规划布置图等技术资</w:t>
      </w:r>
      <w:r>
        <w:rPr>
          <w:spacing w:val="-4"/>
        </w:rPr>
        <w:t>料、各专业技术要求进行施工；严格按照有关的国家和行业施工</w:t>
      </w:r>
      <w:r>
        <w:rPr>
          <w:spacing w:val="-2"/>
        </w:rPr>
        <w:t>及验收规范及技术标准、质量检验评定标准等进行施工。</w:t>
      </w:r>
    </w:p>
    <w:p>
      <w:pPr>
        <w:pStyle w:val="ListParagraph"/>
        <w:numPr>
          <w:ilvl w:val="2"/>
          <w:numId w:val="1"/>
        </w:numPr>
        <w:tabs>
          <w:tab w:val="left" w:pos="1408"/>
        </w:tabs>
        <w:spacing w:before="2" w:after="0" w:line="240" w:lineRule="auto"/>
        <w:ind w:left="1407" w:right="0" w:hanging="748"/>
        <w:jc w:val="left"/>
        <w:rPr>
          <w:sz w:val="28"/>
        </w:rPr>
      </w:pPr>
      <w:r>
        <w:rPr>
          <w:spacing w:val="-10"/>
          <w:sz w:val="28"/>
        </w:rPr>
        <w:t>计划安排</w:t>
      </w:r>
    </w:p>
    <w:p>
      <w:pPr>
        <w:pStyle w:val="ListParagraph"/>
        <w:numPr>
          <w:ilvl w:val="3"/>
          <w:numId w:val="1"/>
        </w:numPr>
        <w:tabs>
          <w:tab w:val="left" w:pos="1638"/>
        </w:tabs>
        <w:spacing w:before="141" w:after="0" w:line="240" w:lineRule="auto"/>
        <w:ind w:left="1637" w:right="0" w:hanging="418"/>
        <w:jc w:val="left"/>
        <w:rPr>
          <w:sz w:val="26"/>
        </w:rPr>
      </w:pPr>
      <w:r>
        <w:rPr>
          <w:spacing w:val="-10"/>
          <w:sz w:val="28"/>
        </w:rPr>
        <w:t>人力资源计划</w:t>
      </w:r>
    </w:p>
    <w:p>
      <w:pPr>
        <w:spacing w:before="49"/>
        <w:ind w:left="570" w:right="881" w:firstLine="0"/>
        <w:jc w:val="center"/>
        <w:rPr>
          <w:rFonts w:ascii="Microsoft JhengHei" w:eastAsia="Microsoft JhengHei"/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26.6pt;height:306.5pt;margin-top:26.07pt;margin-left:84.35pt;mso-position-horizontal-relative:page;position:absolute;z-index:251658240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52"/>
                    <w:gridCol w:w="3808"/>
                    <w:gridCol w:w="2862"/>
                  </w:tblGrid>
                  <w:tr>
                    <w:tblPrEx>
                      <w:tblW w:w="0" w:type="auto"/>
                      <w:jc w:val="left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0"/>
                      <w:jc w:val="left"/>
                    </w:trPr>
                    <w:tc>
                      <w:tcPr>
                        <w:tcW w:w="1852" w:type="dxa"/>
                      </w:tcPr>
                      <w:p>
                        <w:pPr>
                          <w:pStyle w:val="TableParagraph"/>
                          <w:ind w:left="639" w:right="62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序号</w:t>
                        </w:r>
                      </w:p>
                    </w:tc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ind w:left="1347" w:right="132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9"/>
                            <w:sz w:val="28"/>
                          </w:rPr>
                          <w:t>工 种</w:t>
                        </w:r>
                      </w:p>
                    </w:tc>
                    <w:tc>
                      <w:tcPr>
                        <w:tcW w:w="2862" w:type="dxa"/>
                      </w:tcPr>
                      <w:p>
                        <w:pPr>
                          <w:pStyle w:val="TableParagraph"/>
                          <w:ind w:left="1078" w:right="106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9"/>
                            <w:sz w:val="28"/>
                          </w:rPr>
                          <w:t>平 均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0"/>
                      <w:jc w:val="left"/>
                    </w:trPr>
                    <w:tc>
                      <w:tcPr>
                        <w:tcW w:w="185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ind w:left="1347" w:right="133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机械司机</w:t>
                        </w:r>
                      </w:p>
                    </w:tc>
                    <w:tc>
                      <w:tcPr>
                        <w:tcW w:w="286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0"/>
                      <w:jc w:val="left"/>
                    </w:trPr>
                    <w:tc>
                      <w:tcPr>
                        <w:tcW w:w="185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ind w:left="1347" w:right="132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1"/>
                            <w:sz w:val="28"/>
                          </w:rPr>
                          <w:t>机修工</w:t>
                        </w:r>
                      </w:p>
                    </w:tc>
                    <w:tc>
                      <w:tcPr>
                        <w:tcW w:w="286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0"/>
                      <w:jc w:val="left"/>
                    </w:trPr>
                    <w:tc>
                      <w:tcPr>
                        <w:tcW w:w="185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ind w:left="1347" w:right="132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1"/>
                            <w:sz w:val="28"/>
                          </w:rPr>
                          <w:t>机械工</w:t>
                        </w:r>
                      </w:p>
                    </w:tc>
                    <w:tc>
                      <w:tcPr>
                        <w:tcW w:w="286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0"/>
                      <w:jc w:val="left"/>
                    </w:trPr>
                    <w:tc>
                      <w:tcPr>
                        <w:tcW w:w="185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ind w:left="1347" w:right="132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1"/>
                            <w:sz w:val="28"/>
                          </w:rPr>
                          <w:t>普通工</w:t>
                        </w:r>
                      </w:p>
                    </w:tc>
                    <w:tc>
                      <w:tcPr>
                        <w:tcW w:w="2862" w:type="dxa"/>
                      </w:tcPr>
                      <w:p>
                        <w:pPr>
                          <w:pStyle w:val="TableParagraph"/>
                          <w:ind w:left="1074" w:right="106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15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0"/>
                      <w:jc w:val="left"/>
                    </w:trPr>
                    <w:tc>
                      <w:tcPr>
                        <w:tcW w:w="185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ind w:left="1347" w:right="132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1"/>
                            <w:sz w:val="28"/>
                          </w:rPr>
                          <w:t>测量工</w:t>
                        </w:r>
                      </w:p>
                    </w:tc>
                    <w:tc>
                      <w:tcPr>
                        <w:tcW w:w="286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0"/>
                      <w:jc w:val="left"/>
                    </w:trPr>
                    <w:tc>
                      <w:tcPr>
                        <w:tcW w:w="185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ind w:left="1347" w:right="133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电工</w:t>
                        </w:r>
                      </w:p>
                    </w:tc>
                    <w:tc>
                      <w:tcPr>
                        <w:tcW w:w="286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0"/>
                      <w:jc w:val="left"/>
                    </w:trPr>
                    <w:tc>
                      <w:tcPr>
                        <w:tcW w:w="185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ind w:left="1347" w:right="132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1"/>
                            <w:sz w:val="28"/>
                          </w:rPr>
                          <w:t>电焊工</w:t>
                        </w:r>
                      </w:p>
                    </w:tc>
                    <w:tc>
                      <w:tcPr>
                        <w:tcW w:w="286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0"/>
                      <w:jc w:val="left"/>
                    </w:trPr>
                    <w:tc>
                      <w:tcPr>
                        <w:tcW w:w="185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ind w:left="1347" w:right="132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1"/>
                            <w:sz w:val="28"/>
                          </w:rPr>
                          <w:t>钢筋工</w:t>
                        </w:r>
                      </w:p>
                    </w:tc>
                    <w:tc>
                      <w:tcPr>
                        <w:tcW w:w="286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0"/>
                      <w:jc w:val="left"/>
                    </w:trPr>
                    <w:tc>
                      <w:tcPr>
                        <w:tcW w:w="185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ind w:left="1347" w:right="133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木工</w:t>
                        </w:r>
                      </w:p>
                    </w:tc>
                    <w:tc>
                      <w:tcPr>
                        <w:tcW w:w="286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0"/>
                      <w:jc w:val="left"/>
                    </w:trPr>
                    <w:tc>
                      <w:tcPr>
                        <w:tcW w:w="1852" w:type="dxa"/>
                      </w:tcPr>
                      <w:p>
                        <w:pPr>
                          <w:pStyle w:val="TableParagraph"/>
                          <w:ind w:left="636" w:right="62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ind w:left="1347" w:right="133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砼工</w:t>
                        </w:r>
                      </w:p>
                    </w:tc>
                    <w:tc>
                      <w:tcPr>
                        <w:tcW w:w="2862" w:type="dxa"/>
                      </w:tcPr>
                      <w:p>
                        <w:pPr>
                          <w:pStyle w:val="TableParagraph"/>
                          <w:ind w:left="1074" w:right="106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13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00"/>
                      <w:jc w:val="left"/>
                    </w:trPr>
                    <w:tc>
                      <w:tcPr>
                        <w:tcW w:w="1852" w:type="dxa"/>
                      </w:tcPr>
                      <w:p>
                        <w:pPr>
                          <w:pStyle w:val="TableParagraph"/>
                          <w:ind w:left="636" w:right="62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3808" w:type="dxa"/>
                      </w:tcPr>
                      <w:p>
                        <w:pPr>
                          <w:pStyle w:val="TableParagraph"/>
                          <w:ind w:left="1347" w:right="132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1"/>
                            <w:sz w:val="28"/>
                          </w:rPr>
                          <w:t>抹灰工</w:t>
                        </w:r>
                      </w:p>
                    </w:tc>
                    <w:tc>
                      <w:tcPr>
                        <w:tcW w:w="2862" w:type="dxa"/>
                      </w:tcPr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 w:firstLine="0"/>
                  </w:pPr>
                </w:p>
              </w:txbxContent>
            </v:textbox>
          </v:shape>
        </w:pict>
      </w:r>
      <w:r>
        <w:rPr>
          <w:rFonts w:ascii="Microsoft JhengHei" w:eastAsia="Microsoft JhengHei"/>
          <w:b/>
          <w:spacing w:val="-9"/>
          <w:sz w:val="28"/>
        </w:rPr>
        <w:t>主要劳动力计划表</w:t>
      </w: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0"/>
        <w:ind w:left="0" w:firstLine="0"/>
        <w:rPr>
          <w:rFonts w:ascii="Microsoft JhengHei"/>
          <w:b/>
          <w:sz w:val="20"/>
        </w:rPr>
      </w:pPr>
    </w:p>
    <w:p>
      <w:pPr>
        <w:pStyle w:val="BodyText"/>
        <w:spacing w:before="4"/>
        <w:ind w:left="0" w:firstLine="0"/>
        <w:rPr>
          <w:rFonts w:ascii="Microsoft JhengHei"/>
          <w:b/>
          <w:sz w:val="14"/>
        </w:rPr>
      </w:pPr>
    </w:p>
    <w:p>
      <w:pPr>
        <w:pStyle w:val="ListParagraph"/>
        <w:numPr>
          <w:ilvl w:val="3"/>
          <w:numId w:val="1"/>
        </w:numPr>
        <w:tabs>
          <w:tab w:val="left" w:pos="1638"/>
        </w:tabs>
        <w:spacing w:before="61" w:after="0" w:line="240" w:lineRule="auto"/>
        <w:ind w:left="1637" w:right="0" w:hanging="418"/>
        <w:jc w:val="left"/>
        <w:rPr>
          <w:sz w:val="26"/>
        </w:rPr>
      </w:pPr>
      <w:r>
        <w:rPr>
          <w:spacing w:val="-10"/>
          <w:sz w:val="28"/>
        </w:rPr>
        <w:t>设备计划投入</w:t>
      </w:r>
    </w:p>
    <w:p>
      <w:pPr>
        <w:spacing w:after="0" w:line="240" w:lineRule="auto"/>
        <w:jc w:val="left"/>
        <w:rPr>
          <w:sz w:val="26"/>
        </w:rPr>
        <w:sectPr>
          <w:headerReference w:type="default" r:id="rId9"/>
          <w:pgSz w:w="11910" w:h="16840"/>
          <w:pgMar w:top="1420" w:right="820" w:bottom="280" w:left="1140" w:header="888" w:footer="0"/>
          <w:pgNumType w:start="6"/>
          <w:cols w:space="708"/>
        </w:sectPr>
      </w:pPr>
    </w:p>
    <w:p>
      <w:pPr>
        <w:spacing w:before="52"/>
        <w:ind w:left="1101" w:right="854" w:firstLine="0"/>
        <w:jc w:val="center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5"/>
          <w:sz w:val="28"/>
        </w:rPr>
        <w:t>本工程的主要机械设备表</w:t>
      </w:r>
    </w:p>
    <w:p>
      <w:pPr>
        <w:pStyle w:val="BodyText"/>
        <w:spacing w:before="11"/>
        <w:ind w:left="0" w:firstLine="0"/>
        <w:rPr>
          <w:rFonts w:ascii="Microsoft JhengHei"/>
          <w:b/>
          <w:sz w:val="3"/>
        </w:rPr>
      </w:pPr>
    </w:p>
    <w:tbl>
      <w:tblPr>
        <w:tblStyle w:val="TableNormal1"/>
        <w:tblW w:w="0" w:type="auto"/>
        <w:jc w:val="left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"/>
        <w:gridCol w:w="3044"/>
        <w:gridCol w:w="1571"/>
        <w:gridCol w:w="1302"/>
        <w:gridCol w:w="868"/>
        <w:gridCol w:w="1086"/>
      </w:tblGrid>
      <w:tr>
        <w:tblPrEx>
          <w:tblW w:w="0" w:type="auto"/>
          <w:jc w:val="left"/>
          <w:tblInd w:w="55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00"/>
          <w:jc w:val="left"/>
        </w:trPr>
        <w:tc>
          <w:tcPr>
            <w:tcW w:w="651" w:type="dxa"/>
          </w:tcPr>
          <w:p>
            <w:pPr>
              <w:pStyle w:val="TableParagraph"/>
              <w:spacing w:before="0" w:line="500" w:lineRule="exact"/>
              <w:ind w:left="185" w:right="173"/>
              <w:rPr>
                <w:sz w:val="28"/>
              </w:rPr>
            </w:pPr>
            <w:r>
              <w:rPr>
                <w:spacing w:val="-10"/>
                <w:sz w:val="28"/>
              </w:rPr>
              <w:t>序</w:t>
            </w:r>
            <w:r>
              <w:rPr>
                <w:spacing w:val="-10"/>
                <w:sz w:val="28"/>
              </w:rPr>
              <w:t>号</w:t>
            </w:r>
          </w:p>
        </w:tc>
        <w:tc>
          <w:tcPr>
            <w:tcW w:w="3044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spacing w:before="0"/>
              <w:ind w:left="402" w:right="3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主要机械设备名称</w:t>
            </w:r>
          </w:p>
        </w:tc>
        <w:tc>
          <w:tcPr>
            <w:tcW w:w="1571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spacing w:before="0"/>
              <w:ind w:left="213" w:right="2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型号</w:t>
            </w:r>
          </w:p>
        </w:tc>
        <w:tc>
          <w:tcPr>
            <w:tcW w:w="1302" w:type="dxa"/>
          </w:tcPr>
          <w:p>
            <w:pPr>
              <w:pStyle w:val="TableParagraph"/>
              <w:ind w:left="370"/>
              <w:rPr>
                <w:sz w:val="28"/>
              </w:rPr>
            </w:pPr>
            <w:r>
              <w:rPr>
                <w:spacing w:val="-5"/>
                <w:sz w:val="28"/>
              </w:rPr>
              <w:t>数量</w:t>
            </w:r>
          </w:p>
          <w:p>
            <w:pPr>
              <w:pStyle w:val="TableParagraph"/>
              <w:spacing w:before="141"/>
              <w:ind w:left="230"/>
              <w:rPr>
                <w:sz w:val="28"/>
              </w:rPr>
            </w:pPr>
            <w:r>
              <w:rPr>
                <w:sz w:val="28"/>
              </w:rPr>
              <w:t>（台</w:t>
            </w:r>
            <w:r>
              <w:rPr>
                <w:spacing w:val="-10"/>
                <w:sz w:val="28"/>
              </w:rPr>
              <w:t>）</w:t>
            </w:r>
          </w:p>
        </w:tc>
        <w:tc>
          <w:tcPr>
            <w:tcW w:w="868" w:type="dxa"/>
          </w:tcPr>
          <w:p>
            <w:pPr>
              <w:pStyle w:val="TableParagraph"/>
              <w:spacing w:before="0" w:line="500" w:lineRule="exact"/>
              <w:ind w:left="153" w:right="142"/>
              <w:rPr>
                <w:sz w:val="28"/>
              </w:rPr>
            </w:pPr>
            <w:r>
              <w:rPr>
                <w:spacing w:val="-6"/>
                <w:sz w:val="28"/>
              </w:rPr>
              <w:t>年检</w:t>
            </w:r>
            <w:r>
              <w:rPr>
                <w:spacing w:val="-5"/>
                <w:sz w:val="28"/>
              </w:rPr>
              <w:t>情况</w:t>
            </w:r>
          </w:p>
        </w:tc>
        <w:tc>
          <w:tcPr>
            <w:tcW w:w="1086" w:type="dxa"/>
          </w:tcPr>
          <w:p>
            <w:pPr>
              <w:pStyle w:val="TableParagraph"/>
              <w:spacing w:before="0" w:line="500" w:lineRule="exact"/>
              <w:ind w:left="402" w:right="111" w:hanging="280"/>
              <w:rPr>
                <w:sz w:val="28"/>
              </w:rPr>
            </w:pPr>
            <w:r>
              <w:rPr>
                <w:spacing w:val="-4"/>
                <w:sz w:val="28"/>
              </w:rPr>
              <w:t>使用状</w:t>
            </w:r>
            <w:r>
              <w:rPr>
                <w:spacing w:val="-10"/>
                <w:sz w:val="28"/>
              </w:rPr>
              <w:t>况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挖掘机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CAT320C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装载机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ZL50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振动压路机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z w:val="28"/>
              </w:rPr>
              <w:t>YZR-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振动打夯机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DZ60KS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自卸载重车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DFY40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推土机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z w:val="28"/>
              </w:rPr>
              <w:t>T-</w:t>
            </w:r>
            <w:r>
              <w:rPr>
                <w:spacing w:val="-5"/>
                <w:sz w:val="28"/>
              </w:rPr>
              <w:t>170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路面联合铺路机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z w:val="28"/>
              </w:rPr>
              <w:t>ZDL-</w:t>
            </w:r>
            <w:r>
              <w:rPr>
                <w:spacing w:val="-4"/>
                <w:sz w:val="28"/>
              </w:rPr>
              <w:t>5.3m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发电机组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30KW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24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洒水车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4000L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平地机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PY160B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电焊机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z w:val="28"/>
              </w:rPr>
              <w:t>BX1-</w:t>
            </w:r>
            <w:r>
              <w:rPr>
                <w:spacing w:val="-5"/>
                <w:sz w:val="28"/>
              </w:rPr>
              <w:t>500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砼搅拌输送车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z w:val="28"/>
              </w:rPr>
              <w:t>MR60-</w:t>
            </w:r>
            <w:r>
              <w:rPr>
                <w:spacing w:val="-10"/>
                <w:sz w:val="28"/>
              </w:rPr>
              <w:t>S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水泵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GL5X7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插入式振动棒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BX50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平板振动器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BL11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机动翻斗车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z w:val="28"/>
              </w:rPr>
              <w:t>JS-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全站仪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z w:val="28"/>
              </w:rPr>
              <w:t>NTS-</w:t>
            </w:r>
            <w:r>
              <w:rPr>
                <w:spacing w:val="-5"/>
                <w:sz w:val="28"/>
              </w:rPr>
              <w:t>350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电子经纬仪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J2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00"/>
          <w:jc w:val="left"/>
        </w:trPr>
        <w:tc>
          <w:tcPr>
            <w:tcW w:w="651" w:type="dxa"/>
          </w:tcPr>
          <w:p>
            <w:pPr>
              <w:pStyle w:val="TableParagraph"/>
              <w:ind w:right="17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044" w:type="dxa"/>
          </w:tcPr>
          <w:p>
            <w:pPr>
              <w:pStyle w:val="TableParagraph"/>
              <w:ind w:left="402" w:right="39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水准仪</w:t>
            </w:r>
          </w:p>
        </w:tc>
        <w:tc>
          <w:tcPr>
            <w:tcW w:w="1571" w:type="dxa"/>
          </w:tcPr>
          <w:p>
            <w:pPr>
              <w:pStyle w:val="TableParagraph"/>
              <w:ind w:left="213" w:right="2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DS3</w:t>
            </w:r>
          </w:p>
        </w:tc>
        <w:tc>
          <w:tcPr>
            <w:tcW w:w="130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8" w:type="dxa"/>
          </w:tcPr>
          <w:p>
            <w:pPr>
              <w:pStyle w:val="TableParagraph"/>
              <w:ind w:left="138" w:right="1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已检</w:t>
            </w:r>
          </w:p>
        </w:tc>
        <w:tc>
          <w:tcPr>
            <w:tcW w:w="1086" w:type="dxa"/>
          </w:tcPr>
          <w:p>
            <w:pPr>
              <w:pStyle w:val="TableParagraph"/>
              <w:ind w:left="262"/>
              <w:rPr>
                <w:sz w:val="28"/>
              </w:rPr>
            </w:pPr>
            <w:r>
              <w:rPr>
                <w:spacing w:val="-5"/>
                <w:sz w:val="28"/>
              </w:rPr>
              <w:t>良好</w:t>
            </w:r>
          </w:p>
        </w:tc>
      </w:tr>
    </w:tbl>
    <w:p>
      <w:pPr>
        <w:pStyle w:val="ListParagraph"/>
        <w:numPr>
          <w:ilvl w:val="3"/>
          <w:numId w:val="39"/>
        </w:numPr>
        <w:tabs>
          <w:tab w:val="left" w:pos="1711"/>
        </w:tabs>
        <w:spacing w:before="101" w:after="0" w:line="240" w:lineRule="auto"/>
        <w:ind w:left="1711" w:right="0" w:hanging="451"/>
        <w:jc w:val="left"/>
        <w:rPr>
          <w:sz w:val="28"/>
        </w:rPr>
      </w:pPr>
      <w:r>
        <w:rPr>
          <w:spacing w:val="-2"/>
          <w:sz w:val="30"/>
        </w:rPr>
        <w:t>计划施工工期</w:t>
      </w:r>
    </w:p>
    <w:p>
      <w:pPr>
        <w:pStyle w:val="BodyText"/>
        <w:spacing w:before="115" w:line="312" w:lineRule="auto"/>
        <w:ind w:right="978"/>
      </w:pPr>
      <w:r>
        <w:rPr>
          <w:spacing w:val="2"/>
        </w:rPr>
        <w:t xml:space="preserve">本工程的计划施工工期 </w:t>
      </w:r>
      <w:r>
        <w:t>120</w:t>
      </w:r>
      <w:r>
        <w:rPr>
          <w:spacing w:val="-20"/>
        </w:rPr>
        <w:t xml:space="preserve"> 天。计划在 </w:t>
      </w:r>
      <w:r>
        <w:t>2017</w:t>
      </w:r>
      <w:r>
        <w:rPr>
          <w:spacing w:val="-44"/>
        </w:rPr>
        <w:t xml:space="preserve"> 年 </w:t>
      </w:r>
      <w:r>
        <w:t>5</w:t>
      </w:r>
      <w:r>
        <w:rPr>
          <w:spacing w:val="-44"/>
        </w:rPr>
        <w:t xml:space="preserve"> 月 </w:t>
      </w:r>
      <w:r>
        <w:t>20</w:t>
      </w:r>
      <w:r>
        <w:rPr>
          <w:spacing w:val="-35"/>
        </w:rPr>
        <w:t xml:space="preserve"> 日</w:t>
      </w:r>
      <w:r>
        <w:rPr>
          <w:spacing w:val="-2"/>
        </w:rPr>
        <w:t>前完成本期所要求的工程任务。</w:t>
      </w:r>
    </w:p>
    <w:p>
      <w:pPr>
        <w:pStyle w:val="ListParagraph"/>
        <w:numPr>
          <w:ilvl w:val="1"/>
          <w:numId w:val="39"/>
        </w:numPr>
        <w:tabs>
          <w:tab w:val="left" w:pos="1185"/>
        </w:tabs>
        <w:spacing w:before="1" w:after="0" w:line="240" w:lineRule="auto"/>
        <w:ind w:left="1185" w:right="0" w:hanging="525"/>
        <w:jc w:val="left"/>
        <w:rPr>
          <w:sz w:val="30"/>
        </w:rPr>
      </w:pPr>
      <w:r>
        <w:rPr>
          <w:spacing w:val="-3"/>
          <w:sz w:val="30"/>
        </w:rPr>
        <w:t>施工准备</w:t>
      </w:r>
    </w:p>
    <w:p>
      <w:pPr>
        <w:pStyle w:val="ListParagraph"/>
        <w:numPr>
          <w:ilvl w:val="2"/>
          <w:numId w:val="39"/>
        </w:numPr>
        <w:tabs>
          <w:tab w:val="left" w:pos="1485"/>
        </w:tabs>
        <w:spacing w:before="116" w:after="0" w:line="240" w:lineRule="auto"/>
        <w:ind w:left="1485" w:right="0" w:hanging="825"/>
        <w:jc w:val="left"/>
        <w:rPr>
          <w:sz w:val="30"/>
        </w:rPr>
      </w:pPr>
      <w:r>
        <w:rPr>
          <w:spacing w:val="-3"/>
          <w:sz w:val="30"/>
        </w:rPr>
        <w:t>现场布置</w:t>
      </w:r>
    </w:p>
    <w:p>
      <w:pPr>
        <w:spacing w:after="0" w:line="240" w:lineRule="auto"/>
        <w:jc w:val="left"/>
        <w:rPr>
          <w:sz w:val="30"/>
        </w:rPr>
        <w:sectPr>
          <w:headerReference w:type="default" r:id="rId10"/>
          <w:pgSz w:w="11910" w:h="16840"/>
          <w:pgMar w:top="1420" w:right="820" w:bottom="280" w:left="1140" w:header="888" w:footer="0"/>
          <w:pgNumType w:start="7"/>
          <w:cols w:space="708"/>
        </w:sectPr>
      </w:pPr>
    </w:p>
    <w:p>
      <w:pPr>
        <w:pStyle w:val="BodyText"/>
        <w:spacing w:before="110" w:line="312" w:lineRule="auto"/>
        <w:ind w:left="1260" w:right="2385" w:firstLine="0"/>
      </w:pPr>
      <w:r>
        <w:rPr>
          <w:spacing w:val="-2"/>
        </w:rPr>
        <w:t>根据施工现场的情况，场区内设置施工生产区。</w:t>
      </w:r>
      <w:r>
        <w:rPr>
          <w:spacing w:val="-2"/>
        </w:rPr>
        <w:t>施工生产区：材料堆放场地设在龙门吊区域。</w:t>
      </w:r>
    </w:p>
    <w:p>
      <w:pPr>
        <w:pStyle w:val="ListParagraph"/>
        <w:numPr>
          <w:ilvl w:val="2"/>
          <w:numId w:val="1"/>
        </w:numPr>
        <w:tabs>
          <w:tab w:val="left" w:pos="1485"/>
        </w:tabs>
        <w:spacing w:before="0" w:after="0" w:line="240" w:lineRule="auto"/>
        <w:ind w:left="1485" w:right="0" w:hanging="825"/>
        <w:jc w:val="left"/>
        <w:rPr>
          <w:sz w:val="30"/>
        </w:rPr>
      </w:pPr>
      <w:r>
        <w:rPr>
          <w:spacing w:val="-3"/>
          <w:sz w:val="30"/>
        </w:rPr>
        <w:t>现场准备</w:t>
      </w:r>
    </w:p>
    <w:p>
      <w:pPr>
        <w:pStyle w:val="BodyText"/>
        <w:spacing w:before="116" w:line="312" w:lineRule="auto"/>
        <w:ind w:right="977"/>
      </w:pPr>
      <w:r>
        <w:rPr>
          <w:spacing w:val="-4"/>
        </w:rPr>
        <w:t>将水电接至施工现场，做好三通一平。根据建设单位审核的</w:t>
      </w:r>
      <w:r>
        <w:rPr>
          <w:spacing w:val="-2"/>
        </w:rPr>
        <w:t>施工现场平面布置图的要求，搭设临建设施。</w:t>
      </w:r>
    </w:p>
    <w:p>
      <w:pPr>
        <w:pStyle w:val="BodyText"/>
        <w:spacing w:line="312" w:lineRule="auto"/>
        <w:ind w:left="1260" w:right="2985" w:firstLine="0"/>
      </w:pPr>
      <w:r>
        <w:rPr>
          <w:spacing w:val="-2"/>
        </w:rPr>
        <w:t>施工现场所有用电线路均采用三相五线制。</w:t>
      </w:r>
      <w:r>
        <w:rPr>
          <w:spacing w:val="-2"/>
        </w:rPr>
        <w:t>路面混凝土采用商品混凝土浇筑。</w:t>
      </w:r>
    </w:p>
    <w:p>
      <w:pPr>
        <w:pStyle w:val="ListParagraph"/>
        <w:numPr>
          <w:ilvl w:val="2"/>
          <w:numId w:val="1"/>
        </w:numPr>
        <w:tabs>
          <w:tab w:val="left" w:pos="1485"/>
        </w:tabs>
        <w:spacing w:before="0" w:after="0" w:line="240" w:lineRule="auto"/>
        <w:ind w:left="1485" w:right="0" w:hanging="825"/>
        <w:jc w:val="left"/>
        <w:rPr>
          <w:sz w:val="30"/>
        </w:rPr>
      </w:pPr>
      <w:r>
        <w:rPr>
          <w:spacing w:val="-3"/>
          <w:sz w:val="30"/>
        </w:rPr>
        <w:t>技术准备</w:t>
      </w:r>
    </w:p>
    <w:p>
      <w:pPr>
        <w:pStyle w:val="BodyText"/>
        <w:spacing w:before="132" w:line="324" w:lineRule="auto"/>
        <w:ind w:right="827"/>
      </w:pPr>
      <w:r>
        <w:rPr>
          <w:spacing w:val="-19"/>
        </w:rPr>
        <w:t>根据施工图要求，由项目部配备齐各种管理资料，施工规范、</w:t>
      </w:r>
      <w:r>
        <w:rPr>
          <w:spacing w:val="-2"/>
        </w:rPr>
        <w:t>标准图集、施工手册及地方建筑工程的强制性条文、条令。</w:t>
      </w:r>
    </w:p>
    <w:p>
      <w:pPr>
        <w:pStyle w:val="BodyText"/>
        <w:spacing w:before="2" w:line="324" w:lineRule="auto"/>
        <w:ind w:right="977"/>
        <w:jc w:val="both"/>
      </w:pPr>
      <w:r>
        <w:rPr>
          <w:spacing w:val="-8"/>
        </w:rPr>
        <w:t>工程技术人员按期进入各自的工作岗位，由项目技术负责组</w:t>
      </w:r>
      <w:r>
        <w:rPr>
          <w:spacing w:val="-4"/>
        </w:rPr>
        <w:t>织相关人员认真阅读图纸，并进行图纸自审，参加建设单位组织</w:t>
      </w:r>
      <w:r>
        <w:rPr>
          <w:spacing w:val="-2"/>
        </w:rPr>
        <w:t>的图纸会审。</w:t>
      </w:r>
    </w:p>
    <w:p>
      <w:pPr>
        <w:pStyle w:val="BodyText"/>
        <w:spacing w:before="3" w:line="324" w:lineRule="auto"/>
        <w:ind w:right="977"/>
        <w:jc w:val="both"/>
      </w:pPr>
      <w:r>
        <w:rPr>
          <w:spacing w:val="-4"/>
        </w:rPr>
        <w:t>编制施工图预算和施工预算，根据施工图预算工程量，列出</w:t>
      </w:r>
      <w:r>
        <w:rPr>
          <w:spacing w:val="-4"/>
        </w:rPr>
        <w:t>各施工阶段劳动力、主要材料需用量及主要机械台班需要量。依</w:t>
      </w:r>
      <w:r>
        <w:rPr>
          <w:spacing w:val="-2"/>
        </w:rPr>
        <w:t>此编制工程进度计划、施工预算。</w:t>
      </w:r>
    </w:p>
    <w:p>
      <w:pPr>
        <w:pStyle w:val="BodyText"/>
        <w:spacing w:before="4" w:line="324" w:lineRule="auto"/>
        <w:ind w:right="827"/>
      </w:pPr>
      <w:r>
        <w:rPr>
          <w:spacing w:val="-2"/>
        </w:rPr>
        <w:t>根据工程情况及规范要求，编制试验项目目录，确定试验取</w:t>
      </w:r>
      <w:r>
        <w:rPr>
          <w:spacing w:val="-17"/>
        </w:rPr>
        <w:t>样计划，准备各种施工记录、台帐和质量记录以及验收、评定表。</w:t>
      </w:r>
    </w:p>
    <w:p>
      <w:pPr>
        <w:pStyle w:val="BodyText"/>
        <w:spacing w:before="2" w:line="324" w:lineRule="auto"/>
        <w:ind w:right="977"/>
      </w:pPr>
      <w:r>
        <w:rPr>
          <w:spacing w:val="-9"/>
        </w:rPr>
        <w:t>对建设单位提供的坐标及定位图、高程点等进行内业和现场</w:t>
      </w:r>
      <w:r>
        <w:rPr>
          <w:spacing w:val="-2"/>
        </w:rPr>
        <w:t>复核，确认无误后，埋设牢固测量标志。</w:t>
      </w:r>
    </w:p>
    <w:p>
      <w:pPr>
        <w:pStyle w:val="ListParagraph"/>
        <w:numPr>
          <w:ilvl w:val="2"/>
          <w:numId w:val="1"/>
        </w:numPr>
        <w:tabs>
          <w:tab w:val="left" w:pos="1485"/>
        </w:tabs>
        <w:spacing w:before="2" w:after="0" w:line="240" w:lineRule="auto"/>
        <w:ind w:left="1485" w:right="0" w:hanging="825"/>
        <w:jc w:val="left"/>
        <w:rPr>
          <w:sz w:val="30"/>
        </w:rPr>
      </w:pPr>
      <w:r>
        <w:rPr>
          <w:spacing w:val="-3"/>
          <w:sz w:val="30"/>
        </w:rPr>
        <w:t>人员准备</w:t>
      </w:r>
    </w:p>
    <w:p>
      <w:pPr>
        <w:pStyle w:val="BodyText"/>
        <w:spacing w:before="136" w:line="324" w:lineRule="auto"/>
        <w:ind w:right="977"/>
      </w:pPr>
      <w:r>
        <w:rPr>
          <w:spacing w:val="-4"/>
        </w:rPr>
        <w:t>根据工程规模，结构特点，遵循合理分工与密切协作，因事</w:t>
      </w:r>
      <w:r>
        <w:rPr>
          <w:spacing w:val="-2"/>
        </w:rPr>
        <w:t>设职、因职选人的原则，从公司调精兵强将组成项目部。</w:t>
      </w:r>
    </w:p>
    <w:p>
      <w:pPr>
        <w:pStyle w:val="BodyText"/>
        <w:spacing w:before="2" w:line="324" w:lineRule="auto"/>
        <w:ind w:right="885"/>
      </w:pPr>
      <w:r>
        <w:rPr>
          <w:spacing w:val="-2"/>
        </w:rPr>
        <w:t>根据设计的劳动力需用量，项目部向人力资源部提出申请，</w:t>
      </w:r>
      <w:r>
        <w:rPr>
          <w:spacing w:val="-2"/>
        </w:rPr>
        <w:t>按计划选派各工种按网络计划进场。</w:t>
      </w:r>
    </w:p>
    <w:p>
      <w:pPr>
        <w:pStyle w:val="BodyText"/>
        <w:spacing w:before="2" w:line="324" w:lineRule="auto"/>
        <w:ind w:right="827"/>
      </w:pPr>
      <w:r>
        <w:rPr>
          <w:spacing w:val="-16"/>
        </w:rPr>
        <w:t>对所有进场工人进行场前教育，包括安全、消防、文明施工、</w:t>
      </w:r>
      <w:r>
        <w:rPr>
          <w:spacing w:val="-2"/>
        </w:rPr>
        <w:t>质量意识、劳动纪律等培训，特殊工种必须持证上岗（小型机械</w:t>
      </w:r>
    </w:p>
    <w:p>
      <w:pPr>
        <w:spacing w:after="0" w:line="324" w:lineRule="auto"/>
        <w:sectPr>
          <w:headerReference w:type="default" r:id="rId11"/>
          <w:pgSz w:w="11910" w:h="16840"/>
          <w:pgMar w:top="1420" w:right="820" w:bottom="280" w:left="1140" w:header="888" w:footer="0"/>
          <w:pgNumType w:start="8"/>
          <w:cols w:space="708"/>
        </w:sectPr>
      </w:pPr>
    </w:p>
    <w:p>
      <w:pPr>
        <w:pStyle w:val="BodyText"/>
        <w:spacing w:before="126"/>
        <w:ind w:firstLine="0"/>
      </w:pPr>
      <w:r>
        <w:t>工、起重工、司机、电工、焊工等</w:t>
      </w:r>
      <w:r>
        <w:rPr>
          <w:spacing w:val="-150"/>
        </w:rPr>
        <w:t>）</w:t>
      </w:r>
      <w:r>
        <w:rPr>
          <w:spacing w:val="-1"/>
        </w:rPr>
        <w:t>，无证人员严禁上岗操作。</w:t>
      </w:r>
    </w:p>
    <w:p>
      <w:pPr>
        <w:pStyle w:val="ListParagraph"/>
        <w:numPr>
          <w:ilvl w:val="2"/>
          <w:numId w:val="1"/>
        </w:numPr>
        <w:tabs>
          <w:tab w:val="left" w:pos="1485"/>
        </w:tabs>
        <w:spacing w:before="135" w:after="0" w:line="240" w:lineRule="auto"/>
        <w:ind w:left="1485" w:right="0" w:hanging="825"/>
        <w:jc w:val="left"/>
        <w:rPr>
          <w:sz w:val="30"/>
        </w:rPr>
      </w:pPr>
      <w:r>
        <w:rPr>
          <w:spacing w:val="-3"/>
          <w:sz w:val="30"/>
        </w:rPr>
        <w:t>设备准备</w:t>
      </w:r>
    </w:p>
    <w:p>
      <w:pPr>
        <w:pStyle w:val="BodyText"/>
        <w:spacing w:before="136" w:line="324" w:lineRule="auto"/>
        <w:ind w:right="735"/>
      </w:pPr>
      <w:r>
        <w:rPr>
          <w:spacing w:val="-5"/>
        </w:rPr>
        <w:t>设备进场前要先计划各类施工机械的停放场地，然后根据施</w:t>
      </w:r>
      <w:r>
        <w:rPr>
          <w:spacing w:val="-16"/>
        </w:rPr>
        <w:t>工部署的要求和施工进度的安排，组织施工设备分期分批的进场。</w:t>
      </w:r>
    </w:p>
    <w:p>
      <w:pPr>
        <w:pStyle w:val="ListParagraph"/>
        <w:numPr>
          <w:ilvl w:val="2"/>
          <w:numId w:val="1"/>
        </w:numPr>
        <w:tabs>
          <w:tab w:val="left" w:pos="1485"/>
        </w:tabs>
        <w:spacing w:before="2" w:after="0" w:line="240" w:lineRule="auto"/>
        <w:ind w:left="1485" w:right="0" w:hanging="825"/>
        <w:jc w:val="left"/>
        <w:rPr>
          <w:sz w:val="30"/>
        </w:rPr>
      </w:pPr>
      <w:r>
        <w:rPr>
          <w:spacing w:val="-3"/>
          <w:sz w:val="30"/>
        </w:rPr>
        <w:t>材料准备</w:t>
      </w:r>
    </w:p>
    <w:p>
      <w:pPr>
        <w:pStyle w:val="BodyText"/>
        <w:spacing w:before="136" w:line="324" w:lineRule="auto"/>
        <w:ind w:right="977"/>
        <w:jc w:val="both"/>
      </w:pPr>
      <w:r>
        <w:rPr>
          <w:spacing w:val="-4"/>
        </w:rPr>
        <w:t>根据总施工进度计划，编制细致的月、旬材料进场计划，精</w:t>
      </w:r>
      <w:r>
        <w:rPr>
          <w:spacing w:val="-8"/>
        </w:rPr>
        <w:t>心安排各类材料进场时间和堆放布置，既要作到避免现场的材料</w:t>
      </w:r>
      <w:r>
        <w:rPr>
          <w:spacing w:val="-11"/>
        </w:rPr>
        <w:t>的大量堆积而浪费场地，又要避免由于材料进场太晚影响材料复</w:t>
      </w:r>
      <w:r>
        <w:rPr>
          <w:spacing w:val="-6"/>
        </w:rPr>
        <w:t>验。</w:t>
      </w:r>
    </w:p>
    <w:p>
      <w:pPr>
        <w:pStyle w:val="Heading1"/>
        <w:spacing w:line="441" w:lineRule="exact"/>
        <w:ind w:left="1101" w:right="823"/>
        <w:jc w:val="center"/>
      </w:pPr>
      <w:r>
        <w:rPr>
          <w:spacing w:val="-2"/>
        </w:rPr>
        <w:t>五、主要施工工艺</w:t>
      </w:r>
    </w:p>
    <w:p>
      <w:pPr>
        <w:spacing w:before="0" w:line="536" w:lineRule="exact"/>
        <w:ind w:left="508" w:right="6127" w:firstLine="0"/>
        <w:jc w:val="center"/>
        <w:rPr>
          <w:rFonts w:ascii="Microsoft JhengHei" w:eastAsia="Microsoft JhengHei"/>
          <w:b/>
          <w:sz w:val="30"/>
        </w:rPr>
      </w:pPr>
      <w:r>
        <w:rPr>
          <w:rFonts w:ascii="Microsoft JhengHei" w:eastAsia="Microsoft JhengHei"/>
          <w:b/>
          <w:spacing w:val="-2"/>
          <w:sz w:val="30"/>
        </w:rPr>
        <w:t>一、测量放线</w:t>
      </w:r>
    </w:p>
    <w:p>
      <w:pPr>
        <w:pStyle w:val="ListParagraph"/>
        <w:numPr>
          <w:ilvl w:val="3"/>
          <w:numId w:val="1"/>
        </w:numPr>
        <w:tabs>
          <w:tab w:val="left" w:pos="1713"/>
        </w:tabs>
        <w:spacing w:before="67" w:after="0" w:line="324" w:lineRule="auto"/>
        <w:ind w:left="660" w:right="978" w:firstLine="600"/>
        <w:jc w:val="left"/>
        <w:rPr>
          <w:sz w:val="28"/>
        </w:rPr>
      </w:pPr>
      <w:r>
        <w:rPr>
          <w:spacing w:val="-2"/>
          <w:sz w:val="30"/>
        </w:rPr>
        <w:t>本工程施工时要根据建设单位批准的测量基准点以及自</w:t>
      </w:r>
      <w:r>
        <w:rPr>
          <w:spacing w:val="-2"/>
          <w:sz w:val="30"/>
        </w:rPr>
        <w:t>己需要增设的控制点，进行工程施工测量放样工作。</w:t>
      </w:r>
    </w:p>
    <w:p>
      <w:pPr>
        <w:pStyle w:val="BodyText"/>
        <w:spacing w:before="2" w:line="324" w:lineRule="auto"/>
        <w:ind w:right="977"/>
        <w:jc w:val="both"/>
      </w:pPr>
      <w:r>
        <w:rPr>
          <w:spacing w:val="-8"/>
        </w:rPr>
        <w:t>先算出各个控制点的坐标位置与高程，根据所测坐标进行施</w:t>
      </w:r>
      <w:r>
        <w:rPr>
          <w:spacing w:val="-4"/>
        </w:rPr>
        <w:t>工测量及方格网复测，然后进行定位放线，定位根据场区控制网</w:t>
      </w:r>
      <w:r>
        <w:rPr>
          <w:spacing w:val="-8"/>
        </w:rPr>
        <w:t>或方格网按规范精度要求埋设控制桩。应精确地测定建筑物的位</w:t>
      </w:r>
      <w:r>
        <w:rPr>
          <w:spacing w:val="-2"/>
        </w:rPr>
        <w:t>置和高程等，完成全部测量及计算工作。</w:t>
      </w:r>
    </w:p>
    <w:p>
      <w:pPr>
        <w:pStyle w:val="BodyText"/>
        <w:spacing w:before="5" w:line="324" w:lineRule="auto"/>
        <w:ind w:right="978"/>
      </w:pPr>
      <w:r>
        <w:rPr>
          <w:spacing w:val="-2"/>
        </w:rPr>
        <w:t>若对提供的基本数据进行复核验算后有异议应会同建设单</w:t>
      </w:r>
      <w:r>
        <w:rPr>
          <w:spacing w:val="-2"/>
        </w:rPr>
        <w:t>位核实，并由建设单位批准后再实施。</w:t>
      </w:r>
    </w:p>
    <w:p>
      <w:pPr>
        <w:pStyle w:val="ListParagraph"/>
        <w:numPr>
          <w:ilvl w:val="3"/>
          <w:numId w:val="1"/>
        </w:numPr>
        <w:tabs>
          <w:tab w:val="left" w:pos="1713"/>
        </w:tabs>
        <w:spacing w:before="2" w:after="0" w:line="324" w:lineRule="auto"/>
        <w:ind w:left="660" w:right="977" w:firstLine="600"/>
        <w:jc w:val="both"/>
        <w:rPr>
          <w:sz w:val="28"/>
        </w:rPr>
      </w:pPr>
      <w:r>
        <w:rPr>
          <w:spacing w:val="-2"/>
          <w:sz w:val="30"/>
        </w:rPr>
        <w:t>施工区要先对现状自然地表地形进行测设、绘图，在施</w:t>
      </w:r>
      <w:r>
        <w:rPr>
          <w:spacing w:val="-4"/>
          <w:sz w:val="30"/>
        </w:rPr>
        <w:t>工区表层杂草杂物、淤泥、垃圾、原有沟道等处理清运完成后要</w:t>
      </w:r>
      <w:r>
        <w:rPr>
          <w:spacing w:val="-4"/>
          <w:sz w:val="30"/>
        </w:rPr>
        <w:t>按适宜的方格网进行测设、绘图、计算，以确定施工区内的挖填</w:t>
      </w:r>
      <w:r>
        <w:rPr>
          <w:sz w:val="30"/>
        </w:rPr>
        <w:t>土方量，并进行平衡计算 。</w:t>
      </w:r>
    </w:p>
    <w:p>
      <w:pPr>
        <w:pStyle w:val="ListParagraph"/>
        <w:numPr>
          <w:ilvl w:val="3"/>
          <w:numId w:val="1"/>
        </w:numPr>
        <w:tabs>
          <w:tab w:val="left" w:pos="1713"/>
        </w:tabs>
        <w:spacing w:before="4" w:after="0" w:line="324" w:lineRule="auto"/>
        <w:ind w:left="660" w:right="977" w:firstLine="600"/>
        <w:jc w:val="both"/>
        <w:rPr>
          <w:sz w:val="28"/>
        </w:rPr>
      </w:pPr>
      <w:r>
        <w:rPr>
          <w:spacing w:val="-2"/>
          <w:sz w:val="30"/>
        </w:rPr>
        <w:t>测量结果要及时报送建设单位审批，全部测量数据和放</w:t>
      </w:r>
      <w:r>
        <w:rPr>
          <w:spacing w:val="-4"/>
          <w:sz w:val="30"/>
        </w:rPr>
        <w:t>样，应经建设单位检查。必要时可在建设单位的直接监督下进行</w:t>
      </w:r>
      <w:r>
        <w:rPr>
          <w:spacing w:val="-2"/>
          <w:sz w:val="30"/>
        </w:rPr>
        <w:t>对照测量。</w:t>
      </w:r>
    </w:p>
    <w:p>
      <w:pPr>
        <w:spacing w:after="0" w:line="324" w:lineRule="auto"/>
        <w:jc w:val="both"/>
        <w:rPr>
          <w:sz w:val="28"/>
        </w:rPr>
        <w:sectPr>
          <w:headerReference w:type="default" r:id="rId12"/>
          <w:pgSz w:w="11910" w:h="16840"/>
          <w:pgMar w:top="1420" w:right="820" w:bottom="280" w:left="1140" w:header="888" w:footer="0"/>
          <w:pgNumType w:start="9"/>
          <w:cols w:space="708"/>
        </w:sectPr>
      </w:pPr>
    </w:p>
    <w:p>
      <w:pPr>
        <w:pStyle w:val="ListParagraph"/>
        <w:numPr>
          <w:ilvl w:val="3"/>
          <w:numId w:val="1"/>
        </w:numPr>
        <w:tabs>
          <w:tab w:val="left" w:pos="1713"/>
        </w:tabs>
        <w:spacing w:before="126" w:after="0" w:line="324" w:lineRule="auto"/>
        <w:ind w:left="660" w:right="977" w:firstLine="600"/>
        <w:jc w:val="both"/>
        <w:rPr>
          <w:sz w:val="28"/>
        </w:rPr>
      </w:pPr>
      <w:r>
        <w:rPr>
          <w:spacing w:val="-2"/>
          <w:sz w:val="30"/>
        </w:rPr>
        <w:t>要做好控制点的埋设工作，做好明显的标志，并负责保</w:t>
      </w:r>
      <w:r>
        <w:rPr>
          <w:spacing w:val="-4"/>
          <w:sz w:val="30"/>
        </w:rPr>
        <w:t>护全部三角网点、水准点和自己增设的控制网点，防止移动和破</w:t>
      </w:r>
      <w:r>
        <w:rPr>
          <w:spacing w:val="-4"/>
          <w:sz w:val="30"/>
        </w:rPr>
        <w:t>坏。一旦移动和破坏，应立即报告建设单位，并共同协商其补救</w:t>
      </w:r>
      <w:r>
        <w:rPr>
          <w:spacing w:val="-4"/>
          <w:sz w:val="30"/>
        </w:rPr>
        <w:t>措施。控制桩的位置不得布设在道路、地下设施及施工机械行走</w:t>
      </w:r>
      <w:r>
        <w:rPr>
          <w:spacing w:val="-2"/>
          <w:sz w:val="30"/>
        </w:rPr>
        <w:t>的范围内。</w:t>
      </w:r>
    </w:p>
    <w:p>
      <w:pPr>
        <w:pStyle w:val="ListParagraph"/>
        <w:numPr>
          <w:ilvl w:val="3"/>
          <w:numId w:val="1"/>
        </w:numPr>
        <w:tabs>
          <w:tab w:val="left" w:pos="1713"/>
        </w:tabs>
        <w:spacing w:before="5" w:after="0" w:line="324" w:lineRule="auto"/>
        <w:ind w:left="660" w:right="827" w:firstLine="600"/>
        <w:jc w:val="both"/>
        <w:rPr>
          <w:sz w:val="28"/>
        </w:rPr>
      </w:pPr>
      <w:r>
        <w:rPr>
          <w:spacing w:val="-2"/>
          <w:sz w:val="30"/>
        </w:rPr>
        <w:t>所有测量仪器均有检定合格证；测量人员均有资格证、</w:t>
      </w:r>
      <w:r>
        <w:rPr>
          <w:spacing w:val="-2"/>
          <w:sz w:val="30"/>
        </w:rPr>
        <w:t>上岗证，并报建设单位认可后，方可进行施测；定位、放线前，</w:t>
      </w:r>
      <w:r>
        <w:rPr>
          <w:spacing w:val="-2"/>
          <w:sz w:val="30"/>
        </w:rPr>
        <w:t>对建设单位提供的定位、放线原始资料进行复核，并对其正确性</w:t>
      </w:r>
      <w:r>
        <w:rPr>
          <w:spacing w:val="-19"/>
          <w:sz w:val="30"/>
        </w:rPr>
        <w:t>负责。操作过程中，要做好原始记录，并作为技术档案资料存档，</w:t>
      </w:r>
      <w:r>
        <w:rPr>
          <w:spacing w:val="-2"/>
          <w:sz w:val="30"/>
        </w:rPr>
        <w:t>必要时要请建设单位签认。</w:t>
      </w:r>
    </w:p>
    <w:p>
      <w:pPr>
        <w:pStyle w:val="Heading1"/>
        <w:numPr>
          <w:ilvl w:val="3"/>
          <w:numId w:val="1"/>
        </w:numPr>
        <w:tabs>
          <w:tab w:val="left" w:pos="1713"/>
        </w:tabs>
        <w:spacing w:before="0" w:after="0" w:line="458" w:lineRule="exact"/>
        <w:ind w:left="1712" w:right="0" w:hanging="453"/>
        <w:jc w:val="left"/>
        <w:rPr>
          <w:sz w:val="28"/>
        </w:rPr>
      </w:pPr>
      <w:r>
        <w:rPr>
          <w:spacing w:val="-3"/>
        </w:rPr>
        <w:t>场地清理</w:t>
      </w:r>
    </w:p>
    <w:p>
      <w:pPr>
        <w:pStyle w:val="ListParagraph"/>
        <w:numPr>
          <w:ilvl w:val="0"/>
          <w:numId w:val="29"/>
        </w:numPr>
        <w:tabs>
          <w:tab w:val="left" w:pos="1711"/>
        </w:tabs>
        <w:spacing w:before="68" w:after="0" w:line="324" w:lineRule="auto"/>
        <w:ind w:left="660" w:right="827" w:firstLine="600"/>
        <w:jc w:val="both"/>
        <w:rPr>
          <w:sz w:val="30"/>
        </w:rPr>
      </w:pPr>
      <w:r>
        <w:rPr>
          <w:spacing w:val="-2"/>
          <w:sz w:val="30"/>
        </w:rPr>
        <w:t>施工前要先按要求进行路基放样测量，并绘制平面图等</w:t>
      </w:r>
      <w:r>
        <w:rPr>
          <w:spacing w:val="-2"/>
          <w:sz w:val="30"/>
        </w:rPr>
        <w:t>。要清除开挖工程区域内的全部树木、树桩、树根、杂草、垃圾</w:t>
      </w:r>
      <w:r>
        <w:rPr>
          <w:spacing w:val="-2"/>
          <w:sz w:val="30"/>
        </w:rPr>
        <w:t>、废碴以及建设单位认为的其它有碍物。</w:t>
      </w:r>
    </w:p>
    <w:p>
      <w:pPr>
        <w:pStyle w:val="ListParagraph"/>
        <w:numPr>
          <w:ilvl w:val="0"/>
          <w:numId w:val="29"/>
        </w:numPr>
        <w:tabs>
          <w:tab w:val="left" w:pos="1713"/>
        </w:tabs>
        <w:spacing w:before="3" w:after="0" w:line="324" w:lineRule="auto"/>
        <w:ind w:left="660" w:right="977" w:firstLine="600"/>
        <w:jc w:val="both"/>
        <w:rPr>
          <w:sz w:val="30"/>
        </w:rPr>
      </w:pPr>
      <w:r>
        <w:rPr>
          <w:spacing w:val="-2"/>
          <w:sz w:val="30"/>
        </w:rPr>
        <w:t>工程的施工场地清理，必须根据建设单位的要求进行清</w:t>
      </w:r>
      <w:r>
        <w:rPr>
          <w:spacing w:val="-4"/>
          <w:sz w:val="30"/>
        </w:rPr>
        <w:t>理。施工区域内原场地中的水沟要挖除沟内淤泥、杂物等后按建</w:t>
      </w:r>
      <w:r>
        <w:rPr>
          <w:spacing w:val="-2"/>
          <w:sz w:val="30"/>
        </w:rPr>
        <w:t>设单位的要求运至指点位置堆放。</w:t>
      </w:r>
    </w:p>
    <w:p>
      <w:pPr>
        <w:pStyle w:val="ListParagraph"/>
        <w:numPr>
          <w:ilvl w:val="0"/>
          <w:numId w:val="29"/>
        </w:numPr>
        <w:tabs>
          <w:tab w:val="left" w:pos="1713"/>
        </w:tabs>
        <w:spacing w:before="3" w:after="0" w:line="324" w:lineRule="auto"/>
        <w:ind w:left="660" w:right="977" w:firstLine="600"/>
        <w:jc w:val="both"/>
        <w:rPr>
          <w:sz w:val="30"/>
        </w:rPr>
      </w:pPr>
      <w:r>
        <w:rPr>
          <w:spacing w:val="-2"/>
          <w:sz w:val="30"/>
        </w:rPr>
        <w:t>在施工时，必须特别注意尽最大的实际可能保护清理区</w:t>
      </w:r>
      <w:r>
        <w:rPr>
          <w:spacing w:val="-12"/>
          <w:sz w:val="30"/>
        </w:rPr>
        <w:t>域范围外的设施。避免因施工作业造成上述区域以外设施等的毁</w:t>
      </w:r>
      <w:r>
        <w:rPr>
          <w:spacing w:val="-6"/>
          <w:sz w:val="30"/>
        </w:rPr>
        <w:t>坏。</w:t>
      </w:r>
    </w:p>
    <w:p>
      <w:pPr>
        <w:pStyle w:val="ListParagraph"/>
        <w:numPr>
          <w:ilvl w:val="0"/>
          <w:numId w:val="29"/>
        </w:numPr>
        <w:tabs>
          <w:tab w:val="left" w:pos="1713"/>
        </w:tabs>
        <w:spacing w:before="3" w:after="0" w:line="324" w:lineRule="auto"/>
        <w:ind w:left="660" w:right="978" w:firstLine="600"/>
        <w:jc w:val="left"/>
        <w:rPr>
          <w:sz w:val="30"/>
        </w:rPr>
      </w:pPr>
      <w:r>
        <w:rPr>
          <w:spacing w:val="-2"/>
          <w:sz w:val="30"/>
        </w:rPr>
        <w:t>在烧毁无使用价值的清理物时，应注意防火，要由专人</w:t>
      </w:r>
      <w:r>
        <w:rPr>
          <w:spacing w:val="-2"/>
          <w:sz w:val="30"/>
        </w:rPr>
        <w:t>负责看护。</w:t>
      </w:r>
    </w:p>
    <w:p>
      <w:pPr>
        <w:pStyle w:val="Heading1"/>
        <w:spacing w:line="439" w:lineRule="exact"/>
      </w:pPr>
      <w:r>
        <w:rPr>
          <w:spacing w:val="-1"/>
        </w:rPr>
        <w:t>二、沥青混凝土道路施工工艺</w:t>
      </w:r>
    </w:p>
    <w:p>
      <w:pPr>
        <w:spacing w:before="0" w:line="536" w:lineRule="exact"/>
        <w:ind w:left="1260" w:right="0" w:firstLine="0"/>
        <w:jc w:val="left"/>
        <w:rPr>
          <w:rFonts w:ascii="Microsoft JhengHei" w:eastAsia="Microsoft JhengHei"/>
          <w:b/>
          <w:sz w:val="30"/>
        </w:rPr>
      </w:pPr>
      <w:r>
        <w:rPr>
          <w:rFonts w:ascii="Microsoft JhengHei" w:eastAsia="Microsoft JhengHei"/>
          <w:b/>
          <w:sz w:val="30"/>
        </w:rPr>
        <w:t>（一）基层的施工（级配砂石</w:t>
      </w:r>
      <w:r>
        <w:rPr>
          <w:rFonts w:ascii="Microsoft JhengHei" w:eastAsia="Microsoft JhengHei"/>
          <w:b/>
          <w:spacing w:val="-10"/>
          <w:sz w:val="30"/>
        </w:rPr>
        <w:t>）</w:t>
      </w:r>
    </w:p>
    <w:p>
      <w:pPr>
        <w:pStyle w:val="ListParagraph"/>
        <w:numPr>
          <w:ilvl w:val="0"/>
          <w:numId w:val="28"/>
        </w:numPr>
        <w:tabs>
          <w:tab w:val="left" w:pos="1711"/>
        </w:tabs>
        <w:spacing w:before="68" w:after="0" w:line="240" w:lineRule="auto"/>
        <w:ind w:left="1711" w:right="0" w:hanging="451"/>
        <w:jc w:val="left"/>
        <w:rPr>
          <w:sz w:val="30"/>
        </w:rPr>
      </w:pPr>
      <w:r>
        <w:rPr>
          <w:spacing w:val="-3"/>
          <w:sz w:val="30"/>
        </w:rPr>
        <w:t>施工准备</w:t>
      </w:r>
    </w:p>
    <w:p>
      <w:pPr>
        <w:pStyle w:val="ListParagraph"/>
        <w:numPr>
          <w:ilvl w:val="0"/>
          <w:numId w:val="27"/>
        </w:numPr>
        <w:tabs>
          <w:tab w:val="left" w:pos="2011"/>
        </w:tabs>
        <w:spacing w:before="135" w:after="0" w:line="240" w:lineRule="auto"/>
        <w:ind w:left="2011" w:right="0" w:hanging="751"/>
        <w:jc w:val="left"/>
        <w:rPr>
          <w:sz w:val="30"/>
        </w:rPr>
      </w:pPr>
      <w:r>
        <w:rPr>
          <w:spacing w:val="-1"/>
          <w:sz w:val="30"/>
        </w:rPr>
        <w:t>级配碎石：采用质地坚硬的砾砂石。</w:t>
      </w:r>
    </w:p>
    <w:p>
      <w:pPr>
        <w:spacing w:after="0" w:line="240" w:lineRule="auto"/>
        <w:jc w:val="left"/>
        <w:rPr>
          <w:sz w:val="30"/>
        </w:rPr>
        <w:sectPr>
          <w:headerReference w:type="default" r:id="rId13"/>
          <w:pgSz w:w="11910" w:h="16840"/>
          <w:pgMar w:top="1420" w:right="820" w:bottom="280" w:left="1140" w:header="888" w:footer="0"/>
          <w:pgNumType w:start="10"/>
          <w:cols w:space="708"/>
        </w:sectPr>
      </w:pPr>
    </w:p>
    <w:p>
      <w:pPr>
        <w:pStyle w:val="ListParagraph"/>
        <w:numPr>
          <w:ilvl w:val="0"/>
          <w:numId w:val="27"/>
        </w:numPr>
        <w:tabs>
          <w:tab w:val="left" w:pos="2015"/>
        </w:tabs>
        <w:spacing w:before="126" w:after="0" w:line="324" w:lineRule="auto"/>
        <w:ind w:left="660" w:right="696" w:firstLine="600"/>
        <w:jc w:val="left"/>
        <w:rPr>
          <w:sz w:val="30"/>
        </w:rPr>
      </w:pPr>
      <w:r>
        <w:rPr>
          <w:spacing w:val="-2"/>
          <w:sz w:val="30"/>
        </w:rPr>
        <w:t>级配砂石材料不得含有草根、树叶、塑料袋等有机物</w:t>
      </w:r>
      <w:r>
        <w:rPr>
          <w:spacing w:val="-2"/>
          <w:sz w:val="30"/>
        </w:rPr>
        <w:t xml:space="preserve"> </w:t>
      </w:r>
      <w:r>
        <w:rPr>
          <w:spacing w:val="1"/>
          <w:sz w:val="30"/>
        </w:rPr>
        <w:t>及垃圾。碎石或卵石最大粒径不得超过垫层或虚铺层厚度的</w:t>
      </w:r>
      <w:r>
        <w:rPr>
          <w:sz w:val="30"/>
        </w:rPr>
        <w:t>2/3，</w:t>
      </w:r>
      <w:r>
        <w:rPr>
          <w:spacing w:val="-7"/>
          <w:sz w:val="30"/>
        </w:rPr>
        <w:t xml:space="preserve">并不宜大于 </w:t>
      </w:r>
      <w:r>
        <w:rPr>
          <w:sz w:val="30"/>
        </w:rPr>
        <w:t>50mm。</w:t>
      </w:r>
    </w:p>
    <w:p>
      <w:pPr>
        <w:pStyle w:val="ListParagraph"/>
        <w:numPr>
          <w:ilvl w:val="0"/>
          <w:numId w:val="27"/>
        </w:numPr>
        <w:tabs>
          <w:tab w:val="left" w:pos="2011"/>
        </w:tabs>
        <w:spacing w:before="3" w:after="0" w:line="240" w:lineRule="auto"/>
        <w:ind w:left="2011" w:right="0" w:hanging="751"/>
        <w:jc w:val="left"/>
        <w:rPr>
          <w:sz w:val="30"/>
        </w:rPr>
      </w:pPr>
      <w:r>
        <w:rPr>
          <w:spacing w:val="-1"/>
          <w:sz w:val="30"/>
        </w:rPr>
        <w:t>主要机具：平板振动器、压路机等。</w:t>
      </w:r>
    </w:p>
    <w:p>
      <w:pPr>
        <w:pStyle w:val="ListParagraph"/>
        <w:numPr>
          <w:ilvl w:val="0"/>
          <w:numId w:val="28"/>
        </w:numPr>
        <w:tabs>
          <w:tab w:val="left" w:pos="1711"/>
        </w:tabs>
        <w:spacing w:before="136" w:after="0" w:line="240" w:lineRule="auto"/>
        <w:ind w:left="1711" w:right="0" w:hanging="451"/>
        <w:jc w:val="left"/>
        <w:rPr>
          <w:sz w:val="30"/>
        </w:rPr>
      </w:pPr>
      <w:r>
        <w:rPr>
          <w:spacing w:val="-3"/>
          <w:sz w:val="30"/>
        </w:rPr>
        <w:t>操作工艺</w:t>
      </w:r>
    </w:p>
    <w:p>
      <w:pPr>
        <w:pStyle w:val="ListParagraph"/>
        <w:numPr>
          <w:ilvl w:val="0"/>
          <w:numId w:val="26"/>
        </w:numPr>
        <w:tabs>
          <w:tab w:val="left" w:pos="2011"/>
        </w:tabs>
        <w:spacing w:before="135" w:after="0" w:line="324" w:lineRule="auto"/>
        <w:ind w:left="660" w:right="977" w:firstLine="600"/>
        <w:jc w:val="left"/>
        <w:rPr>
          <w:sz w:val="30"/>
        </w:rPr>
      </w:pPr>
      <w:r>
        <w:rPr>
          <w:spacing w:val="-2"/>
          <w:sz w:val="30"/>
        </w:rPr>
        <w:t>工艺流程:处理路床表面→铺筑级配碎石→洒水夯实</w:t>
      </w:r>
      <w:r>
        <w:rPr>
          <w:spacing w:val="-2"/>
          <w:sz w:val="30"/>
        </w:rPr>
        <w:t>或碾压→找平验收。</w:t>
      </w:r>
    </w:p>
    <w:p>
      <w:pPr>
        <w:pStyle w:val="ListParagraph"/>
        <w:numPr>
          <w:ilvl w:val="0"/>
          <w:numId w:val="26"/>
        </w:numPr>
        <w:tabs>
          <w:tab w:val="left" w:pos="2015"/>
        </w:tabs>
        <w:spacing w:before="2" w:after="0" w:line="324" w:lineRule="auto"/>
        <w:ind w:left="660" w:right="978" w:firstLine="600"/>
        <w:jc w:val="left"/>
        <w:rPr>
          <w:sz w:val="30"/>
        </w:rPr>
      </w:pPr>
      <w:r>
        <w:rPr>
          <w:spacing w:val="-2"/>
          <w:sz w:val="30"/>
        </w:rPr>
        <w:t>对级配碎石进行技术鉴定，如是人工级配，应将碎石</w:t>
      </w:r>
      <w:r>
        <w:rPr>
          <w:spacing w:val="-2"/>
          <w:sz w:val="30"/>
        </w:rPr>
        <w:t>拌合均匀，其质量均应达到设计要求或规范的规定。</w:t>
      </w:r>
    </w:p>
    <w:p>
      <w:pPr>
        <w:pStyle w:val="ListParagraph"/>
        <w:numPr>
          <w:ilvl w:val="0"/>
          <w:numId w:val="28"/>
        </w:numPr>
        <w:tabs>
          <w:tab w:val="left" w:pos="1711"/>
        </w:tabs>
        <w:spacing w:before="3" w:after="0" w:line="240" w:lineRule="auto"/>
        <w:ind w:left="1711" w:right="0" w:hanging="451"/>
        <w:jc w:val="left"/>
        <w:rPr>
          <w:sz w:val="30"/>
        </w:rPr>
      </w:pPr>
      <w:r>
        <w:rPr>
          <w:spacing w:val="-3"/>
          <w:sz w:val="30"/>
        </w:rPr>
        <w:t>铺筑压实</w:t>
      </w:r>
    </w:p>
    <w:p>
      <w:pPr>
        <w:pStyle w:val="ListParagraph"/>
        <w:numPr>
          <w:ilvl w:val="0"/>
          <w:numId w:val="25"/>
        </w:numPr>
        <w:tabs>
          <w:tab w:val="left" w:pos="2023"/>
        </w:tabs>
        <w:spacing w:before="135" w:after="0" w:line="324" w:lineRule="auto"/>
        <w:ind w:left="660" w:right="978" w:firstLine="600"/>
        <w:jc w:val="left"/>
        <w:rPr>
          <w:sz w:val="30"/>
        </w:rPr>
      </w:pPr>
      <w:r>
        <w:rPr>
          <w:spacing w:val="-3"/>
          <w:sz w:val="30"/>
        </w:rPr>
        <w:t xml:space="preserve">铺筑级配碎石的厚度不超过 </w:t>
      </w:r>
      <w:r>
        <w:rPr>
          <w:sz w:val="30"/>
        </w:rPr>
        <w:t>300mm，采用振动压路机</w:t>
      </w:r>
      <w:r>
        <w:rPr>
          <w:spacing w:val="-4"/>
          <w:sz w:val="30"/>
        </w:rPr>
        <w:t>碾压。</w:t>
      </w:r>
    </w:p>
    <w:p>
      <w:pPr>
        <w:pStyle w:val="ListParagraph"/>
        <w:numPr>
          <w:ilvl w:val="0"/>
          <w:numId w:val="25"/>
        </w:numPr>
        <w:tabs>
          <w:tab w:val="left" w:pos="2011"/>
        </w:tabs>
        <w:spacing w:before="2" w:after="0" w:line="240" w:lineRule="auto"/>
        <w:ind w:left="2011" w:right="0" w:hanging="751"/>
        <w:jc w:val="left"/>
        <w:rPr>
          <w:sz w:val="30"/>
        </w:rPr>
      </w:pPr>
      <w:r>
        <w:rPr>
          <w:spacing w:val="-4"/>
          <w:sz w:val="30"/>
        </w:rPr>
        <w:t>分段施工时，接槎处应做成斜坡，并充分压（夯）</w:t>
      </w:r>
      <w:r>
        <w:rPr>
          <w:spacing w:val="-7"/>
          <w:sz w:val="30"/>
        </w:rPr>
        <w:t>实。</w:t>
      </w:r>
    </w:p>
    <w:p>
      <w:pPr>
        <w:pStyle w:val="ListParagraph"/>
        <w:numPr>
          <w:ilvl w:val="0"/>
          <w:numId w:val="25"/>
        </w:numPr>
        <w:tabs>
          <w:tab w:val="left" w:pos="2011"/>
        </w:tabs>
        <w:spacing w:before="136" w:after="0" w:line="240" w:lineRule="auto"/>
        <w:ind w:left="2011" w:right="0" w:hanging="751"/>
        <w:jc w:val="left"/>
        <w:rPr>
          <w:sz w:val="30"/>
        </w:rPr>
      </w:pPr>
      <w:r>
        <w:rPr>
          <w:spacing w:val="-1"/>
          <w:sz w:val="30"/>
        </w:rPr>
        <w:t>铺筑的级配碎石应级配均匀。</w:t>
      </w:r>
    </w:p>
    <w:p>
      <w:pPr>
        <w:pStyle w:val="ListParagraph"/>
        <w:numPr>
          <w:ilvl w:val="0"/>
          <w:numId w:val="25"/>
        </w:numPr>
        <w:tabs>
          <w:tab w:val="left" w:pos="2015"/>
        </w:tabs>
        <w:spacing w:before="136" w:after="0" w:line="324" w:lineRule="auto"/>
        <w:ind w:left="660" w:right="978" w:firstLine="600"/>
        <w:jc w:val="left"/>
        <w:rPr>
          <w:sz w:val="30"/>
        </w:rPr>
      </w:pPr>
      <w:r>
        <w:rPr>
          <w:spacing w:val="-2"/>
          <w:sz w:val="30"/>
        </w:rPr>
        <w:t>洒水：铺筑级配碎石在夯实碾压前，应根据其干湿程</w:t>
      </w:r>
      <w:r>
        <w:rPr>
          <w:spacing w:val="-2"/>
          <w:sz w:val="30"/>
        </w:rPr>
        <w:t>度和气候条件，适当地洒水以保持碎石的最佳节含水量。</w:t>
      </w:r>
    </w:p>
    <w:p>
      <w:pPr>
        <w:pStyle w:val="ListParagraph"/>
        <w:numPr>
          <w:ilvl w:val="0"/>
          <w:numId w:val="25"/>
        </w:numPr>
        <w:tabs>
          <w:tab w:val="left" w:pos="2015"/>
        </w:tabs>
        <w:spacing w:before="2" w:after="0" w:line="324" w:lineRule="auto"/>
        <w:ind w:left="660" w:right="977" w:firstLine="600"/>
        <w:jc w:val="both"/>
        <w:rPr>
          <w:sz w:val="30"/>
        </w:rPr>
      </w:pPr>
      <w:r>
        <w:rPr>
          <w:spacing w:val="-2"/>
          <w:sz w:val="30"/>
        </w:rPr>
        <w:t>夯实或碾压：夯实或碾压的遍数，由现场实验确定。</w:t>
      </w:r>
      <w:r>
        <w:rPr>
          <w:spacing w:val="-4"/>
          <w:sz w:val="30"/>
        </w:rPr>
        <w:t>采用压路机往复碾压，碾压一直进行到要求的密实度为止，并应</w:t>
      </w:r>
      <w:r>
        <w:rPr>
          <w:spacing w:val="-4"/>
          <w:sz w:val="30"/>
        </w:rPr>
        <w:t xml:space="preserve">使表面无明显轮迹。边缘和转角处要多压 </w:t>
      </w:r>
      <w:r>
        <w:rPr>
          <w:spacing w:val="-2"/>
          <w:sz w:val="30"/>
        </w:rPr>
        <w:t>2～3</w:t>
      </w:r>
      <w:r>
        <w:rPr>
          <w:spacing w:val="-8"/>
          <w:sz w:val="30"/>
        </w:rPr>
        <w:t xml:space="preserve"> 遍，或用振动打</w:t>
      </w:r>
      <w:r>
        <w:rPr>
          <w:spacing w:val="-2"/>
          <w:sz w:val="30"/>
        </w:rPr>
        <w:t>夯机补夯密实。</w:t>
      </w:r>
    </w:p>
    <w:p>
      <w:pPr>
        <w:pStyle w:val="ListParagraph"/>
        <w:numPr>
          <w:ilvl w:val="0"/>
          <w:numId w:val="25"/>
        </w:numPr>
        <w:tabs>
          <w:tab w:val="left" w:pos="2015"/>
        </w:tabs>
        <w:spacing w:before="4" w:after="0" w:line="324" w:lineRule="auto"/>
        <w:ind w:left="660" w:right="978" w:firstLine="600"/>
        <w:jc w:val="left"/>
        <w:rPr>
          <w:sz w:val="30"/>
        </w:rPr>
      </w:pPr>
      <w:r>
        <w:rPr>
          <w:spacing w:val="-2"/>
          <w:sz w:val="30"/>
        </w:rPr>
        <w:t>泥灰结碎砾石要进行滚浆碾压，一直压到碎石层中无</w:t>
      </w:r>
      <w:r>
        <w:rPr>
          <w:spacing w:val="-2"/>
          <w:sz w:val="30"/>
        </w:rPr>
        <w:t>多余细土泛到表面为止，滚到表面的薄土层要清除干净。</w:t>
      </w:r>
    </w:p>
    <w:p>
      <w:pPr>
        <w:pStyle w:val="ListParagraph"/>
        <w:numPr>
          <w:ilvl w:val="0"/>
          <w:numId w:val="28"/>
        </w:numPr>
        <w:tabs>
          <w:tab w:val="left" w:pos="1711"/>
        </w:tabs>
        <w:spacing w:before="2" w:after="0" w:line="240" w:lineRule="auto"/>
        <w:ind w:left="1711" w:right="0" w:hanging="451"/>
        <w:jc w:val="left"/>
        <w:rPr>
          <w:sz w:val="30"/>
        </w:rPr>
      </w:pPr>
      <w:r>
        <w:rPr>
          <w:spacing w:val="-2"/>
          <w:sz w:val="30"/>
        </w:rPr>
        <w:t>找平和验收</w:t>
      </w:r>
    </w:p>
    <w:p>
      <w:pPr>
        <w:pStyle w:val="ListParagraph"/>
        <w:numPr>
          <w:ilvl w:val="0"/>
          <w:numId w:val="24"/>
        </w:numPr>
        <w:tabs>
          <w:tab w:val="left" w:pos="2015"/>
        </w:tabs>
        <w:spacing w:before="136" w:after="0" w:line="324" w:lineRule="auto"/>
        <w:ind w:left="660" w:right="977" w:firstLine="600"/>
        <w:jc w:val="both"/>
        <w:rPr>
          <w:sz w:val="30"/>
        </w:rPr>
      </w:pPr>
      <w:r>
        <w:rPr>
          <w:spacing w:val="-2"/>
          <w:sz w:val="30"/>
        </w:rPr>
        <w:t>施工时应分层找平，夯压密实，并应设置纯砂检查点</w:t>
      </w:r>
      <w:r>
        <w:rPr>
          <w:spacing w:val="-4"/>
          <w:sz w:val="30"/>
        </w:rPr>
        <w:t>取样测定干砂的质量密度。用贯入度进行检查，小于试验所确定</w:t>
      </w:r>
      <w:r>
        <w:rPr>
          <w:spacing w:val="-2"/>
          <w:sz w:val="30"/>
        </w:rPr>
        <w:t>的贯入为合格。</w:t>
      </w:r>
    </w:p>
    <w:p>
      <w:pPr>
        <w:spacing w:after="0" w:line="324" w:lineRule="auto"/>
        <w:jc w:val="both"/>
        <w:rPr>
          <w:sz w:val="30"/>
        </w:rPr>
        <w:sectPr>
          <w:headerReference w:type="default" r:id="rId14"/>
          <w:pgSz w:w="11910" w:h="16840"/>
          <w:pgMar w:top="1420" w:right="820" w:bottom="280" w:left="1140" w:header="888" w:footer="0"/>
          <w:pgNumType w:start="11"/>
          <w:cols w:space="708"/>
        </w:sectPr>
      </w:pPr>
    </w:p>
    <w:p>
      <w:pPr>
        <w:pStyle w:val="ListParagraph"/>
        <w:numPr>
          <w:ilvl w:val="0"/>
          <w:numId w:val="24"/>
        </w:numPr>
        <w:tabs>
          <w:tab w:val="left" w:pos="2015"/>
        </w:tabs>
        <w:spacing w:before="126" w:after="0" w:line="324" w:lineRule="auto"/>
        <w:ind w:left="660" w:right="978" w:firstLine="600"/>
        <w:jc w:val="left"/>
        <w:rPr>
          <w:sz w:val="30"/>
        </w:rPr>
      </w:pPr>
      <w:r>
        <w:rPr>
          <w:spacing w:val="-2"/>
          <w:sz w:val="30"/>
        </w:rPr>
        <w:t>压（夯）完成后，表面应拉线找平，并且要符合设计</w:t>
      </w:r>
      <w:r>
        <w:rPr>
          <w:spacing w:val="-2"/>
          <w:sz w:val="30"/>
        </w:rPr>
        <w:t>规定的标高。</w:t>
      </w:r>
    </w:p>
    <w:p>
      <w:pPr>
        <w:pStyle w:val="ListParagraph"/>
        <w:numPr>
          <w:ilvl w:val="0"/>
          <w:numId w:val="28"/>
        </w:numPr>
        <w:tabs>
          <w:tab w:val="left" w:pos="1711"/>
        </w:tabs>
        <w:spacing w:before="2" w:after="0" w:line="240" w:lineRule="auto"/>
        <w:ind w:left="1711" w:right="0" w:hanging="451"/>
        <w:jc w:val="left"/>
        <w:rPr>
          <w:sz w:val="30"/>
        </w:rPr>
      </w:pPr>
      <w:r>
        <w:rPr>
          <w:spacing w:val="-3"/>
          <w:sz w:val="30"/>
        </w:rPr>
        <w:t>质量标准</w:t>
      </w:r>
    </w:p>
    <w:p>
      <w:pPr>
        <w:pStyle w:val="ListParagraph"/>
        <w:numPr>
          <w:ilvl w:val="0"/>
          <w:numId w:val="23"/>
        </w:numPr>
        <w:tabs>
          <w:tab w:val="left" w:pos="2015"/>
        </w:tabs>
        <w:spacing w:before="136" w:after="0" w:line="324" w:lineRule="auto"/>
        <w:ind w:left="660" w:right="978" w:firstLine="600"/>
        <w:jc w:val="left"/>
        <w:rPr>
          <w:sz w:val="30"/>
        </w:rPr>
      </w:pPr>
      <w:r>
        <w:rPr>
          <w:spacing w:val="-2"/>
          <w:sz w:val="30"/>
        </w:rPr>
        <w:t>表面应坚实、平整，嵌逢料不得浮于表面或聚集形成</w:t>
      </w:r>
      <w:r>
        <w:rPr>
          <w:spacing w:val="-4"/>
          <w:sz w:val="30"/>
        </w:rPr>
        <w:t>一层。</w:t>
      </w:r>
    </w:p>
    <w:p>
      <w:pPr>
        <w:pStyle w:val="ListParagraph"/>
        <w:numPr>
          <w:ilvl w:val="0"/>
          <w:numId w:val="23"/>
        </w:numPr>
        <w:tabs>
          <w:tab w:val="left" w:pos="2011"/>
        </w:tabs>
        <w:spacing w:before="2" w:after="0" w:line="240" w:lineRule="auto"/>
        <w:ind w:left="2011" w:right="0" w:hanging="751"/>
        <w:jc w:val="left"/>
        <w:rPr>
          <w:sz w:val="30"/>
        </w:rPr>
      </w:pPr>
      <w:r>
        <w:rPr>
          <w:spacing w:val="-5"/>
          <w:sz w:val="30"/>
        </w:rPr>
        <w:t xml:space="preserve">用压路机碾压后，轮迹深度不得大于 </w:t>
      </w:r>
      <w:r>
        <w:rPr>
          <w:sz w:val="30"/>
        </w:rPr>
        <w:t>5 mm</w:t>
      </w:r>
      <w:r>
        <w:rPr>
          <w:spacing w:val="-10"/>
          <w:sz w:val="30"/>
        </w:rPr>
        <w:t>。</w:t>
      </w:r>
    </w:p>
    <w:p>
      <w:pPr>
        <w:pStyle w:val="ListParagraph"/>
        <w:numPr>
          <w:ilvl w:val="0"/>
          <w:numId w:val="23"/>
        </w:numPr>
        <w:tabs>
          <w:tab w:val="left" w:pos="2011"/>
        </w:tabs>
        <w:spacing w:before="135" w:after="0" w:line="240" w:lineRule="auto"/>
        <w:ind w:left="2011" w:right="0" w:hanging="751"/>
        <w:jc w:val="left"/>
        <w:rPr>
          <w:sz w:val="30"/>
        </w:rPr>
      </w:pPr>
      <w:r>
        <w:rPr>
          <w:spacing w:val="-1"/>
          <w:sz w:val="30"/>
        </w:rPr>
        <w:t>质量标准要符合有关规范的规定。</w:t>
      </w:r>
    </w:p>
    <w:p>
      <w:pPr>
        <w:pStyle w:val="ListParagraph"/>
        <w:numPr>
          <w:ilvl w:val="0"/>
          <w:numId w:val="28"/>
        </w:numPr>
        <w:tabs>
          <w:tab w:val="left" w:pos="1711"/>
        </w:tabs>
        <w:spacing w:before="136" w:after="0" w:line="240" w:lineRule="auto"/>
        <w:ind w:left="1711" w:right="0" w:hanging="451"/>
        <w:jc w:val="left"/>
        <w:rPr>
          <w:sz w:val="30"/>
        </w:rPr>
      </w:pPr>
      <w:r>
        <w:rPr>
          <w:spacing w:val="-3"/>
          <w:sz w:val="30"/>
        </w:rPr>
        <w:t>成品保护</w:t>
      </w:r>
    </w:p>
    <w:p>
      <w:pPr>
        <w:pStyle w:val="ListParagraph"/>
        <w:numPr>
          <w:ilvl w:val="0"/>
          <w:numId w:val="22"/>
        </w:numPr>
        <w:tabs>
          <w:tab w:val="left" w:pos="2011"/>
        </w:tabs>
        <w:spacing w:before="136" w:after="0" w:line="324" w:lineRule="auto"/>
        <w:ind w:left="660" w:right="827" w:firstLine="600"/>
        <w:jc w:val="left"/>
        <w:rPr>
          <w:sz w:val="30"/>
        </w:rPr>
      </w:pPr>
      <w:r>
        <w:rPr>
          <w:spacing w:val="-2"/>
          <w:sz w:val="30"/>
        </w:rPr>
        <w:t>回填砂石时，应注意保护好现场轴线桩、标准高程桩</w:t>
      </w:r>
      <w:r>
        <w:rPr>
          <w:spacing w:val="-2"/>
          <w:sz w:val="30"/>
        </w:rPr>
        <w:t>，防止碰撞位移，并应经常复测。</w:t>
      </w:r>
    </w:p>
    <w:p>
      <w:pPr>
        <w:pStyle w:val="ListParagraph"/>
        <w:numPr>
          <w:ilvl w:val="0"/>
          <w:numId w:val="22"/>
        </w:numPr>
        <w:tabs>
          <w:tab w:val="left" w:pos="2015"/>
        </w:tabs>
        <w:spacing w:before="2" w:after="0" w:line="324" w:lineRule="auto"/>
        <w:ind w:left="660" w:right="978" w:firstLine="600"/>
        <w:jc w:val="left"/>
        <w:rPr>
          <w:sz w:val="30"/>
        </w:rPr>
      </w:pPr>
      <w:r>
        <w:rPr>
          <w:spacing w:val="-2"/>
          <w:sz w:val="30"/>
        </w:rPr>
        <w:t>地基范围内不应留有孔洞。完工后如无技术措施，不</w:t>
      </w:r>
      <w:r>
        <w:rPr>
          <w:spacing w:val="-2"/>
          <w:sz w:val="30"/>
        </w:rPr>
        <w:t>得在影响其稳定的区域内进行挖掘工程。</w:t>
      </w:r>
    </w:p>
    <w:p>
      <w:pPr>
        <w:pStyle w:val="ListParagraph"/>
        <w:numPr>
          <w:ilvl w:val="0"/>
          <w:numId w:val="22"/>
        </w:numPr>
        <w:tabs>
          <w:tab w:val="left" w:pos="2015"/>
        </w:tabs>
        <w:spacing w:before="2" w:after="0" w:line="324" w:lineRule="auto"/>
        <w:ind w:left="660" w:right="978" w:firstLine="600"/>
        <w:jc w:val="left"/>
        <w:rPr>
          <w:sz w:val="30"/>
        </w:rPr>
      </w:pPr>
      <w:r>
        <w:rPr>
          <w:spacing w:val="-2"/>
          <w:sz w:val="30"/>
        </w:rPr>
        <w:t>夜间施工时，应合理安排施工顺序，配备足够的照明</w:t>
      </w:r>
      <w:r>
        <w:rPr>
          <w:spacing w:val="-4"/>
          <w:sz w:val="30"/>
        </w:rPr>
        <w:t>设施。</w:t>
      </w:r>
    </w:p>
    <w:p>
      <w:pPr>
        <w:pStyle w:val="ListParagraph"/>
        <w:numPr>
          <w:ilvl w:val="0"/>
          <w:numId w:val="22"/>
        </w:numPr>
        <w:tabs>
          <w:tab w:val="left" w:pos="2011"/>
        </w:tabs>
        <w:spacing w:before="2" w:after="0" w:line="240" w:lineRule="auto"/>
        <w:ind w:left="2011" w:right="0" w:hanging="751"/>
        <w:jc w:val="left"/>
        <w:rPr>
          <w:sz w:val="30"/>
        </w:rPr>
      </w:pPr>
      <w:r>
        <w:rPr>
          <w:spacing w:val="-1"/>
          <w:sz w:val="30"/>
        </w:rPr>
        <w:t>施工过程中应连续进行，否则应适当经常洒水湿润。</w:t>
      </w:r>
    </w:p>
    <w:p>
      <w:pPr>
        <w:pStyle w:val="Heading1"/>
        <w:numPr>
          <w:ilvl w:val="1"/>
          <w:numId w:val="21"/>
        </w:numPr>
        <w:tabs>
          <w:tab w:val="left" w:pos="1789"/>
        </w:tabs>
        <w:spacing w:before="37" w:after="0" w:line="240" w:lineRule="auto"/>
        <w:ind w:left="1788" w:right="0" w:hanging="529"/>
        <w:jc w:val="left"/>
      </w:pPr>
      <w:r>
        <w:rPr>
          <w:spacing w:val="-2"/>
        </w:rPr>
        <w:t>水泥稳定碎石层</w:t>
      </w:r>
    </w:p>
    <w:p>
      <w:pPr>
        <w:pStyle w:val="BodyText"/>
        <w:spacing w:before="67" w:line="324" w:lineRule="auto"/>
        <w:ind w:right="885"/>
        <w:jc w:val="both"/>
      </w:pPr>
      <w:r>
        <w:rPr>
          <w:spacing w:val="-2"/>
        </w:rPr>
        <w:t>水泥稳定材料的组成设计包括：根据规定的材料指标要求，</w:t>
      </w:r>
      <w:r>
        <w:rPr>
          <w:spacing w:val="-2"/>
        </w:rPr>
        <w:t>通过试验选取合适的集料和水泥；确定合理的集料配合比，水泥</w:t>
      </w:r>
      <w:r>
        <w:rPr>
          <w:spacing w:val="-10"/>
        </w:rPr>
        <w:t>剂量和混合料的最佳含水量。合理的水泥稳定碎石组成必须达到</w:t>
      </w:r>
      <w:r>
        <w:rPr>
          <w:spacing w:val="-2"/>
        </w:rPr>
        <w:t>强度要求，具有较小的温缩和干缩系数（现场裂缝较少</w:t>
      </w:r>
      <w:r>
        <w:rPr>
          <w:spacing w:val="-148"/>
        </w:rPr>
        <w:t>）</w:t>
      </w:r>
      <w:r>
        <w:rPr>
          <w:spacing w:val="-1"/>
        </w:rPr>
        <w:t>，施工</w:t>
      </w:r>
      <w:r>
        <w:rPr>
          <w:spacing w:val="-2"/>
        </w:rPr>
        <w:t>和易性好（粗集料离析较少</w:t>
      </w:r>
      <w:r>
        <w:rPr>
          <w:spacing w:val="-150"/>
        </w:rPr>
        <w:t>）</w:t>
      </w:r>
      <w:r>
        <w:rPr>
          <w:spacing w:val="-2"/>
        </w:rPr>
        <w:t>。</w:t>
      </w:r>
    </w:p>
    <w:p>
      <w:pPr>
        <w:pStyle w:val="BodyText"/>
        <w:spacing w:before="6"/>
        <w:ind w:left="1260" w:firstLine="0"/>
      </w:pPr>
      <w:r>
        <w:t>1</w:t>
      </w:r>
      <w:r>
        <w:rPr>
          <w:spacing w:val="-2"/>
        </w:rPr>
        <w:t>、材料要求：</w:t>
      </w:r>
    </w:p>
    <w:p>
      <w:pPr>
        <w:pStyle w:val="BodyText"/>
        <w:spacing w:before="135"/>
        <w:ind w:left="1260" w:firstLine="0"/>
      </w:pPr>
      <w:r>
        <w:rPr>
          <w:spacing w:val="-13"/>
        </w:rPr>
        <w:t xml:space="preserve">水泥：采用 </w:t>
      </w:r>
      <w:r>
        <w:t>42.5</w:t>
      </w:r>
      <w:r>
        <w:rPr>
          <w:spacing w:val="-12"/>
        </w:rPr>
        <w:t xml:space="preserve"> 普通硅酸盐水泥</w:t>
      </w:r>
    </w:p>
    <w:p>
      <w:pPr>
        <w:pStyle w:val="BodyText"/>
        <w:spacing w:before="136" w:line="324" w:lineRule="auto"/>
        <w:ind w:right="977"/>
        <w:jc w:val="both"/>
      </w:pPr>
      <w:r>
        <w:rPr>
          <w:spacing w:val="45"/>
        </w:rPr>
        <w:t xml:space="preserve">碎石： 基层用碎石备料按粒径 </w:t>
      </w:r>
      <w:r>
        <w:t>13.2-26.5mm</w:t>
      </w:r>
      <w:r>
        <w:rPr>
          <w:spacing w:val="8"/>
        </w:rPr>
        <w:t>、 粒径</w:t>
      </w:r>
      <w:r>
        <w:t xml:space="preserve"> </w:t>
      </w:r>
      <w:r>
        <w:rPr>
          <w:spacing w:val="-6"/>
        </w:rPr>
        <w:t>4.75-13.2mm</w:t>
      </w:r>
      <w:r>
        <w:rPr>
          <w:spacing w:val="-33"/>
        </w:rPr>
        <w:t xml:space="preserve">、粒径 </w:t>
      </w:r>
      <w:r>
        <w:rPr>
          <w:spacing w:val="-6"/>
        </w:rPr>
        <w:t>2.36-4.75mm</w:t>
      </w:r>
      <w:r>
        <w:rPr>
          <w:spacing w:val="-14"/>
        </w:rPr>
        <w:t xml:space="preserve"> 和粒径 </w:t>
      </w:r>
      <w:r>
        <w:rPr>
          <w:spacing w:val="-6"/>
        </w:rPr>
        <w:t>2.36mm</w:t>
      </w:r>
      <w:r>
        <w:rPr>
          <w:spacing w:val="-10"/>
        </w:rPr>
        <w:t xml:space="preserve"> 以下四种规格筛</w:t>
      </w:r>
      <w:r>
        <w:rPr>
          <w:spacing w:val="-2"/>
        </w:rPr>
        <w:t>分加工出料。</w:t>
      </w:r>
    </w:p>
    <w:p>
      <w:pPr>
        <w:spacing w:after="0" w:line="324" w:lineRule="auto"/>
        <w:jc w:val="both"/>
        <w:sectPr>
          <w:headerReference w:type="default" r:id="rId15"/>
          <w:pgSz w:w="11910" w:h="16840"/>
          <w:pgMar w:top="1420" w:right="820" w:bottom="280" w:left="1140" w:header="888" w:footer="0"/>
          <w:pgNumType w:start="12"/>
          <w:cols w:space="708"/>
        </w:sectPr>
      </w:pPr>
    </w:p>
    <w:p>
      <w:pPr>
        <w:pStyle w:val="BodyText"/>
        <w:spacing w:before="126" w:after="20"/>
        <w:ind w:left="1560" w:firstLine="0"/>
      </w:pPr>
      <w:r>
        <w:rPr>
          <w:spacing w:val="-1"/>
        </w:rPr>
        <w:t>水泥稳定碎石混合料中颗粒的颗粒组成</w:t>
      </w:r>
    </w:p>
    <w:tbl>
      <w:tblPr>
        <w:tblStyle w:val="TableNormal2"/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900"/>
        <w:gridCol w:w="1284"/>
        <w:gridCol w:w="1018"/>
        <w:gridCol w:w="1018"/>
        <w:gridCol w:w="1018"/>
        <w:gridCol w:w="1018"/>
        <w:gridCol w:w="1018"/>
        <w:gridCol w:w="1020"/>
      </w:tblGrid>
      <w:tr>
        <w:tblPrEx>
          <w:tblW w:w="0" w:type="auto"/>
          <w:jc w:val="left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77"/>
          <w:jc w:val="left"/>
        </w:trPr>
        <w:tc>
          <w:tcPr>
            <w:tcW w:w="900" w:type="dxa"/>
            <w:vMerge w:val="restart"/>
          </w:tcPr>
          <w:p>
            <w:pPr>
              <w:pStyle w:val="TableParagraph"/>
              <w:spacing w:before="12"/>
              <w:rPr>
                <w:sz w:val="31"/>
              </w:rPr>
            </w:pPr>
          </w:p>
          <w:p>
            <w:pPr>
              <w:pStyle w:val="TableParagraph"/>
              <w:spacing w:before="0"/>
              <w:ind w:left="108"/>
              <w:rPr>
                <w:sz w:val="30"/>
              </w:rPr>
            </w:pPr>
            <w:r>
              <w:rPr>
                <w:spacing w:val="-5"/>
                <w:sz w:val="30"/>
              </w:rPr>
              <w:t>级配</w:t>
            </w:r>
          </w:p>
        </w:tc>
        <w:tc>
          <w:tcPr>
            <w:tcW w:w="8294" w:type="dxa"/>
            <w:gridSpan w:val="8"/>
          </w:tcPr>
          <w:p>
            <w:pPr>
              <w:pStyle w:val="TableParagraph"/>
              <w:spacing w:before="144"/>
              <w:ind w:left="708"/>
              <w:rPr>
                <w:sz w:val="30"/>
              </w:rPr>
            </w:pPr>
            <w:r>
              <w:rPr>
                <w:sz w:val="30"/>
              </w:rPr>
              <w:t>通过下列筛孔（mm）的重量百分率</w:t>
            </w:r>
            <w:r>
              <w:rPr>
                <w:spacing w:val="-5"/>
                <w:sz w:val="30"/>
              </w:rPr>
              <w:t>（%）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19"/>
          <w:jc w:val="lef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116" w:line="384" w:lineRule="exact"/>
              <w:ind w:left="108"/>
              <w:rPr>
                <w:sz w:val="30"/>
              </w:rPr>
            </w:pPr>
            <w:r>
              <w:rPr>
                <w:spacing w:val="-4"/>
                <w:sz w:val="30"/>
              </w:rPr>
              <w:t>26.5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16" w:line="384" w:lineRule="exact"/>
              <w:ind w:left="557"/>
              <w:rPr>
                <w:sz w:val="30"/>
              </w:rPr>
            </w:pPr>
            <w:r>
              <w:rPr>
                <w:spacing w:val="-5"/>
                <w:sz w:val="30"/>
              </w:rPr>
              <w:t>19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6" w:line="384" w:lineRule="exact"/>
              <w:ind w:left="407"/>
              <w:rPr>
                <w:sz w:val="30"/>
              </w:rPr>
            </w:pPr>
            <w:r>
              <w:rPr>
                <w:spacing w:val="-5"/>
                <w:sz w:val="30"/>
              </w:rPr>
              <w:t>16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6" w:line="384" w:lineRule="exact"/>
              <w:ind w:left="93" w:right="134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9.5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6" w:line="384" w:lineRule="exact"/>
              <w:ind w:left="108"/>
              <w:rPr>
                <w:sz w:val="30"/>
              </w:rPr>
            </w:pPr>
            <w:r>
              <w:rPr>
                <w:spacing w:val="-4"/>
                <w:sz w:val="30"/>
              </w:rPr>
              <w:t>4.75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6" w:line="384" w:lineRule="exact"/>
              <w:ind w:left="107"/>
              <w:rPr>
                <w:sz w:val="30"/>
              </w:rPr>
            </w:pPr>
            <w:r>
              <w:rPr>
                <w:spacing w:val="-4"/>
                <w:sz w:val="30"/>
              </w:rPr>
              <w:t>2.36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6" w:line="384" w:lineRule="exact"/>
              <w:ind w:right="298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0.6</w:t>
            </w:r>
          </w:p>
        </w:tc>
        <w:tc>
          <w:tcPr>
            <w:tcW w:w="1020" w:type="dxa"/>
          </w:tcPr>
          <w:p>
            <w:pPr>
              <w:pStyle w:val="TableParagraph"/>
              <w:spacing w:before="116" w:line="384" w:lineRule="exact"/>
              <w:ind w:left="108"/>
              <w:rPr>
                <w:sz w:val="30"/>
              </w:rPr>
            </w:pPr>
            <w:r>
              <w:rPr>
                <w:spacing w:val="-2"/>
                <w:sz w:val="30"/>
              </w:rPr>
              <w:t>0.075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900" w:type="dxa"/>
          </w:tcPr>
          <w:p>
            <w:pPr>
              <w:pStyle w:val="TableParagraph"/>
              <w:spacing w:before="116" w:line="384" w:lineRule="exact"/>
              <w:ind w:left="108"/>
              <w:rPr>
                <w:sz w:val="30"/>
              </w:rPr>
            </w:pPr>
            <w:r>
              <w:rPr>
                <w:spacing w:val="-5"/>
                <w:sz w:val="30"/>
              </w:rPr>
              <w:t>范围</w:t>
            </w:r>
          </w:p>
        </w:tc>
        <w:tc>
          <w:tcPr>
            <w:tcW w:w="900" w:type="dxa"/>
          </w:tcPr>
          <w:p>
            <w:pPr>
              <w:pStyle w:val="TableParagraph"/>
              <w:spacing w:before="116" w:line="384" w:lineRule="exact"/>
              <w:ind w:left="108"/>
              <w:rPr>
                <w:sz w:val="30"/>
              </w:rPr>
            </w:pPr>
            <w:r>
              <w:rPr>
                <w:spacing w:val="-5"/>
                <w:sz w:val="30"/>
              </w:rPr>
              <w:t>100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16" w:line="384" w:lineRule="exact"/>
              <w:ind w:left="108"/>
              <w:rPr>
                <w:sz w:val="30"/>
              </w:rPr>
            </w:pPr>
            <w:r>
              <w:rPr>
                <w:sz w:val="30"/>
              </w:rPr>
              <w:t>85-</w:t>
            </w:r>
            <w:r>
              <w:rPr>
                <w:spacing w:val="-5"/>
                <w:sz w:val="30"/>
              </w:rPr>
              <w:t>100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6" w:line="384" w:lineRule="exact"/>
              <w:ind w:left="107"/>
              <w:rPr>
                <w:sz w:val="30"/>
              </w:rPr>
            </w:pPr>
            <w:r>
              <w:rPr>
                <w:sz w:val="30"/>
              </w:rPr>
              <w:t>75-</w:t>
            </w:r>
            <w:r>
              <w:rPr>
                <w:spacing w:val="-5"/>
                <w:sz w:val="30"/>
              </w:rPr>
              <w:t>85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6" w:line="384" w:lineRule="exact"/>
              <w:ind w:left="93" w:right="134"/>
              <w:jc w:val="center"/>
              <w:rPr>
                <w:sz w:val="30"/>
              </w:rPr>
            </w:pPr>
            <w:r>
              <w:rPr>
                <w:sz w:val="30"/>
              </w:rPr>
              <w:t>55-</w:t>
            </w:r>
            <w:r>
              <w:rPr>
                <w:spacing w:val="-5"/>
                <w:sz w:val="30"/>
              </w:rPr>
              <w:t>65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6" w:line="384" w:lineRule="exact"/>
              <w:ind w:left="108"/>
              <w:rPr>
                <w:sz w:val="30"/>
              </w:rPr>
            </w:pPr>
            <w:r>
              <w:rPr>
                <w:sz w:val="30"/>
              </w:rPr>
              <w:t>28-</w:t>
            </w:r>
            <w:r>
              <w:rPr>
                <w:spacing w:val="-5"/>
                <w:sz w:val="30"/>
              </w:rPr>
              <w:t>38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6" w:line="384" w:lineRule="exact"/>
              <w:ind w:left="107"/>
              <w:rPr>
                <w:sz w:val="30"/>
              </w:rPr>
            </w:pPr>
            <w:r>
              <w:rPr>
                <w:sz w:val="30"/>
              </w:rPr>
              <w:t>16-</w:t>
            </w:r>
            <w:r>
              <w:rPr>
                <w:spacing w:val="-5"/>
                <w:sz w:val="30"/>
              </w:rPr>
              <w:t>22</w:t>
            </w:r>
          </w:p>
        </w:tc>
        <w:tc>
          <w:tcPr>
            <w:tcW w:w="1018" w:type="dxa"/>
          </w:tcPr>
          <w:p>
            <w:pPr>
              <w:pStyle w:val="TableParagraph"/>
              <w:spacing w:before="116" w:line="384" w:lineRule="exact"/>
              <w:ind w:right="298"/>
              <w:jc w:val="right"/>
              <w:rPr>
                <w:sz w:val="30"/>
              </w:rPr>
            </w:pPr>
            <w:r>
              <w:rPr>
                <w:sz w:val="30"/>
              </w:rPr>
              <w:t>6-</w:t>
            </w:r>
            <w:r>
              <w:rPr>
                <w:spacing w:val="-5"/>
                <w:sz w:val="30"/>
              </w:rPr>
              <w:t>12</w:t>
            </w:r>
          </w:p>
        </w:tc>
        <w:tc>
          <w:tcPr>
            <w:tcW w:w="1020" w:type="dxa"/>
          </w:tcPr>
          <w:p>
            <w:pPr>
              <w:pStyle w:val="TableParagraph"/>
              <w:spacing w:before="116" w:line="384" w:lineRule="exact"/>
              <w:ind w:left="108"/>
              <w:rPr>
                <w:sz w:val="30"/>
              </w:rPr>
            </w:pPr>
            <w:r>
              <w:rPr>
                <w:sz w:val="30"/>
              </w:rPr>
              <w:t>0-</w:t>
            </w:r>
            <w:r>
              <w:rPr>
                <w:spacing w:val="-10"/>
                <w:sz w:val="30"/>
              </w:rPr>
              <w:t>6</w:t>
            </w:r>
          </w:p>
        </w:tc>
      </w:tr>
    </w:tbl>
    <w:p>
      <w:pPr>
        <w:pStyle w:val="BodyText"/>
        <w:spacing w:before="117" w:line="324" w:lineRule="auto"/>
        <w:ind w:right="978"/>
        <w:jc w:val="both"/>
      </w:pPr>
      <w:r>
        <w:rPr>
          <w:spacing w:val="-2"/>
        </w:rPr>
        <w:t>与以前的水泥稳定碎石级配范围相比,本项目水泥稳定碎石</w:t>
      </w:r>
      <w:r>
        <w:rPr>
          <w:spacing w:val="-15"/>
        </w:rPr>
        <w:t xml:space="preserve">级配 </w:t>
      </w:r>
      <w:r>
        <w:rPr>
          <w:spacing w:val="-4"/>
        </w:rPr>
        <w:t>4.75</w:t>
      </w:r>
      <w:r>
        <w:rPr>
          <w:spacing w:val="-8"/>
        </w:rPr>
        <w:t xml:space="preserve"> </w:t>
      </w:r>
      <w:r>
        <w:rPr>
          <w:spacing w:val="-4"/>
        </w:rPr>
        <w:t>mm</w:t>
      </w:r>
      <w:r>
        <w:rPr>
          <w:spacing w:val="-13"/>
        </w:rPr>
        <w:t xml:space="preserve"> 以上集料增加了 </w:t>
      </w:r>
      <w:r>
        <w:rPr>
          <w:spacing w:val="-4"/>
        </w:rPr>
        <w:t>10%,</w:t>
      </w:r>
      <w:r>
        <w:rPr>
          <w:spacing w:val="-7"/>
        </w:rPr>
        <w:t xml:space="preserve">但最大粒径由原来的 </w:t>
      </w:r>
      <w:r>
        <w:rPr>
          <w:spacing w:val="-4"/>
        </w:rPr>
        <w:t>31.5mm</w:t>
      </w:r>
      <w:r>
        <w:rPr>
          <w:spacing w:val="-14"/>
        </w:rPr>
        <w:t xml:space="preserve">改为 </w:t>
      </w:r>
      <w:r>
        <w:t>26.5mm,新级配偏重粗骨料嵌挤,施工和易性也有了提高。</w:t>
      </w:r>
    </w:p>
    <w:p>
      <w:pPr>
        <w:pStyle w:val="BodyText"/>
        <w:spacing w:before="3"/>
        <w:ind w:left="1260" w:firstLine="0"/>
      </w:pPr>
      <w:r>
        <w:t>2</w:t>
      </w:r>
      <w:r>
        <w:rPr>
          <w:spacing w:val="-2"/>
        </w:rPr>
        <w:t>、混合料组成设计</w:t>
      </w:r>
    </w:p>
    <w:p>
      <w:pPr>
        <w:pStyle w:val="BodyText"/>
        <w:spacing w:before="136" w:line="324" w:lineRule="auto"/>
        <w:ind w:right="977"/>
      </w:pPr>
      <w:r>
        <w:rPr>
          <w:spacing w:val="-4"/>
        </w:rPr>
        <w:t>取工地实际使用的集料，分别进行筛分，按颗粒组成进行计</w:t>
      </w:r>
      <w:r>
        <w:rPr>
          <w:spacing w:val="-2"/>
        </w:rPr>
        <w:t>算，确定各种集料的组成比例。</w:t>
      </w:r>
    </w:p>
    <w:p>
      <w:pPr>
        <w:pStyle w:val="BodyText"/>
        <w:spacing w:before="2" w:line="324" w:lineRule="auto"/>
        <w:ind w:right="978"/>
        <w:jc w:val="both"/>
      </w:pPr>
      <w:r>
        <w:rPr>
          <w:spacing w:val="-5"/>
        </w:rPr>
        <w:t xml:space="preserve">取工地使用的水泥，按不同水泥剂量分组试验。根据所测 </w:t>
      </w:r>
      <w:r>
        <w:rPr>
          <w:spacing w:val="-4"/>
        </w:rPr>
        <w:t>7</w:t>
      </w:r>
      <w:r>
        <w:rPr>
          <w:spacing w:val="-2"/>
        </w:rPr>
        <w:t>天无侧向抗压强度和在满足设计强度的基础上确定配合比为水</w:t>
      </w:r>
      <w:r>
        <w:t>泥：集料=4.8:100</w:t>
      </w:r>
      <w:r>
        <w:rPr>
          <w:spacing w:val="-10"/>
        </w:rPr>
        <w:t xml:space="preserve">。最大干密度 </w:t>
      </w:r>
      <w:r>
        <w:t>2.22t/m3，</w:t>
      </w:r>
      <w:r>
        <w:rPr>
          <w:spacing w:val="-11"/>
        </w:rPr>
        <w:t xml:space="preserve">最佳含水量 </w:t>
      </w:r>
      <w:r>
        <w:t>5.6%。</w:t>
      </w:r>
    </w:p>
    <w:p>
      <w:pPr>
        <w:pStyle w:val="BodyText"/>
        <w:spacing w:before="3"/>
        <w:ind w:left="1260" w:firstLine="0"/>
      </w:pPr>
      <w:r>
        <w:rPr>
          <w:spacing w:val="-3"/>
        </w:rPr>
        <w:t>三、施工</w:t>
      </w:r>
    </w:p>
    <w:p>
      <w:pPr>
        <w:pStyle w:val="BodyText"/>
        <w:spacing w:before="136"/>
        <w:ind w:left="1260" w:firstLine="0"/>
      </w:pPr>
      <w:r>
        <w:t>1</w:t>
      </w:r>
      <w:r>
        <w:rPr>
          <w:spacing w:val="-2"/>
        </w:rPr>
        <w:t>、混合料的拌和：</w:t>
      </w:r>
    </w:p>
    <w:p>
      <w:pPr>
        <w:pStyle w:val="ListParagraph"/>
        <w:numPr>
          <w:ilvl w:val="0"/>
          <w:numId w:val="20"/>
        </w:numPr>
        <w:tabs>
          <w:tab w:val="left" w:pos="2011"/>
        </w:tabs>
        <w:spacing w:before="135" w:after="0" w:line="324" w:lineRule="auto"/>
        <w:ind w:left="660" w:right="735" w:firstLine="600"/>
        <w:jc w:val="left"/>
        <w:rPr>
          <w:sz w:val="30"/>
        </w:rPr>
      </w:pPr>
      <w:r>
        <w:rPr>
          <w:spacing w:val="-2"/>
          <w:sz w:val="30"/>
        </w:rPr>
        <w:t>、每天开始搅拌前，检查场内各处集料的含水量，计算</w:t>
      </w:r>
      <w:r>
        <w:rPr>
          <w:spacing w:val="-15"/>
          <w:sz w:val="30"/>
        </w:rPr>
        <w:t>当天的配合比，外加水与天然含水量的总和要比最佳含水量略高。</w:t>
      </w:r>
      <w:r>
        <w:rPr>
          <w:spacing w:val="-2"/>
          <w:sz w:val="30"/>
        </w:rPr>
        <w:t>实际的水泥剂量可以大于混合料组成设计时确定的水泥剂量约 0.5%。</w:t>
      </w:r>
    </w:p>
    <w:p>
      <w:pPr>
        <w:pStyle w:val="ListParagraph"/>
        <w:numPr>
          <w:ilvl w:val="0"/>
          <w:numId w:val="20"/>
        </w:numPr>
        <w:tabs>
          <w:tab w:val="left" w:pos="2011"/>
        </w:tabs>
        <w:spacing w:before="5" w:after="0" w:line="324" w:lineRule="auto"/>
        <w:ind w:left="660" w:right="885" w:firstLine="600"/>
        <w:jc w:val="left"/>
        <w:rPr>
          <w:sz w:val="30"/>
        </w:rPr>
      </w:pPr>
      <w:r>
        <w:rPr>
          <w:spacing w:val="-2"/>
          <w:sz w:val="30"/>
        </w:rPr>
        <w:t>、拌和机配备带活门漏斗的料仓，由漏斗出料直接装</w:t>
      </w:r>
      <w:r>
        <w:rPr>
          <w:spacing w:val="-2"/>
          <w:sz w:val="30"/>
        </w:rPr>
        <w:t>车运输，装车时车辆应前后移动，分三次装料，避免混合料离析</w:t>
      </w:r>
      <w:r>
        <w:rPr>
          <w:spacing w:val="-10"/>
          <w:sz w:val="30"/>
        </w:rPr>
        <w:t>。</w:t>
      </w:r>
    </w:p>
    <w:p>
      <w:pPr>
        <w:pStyle w:val="BodyText"/>
        <w:spacing w:before="2"/>
        <w:ind w:left="1260" w:firstLine="0"/>
      </w:pPr>
      <w:r>
        <w:t>3</w:t>
      </w:r>
      <w:r>
        <w:rPr>
          <w:spacing w:val="-2"/>
        </w:rPr>
        <w:t>、混合料的运输：</w:t>
      </w:r>
    </w:p>
    <w:p>
      <w:pPr>
        <w:pStyle w:val="BodyText"/>
        <w:spacing w:before="136" w:line="324" w:lineRule="auto"/>
        <w:ind w:right="735"/>
      </w:pPr>
      <w:r>
        <w:rPr>
          <w:spacing w:val="-9"/>
        </w:rPr>
        <w:t>运输车辆数量一定要满足拌和出料与摊铺需要，并略有富余。</w:t>
      </w:r>
      <w:r>
        <w:rPr>
          <w:spacing w:val="-5"/>
        </w:rPr>
        <w:t>装料后尽快将拌成的混合料运送到摊铺现场。车上的混合料应覆盖，减少水分损失。</w:t>
      </w:r>
    </w:p>
    <w:p>
      <w:pPr>
        <w:pStyle w:val="BodyText"/>
        <w:spacing w:before="3"/>
        <w:ind w:left="1260" w:firstLine="0"/>
      </w:pPr>
      <w:r>
        <w:t>4</w:t>
      </w:r>
      <w:r>
        <w:rPr>
          <w:spacing w:val="-2"/>
        </w:rPr>
        <w:t>、混合料的摊铺</w:t>
      </w:r>
    </w:p>
    <w:p>
      <w:pPr>
        <w:spacing w:after="0"/>
        <w:sectPr>
          <w:headerReference w:type="default" r:id="rId16"/>
          <w:pgSz w:w="11910" w:h="16840"/>
          <w:pgMar w:top="1420" w:right="820" w:bottom="280" w:left="1140" w:header="888" w:footer="0"/>
          <w:pgNumType w:start="13"/>
          <w:cols w:space="708"/>
        </w:sectPr>
      </w:pPr>
    </w:p>
    <w:p>
      <w:pPr>
        <w:pStyle w:val="BodyText"/>
        <w:spacing w:before="126"/>
        <w:ind w:left="1260" w:firstLine="0"/>
      </w:pPr>
      <w:r>
        <w:rPr>
          <w:spacing w:val="-1"/>
        </w:rPr>
        <w:t>摊铺前应将底基层或基层下层适当洒水湿润。</w:t>
      </w:r>
    </w:p>
    <w:p>
      <w:pPr>
        <w:pStyle w:val="BodyText"/>
        <w:spacing w:before="135" w:line="324" w:lineRule="auto"/>
        <w:ind w:right="977"/>
      </w:pPr>
      <w:r>
        <w:rPr>
          <w:spacing w:val="-4"/>
        </w:rPr>
        <w:t>调整好传感器臂与导向控制线的关系；严格控制基层厚度和</w:t>
      </w:r>
      <w:r>
        <w:rPr>
          <w:spacing w:val="-2"/>
        </w:rPr>
        <w:t>高程，保证路拱横坡度满足设计要求。</w:t>
      </w:r>
    </w:p>
    <w:p>
      <w:pPr>
        <w:pStyle w:val="BodyText"/>
        <w:spacing w:before="3"/>
        <w:ind w:left="1260" w:firstLine="0"/>
      </w:pPr>
      <w:r>
        <w:rPr>
          <w:spacing w:val="-6"/>
        </w:rPr>
        <w:t>水稳混合料摊铺应采用两台摊铺机梯队作业，一前一后应保</w:t>
      </w:r>
    </w:p>
    <w:p>
      <w:pPr>
        <w:pStyle w:val="BodyText"/>
        <w:spacing w:before="135"/>
        <w:ind w:left="0" w:right="8325" w:firstLine="0"/>
        <w:jc w:val="center"/>
      </w:pPr>
      <w:r>
        <w:t>证</w:t>
      </w:r>
    </w:p>
    <w:p>
      <w:pPr>
        <w:pStyle w:val="BodyText"/>
        <w:spacing w:before="136"/>
        <w:ind w:left="1101" w:right="727" w:firstLine="0"/>
        <w:jc w:val="center"/>
      </w:pPr>
      <w:r>
        <w:rPr>
          <w:spacing w:val="-1"/>
        </w:rPr>
        <w:t>速度一致、摊铺厚度一致、松铺系数一致、路拱坡度一致、</w:t>
      </w:r>
    </w:p>
    <w:p>
      <w:pPr>
        <w:pStyle w:val="BodyText"/>
        <w:spacing w:before="135"/>
        <w:ind w:firstLine="0"/>
      </w:pPr>
      <w:r>
        <w:rPr>
          <w:spacing w:val="-1"/>
        </w:rPr>
        <w:t>摊铺平整度一致、振动频率一致等。两机摊铺接缝平整。</w:t>
      </w:r>
    </w:p>
    <w:p>
      <w:pPr>
        <w:pStyle w:val="BodyText"/>
        <w:spacing w:before="136"/>
        <w:ind w:left="1260" w:firstLine="0"/>
      </w:pPr>
      <w:r>
        <w:t>5</w:t>
      </w:r>
      <w:r>
        <w:rPr>
          <w:spacing w:val="-2"/>
        </w:rPr>
        <w:t>、混合料的碾压：</w:t>
      </w:r>
    </w:p>
    <w:p>
      <w:pPr>
        <w:pStyle w:val="BodyText"/>
        <w:spacing w:before="136" w:line="324" w:lineRule="auto"/>
        <w:ind w:right="885"/>
        <w:jc w:val="both"/>
      </w:pPr>
      <w:r>
        <w:rPr>
          <w:spacing w:val="-2"/>
        </w:rPr>
        <w:t>每台摊铺机后面紧跟胶轮轮压路机和振动压路机进行碾压，</w:t>
      </w:r>
      <w:r>
        <w:rPr>
          <w:spacing w:val="-5"/>
        </w:rPr>
        <w:t xml:space="preserve">一次碾压长度一般为 </w:t>
      </w:r>
      <w:r>
        <w:t>50m-80m。</w:t>
      </w:r>
    </w:p>
    <w:p>
      <w:pPr>
        <w:pStyle w:val="BodyText"/>
        <w:spacing w:before="2" w:line="324" w:lineRule="auto"/>
        <w:ind w:right="977"/>
        <w:jc w:val="both"/>
      </w:pPr>
      <w:r>
        <w:rPr>
          <w:spacing w:val="-7"/>
        </w:rPr>
        <w:t>碾压应遵循生产试验路段确定的程序与工艺。注意碾压要充</w:t>
      </w:r>
      <w:r>
        <w:rPr>
          <w:spacing w:val="-4"/>
        </w:rPr>
        <w:t>分，振压不起浪、不推移。压实时，可以先稳压（遍数适中，压</w:t>
      </w:r>
      <w:r>
        <w:rPr>
          <w:spacing w:val="-6"/>
        </w:rPr>
        <w:t xml:space="preserve">实度达到 </w:t>
      </w:r>
      <w:r>
        <w:rPr>
          <w:spacing w:val="-4"/>
        </w:rPr>
        <w:t>90%）→开始轻振动碾压→再重振动碾压→最后胶轮稳</w:t>
      </w:r>
      <w:r>
        <w:rPr>
          <w:spacing w:val="-2"/>
        </w:rPr>
        <w:t>压，压至无轮迹为止。碾压完成后用灌砂法检测压实度。</w:t>
      </w:r>
    </w:p>
    <w:p>
      <w:pPr>
        <w:pStyle w:val="BodyText"/>
        <w:spacing w:before="4" w:line="324" w:lineRule="auto"/>
        <w:ind w:right="978"/>
      </w:pPr>
      <w:r>
        <w:rPr>
          <w:spacing w:val="-2"/>
        </w:rPr>
        <w:t>碾压宜在水泥终凝前及试验确定的延长时间内完成,并达到</w:t>
      </w:r>
      <w:r>
        <w:rPr>
          <w:spacing w:val="-2"/>
        </w:rPr>
        <w:t>要求的压实度,同时没有明显轮迹。</w:t>
      </w:r>
    </w:p>
    <w:p>
      <w:pPr>
        <w:pStyle w:val="BodyText"/>
        <w:spacing w:before="2"/>
        <w:ind w:left="1260" w:firstLine="0"/>
      </w:pPr>
      <w:r>
        <w:t>6</w:t>
      </w:r>
      <w:r>
        <w:rPr>
          <w:spacing w:val="-2"/>
        </w:rPr>
        <w:t>、养生及交通管制</w:t>
      </w:r>
    </w:p>
    <w:p>
      <w:pPr>
        <w:pStyle w:val="BodyText"/>
        <w:spacing w:before="136" w:line="324" w:lineRule="auto"/>
        <w:ind w:right="977"/>
        <w:jc w:val="both"/>
      </w:pPr>
      <w:r>
        <w:rPr>
          <w:spacing w:val="-11"/>
        </w:rPr>
        <w:t xml:space="preserve">每一段碾压完成以后立即覆盖塑料薄膜和毛毡被，在 </w:t>
      </w:r>
      <w:r>
        <w:rPr>
          <w:spacing w:val="-4"/>
        </w:rPr>
        <w:t>7</w:t>
      </w:r>
      <w:r>
        <w:rPr>
          <w:spacing w:val="-14"/>
        </w:rPr>
        <w:t xml:space="preserve"> 天内</w:t>
      </w:r>
      <w:r>
        <w:rPr>
          <w:spacing w:val="-10"/>
        </w:rPr>
        <w:t>应保持基层处于湿润状态。养生期内洒水车必须在另外一侧车道</w:t>
      </w:r>
      <w:r>
        <w:rPr>
          <w:spacing w:val="-4"/>
        </w:rPr>
        <w:t>上行使。</w:t>
      </w:r>
    </w:p>
    <w:p>
      <w:pPr>
        <w:pStyle w:val="BodyText"/>
        <w:spacing w:before="3" w:line="324" w:lineRule="auto"/>
        <w:ind w:left="1260" w:right="3285" w:firstLine="0"/>
      </w:pPr>
      <w:r>
        <w:rPr>
          <w:spacing w:val="-2"/>
        </w:rPr>
        <w:t>在养护期间应封闭交通，禁止车辆同行。</w:t>
      </w:r>
      <w:r>
        <w:rPr>
          <w:spacing w:val="-2"/>
        </w:rPr>
        <w:t>四、减少收缩裂纹的几点措施：</w:t>
      </w:r>
    </w:p>
    <w:p>
      <w:pPr>
        <w:pStyle w:val="BodyText"/>
        <w:spacing w:before="2" w:line="324" w:lineRule="auto"/>
        <w:ind w:right="978"/>
      </w:pPr>
      <w:r>
        <w:t>1</w:t>
      </w:r>
      <w:r>
        <w:rPr>
          <w:spacing w:val="-3"/>
        </w:rPr>
        <w:t xml:space="preserve">、严格控制集料含泥量。细集料塑性指数控制在 </w:t>
      </w:r>
      <w:r>
        <w:t>9</w:t>
      </w:r>
      <w:r>
        <w:rPr>
          <w:spacing w:val="-17"/>
        </w:rPr>
        <w:t xml:space="preserve"> 以内，</w:t>
      </w:r>
      <w:r>
        <w:rPr>
          <w:spacing w:val="-2"/>
        </w:rPr>
        <w:t>粗集料要求洁净无杂质。</w:t>
      </w:r>
    </w:p>
    <w:p>
      <w:pPr>
        <w:pStyle w:val="BodyText"/>
        <w:spacing w:before="3"/>
        <w:ind w:left="1260" w:firstLine="0"/>
      </w:pPr>
      <w:r>
        <w:t>2</w:t>
      </w:r>
      <w:r>
        <w:rPr>
          <w:spacing w:val="-4"/>
        </w:rPr>
        <w:t xml:space="preserve">、集料粒径要饱满，针片状颗粒含量控制在 </w:t>
      </w:r>
      <w:r>
        <w:t>15%</w:t>
      </w:r>
      <w:r>
        <w:rPr>
          <w:spacing w:val="-4"/>
        </w:rPr>
        <w:t>以内。</w:t>
      </w:r>
    </w:p>
    <w:p>
      <w:pPr>
        <w:pStyle w:val="BodyText"/>
        <w:spacing w:before="135"/>
        <w:ind w:left="1260" w:firstLine="0"/>
      </w:pPr>
      <w:r>
        <w:t>3</w:t>
      </w:r>
      <w:r>
        <w:rPr>
          <w:spacing w:val="4"/>
        </w:rPr>
        <w:t xml:space="preserve">、拌和后的混合料 </w:t>
      </w:r>
      <w:r>
        <w:t>4.75mm</w:t>
      </w:r>
      <w:r>
        <w:rPr>
          <w:spacing w:val="-6"/>
        </w:rPr>
        <w:t xml:space="preserve"> 筛孔通过量控制在 </w:t>
      </w:r>
      <w:r>
        <w:t>33%</w:t>
      </w:r>
      <w:r>
        <w:rPr>
          <w:spacing w:val="6"/>
        </w:rPr>
        <w:t>以内。</w:t>
      </w:r>
    </w:p>
    <w:p>
      <w:pPr>
        <w:spacing w:after="0"/>
        <w:sectPr>
          <w:headerReference w:type="default" r:id="rId17"/>
          <w:pgSz w:w="11910" w:h="16840"/>
          <w:pgMar w:top="1420" w:right="820" w:bottom="280" w:left="1140" w:header="888" w:footer="0"/>
          <w:pgNumType w:start="14"/>
          <w:cols w:space="708"/>
        </w:sectPr>
      </w:pPr>
    </w:p>
    <w:p>
      <w:pPr>
        <w:pStyle w:val="BodyText"/>
        <w:spacing w:before="126"/>
        <w:ind w:firstLine="0"/>
      </w:pPr>
      <w:r>
        <w:t>0.075 mm</w:t>
      </w:r>
      <w:r>
        <w:rPr>
          <w:spacing w:val="-17"/>
        </w:rPr>
        <w:t xml:space="preserve"> 筛孔通过量控制在 </w:t>
      </w:r>
      <w:r>
        <w:t>5%</w:t>
      </w:r>
      <w:r>
        <w:rPr>
          <w:spacing w:val="-4"/>
        </w:rPr>
        <w:t>以内。</w:t>
      </w:r>
    </w:p>
    <w:p>
      <w:pPr>
        <w:pStyle w:val="BodyText"/>
        <w:spacing w:before="135" w:line="324" w:lineRule="auto"/>
        <w:ind w:right="978"/>
      </w:pPr>
      <w:r>
        <w:rPr>
          <w:spacing w:val="-2"/>
        </w:rPr>
        <w:t>4、在混合料级配嵌挤密实、强度满足要求的基础上尽量减</w:t>
      </w:r>
      <w:r>
        <w:rPr>
          <w:spacing w:val="-2"/>
        </w:rPr>
        <w:t>少水泥用量。</w:t>
      </w:r>
    </w:p>
    <w:p>
      <w:pPr>
        <w:pStyle w:val="BodyText"/>
        <w:spacing w:before="3" w:line="324" w:lineRule="auto"/>
        <w:ind w:right="978"/>
      </w:pPr>
      <w:r>
        <w:rPr>
          <w:spacing w:val="-2"/>
        </w:rPr>
        <w:t>5、严格控制混合料含水量，确保碾压时不出现“弹簧”现</w:t>
      </w:r>
      <w:r>
        <w:rPr>
          <w:spacing w:val="-6"/>
        </w:rPr>
        <w:t>象。</w:t>
      </w:r>
    </w:p>
    <w:p>
      <w:pPr>
        <w:pStyle w:val="BodyText"/>
        <w:spacing w:before="2" w:line="324" w:lineRule="auto"/>
        <w:ind w:right="978"/>
      </w:pPr>
      <w:r>
        <w:t>6</w:t>
      </w:r>
      <w:r>
        <w:rPr>
          <w:spacing w:val="-4"/>
        </w:rPr>
        <w:t xml:space="preserve">、碾压成型后及时覆盖保温，确保 </w:t>
      </w:r>
      <w:r>
        <w:t>7</w:t>
      </w:r>
      <w:r>
        <w:rPr>
          <w:spacing w:val="-9"/>
        </w:rPr>
        <w:t xml:space="preserve"> 天内水稳基层表面保</w:t>
      </w:r>
      <w:r>
        <w:rPr>
          <w:spacing w:val="-2"/>
        </w:rPr>
        <w:t>持湿润状态和保温作用。</w:t>
      </w:r>
    </w:p>
    <w:p>
      <w:pPr>
        <w:pStyle w:val="Heading1"/>
        <w:numPr>
          <w:ilvl w:val="1"/>
          <w:numId w:val="21"/>
        </w:numPr>
        <w:tabs>
          <w:tab w:val="left" w:pos="1789"/>
        </w:tabs>
        <w:spacing w:before="0" w:after="0" w:line="455" w:lineRule="exact"/>
        <w:ind w:left="1788" w:right="0" w:hanging="529"/>
        <w:jc w:val="left"/>
      </w:pPr>
      <w:r>
        <w:rPr>
          <w:spacing w:val="-3"/>
        </w:rPr>
        <w:t>透层沥青</w:t>
      </w:r>
    </w:p>
    <w:p>
      <w:pPr>
        <w:pStyle w:val="BodyText"/>
        <w:spacing w:before="67" w:line="324" w:lineRule="auto"/>
        <w:ind w:right="735"/>
      </w:pPr>
      <w:r>
        <w:rPr>
          <w:spacing w:val="-5"/>
        </w:rPr>
        <w:t>透层沥青宜采用慢裂的洒布型乳化沥青，也可采用中、慢凝</w:t>
      </w:r>
      <w:r>
        <w:rPr>
          <w:spacing w:val="-11"/>
        </w:rPr>
        <w:t>液体石油沥青或煤沥青。透层沥青的稠度宜通过试洒确定，表面</w:t>
      </w:r>
      <w:r>
        <w:rPr>
          <w:spacing w:val="-18"/>
        </w:rPr>
        <w:t>致密的半刚性基层宜采作渗透性好的较稀的透层沥青，级配砂砾、</w:t>
      </w:r>
      <w:r>
        <w:rPr>
          <w:spacing w:val="-5"/>
        </w:rPr>
        <w:t>级配碎石等粒料基层宜采用较稠的透层沥青。各种透层沥青的品种和用量可按下表选定。</w:t>
      </w:r>
    </w:p>
    <w:p>
      <w:pPr>
        <w:pStyle w:val="BodyText"/>
        <w:spacing w:before="6" w:after="19"/>
        <w:ind w:left="1260" w:firstLine="0"/>
      </w:pPr>
      <w:r>
        <w:rPr>
          <w:spacing w:val="-1"/>
        </w:rPr>
        <w:t>沥青路面透层及粘层材料的规格与用量</w:t>
      </w:r>
    </w:p>
    <w:tbl>
      <w:tblPr>
        <w:tblStyle w:val="TableNormal3"/>
        <w:tblW w:w="0" w:type="auto"/>
        <w:jc w:val="left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765"/>
        <w:gridCol w:w="1080"/>
        <w:gridCol w:w="1440"/>
        <w:gridCol w:w="558"/>
        <w:gridCol w:w="1242"/>
        <w:gridCol w:w="1080"/>
        <w:gridCol w:w="558"/>
        <w:gridCol w:w="450"/>
        <w:gridCol w:w="252"/>
        <w:gridCol w:w="78"/>
        <w:gridCol w:w="942"/>
        <w:gridCol w:w="420"/>
      </w:tblGrid>
      <w:tr>
        <w:tblPrEx>
          <w:tblW w:w="0" w:type="auto"/>
          <w:jc w:val="left"/>
          <w:tblInd w:w="55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188" w:type="dxa"/>
            <w:gridSpan w:val="2"/>
            <w:vMerge w:val="restart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256" w:line="324" w:lineRule="auto"/>
              <w:ind w:left="108" w:right="769"/>
              <w:rPr>
                <w:sz w:val="30"/>
              </w:rPr>
            </w:pPr>
            <w:r>
              <w:rPr>
                <w:spacing w:val="-10"/>
                <w:sz w:val="30"/>
              </w:rPr>
              <w:t>用</w:t>
            </w:r>
            <w:r>
              <w:rPr>
                <w:spacing w:val="-10"/>
                <w:sz w:val="30"/>
              </w:rPr>
              <w:t>途</w:t>
            </w:r>
          </w:p>
        </w:tc>
        <w:tc>
          <w:tcPr>
            <w:tcW w:w="2520" w:type="dxa"/>
            <w:gridSpan w:val="2"/>
          </w:tcPr>
          <w:p>
            <w:pPr>
              <w:pStyle w:val="TableParagraph"/>
              <w:spacing w:before="116" w:line="384" w:lineRule="exact"/>
              <w:ind w:left="708"/>
              <w:rPr>
                <w:sz w:val="30"/>
              </w:rPr>
            </w:pPr>
            <w:r>
              <w:rPr>
                <w:spacing w:val="-3"/>
                <w:sz w:val="30"/>
              </w:rPr>
              <w:t>乳化沥青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tabs>
                <w:tab w:val="left" w:pos="1607"/>
              </w:tabs>
              <w:spacing w:before="116" w:line="384" w:lineRule="exact"/>
              <w:ind w:left="707"/>
              <w:rPr>
                <w:sz w:val="30"/>
              </w:rPr>
            </w:pPr>
            <w:r>
              <w:rPr>
                <w:spacing w:val="-10"/>
                <w:sz w:val="30"/>
              </w:rPr>
              <w:t>规</w:t>
            </w:r>
            <w:r>
              <w:rPr>
                <w:sz w:val="30"/>
              </w:rPr>
              <w:tab/>
            </w:r>
            <w:r>
              <w:rPr>
                <w:spacing w:val="-10"/>
                <w:sz w:val="30"/>
              </w:rPr>
              <w:t>格</w:t>
            </w:r>
          </w:p>
        </w:tc>
        <w:tc>
          <w:tcPr>
            <w:tcW w:w="558" w:type="dxa"/>
            <w:tcBorders>
              <w:right w:val="nil"/>
            </w:tcBorders>
          </w:tcPr>
          <w:p>
            <w:pPr>
              <w:pStyle w:val="TableParagraph"/>
              <w:spacing w:before="116" w:line="384" w:lineRule="exact"/>
              <w:ind w:right="138"/>
              <w:jc w:val="right"/>
              <w:rPr>
                <w:sz w:val="30"/>
              </w:rPr>
            </w:pPr>
            <w:r>
              <w:rPr>
                <w:sz w:val="30"/>
              </w:rPr>
              <w:t>煤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33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16" w:line="384" w:lineRule="exact"/>
              <w:ind w:left="4"/>
              <w:rPr>
                <w:sz w:val="30"/>
              </w:rPr>
            </w:pPr>
            <w:r>
              <w:rPr>
                <w:sz w:val="30"/>
              </w:rPr>
              <w:t>沥</w:t>
            </w:r>
          </w:p>
        </w:tc>
        <w:tc>
          <w:tcPr>
            <w:tcW w:w="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6" w:line="384" w:lineRule="exact"/>
              <w:ind w:left="574"/>
              <w:rPr>
                <w:sz w:val="30"/>
              </w:rPr>
            </w:pPr>
            <w:r>
              <w:rPr>
                <w:sz w:val="30"/>
              </w:rPr>
              <w:t>青</w:t>
            </w:r>
          </w:p>
        </w:tc>
        <w:tc>
          <w:tcPr>
            <w:tcW w:w="420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11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251"/>
              <w:ind w:left="108"/>
              <w:rPr>
                <w:sz w:val="30"/>
              </w:rPr>
            </w:pPr>
            <w:r>
              <w:rPr>
                <w:spacing w:val="-5"/>
                <w:sz w:val="30"/>
              </w:rPr>
              <w:t>规格</w:t>
            </w:r>
          </w:p>
        </w:tc>
        <w:tc>
          <w:tcPr>
            <w:tcW w:w="1440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tabs>
                <w:tab w:val="left" w:pos="1031"/>
              </w:tabs>
              <w:spacing w:before="0"/>
              <w:ind w:left="108"/>
              <w:rPr>
                <w:sz w:val="30"/>
              </w:rPr>
            </w:pPr>
            <w:r>
              <w:rPr>
                <w:spacing w:val="-10"/>
                <w:sz w:val="30"/>
              </w:rPr>
              <w:t>用</w:t>
            </w:r>
            <w:r>
              <w:rPr>
                <w:sz w:val="30"/>
              </w:rPr>
              <w:tab/>
            </w:r>
            <w:r>
              <w:rPr>
                <w:spacing w:val="-10"/>
                <w:sz w:val="30"/>
              </w:rPr>
              <w:t>量</w:t>
            </w:r>
          </w:p>
          <w:p>
            <w:pPr>
              <w:pStyle w:val="TableParagraph"/>
              <w:spacing w:before="136"/>
              <w:ind w:left="108"/>
              <w:rPr>
                <w:sz w:val="30"/>
              </w:rPr>
            </w:pPr>
            <w:r>
              <w:rPr>
                <w:spacing w:val="-2"/>
                <w:sz w:val="30"/>
              </w:rPr>
              <w:t>(L/m2)</w:t>
            </w:r>
          </w:p>
        </w:tc>
        <w:tc>
          <w:tcPr>
            <w:tcW w:w="558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251"/>
              <w:ind w:left="107"/>
              <w:rPr>
                <w:sz w:val="30"/>
              </w:rPr>
            </w:pPr>
            <w:r>
              <w:rPr>
                <w:sz w:val="30"/>
              </w:rPr>
              <w:t>规</w:t>
            </w:r>
          </w:p>
        </w:tc>
        <w:tc>
          <w:tcPr>
            <w:tcW w:w="1242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251"/>
              <w:ind w:left="149"/>
              <w:rPr>
                <w:sz w:val="30"/>
              </w:rPr>
            </w:pPr>
            <w:r>
              <w:rPr>
                <w:sz w:val="30"/>
              </w:rPr>
              <w:t>格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6"/>
              <w:ind w:left="107"/>
              <w:rPr>
                <w:sz w:val="30"/>
              </w:rPr>
            </w:pPr>
            <w:r>
              <w:rPr>
                <w:sz w:val="30"/>
              </w:rPr>
              <w:t>用</w:t>
            </w:r>
            <w:r>
              <w:rPr>
                <w:spacing w:val="39"/>
                <w:w w:val="150"/>
                <w:sz w:val="30"/>
              </w:rPr>
              <w:t xml:space="preserve"> </w:t>
            </w:r>
            <w:r>
              <w:rPr>
                <w:spacing w:val="-10"/>
                <w:sz w:val="30"/>
              </w:rPr>
              <w:t>量</w:t>
            </w:r>
          </w:p>
          <w:p>
            <w:pPr>
              <w:pStyle w:val="TableParagraph"/>
              <w:spacing w:before="135"/>
              <w:ind w:left="107"/>
              <w:rPr>
                <w:sz w:val="30"/>
              </w:rPr>
            </w:pPr>
            <w:r>
              <w:rPr>
                <w:spacing w:val="-2"/>
                <w:sz w:val="30"/>
              </w:rPr>
              <w:t>(L/m2</w:t>
            </w:r>
          </w:p>
          <w:p>
            <w:pPr>
              <w:pStyle w:val="TableParagraph"/>
              <w:spacing w:before="136" w:line="384" w:lineRule="exact"/>
              <w:ind w:left="107"/>
              <w:rPr>
                <w:sz w:val="30"/>
              </w:rPr>
            </w:pPr>
            <w:r>
              <w:rPr>
                <w:sz w:val="30"/>
              </w:rPr>
              <w:t>)</w:t>
            </w:r>
          </w:p>
        </w:tc>
        <w:tc>
          <w:tcPr>
            <w:tcW w:w="558" w:type="dxa"/>
            <w:tcBorders>
              <w:right w:val="nil"/>
            </w:tcBorders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spacing w:before="1"/>
              <w:ind w:right="138"/>
              <w:jc w:val="right"/>
              <w:rPr>
                <w:sz w:val="30"/>
              </w:rPr>
            </w:pPr>
            <w:r>
              <w:rPr>
                <w:sz w:val="30"/>
              </w:rPr>
              <w:t>格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0"/>
              <w:ind w:left="154" w:right="-15"/>
              <w:rPr>
                <w:sz w:val="30"/>
              </w:rPr>
            </w:pPr>
            <w:r>
              <w:rPr>
                <w:sz w:val="30"/>
              </w:rPr>
              <w:t>规</w:t>
            </w:r>
          </w:p>
        </w:tc>
        <w:tc>
          <w:tcPr>
            <w:tcW w:w="252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gridSpan w:val="3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tabs>
                <w:tab w:val="left" w:pos="1031"/>
              </w:tabs>
              <w:spacing w:before="0"/>
              <w:ind w:left="107"/>
              <w:rPr>
                <w:sz w:val="30"/>
              </w:rPr>
            </w:pPr>
            <w:r>
              <w:rPr>
                <w:spacing w:val="-10"/>
                <w:sz w:val="30"/>
              </w:rPr>
              <w:t>用</w:t>
            </w:r>
            <w:r>
              <w:rPr>
                <w:sz w:val="30"/>
              </w:rPr>
              <w:tab/>
            </w:r>
            <w:r>
              <w:rPr>
                <w:spacing w:val="-10"/>
                <w:sz w:val="30"/>
              </w:rPr>
              <w:t>量</w:t>
            </w:r>
          </w:p>
          <w:p>
            <w:pPr>
              <w:pStyle w:val="TableParagraph"/>
              <w:spacing w:before="136"/>
              <w:ind w:left="107"/>
              <w:rPr>
                <w:sz w:val="30"/>
              </w:rPr>
            </w:pPr>
            <w:r>
              <w:rPr>
                <w:spacing w:val="-2"/>
                <w:sz w:val="30"/>
              </w:rPr>
              <w:t>(L/m2)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63"/>
          <w:jc w:val="left"/>
        </w:trPr>
        <w:tc>
          <w:tcPr>
            <w:tcW w:w="42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765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16"/>
              <w:ind w:left="107"/>
              <w:rPr>
                <w:sz w:val="30"/>
              </w:rPr>
            </w:pPr>
            <w:r>
              <w:rPr>
                <w:sz w:val="30"/>
              </w:rPr>
              <w:t>AL(M)—</w:t>
            </w:r>
            <w:r>
              <w:rPr>
                <w:spacing w:val="-5"/>
                <w:sz w:val="30"/>
              </w:rPr>
              <w:t>1(2</w:t>
            </w:r>
          </w:p>
        </w:tc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0"/>
          <w:jc w:val="left"/>
        </w:trPr>
        <w:tc>
          <w:tcPr>
            <w:tcW w:w="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08"/>
              <w:rPr>
                <w:sz w:val="30"/>
              </w:rPr>
            </w:pPr>
            <w:r>
              <w:rPr>
                <w:sz w:val="30"/>
              </w:rPr>
              <w:t>料</w:t>
            </w:r>
          </w:p>
          <w:p>
            <w:pPr>
              <w:pStyle w:val="TableParagraph"/>
              <w:spacing w:before="135"/>
              <w:ind w:left="108"/>
              <w:rPr>
                <w:sz w:val="30"/>
              </w:rPr>
            </w:pPr>
            <w:r>
              <w:rPr>
                <w:sz w:val="30"/>
              </w:rPr>
              <w:t>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08"/>
              <w:rPr>
                <w:sz w:val="30"/>
              </w:rPr>
            </w:pPr>
            <w:r>
              <w:rPr>
                <w:sz w:val="30"/>
              </w:rPr>
              <w:t>PC—</w:t>
            </w:r>
            <w:r>
              <w:rPr>
                <w:spacing w:val="-10"/>
                <w:sz w:val="30"/>
              </w:rPr>
              <w:t>2</w:t>
            </w:r>
          </w:p>
          <w:p>
            <w:pPr>
              <w:pStyle w:val="TableParagraph"/>
              <w:spacing w:before="135"/>
              <w:ind w:left="108"/>
              <w:rPr>
                <w:sz w:val="30"/>
              </w:rPr>
            </w:pPr>
            <w:r>
              <w:rPr>
                <w:sz w:val="30"/>
              </w:rPr>
              <w:t>PA—</w:t>
            </w:r>
            <w:r>
              <w:rPr>
                <w:spacing w:val="-10"/>
                <w:sz w:val="30"/>
              </w:rPr>
              <w:t>2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before="0"/>
              <w:ind w:left="108"/>
              <w:rPr>
                <w:sz w:val="30"/>
              </w:rPr>
            </w:pPr>
            <w:r>
              <w:rPr>
                <w:spacing w:val="-2"/>
                <w:sz w:val="30"/>
              </w:rPr>
              <w:t>1.1～1.6</w:t>
            </w:r>
          </w:p>
        </w:tc>
        <w:tc>
          <w:tcPr>
            <w:tcW w:w="180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07"/>
              <w:rPr>
                <w:sz w:val="30"/>
              </w:rPr>
            </w:pPr>
            <w:r>
              <w:rPr>
                <w:sz w:val="30"/>
              </w:rPr>
              <w:t>)</w:t>
            </w:r>
          </w:p>
          <w:p>
            <w:pPr>
              <w:pStyle w:val="TableParagraph"/>
              <w:spacing w:before="135"/>
              <w:ind w:left="107"/>
              <w:rPr>
                <w:sz w:val="30"/>
              </w:rPr>
            </w:pPr>
            <w:r>
              <w:rPr>
                <w:sz w:val="30"/>
              </w:rPr>
              <w:t>AL(S)—</w:t>
            </w:r>
            <w:r>
              <w:rPr>
                <w:spacing w:val="-5"/>
                <w:sz w:val="30"/>
              </w:rPr>
              <w:t>1(2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07"/>
              <w:rPr>
                <w:sz w:val="30"/>
              </w:rPr>
            </w:pPr>
            <w:r>
              <w:rPr>
                <w:spacing w:val="-4"/>
                <w:sz w:val="30"/>
              </w:rPr>
              <w:t>0.9～</w:t>
            </w:r>
          </w:p>
          <w:p>
            <w:pPr>
              <w:pStyle w:val="TableParagraph"/>
              <w:spacing w:before="135"/>
              <w:ind w:left="107"/>
              <w:rPr>
                <w:sz w:val="30"/>
              </w:rPr>
            </w:pPr>
            <w:r>
              <w:rPr>
                <w:spacing w:val="-5"/>
                <w:sz w:val="30"/>
              </w:rPr>
              <w:t>1.2</w: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63"/>
              <w:ind w:left="107"/>
              <w:rPr>
                <w:sz w:val="30"/>
              </w:rPr>
            </w:pPr>
            <w:r>
              <w:rPr>
                <w:sz w:val="30"/>
              </w:rPr>
              <w:t>T-</w:t>
            </w:r>
            <w:r>
              <w:rPr>
                <w:spacing w:val="-10"/>
                <w:sz w:val="30"/>
              </w:rPr>
              <w:t>1</w:t>
            </w:r>
          </w:p>
          <w:p>
            <w:pPr>
              <w:pStyle w:val="TableParagraph"/>
              <w:spacing w:before="135"/>
              <w:ind w:left="107"/>
              <w:rPr>
                <w:sz w:val="30"/>
              </w:rPr>
            </w:pPr>
            <w:r>
              <w:rPr>
                <w:sz w:val="30"/>
              </w:rPr>
              <w:t>T-</w:t>
            </w:r>
            <w:r>
              <w:rPr>
                <w:spacing w:val="-10"/>
                <w:sz w:val="30"/>
              </w:rPr>
              <w:t>2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before="0"/>
              <w:ind w:left="107"/>
              <w:rPr>
                <w:sz w:val="30"/>
              </w:rPr>
            </w:pPr>
            <w:r>
              <w:rPr>
                <w:spacing w:val="-2"/>
                <w:sz w:val="30"/>
              </w:rPr>
              <w:t>1.0～1.3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6"/>
          <w:jc w:val="left"/>
        </w:trPr>
        <w:tc>
          <w:tcPr>
            <w:tcW w:w="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top w:val="nil"/>
            </w:tcBorders>
          </w:tcPr>
          <w:p>
            <w:pPr>
              <w:pStyle w:val="TableParagraph"/>
              <w:spacing w:before="63" w:line="384" w:lineRule="exact"/>
              <w:ind w:left="108"/>
              <w:rPr>
                <w:sz w:val="30"/>
              </w:rPr>
            </w:pPr>
            <w:r>
              <w:rPr>
                <w:sz w:val="30"/>
              </w:rPr>
              <w:t>层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3" w:line="384" w:lineRule="exact"/>
              <w:ind w:left="107"/>
              <w:rPr>
                <w:sz w:val="30"/>
              </w:rPr>
            </w:pPr>
            <w:r>
              <w:rPr>
                <w:sz w:val="30"/>
              </w:rPr>
              <w:t>)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26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headerReference w:type="default" r:id="rId18"/>
          <w:pgSz w:w="11910" w:h="16840"/>
          <w:pgMar w:top="1420" w:right="820" w:bottom="280" w:left="1140" w:header="888" w:footer="0"/>
          <w:pgNumType w:start="15"/>
          <w:cols w:space="708"/>
        </w:sectPr>
      </w:pPr>
    </w:p>
    <w:tbl>
      <w:tblPr>
        <w:tblStyle w:val="TableNormal4"/>
        <w:tblW w:w="0" w:type="auto"/>
        <w:jc w:val="left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765"/>
        <w:gridCol w:w="1080"/>
        <w:gridCol w:w="1440"/>
        <w:gridCol w:w="1800"/>
        <w:gridCol w:w="1080"/>
        <w:gridCol w:w="1260"/>
        <w:gridCol w:w="1440"/>
      </w:tblGrid>
      <w:tr>
        <w:tblPrEx>
          <w:tblW w:w="0" w:type="auto"/>
          <w:jc w:val="left"/>
          <w:tblInd w:w="55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600"/>
          <w:jc w:val="left"/>
        </w:trPr>
        <w:tc>
          <w:tcPr>
            <w:tcW w:w="423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sz w:val="39"/>
              </w:rPr>
            </w:pPr>
          </w:p>
          <w:p>
            <w:pPr>
              <w:pStyle w:val="TableParagraph"/>
              <w:spacing w:before="0" w:line="520" w:lineRule="atLeast"/>
              <w:ind w:left="108" w:right="346"/>
              <w:jc w:val="both"/>
              <w:rPr>
                <w:sz w:val="30"/>
              </w:rPr>
            </w:pPr>
            <w:r>
              <w:rPr>
                <w:spacing w:val="-10"/>
                <w:sz w:val="30"/>
              </w:rPr>
              <w:t>刚</w:t>
            </w:r>
            <w:r>
              <w:rPr>
                <w:spacing w:val="-10"/>
                <w:sz w:val="30"/>
              </w:rPr>
              <w:t>性</w:t>
            </w:r>
            <w:r>
              <w:rPr>
                <w:spacing w:val="-10"/>
                <w:sz w:val="30"/>
              </w:rPr>
              <w:t>基</w:t>
            </w:r>
            <w:r>
              <w:rPr>
                <w:spacing w:val="-10"/>
                <w:sz w:val="30"/>
              </w:rPr>
              <w:t>层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spacing w:before="1" w:line="324" w:lineRule="auto"/>
              <w:ind w:left="108" w:right="202"/>
              <w:rPr>
                <w:sz w:val="30"/>
              </w:rPr>
            </w:pPr>
            <w:r>
              <w:rPr>
                <w:spacing w:val="-4"/>
                <w:sz w:val="30"/>
              </w:rPr>
              <w:t xml:space="preserve">PC—2 </w:t>
            </w:r>
            <w:r>
              <w:rPr>
                <w:sz w:val="30"/>
              </w:rPr>
              <w:t>PA—</w:t>
            </w:r>
            <w:r>
              <w:rPr>
                <w:spacing w:val="-10"/>
                <w:sz w:val="30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spacing w:before="1"/>
              <w:ind w:left="95" w:right="108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0.7～1.1</w:t>
            </w:r>
          </w:p>
        </w:tc>
        <w:tc>
          <w:tcPr>
            <w:tcW w:w="1800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0"/>
              <w:ind w:left="107"/>
              <w:rPr>
                <w:sz w:val="30"/>
              </w:rPr>
            </w:pPr>
            <w:r>
              <w:rPr>
                <w:sz w:val="30"/>
              </w:rPr>
              <w:t>AL(M)—</w:t>
            </w:r>
            <w:r>
              <w:rPr>
                <w:spacing w:val="-5"/>
                <w:sz w:val="30"/>
              </w:rPr>
              <w:t>1(2</w:t>
            </w:r>
          </w:p>
          <w:p>
            <w:pPr>
              <w:pStyle w:val="TableParagraph"/>
              <w:spacing w:before="136" w:line="324" w:lineRule="auto"/>
              <w:ind w:left="107" w:right="175"/>
              <w:rPr>
                <w:sz w:val="30"/>
              </w:rPr>
            </w:pPr>
            <w:r>
              <w:rPr>
                <w:sz w:val="30"/>
              </w:rPr>
              <w:t>) AL(S)—</w:t>
            </w:r>
            <w:r>
              <w:rPr>
                <w:spacing w:val="-4"/>
                <w:sz w:val="30"/>
              </w:rPr>
              <w:t>1(2</w:t>
            </w:r>
          </w:p>
          <w:p>
            <w:pPr>
              <w:pStyle w:val="TableParagraph"/>
              <w:spacing w:before="2"/>
              <w:ind w:left="107"/>
              <w:rPr>
                <w:sz w:val="30"/>
              </w:rPr>
            </w:pPr>
            <w:r>
              <w:rPr>
                <w:sz w:val="30"/>
              </w:rPr>
              <w:t>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spacing w:before="1"/>
              <w:ind w:left="107"/>
              <w:rPr>
                <w:sz w:val="30"/>
              </w:rPr>
            </w:pPr>
            <w:r>
              <w:rPr>
                <w:spacing w:val="-4"/>
                <w:sz w:val="30"/>
              </w:rPr>
              <w:t>0.6～</w:t>
            </w:r>
          </w:p>
          <w:p>
            <w:pPr>
              <w:pStyle w:val="TableParagraph"/>
              <w:spacing w:before="135"/>
              <w:ind w:left="107"/>
              <w:rPr>
                <w:sz w:val="30"/>
              </w:rPr>
            </w:pPr>
            <w:r>
              <w:rPr>
                <w:spacing w:val="-5"/>
                <w:sz w:val="30"/>
              </w:rPr>
              <w:t>1.0</w:t>
            </w:r>
          </w:p>
        </w:tc>
        <w:tc>
          <w:tcPr>
            <w:tcW w:w="126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spacing w:before="1"/>
              <w:ind w:left="107"/>
              <w:rPr>
                <w:sz w:val="30"/>
              </w:rPr>
            </w:pPr>
            <w:r>
              <w:rPr>
                <w:sz w:val="30"/>
              </w:rPr>
              <w:t>T-</w:t>
            </w:r>
            <w:r>
              <w:rPr>
                <w:spacing w:val="-10"/>
                <w:sz w:val="30"/>
              </w:rPr>
              <w:t>1</w:t>
            </w:r>
          </w:p>
          <w:p>
            <w:pPr>
              <w:pStyle w:val="TableParagraph"/>
              <w:spacing w:before="135"/>
              <w:ind w:left="107"/>
              <w:rPr>
                <w:sz w:val="30"/>
              </w:rPr>
            </w:pPr>
            <w:r>
              <w:rPr>
                <w:sz w:val="30"/>
              </w:rPr>
              <w:t>T-</w:t>
            </w:r>
            <w:r>
              <w:rPr>
                <w:spacing w:val="-10"/>
                <w:sz w:val="30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spacing w:before="1"/>
              <w:ind w:right="120"/>
              <w:jc w:val="right"/>
              <w:rPr>
                <w:sz w:val="30"/>
              </w:rPr>
            </w:pPr>
            <w:r>
              <w:rPr>
                <w:spacing w:val="-2"/>
                <w:sz w:val="30"/>
              </w:rPr>
              <w:t>0.7～1.0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080"/>
          <w:jc w:val="left"/>
        </w:trPr>
        <w:tc>
          <w:tcPr>
            <w:tcW w:w="423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spacing w:before="1" w:line="324" w:lineRule="auto"/>
              <w:ind w:left="108" w:right="346"/>
              <w:rPr>
                <w:sz w:val="30"/>
              </w:rPr>
            </w:pPr>
            <w:r>
              <w:rPr>
                <w:spacing w:val="-10"/>
                <w:sz w:val="30"/>
              </w:rPr>
              <w:t>青</w:t>
            </w:r>
            <w:r>
              <w:rPr>
                <w:spacing w:val="-10"/>
                <w:sz w:val="30"/>
              </w:rPr>
              <w:t>层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251" w:line="324" w:lineRule="auto"/>
              <w:ind w:left="108" w:right="202"/>
              <w:rPr>
                <w:sz w:val="30"/>
              </w:rPr>
            </w:pPr>
            <w:r>
              <w:rPr>
                <w:spacing w:val="-4"/>
                <w:sz w:val="30"/>
              </w:rPr>
              <w:t xml:space="preserve">PC—3 </w:t>
            </w:r>
            <w:r>
              <w:rPr>
                <w:sz w:val="30"/>
              </w:rPr>
              <w:t>PA—</w:t>
            </w:r>
            <w:r>
              <w:rPr>
                <w:spacing w:val="-10"/>
                <w:sz w:val="30"/>
              </w:rPr>
              <w:t>3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spacing w:before="1"/>
              <w:ind w:left="95" w:right="108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0.3～0.6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6"/>
              <w:ind w:left="107"/>
              <w:rPr>
                <w:sz w:val="30"/>
              </w:rPr>
            </w:pPr>
            <w:r>
              <w:rPr>
                <w:sz w:val="30"/>
              </w:rPr>
              <w:t>AL(R)—</w:t>
            </w:r>
            <w:r>
              <w:rPr>
                <w:spacing w:val="-5"/>
                <w:sz w:val="30"/>
              </w:rPr>
              <w:t>1(2</w:t>
            </w:r>
          </w:p>
          <w:p>
            <w:pPr>
              <w:pStyle w:val="TableParagraph"/>
              <w:spacing w:before="135" w:line="324" w:lineRule="auto"/>
              <w:ind w:left="107" w:right="175"/>
              <w:rPr>
                <w:sz w:val="30"/>
              </w:rPr>
            </w:pPr>
            <w:r>
              <w:rPr>
                <w:sz w:val="30"/>
              </w:rPr>
              <w:t>) AL(M)—</w:t>
            </w:r>
            <w:r>
              <w:rPr>
                <w:spacing w:val="-4"/>
                <w:sz w:val="30"/>
              </w:rPr>
              <w:t>1(2</w:t>
            </w:r>
          </w:p>
          <w:p>
            <w:pPr>
              <w:pStyle w:val="TableParagraph"/>
              <w:spacing w:before="3" w:line="384" w:lineRule="exact"/>
              <w:ind w:left="107"/>
              <w:rPr>
                <w:sz w:val="30"/>
              </w:rPr>
            </w:pPr>
            <w:r>
              <w:rPr>
                <w:sz w:val="30"/>
              </w:rPr>
              <w:t>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251"/>
              <w:ind w:left="107"/>
              <w:rPr>
                <w:sz w:val="30"/>
              </w:rPr>
            </w:pPr>
            <w:r>
              <w:rPr>
                <w:spacing w:val="-4"/>
                <w:sz w:val="30"/>
              </w:rPr>
              <w:t>0.3～</w:t>
            </w:r>
          </w:p>
          <w:p>
            <w:pPr>
              <w:pStyle w:val="TableParagraph"/>
              <w:spacing w:before="136"/>
              <w:ind w:left="107"/>
              <w:rPr>
                <w:sz w:val="30"/>
              </w:rPr>
            </w:pPr>
            <w:r>
              <w:rPr>
                <w:spacing w:val="-5"/>
                <w:sz w:val="30"/>
              </w:rPr>
              <w:t>0.5</w:t>
            </w:r>
          </w:p>
        </w:tc>
        <w:tc>
          <w:tcPr>
            <w:tcW w:w="1260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0" w:line="324" w:lineRule="auto"/>
              <w:ind w:left="107" w:right="390"/>
              <w:rPr>
                <w:sz w:val="30"/>
              </w:rPr>
            </w:pPr>
            <w:r>
              <w:rPr>
                <w:spacing w:val="-4"/>
                <w:sz w:val="30"/>
              </w:rPr>
              <w:t>T-3</w:t>
            </w:r>
            <w:r>
              <w:rPr>
                <w:spacing w:val="-4"/>
                <w:sz w:val="30"/>
              </w:rPr>
              <w:t>、 T-4</w:t>
            </w:r>
          </w:p>
          <w:p>
            <w:pPr>
              <w:pStyle w:val="TableParagraph"/>
              <w:spacing w:before="2"/>
              <w:ind w:left="107"/>
              <w:rPr>
                <w:sz w:val="30"/>
              </w:rPr>
            </w:pPr>
            <w:r>
              <w:rPr>
                <w:sz w:val="30"/>
              </w:rPr>
              <w:t>T-</w:t>
            </w:r>
            <w:r>
              <w:rPr>
                <w:spacing w:val="-10"/>
                <w:sz w:val="30"/>
              </w:rPr>
              <w:t>5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spacing w:before="1"/>
              <w:ind w:right="120"/>
              <w:jc w:val="right"/>
              <w:rPr>
                <w:sz w:val="30"/>
              </w:rPr>
            </w:pPr>
            <w:r>
              <w:rPr>
                <w:spacing w:val="-2"/>
                <w:sz w:val="30"/>
              </w:rPr>
              <w:t>0.3～0.6</w:t>
            </w:r>
          </w:p>
        </w:tc>
      </w:tr>
      <w:tr>
        <w:tblPrEx>
          <w:tblW w:w="0" w:type="auto"/>
          <w:jc w:val="left"/>
          <w:tblInd w:w="55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600"/>
          <w:jc w:val="left"/>
        </w:trPr>
        <w:tc>
          <w:tcPr>
            <w:tcW w:w="4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sz w:val="39"/>
              </w:rPr>
            </w:pPr>
          </w:p>
          <w:p>
            <w:pPr>
              <w:pStyle w:val="TableParagraph"/>
              <w:spacing w:before="0" w:line="520" w:lineRule="atLeast"/>
              <w:ind w:left="108" w:right="346"/>
              <w:jc w:val="both"/>
              <w:rPr>
                <w:sz w:val="30"/>
              </w:rPr>
            </w:pPr>
            <w:r>
              <w:rPr>
                <w:spacing w:val="-10"/>
                <w:sz w:val="30"/>
              </w:rPr>
              <w:t>泥</w:t>
            </w:r>
            <w:r>
              <w:rPr>
                <w:spacing w:val="-10"/>
                <w:sz w:val="30"/>
              </w:rPr>
              <w:t>混</w:t>
            </w:r>
            <w:r>
              <w:rPr>
                <w:spacing w:val="-10"/>
                <w:sz w:val="30"/>
              </w:rPr>
              <w:t>凝</w:t>
            </w:r>
            <w:r>
              <w:rPr>
                <w:spacing w:val="-10"/>
                <w:sz w:val="30"/>
              </w:rPr>
              <w:t>土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spacing w:before="1" w:line="324" w:lineRule="auto"/>
              <w:ind w:left="108" w:right="202"/>
              <w:rPr>
                <w:sz w:val="30"/>
              </w:rPr>
            </w:pPr>
            <w:r>
              <w:rPr>
                <w:spacing w:val="-4"/>
                <w:sz w:val="30"/>
              </w:rPr>
              <w:t xml:space="preserve">PC—3 </w:t>
            </w:r>
            <w:r>
              <w:rPr>
                <w:sz w:val="30"/>
              </w:rPr>
              <w:t>PA—</w:t>
            </w:r>
            <w:r>
              <w:rPr>
                <w:spacing w:val="-10"/>
                <w:sz w:val="30"/>
              </w:rPr>
              <w:t>3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spacing w:before="1"/>
              <w:ind w:left="95" w:right="108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0.3～0.5</w:t>
            </w:r>
          </w:p>
        </w:tc>
        <w:tc>
          <w:tcPr>
            <w:tcW w:w="1800" w:type="dxa"/>
          </w:tcPr>
          <w:p>
            <w:pPr>
              <w:pStyle w:val="TableParagraph"/>
              <w:spacing w:before="4"/>
              <w:rPr>
                <w:sz w:val="29"/>
              </w:rPr>
            </w:pPr>
          </w:p>
          <w:p>
            <w:pPr>
              <w:pStyle w:val="TableParagraph"/>
              <w:spacing w:before="0"/>
              <w:ind w:left="107"/>
              <w:rPr>
                <w:sz w:val="30"/>
              </w:rPr>
            </w:pPr>
            <w:r>
              <w:rPr>
                <w:sz w:val="30"/>
              </w:rPr>
              <w:t>AL(R)—</w:t>
            </w:r>
            <w:r>
              <w:rPr>
                <w:spacing w:val="-5"/>
                <w:sz w:val="30"/>
              </w:rPr>
              <w:t>1(2</w:t>
            </w:r>
          </w:p>
          <w:p>
            <w:pPr>
              <w:pStyle w:val="TableParagraph"/>
              <w:spacing w:before="136" w:line="324" w:lineRule="auto"/>
              <w:ind w:left="107" w:right="175"/>
              <w:rPr>
                <w:sz w:val="30"/>
              </w:rPr>
            </w:pPr>
            <w:r>
              <w:rPr>
                <w:sz w:val="30"/>
              </w:rPr>
              <w:t>) AL(M)—</w:t>
            </w:r>
            <w:r>
              <w:rPr>
                <w:spacing w:val="-4"/>
                <w:sz w:val="30"/>
              </w:rPr>
              <w:t>1(2</w:t>
            </w:r>
          </w:p>
          <w:p>
            <w:pPr>
              <w:pStyle w:val="TableParagraph"/>
              <w:spacing w:before="2"/>
              <w:ind w:left="107"/>
              <w:rPr>
                <w:sz w:val="30"/>
              </w:rPr>
            </w:pPr>
            <w:r>
              <w:rPr>
                <w:sz w:val="30"/>
              </w:rPr>
              <w:t>)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39"/>
              </w:rPr>
            </w:pPr>
          </w:p>
          <w:p>
            <w:pPr>
              <w:pStyle w:val="TableParagraph"/>
              <w:spacing w:before="1"/>
              <w:ind w:left="107"/>
              <w:rPr>
                <w:sz w:val="30"/>
              </w:rPr>
            </w:pPr>
            <w:r>
              <w:rPr>
                <w:spacing w:val="-4"/>
                <w:sz w:val="30"/>
              </w:rPr>
              <w:t>0.2～</w:t>
            </w:r>
          </w:p>
          <w:p>
            <w:pPr>
              <w:pStyle w:val="TableParagraph"/>
              <w:spacing w:before="135"/>
              <w:ind w:left="107"/>
              <w:rPr>
                <w:sz w:val="30"/>
              </w:rPr>
            </w:pPr>
            <w:r>
              <w:rPr>
                <w:spacing w:val="-5"/>
                <w:sz w:val="30"/>
              </w:rPr>
              <w:t>0.4</w:t>
            </w:r>
          </w:p>
        </w:tc>
        <w:tc>
          <w:tcPr>
            <w:tcW w:w="126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251" w:line="324" w:lineRule="auto"/>
              <w:ind w:left="107" w:right="390"/>
              <w:rPr>
                <w:sz w:val="30"/>
              </w:rPr>
            </w:pPr>
            <w:r>
              <w:rPr>
                <w:spacing w:val="-4"/>
                <w:sz w:val="30"/>
              </w:rPr>
              <w:t>T-3</w:t>
            </w:r>
            <w:r>
              <w:rPr>
                <w:spacing w:val="-4"/>
                <w:sz w:val="30"/>
              </w:rPr>
              <w:t>、 T-4</w:t>
            </w:r>
          </w:p>
          <w:p>
            <w:pPr>
              <w:pStyle w:val="TableParagraph"/>
              <w:spacing w:before="3"/>
              <w:ind w:left="107"/>
              <w:rPr>
                <w:sz w:val="30"/>
              </w:rPr>
            </w:pPr>
            <w:r>
              <w:rPr>
                <w:sz w:val="30"/>
              </w:rPr>
              <w:t>T-</w:t>
            </w:r>
            <w:r>
              <w:rPr>
                <w:spacing w:val="-10"/>
                <w:sz w:val="30"/>
              </w:rPr>
              <w:t>5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sz w:val="30"/>
              </w:rPr>
            </w:pPr>
          </w:p>
          <w:p>
            <w:pPr>
              <w:pStyle w:val="TableParagraph"/>
              <w:spacing w:before="2"/>
              <w:rPr>
                <w:sz w:val="30"/>
              </w:rPr>
            </w:pPr>
          </w:p>
          <w:p>
            <w:pPr>
              <w:pStyle w:val="TableParagraph"/>
              <w:spacing w:before="1"/>
              <w:ind w:right="120"/>
              <w:jc w:val="right"/>
              <w:rPr>
                <w:sz w:val="30"/>
              </w:rPr>
            </w:pPr>
            <w:r>
              <w:rPr>
                <w:spacing w:val="-2"/>
                <w:sz w:val="30"/>
              </w:rPr>
              <w:t>0.3～0.5</w:t>
            </w:r>
          </w:p>
        </w:tc>
      </w:tr>
    </w:tbl>
    <w:p>
      <w:pPr>
        <w:pStyle w:val="BodyText"/>
        <w:spacing w:before="126" w:line="324" w:lineRule="auto"/>
        <w:ind w:right="977"/>
        <w:jc w:val="both"/>
      </w:pPr>
      <w:r>
        <w:rPr>
          <w:spacing w:val="-7"/>
        </w:rPr>
        <w:t>透层应紧接在基层施工结束表面稍干后浇洒。当基层完工后</w:t>
      </w:r>
      <w:r>
        <w:rPr>
          <w:spacing w:val="-4"/>
        </w:rPr>
        <w:t>时间较长，表面过分干燥时，应在基层表面少量洒水，并待表面</w:t>
      </w:r>
      <w:r>
        <w:rPr>
          <w:spacing w:val="-2"/>
        </w:rPr>
        <w:t>稍干后浇洒透层沥青。</w:t>
      </w:r>
    </w:p>
    <w:p>
      <w:pPr>
        <w:pStyle w:val="BodyText"/>
        <w:spacing w:before="3" w:line="324" w:lineRule="auto"/>
        <w:ind w:right="977"/>
        <w:jc w:val="both"/>
      </w:pPr>
      <w:r>
        <w:rPr>
          <w:spacing w:val="-9"/>
        </w:rPr>
        <w:t>透层沥青应采用沥表洒布车喷洒，当用于表面处治或贯入式</w:t>
      </w:r>
      <w:r>
        <w:rPr>
          <w:spacing w:val="-4"/>
        </w:rPr>
        <w:t>路面喷洒沥青的喷嘴不能保证喷洒均匀时，应更换喷嘴。在浇洒</w:t>
      </w:r>
      <w:r>
        <w:rPr>
          <w:spacing w:val="-2"/>
        </w:rPr>
        <w:t>透层沥青时还应注意以下事项：</w:t>
      </w:r>
    </w:p>
    <w:p>
      <w:pPr>
        <w:pStyle w:val="BodyText"/>
        <w:spacing w:before="3" w:line="324" w:lineRule="auto"/>
        <w:ind w:right="977"/>
      </w:pPr>
      <w:r>
        <w:rPr>
          <w:spacing w:val="-4"/>
        </w:rPr>
        <w:t>①浇洒透层前，路面应清扫干净，对路缘石及人工构造物应</w:t>
      </w:r>
      <w:r>
        <w:rPr>
          <w:spacing w:val="-2"/>
        </w:rPr>
        <w:t>适当防护，以防污染；</w:t>
      </w:r>
    </w:p>
    <w:p>
      <w:pPr>
        <w:pStyle w:val="BodyText"/>
        <w:spacing w:before="2" w:line="324" w:lineRule="auto"/>
        <w:ind w:right="977"/>
      </w:pPr>
      <w:r>
        <w:rPr>
          <w:spacing w:val="-9"/>
        </w:rPr>
        <w:t>②透层沥青洒布后应不致流淌，渗透入基层一定深度不得在</w:t>
      </w:r>
      <w:r>
        <w:rPr>
          <w:spacing w:val="-2"/>
        </w:rPr>
        <w:t>表面形成油膜；</w:t>
      </w:r>
    </w:p>
    <w:p>
      <w:pPr>
        <w:pStyle w:val="BodyText"/>
        <w:spacing w:before="3"/>
        <w:ind w:left="1260" w:firstLine="0"/>
      </w:pPr>
      <w:r>
        <w:rPr>
          <w:spacing w:val="-1"/>
        </w:rPr>
        <w:t>③如遇大风或即将降雨时，不得浇洒透层沥青；</w:t>
      </w:r>
    </w:p>
    <w:p>
      <w:pPr>
        <w:pStyle w:val="BodyText"/>
        <w:spacing w:before="135"/>
        <w:ind w:left="1260" w:firstLine="0"/>
      </w:pPr>
      <w:r>
        <w:rPr>
          <w:spacing w:val="-13"/>
        </w:rPr>
        <w:t xml:space="preserve">④气温低于 </w:t>
      </w:r>
      <w:r>
        <w:t>10℃</w:t>
      </w:r>
      <w:r>
        <w:rPr>
          <w:spacing w:val="-1"/>
        </w:rPr>
        <w:t>时，不宜浇洒透层沥青；</w:t>
      </w:r>
    </w:p>
    <w:p>
      <w:pPr>
        <w:spacing w:after="0"/>
        <w:sectPr>
          <w:headerReference w:type="default" r:id="rId19"/>
          <w:pgSz w:w="11910" w:h="16840"/>
          <w:pgMar w:top="1420" w:right="820" w:bottom="280" w:left="1140" w:header="888" w:footer="0"/>
          <w:pgNumType w:start="16"/>
          <w:cols w:space="708"/>
        </w:sectPr>
      </w:pPr>
    </w:p>
    <w:p>
      <w:pPr>
        <w:pStyle w:val="BodyText"/>
        <w:spacing w:before="126" w:line="324" w:lineRule="auto"/>
        <w:ind w:right="978"/>
      </w:pPr>
      <w:r>
        <w:rPr>
          <w:spacing w:val="-2"/>
        </w:rPr>
        <w:t>应按设计的沥青用量一次浇洒均匀,当有遗漏时,应用人工</w:t>
      </w:r>
      <w:r>
        <w:rPr>
          <w:spacing w:val="-4"/>
        </w:rPr>
        <w:t>补洒；</w:t>
      </w:r>
    </w:p>
    <w:p>
      <w:pPr>
        <w:pStyle w:val="BodyText"/>
        <w:spacing w:before="2"/>
        <w:ind w:left="1260" w:firstLine="0"/>
      </w:pPr>
      <w:r>
        <w:rPr>
          <w:spacing w:val="-1"/>
        </w:rPr>
        <w:t>浇洒透层沥青后，严禁车辆、行人通过；</w:t>
      </w:r>
    </w:p>
    <w:p>
      <w:pPr>
        <w:pStyle w:val="BodyText"/>
        <w:spacing w:before="136" w:line="324" w:lineRule="auto"/>
        <w:ind w:right="977"/>
      </w:pPr>
      <w:r>
        <w:rPr>
          <w:spacing w:val="-12"/>
        </w:rPr>
        <w:t>在铺筑沥青面层前，若局部地方尚有多余的透层沥青未渗入</w:t>
      </w:r>
      <w:r>
        <w:rPr>
          <w:spacing w:val="-2"/>
        </w:rPr>
        <w:t>基层时，应予清除。</w:t>
      </w:r>
    </w:p>
    <w:p>
      <w:pPr>
        <w:pStyle w:val="BodyText"/>
        <w:spacing w:before="2" w:line="324" w:lineRule="auto"/>
        <w:ind w:right="885"/>
        <w:jc w:val="both"/>
      </w:pPr>
      <w:r>
        <w:rPr>
          <w:spacing w:val="-7"/>
        </w:rPr>
        <w:t>在无机结合料稳定半刚性基层上浇洒透层沥青后，应立即撒</w:t>
      </w:r>
      <w:r>
        <w:rPr>
          <w:spacing w:val="-4"/>
        </w:rPr>
        <w:t xml:space="preserve">布用量为 </w:t>
      </w:r>
      <w:r>
        <w:t>2～3m3/km2</w:t>
      </w:r>
      <w:r>
        <w:rPr>
          <w:spacing w:val="-5"/>
        </w:rPr>
        <w:t xml:space="preserve"> 的石屑或粗砂。在无结合料稳定半刚基层</w:t>
      </w:r>
      <w:r>
        <w:rPr>
          <w:spacing w:val="-2"/>
        </w:rPr>
        <w:t>上浇洒透层沥青后，当不能及时铺筑面层，并需开放施工车辆通</w:t>
      </w:r>
      <w:r>
        <w:rPr>
          <w:spacing w:val="-2"/>
        </w:rPr>
        <w:t>行时，也应撒铺适量的石屑或粗砂，此种情况下，透层沥青用量</w:t>
      </w:r>
      <w:r>
        <w:rPr>
          <w:spacing w:val="-11"/>
        </w:rPr>
        <w:t xml:space="preserve">宜增加 </w:t>
      </w:r>
      <w:r>
        <w:rPr>
          <w:spacing w:val="-2"/>
        </w:rPr>
        <w:t>10%</w:t>
      </w:r>
      <w:r>
        <w:rPr>
          <w:spacing w:val="-5"/>
        </w:rPr>
        <w:t xml:space="preserve">。撒布石屑或粗砂后，应用 </w:t>
      </w:r>
      <w:r>
        <w:rPr>
          <w:spacing w:val="-2"/>
        </w:rPr>
        <w:t>6～8t</w:t>
      </w:r>
      <w:r>
        <w:rPr>
          <w:spacing w:val="-8"/>
        </w:rPr>
        <w:t xml:space="preserve"> 钢筒式压路机稳压</w:t>
      </w:r>
      <w:r>
        <w:rPr>
          <w:spacing w:val="-2"/>
        </w:rPr>
        <w:t>一遍。当通行车辆时，应控制车速。在铺筑沥青面层前如发现局</w:t>
      </w:r>
      <w:r>
        <w:rPr>
          <w:spacing w:val="-2"/>
        </w:rPr>
        <w:t>部地方透层沥青剥落，应予修补，当有多余的浮动石屑或砂时，</w:t>
      </w:r>
      <w:r>
        <w:rPr>
          <w:spacing w:val="-2"/>
        </w:rPr>
        <w:t>应予扫除。</w:t>
      </w:r>
    </w:p>
    <w:p>
      <w:pPr>
        <w:pStyle w:val="BodyText"/>
        <w:spacing w:before="8" w:line="324" w:lineRule="auto"/>
        <w:ind w:right="885"/>
        <w:jc w:val="both"/>
      </w:pPr>
      <w:r>
        <w:rPr>
          <w:spacing w:val="-2"/>
        </w:rPr>
        <w:t>透层洒布后应尽早铺筑沥青面层。当用乳化沥青作透层时，</w:t>
      </w:r>
      <w:r>
        <w:rPr>
          <w:spacing w:val="-2"/>
        </w:rPr>
        <w:t>洒布后应待其充分渗透、水分蒸发后方可铺筑沥青面层，此段时</w:t>
      </w:r>
      <w:r>
        <w:rPr>
          <w:spacing w:val="-7"/>
        </w:rPr>
        <w:t xml:space="preserve">间不宜少于 </w:t>
      </w:r>
      <w:r>
        <w:t>24h。</w:t>
      </w:r>
    </w:p>
    <w:p>
      <w:pPr>
        <w:pStyle w:val="Heading1"/>
        <w:numPr>
          <w:ilvl w:val="1"/>
          <w:numId w:val="40"/>
        </w:numPr>
        <w:tabs>
          <w:tab w:val="left" w:pos="1879"/>
        </w:tabs>
        <w:spacing w:before="0" w:after="0" w:line="462" w:lineRule="exact"/>
        <w:ind w:left="1878" w:right="0" w:hanging="529"/>
        <w:jc w:val="left"/>
      </w:pPr>
      <w:r>
        <w:rPr>
          <w:spacing w:val="-4"/>
        </w:rPr>
        <w:t>下封层</w:t>
      </w:r>
    </w:p>
    <w:p>
      <w:pPr>
        <w:pStyle w:val="ListParagraph"/>
        <w:numPr>
          <w:ilvl w:val="2"/>
          <w:numId w:val="40"/>
        </w:numPr>
        <w:tabs>
          <w:tab w:val="left" w:pos="1485"/>
        </w:tabs>
        <w:spacing w:before="172" w:after="0" w:line="240" w:lineRule="auto"/>
        <w:ind w:left="1485" w:right="0" w:hanging="825"/>
        <w:jc w:val="left"/>
        <w:rPr>
          <w:sz w:val="30"/>
        </w:rPr>
      </w:pPr>
      <w:r>
        <w:rPr>
          <w:spacing w:val="-3"/>
          <w:sz w:val="30"/>
        </w:rPr>
        <w:t>施工工艺</w:t>
      </w:r>
    </w:p>
    <w:p>
      <w:pPr>
        <w:pStyle w:val="BodyText"/>
        <w:spacing w:before="239"/>
        <w:ind w:firstLine="0"/>
      </w:pPr>
      <w:r>
        <w:t>（一）</w:t>
      </w:r>
      <w:r>
        <w:rPr>
          <w:spacing w:val="-2"/>
        </w:rPr>
        <w:t>水稳基层裂缝的处置</w:t>
      </w:r>
    </w:p>
    <w:p>
      <w:pPr>
        <w:pStyle w:val="BodyText"/>
        <w:spacing w:before="240" w:line="388" w:lineRule="auto"/>
        <w:ind w:right="885" w:firstLine="0"/>
      </w:pPr>
      <w:r>
        <w:t>1</w:t>
      </w:r>
      <w:r>
        <w:rPr>
          <w:spacing w:val="-6"/>
        </w:rPr>
        <w:t>、 对水稳基层表面进行全面检查，在路边标明收缩裂缝位置，</w:t>
      </w:r>
      <w:r>
        <w:rPr>
          <w:spacing w:val="-2"/>
        </w:rPr>
        <w:t>并将每条裂缝位置、长度、宽度记录在专用表格内。</w:t>
      </w:r>
    </w:p>
    <w:p>
      <w:pPr>
        <w:pStyle w:val="BodyText"/>
        <w:spacing w:before="3" w:line="388" w:lineRule="auto"/>
        <w:ind w:right="1035" w:firstLine="0"/>
      </w:pPr>
      <w:r>
        <w:t>2</w:t>
      </w:r>
      <w:r>
        <w:rPr>
          <w:spacing w:val="-14"/>
        </w:rPr>
        <w:t xml:space="preserve">、 对裂缝两侧各 </w:t>
      </w:r>
      <w:r>
        <w:t>1m</w:t>
      </w:r>
      <w:r>
        <w:rPr>
          <w:spacing w:val="-9"/>
        </w:rPr>
        <w:t xml:space="preserve"> 范围进行清扫、吹尘和清洗，并用森林</w:t>
      </w:r>
      <w:hyperlink r:id="rId20">
        <w:r>
          <w:t>灭</w:t>
        </w:r>
      </w:hyperlink>
      <w:hyperlink r:id="rId20">
        <w:r>
          <w:rPr>
            <w:spacing w:val="-2"/>
          </w:rPr>
          <w:t>火器吹除裂缝内灰尘。</w:t>
        </w:r>
      </w:hyperlink>
    </w:p>
    <w:p>
      <w:pPr>
        <w:pStyle w:val="BodyText"/>
        <w:spacing w:before="2" w:line="388" w:lineRule="auto"/>
        <w:ind w:right="977" w:firstLine="0"/>
      </w:pPr>
      <w:r>
        <w:rPr>
          <w:spacing w:val="-4"/>
        </w:rPr>
        <w:t>3</w:t>
      </w:r>
      <w:r>
        <w:rPr>
          <w:spacing w:val="-13"/>
        </w:rPr>
        <w:t xml:space="preserve">、 灌缝：对小于等于 </w:t>
      </w:r>
      <w:r>
        <w:rPr>
          <w:spacing w:val="-4"/>
        </w:rPr>
        <w:t>5mm</w:t>
      </w:r>
      <w:r>
        <w:rPr>
          <w:spacing w:val="-18"/>
        </w:rPr>
        <w:t xml:space="preserve"> 的裂缝灌乳化沥青，对大于 </w:t>
      </w:r>
      <w:r>
        <w:rPr>
          <w:spacing w:val="-4"/>
        </w:rPr>
        <w:t>5mm</w:t>
      </w:r>
      <w:r>
        <w:rPr>
          <w:spacing w:val="-28"/>
        </w:rPr>
        <w:t xml:space="preserve"> 的裂</w:t>
      </w:r>
      <w:r>
        <w:rPr>
          <w:spacing w:val="-2"/>
        </w:rPr>
        <w:t>缝灌热沥青。</w:t>
      </w:r>
    </w:p>
    <w:p>
      <w:pPr>
        <w:spacing w:after="0" w:line="388" w:lineRule="auto"/>
        <w:sectPr>
          <w:headerReference w:type="default" r:id="rId21"/>
          <w:pgSz w:w="11910" w:h="16840"/>
          <w:pgMar w:top="1420" w:right="820" w:bottom="280" w:left="1140" w:header="888" w:footer="0"/>
          <w:pgNumType w:start="17"/>
          <w:cols w:space="708"/>
        </w:sectPr>
      </w:pPr>
    </w:p>
    <w:p>
      <w:pPr>
        <w:pStyle w:val="BodyText"/>
        <w:spacing w:before="132" w:line="388" w:lineRule="auto"/>
        <w:ind w:right="810" w:firstLine="0"/>
      </w:pPr>
      <w:r>
        <w:t>4</w:t>
      </w:r>
      <w:r>
        <w:rPr>
          <w:spacing w:val="-15"/>
        </w:rPr>
        <w:t>、 喷洒透层油：在裂缝两侧各</w:t>
      </w:r>
      <w:r>
        <w:t>0.75m</w:t>
      </w:r>
      <w:r>
        <w:rPr>
          <w:spacing w:val="-12"/>
        </w:rPr>
        <w:t xml:space="preserve"> 范围内喷洒透层乳化沥青，</w:t>
      </w:r>
      <w:r>
        <w:rPr>
          <w:spacing w:val="-4"/>
        </w:rPr>
        <w:t xml:space="preserve">沥青用量按 </w:t>
      </w:r>
      <w:r>
        <w:t>0.5kg/m2</w:t>
      </w:r>
      <w:r>
        <w:rPr>
          <w:spacing w:val="-6"/>
        </w:rPr>
        <w:t xml:space="preserve"> 控制。</w:t>
      </w:r>
    </w:p>
    <w:p>
      <w:pPr>
        <w:pStyle w:val="BodyText"/>
        <w:spacing w:before="2" w:line="388" w:lineRule="auto"/>
        <w:ind w:right="977" w:firstLine="0"/>
      </w:pPr>
      <w:r>
        <w:rPr>
          <w:spacing w:val="-4"/>
        </w:rPr>
        <w:t>5</w:t>
      </w:r>
      <w:r>
        <w:rPr>
          <w:spacing w:val="-10"/>
        </w:rPr>
        <w:t xml:space="preserve">、 布设玻纤网：将玻纤网平铺在裂缝两侧各 </w:t>
      </w:r>
      <w:r>
        <w:rPr>
          <w:spacing w:val="-4"/>
        </w:rPr>
        <w:t>0.75m</w:t>
      </w:r>
      <w:r>
        <w:rPr>
          <w:spacing w:val="-17"/>
        </w:rPr>
        <w:t xml:space="preserve"> 范围内，铺</w:t>
      </w:r>
      <w:r>
        <w:rPr>
          <w:spacing w:val="-2"/>
        </w:rPr>
        <w:t>设好的玻纤网必须与水稳基层粘结牢固。</w:t>
      </w:r>
    </w:p>
    <w:p>
      <w:pPr>
        <w:pStyle w:val="BodyText"/>
        <w:spacing w:before="3" w:line="388" w:lineRule="auto"/>
        <w:ind w:right="810" w:firstLine="0"/>
      </w:pPr>
      <w:r>
        <w:t>6</w:t>
      </w:r>
      <w:r>
        <w:rPr>
          <w:spacing w:val="-15"/>
        </w:rPr>
        <w:t>、 洒布粘层油：在裂缝两侧各</w:t>
      </w:r>
      <w:r>
        <w:t>0.75m</w:t>
      </w:r>
      <w:r>
        <w:rPr>
          <w:spacing w:val="-12"/>
        </w:rPr>
        <w:t xml:space="preserve"> 范围内喷洒粘层乳化沥青，</w:t>
      </w:r>
      <w:r>
        <w:rPr>
          <w:spacing w:val="-4"/>
        </w:rPr>
        <w:t xml:space="preserve">沥青用量按 </w:t>
      </w:r>
      <w:r>
        <w:t>0.3kg/m2</w:t>
      </w:r>
      <w:r>
        <w:rPr>
          <w:spacing w:val="-6"/>
        </w:rPr>
        <w:t xml:space="preserve"> 控制。</w:t>
      </w:r>
    </w:p>
    <w:p>
      <w:pPr>
        <w:pStyle w:val="BodyText"/>
        <w:spacing w:before="3" w:line="388" w:lineRule="auto"/>
        <w:ind w:right="885" w:firstLine="0"/>
      </w:pPr>
      <w:r>
        <w:t>7</w:t>
      </w:r>
      <w:r>
        <w:rPr>
          <w:spacing w:val="-10"/>
        </w:rPr>
        <w:t xml:space="preserve">、 撒布集料：待乳化沥青破乳后，按 </w:t>
      </w:r>
      <w:r>
        <w:t>10kg/m2</w:t>
      </w:r>
      <w:r>
        <w:rPr>
          <w:spacing w:val="-11"/>
        </w:rPr>
        <w:t xml:space="preserve"> 人工撒布集料，</w:t>
      </w:r>
      <w:r>
        <w:rPr>
          <w:spacing w:val="-2"/>
        </w:rPr>
        <w:t>将玻纤网全部覆盖。</w:t>
      </w:r>
    </w:p>
    <w:p>
      <w:pPr>
        <w:pStyle w:val="BodyText"/>
        <w:spacing w:before="2"/>
        <w:ind w:firstLine="0"/>
      </w:pPr>
      <w:r>
        <w:t>（二</w:t>
      </w:r>
      <w:r>
        <w:rPr>
          <w:spacing w:val="-150"/>
        </w:rPr>
        <w:t>）</w:t>
      </w:r>
      <w:r>
        <w:rPr>
          <w:spacing w:val="-2"/>
        </w:rPr>
        <w:t>、下封层施工</w:t>
      </w:r>
    </w:p>
    <w:p>
      <w:pPr>
        <w:pStyle w:val="BodyText"/>
        <w:spacing w:before="240" w:line="388" w:lineRule="auto"/>
        <w:ind w:right="977" w:firstLine="0"/>
        <w:jc w:val="both"/>
      </w:pPr>
      <w:r>
        <w:rPr>
          <w:spacing w:val="-2"/>
        </w:rPr>
        <w:t>1</w:t>
      </w:r>
      <w:r>
        <w:rPr>
          <w:spacing w:val="-16"/>
        </w:rPr>
        <w:t xml:space="preserve">、 水稳基层需经检查与验收。经验收合格的水稳基层应在 </w:t>
      </w:r>
      <w:r>
        <w:rPr>
          <w:spacing w:val="-2"/>
        </w:rPr>
        <w:t>7</w:t>
      </w:r>
      <w:r>
        <w:rPr>
          <w:spacing w:val="-19"/>
        </w:rPr>
        <w:t xml:space="preserve"> 天</w:t>
      </w:r>
      <w:r>
        <w:rPr>
          <w:spacing w:val="-2"/>
        </w:rPr>
        <w:t>正常保湿养生后才可施工下封层。</w:t>
      </w:r>
    </w:p>
    <w:p>
      <w:pPr>
        <w:pStyle w:val="BodyText"/>
        <w:spacing w:before="3" w:line="388" w:lineRule="auto"/>
        <w:ind w:right="977" w:firstLine="0"/>
        <w:jc w:val="both"/>
      </w:pPr>
      <w:r>
        <w:t>2</w:t>
      </w:r>
      <w:r>
        <w:rPr>
          <w:spacing w:val="-12"/>
        </w:rPr>
        <w:t>、 彻底清除基层表面的浮灰和泥浆，确保下封层与基层粘结牢</w:t>
      </w:r>
      <w:r>
        <w:rPr>
          <w:spacing w:val="-9"/>
        </w:rPr>
        <w:t xml:space="preserve">固。先人工用扫帚将基层表面进行全面清扫，然后用 </w:t>
      </w:r>
      <w:r>
        <w:rPr>
          <w:spacing w:val="-8"/>
        </w:rPr>
        <w:t>4</w:t>
      </w:r>
      <w:r>
        <w:rPr>
          <w:spacing w:val="-13"/>
        </w:rPr>
        <w:t xml:space="preserve"> 台森林灭</w:t>
      </w:r>
      <w:r>
        <w:rPr>
          <w:spacing w:val="-4"/>
        </w:rPr>
        <w:t>火鼓</w:t>
      </w:r>
      <w:hyperlink r:id="rId22">
        <w:r>
          <w:rPr>
            <w:spacing w:val="-4"/>
          </w:rPr>
          <w:t>风机沿纵向排成斜线吹净浮灰</w:t>
        </w:r>
      </w:hyperlink>
      <w:r>
        <w:rPr>
          <w:spacing w:val="-4"/>
        </w:rPr>
        <w:t>，如仍不能达到“除净”的目</w:t>
      </w:r>
      <w:r>
        <w:rPr>
          <w:spacing w:val="-2"/>
        </w:rPr>
        <w:t>的则用水冲洗，使基层顶面集料颗粒部分外露。</w:t>
      </w:r>
    </w:p>
    <w:p>
      <w:pPr>
        <w:pStyle w:val="BodyText"/>
        <w:spacing w:before="5" w:line="388" w:lineRule="auto"/>
        <w:ind w:right="977" w:firstLine="0"/>
        <w:jc w:val="both"/>
      </w:pPr>
      <w:r>
        <w:rPr>
          <w:spacing w:val="-4"/>
        </w:rPr>
        <w:t>3</w:t>
      </w:r>
      <w:r>
        <w:rPr>
          <w:spacing w:val="-7"/>
        </w:rPr>
        <w:t>、 喷洒乳化沥青。用沥青洒布车喷洒乳化沥青，喷洒均匀。用</w:t>
      </w:r>
      <w:r>
        <w:rPr>
          <w:spacing w:val="-8"/>
        </w:rPr>
        <w:t xml:space="preserve">油量控制：每单幅 </w:t>
      </w:r>
      <w:r>
        <w:t>100</w:t>
      </w:r>
      <w:r>
        <w:rPr>
          <w:spacing w:val="-14"/>
        </w:rPr>
        <w:t xml:space="preserve"> 延米，乳化沥青用量控制在 </w:t>
      </w:r>
      <w:r>
        <w:t>2100</w:t>
      </w:r>
      <w:r>
        <w:rPr>
          <w:spacing w:val="-18"/>
        </w:rPr>
        <w:t xml:space="preserve"> 公斤左</w:t>
      </w:r>
    </w:p>
    <w:p>
      <w:pPr>
        <w:pStyle w:val="BodyText"/>
        <w:spacing w:before="2"/>
        <w:ind w:firstLine="0"/>
        <w:jc w:val="both"/>
      </w:pPr>
      <w:r>
        <w:rPr>
          <w:spacing w:val="-4"/>
        </w:rPr>
        <w:t>右（</w:t>
      </w:r>
      <w:r>
        <w:rPr>
          <w:spacing w:val="-12"/>
        </w:rPr>
        <w:t xml:space="preserve">蒸发残留物含量按 </w:t>
      </w:r>
      <w:r>
        <w:rPr>
          <w:spacing w:val="-4"/>
        </w:rPr>
        <w:t>59%</w:t>
      </w:r>
      <w:r>
        <w:rPr>
          <w:spacing w:val="-9"/>
        </w:rPr>
        <w:t xml:space="preserve">计算，每平方米乳化沥青用量为 </w:t>
      </w:r>
      <w:r>
        <w:rPr>
          <w:spacing w:val="-4"/>
        </w:rPr>
        <w:t>1.69</w:t>
      </w:r>
    </w:p>
    <w:p>
      <w:pPr>
        <w:pStyle w:val="BodyText"/>
        <w:spacing w:before="240" w:line="388" w:lineRule="auto"/>
        <w:ind w:right="977" w:firstLine="0"/>
        <w:jc w:val="both"/>
      </w:pPr>
      <w:r>
        <w:rPr>
          <w:spacing w:val="-2"/>
        </w:rPr>
        <w:t>公斤</w:t>
      </w:r>
      <w:r>
        <w:rPr>
          <w:spacing w:val="-150"/>
        </w:rPr>
        <w:t>）</w:t>
      </w:r>
      <w:r>
        <w:rPr>
          <w:spacing w:val="-6"/>
        </w:rPr>
        <w:t xml:space="preserve">，试验段施工时，每 </w:t>
      </w:r>
      <w:r>
        <w:rPr>
          <w:spacing w:val="-2"/>
        </w:rPr>
        <w:t>100</w:t>
      </w:r>
      <w:r>
        <w:rPr>
          <w:spacing w:val="-8"/>
        </w:rPr>
        <w:t xml:space="preserve"> 米后称乳化沥青用量。根据现场</w:t>
      </w:r>
      <w:r>
        <w:rPr>
          <w:spacing w:val="-4"/>
        </w:rPr>
        <w:t>喷洒面积与所用乳化沥青数量调整用油量，最后，使现场操作人</w:t>
      </w:r>
      <w:r>
        <w:rPr>
          <w:spacing w:val="-2"/>
        </w:rPr>
        <w:t>员熟练掌握乳化沥青的用量。</w:t>
      </w:r>
    </w:p>
    <w:p>
      <w:pPr>
        <w:pStyle w:val="BodyText"/>
        <w:spacing w:before="4"/>
        <w:ind w:firstLine="0"/>
        <w:jc w:val="both"/>
      </w:pPr>
      <w:r>
        <w:t>4</w:t>
      </w:r>
      <w:r>
        <w:rPr>
          <w:spacing w:val="-18"/>
        </w:rPr>
        <w:t>、 撒布集料。人工用铁锹均匀撒布集料，集料用量为</w:t>
      </w:r>
      <w:r>
        <w:rPr>
          <w:spacing w:val="-2"/>
        </w:rPr>
        <w:t>6~8m3/km2，</w:t>
      </w:r>
    </w:p>
    <w:p>
      <w:pPr>
        <w:spacing w:after="0"/>
        <w:jc w:val="both"/>
        <w:sectPr>
          <w:headerReference w:type="default" r:id="rId23"/>
          <w:pgSz w:w="11910" w:h="16840"/>
          <w:pgMar w:top="1420" w:right="820" w:bottom="280" w:left="1140" w:header="888" w:footer="0"/>
          <w:pgNumType w:start="18"/>
          <w:cols w:space="708"/>
        </w:sectPr>
      </w:pPr>
    </w:p>
    <w:p>
      <w:pPr>
        <w:pStyle w:val="BodyText"/>
        <w:spacing w:before="132"/>
        <w:ind w:firstLine="0"/>
      </w:pPr>
      <w:r>
        <w:rPr>
          <w:spacing w:val="-14"/>
        </w:rPr>
        <w:t xml:space="preserve">采用总量控制的方法，每辆车按 </w:t>
      </w:r>
      <w:r>
        <w:t>5</w:t>
      </w:r>
      <w:r>
        <w:rPr>
          <w:spacing w:val="-20"/>
        </w:rPr>
        <w:t xml:space="preserve"> 吨左右计算，则每车可撒布 </w:t>
      </w:r>
      <w:r>
        <w:rPr>
          <w:spacing w:val="-5"/>
        </w:rPr>
        <w:t>40</w:t>
      </w:r>
    </w:p>
    <w:p>
      <w:pPr>
        <w:pStyle w:val="BodyText"/>
        <w:spacing w:before="239"/>
        <w:ind w:firstLine="0"/>
      </w:pPr>
      <w:r>
        <w:rPr>
          <w:spacing w:val="-1"/>
        </w:rPr>
        <w:t>米左右，撒完后用扫帚扫匀。</w:t>
      </w:r>
    </w:p>
    <w:p>
      <w:pPr>
        <w:pStyle w:val="BodyText"/>
        <w:spacing w:before="240" w:line="388" w:lineRule="auto"/>
        <w:ind w:right="977" w:firstLine="0"/>
      </w:pPr>
      <w:r>
        <w:rPr>
          <w:spacing w:val="-4"/>
        </w:rPr>
        <w:t>5</w:t>
      </w:r>
      <w:r>
        <w:rPr>
          <w:spacing w:val="-14"/>
        </w:rPr>
        <w:t xml:space="preserve">、 碾压。撒完集料 </w:t>
      </w:r>
      <w:r>
        <w:rPr>
          <w:spacing w:val="-4"/>
        </w:rPr>
        <w:t>100</w:t>
      </w:r>
      <w:r>
        <w:rPr>
          <w:spacing w:val="-13"/>
        </w:rPr>
        <w:t xml:space="preserve"> 米左右，轮胎压路机开始碾压，遍数为</w:t>
      </w:r>
      <w:r>
        <w:rPr>
          <w:spacing w:val="-4"/>
        </w:rPr>
        <w:t>三遍。</w:t>
      </w:r>
    </w:p>
    <w:p>
      <w:pPr>
        <w:pStyle w:val="ListParagraph"/>
        <w:numPr>
          <w:ilvl w:val="2"/>
          <w:numId w:val="21"/>
        </w:numPr>
        <w:tabs>
          <w:tab w:val="left" w:pos="1411"/>
        </w:tabs>
        <w:spacing w:before="3" w:after="0" w:line="240" w:lineRule="auto"/>
        <w:ind w:left="1411" w:right="0" w:hanging="751"/>
        <w:jc w:val="left"/>
        <w:rPr>
          <w:sz w:val="30"/>
        </w:rPr>
      </w:pPr>
      <w:r>
        <w:rPr>
          <w:spacing w:val="-1"/>
          <w:sz w:val="30"/>
        </w:rPr>
        <w:t>、施工中应特别注意事项</w:t>
      </w:r>
    </w:p>
    <w:p>
      <w:pPr>
        <w:pStyle w:val="BodyText"/>
        <w:spacing w:before="239" w:line="388" w:lineRule="auto"/>
        <w:ind w:right="977" w:firstLine="0"/>
      </w:pPr>
      <w:r>
        <w:t>1</w:t>
      </w:r>
      <w:r>
        <w:rPr>
          <w:spacing w:val="-11"/>
        </w:rPr>
        <w:t>、 水稳碎石基层表面一定要清扫干净，使基层顶面的集料颗粒</w:t>
      </w:r>
      <w:r>
        <w:rPr>
          <w:spacing w:val="-2"/>
        </w:rPr>
        <w:t>表面部分外露。</w:t>
      </w:r>
    </w:p>
    <w:p>
      <w:pPr>
        <w:pStyle w:val="BodyText"/>
        <w:spacing w:before="3"/>
        <w:ind w:firstLine="0"/>
      </w:pPr>
      <w:r>
        <w:t>2</w:t>
      </w:r>
      <w:r>
        <w:rPr>
          <w:spacing w:val="-1"/>
        </w:rPr>
        <w:t>、 根据实测的沥青含量决定乳化沥青的喷洒数量。</w:t>
      </w:r>
    </w:p>
    <w:p>
      <w:pPr>
        <w:pStyle w:val="BodyText"/>
        <w:spacing w:before="240" w:line="388" w:lineRule="auto"/>
        <w:ind w:right="977" w:firstLine="0"/>
        <w:jc w:val="both"/>
      </w:pPr>
      <w:r>
        <w:rPr>
          <w:spacing w:val="-4"/>
        </w:rPr>
        <w:t>3</w:t>
      </w:r>
      <w:r>
        <w:rPr>
          <w:spacing w:val="-7"/>
        </w:rPr>
        <w:t>、 乳化沥青要做到喷洒均匀，数量符合规定。起步、终止、纵</w:t>
      </w:r>
      <w:r>
        <w:rPr>
          <w:spacing w:val="-7"/>
        </w:rPr>
        <w:t>向及横向搭接处做到喷量不过多也不漏洒，对于局部喷量过多的</w:t>
      </w:r>
      <w:r>
        <w:rPr>
          <w:spacing w:val="-2"/>
        </w:rPr>
        <w:t>沥青予以刮除。</w:t>
      </w:r>
    </w:p>
    <w:p>
      <w:pPr>
        <w:pStyle w:val="BodyText"/>
        <w:spacing w:before="4" w:line="388" w:lineRule="auto"/>
        <w:ind w:right="977" w:firstLine="0"/>
        <w:jc w:val="both"/>
      </w:pPr>
      <w:r>
        <w:rPr>
          <w:spacing w:val="-4"/>
        </w:rPr>
        <w:t>4</w:t>
      </w:r>
      <w:r>
        <w:rPr>
          <w:spacing w:val="-7"/>
        </w:rPr>
        <w:t>、 集料撒布要在乳化沥青破乳前完成。集料撒布均匀。料撒完</w:t>
      </w:r>
      <w:r>
        <w:rPr>
          <w:spacing w:val="-2"/>
        </w:rPr>
        <w:t>后进行碾压，如果局部露黑处粘轮，再补撒少量集料。</w:t>
      </w:r>
    </w:p>
    <w:p>
      <w:pPr>
        <w:pStyle w:val="BodyText"/>
        <w:spacing w:before="2" w:line="388" w:lineRule="auto"/>
        <w:ind w:right="977" w:firstLine="0"/>
        <w:jc w:val="both"/>
      </w:pPr>
      <w:r>
        <w:rPr>
          <w:spacing w:val="-4"/>
        </w:rPr>
        <w:t>5</w:t>
      </w:r>
      <w:r>
        <w:rPr>
          <w:spacing w:val="-12"/>
        </w:rPr>
        <w:t xml:space="preserve">、 碾压完毕后封闭交通 </w:t>
      </w:r>
      <w:r>
        <w:rPr>
          <w:spacing w:val="-4"/>
        </w:rPr>
        <w:t>2~3</w:t>
      </w:r>
      <w:r>
        <w:rPr>
          <w:spacing w:val="-12"/>
        </w:rPr>
        <w:t xml:space="preserve"> 天，方可允许施工车辆低于 </w:t>
      </w:r>
      <w:r>
        <w:rPr>
          <w:spacing w:val="-4"/>
        </w:rPr>
        <w:t>5km/h</w:t>
      </w:r>
      <w:r>
        <w:rPr>
          <w:spacing w:val="-9"/>
        </w:rPr>
        <w:t xml:space="preserve">的速度均匀行驶，不得在下封层上刹车或调头。养护 </w:t>
      </w:r>
      <w:r>
        <w:rPr>
          <w:spacing w:val="-8"/>
        </w:rPr>
        <w:t>7</w:t>
      </w:r>
      <w:r>
        <w:rPr>
          <w:spacing w:val="-13"/>
        </w:rPr>
        <w:t xml:space="preserve"> 天后才可</w:t>
      </w:r>
      <w:r>
        <w:rPr>
          <w:spacing w:val="-2"/>
        </w:rPr>
        <w:t>摊铺沥青砼下面层。</w:t>
      </w:r>
    </w:p>
    <w:p>
      <w:pPr>
        <w:pStyle w:val="BodyText"/>
        <w:spacing w:before="0"/>
        <w:ind w:left="0" w:firstLine="0"/>
      </w:pPr>
    </w:p>
    <w:p>
      <w:pPr>
        <w:pStyle w:val="ListParagraph"/>
        <w:numPr>
          <w:ilvl w:val="2"/>
          <w:numId w:val="21"/>
        </w:numPr>
        <w:tabs>
          <w:tab w:val="left" w:pos="1411"/>
        </w:tabs>
        <w:spacing w:before="244" w:after="0" w:line="240" w:lineRule="auto"/>
        <w:ind w:left="1411" w:right="0" w:hanging="751"/>
        <w:jc w:val="left"/>
        <w:rPr>
          <w:sz w:val="30"/>
        </w:rPr>
      </w:pPr>
      <w:r>
        <w:rPr>
          <w:spacing w:val="-2"/>
          <w:sz w:val="30"/>
        </w:rPr>
        <w:t>、检测与质量管理</w:t>
      </w:r>
    </w:p>
    <w:p>
      <w:pPr>
        <w:pStyle w:val="BodyText"/>
        <w:spacing w:before="239" w:line="388" w:lineRule="auto"/>
        <w:ind w:left="1110" w:right="1035" w:firstLine="0"/>
      </w:pPr>
      <w:r>
        <w:rPr>
          <w:spacing w:val="-2"/>
        </w:rPr>
        <w:t>首件工程的检测项目包括：乳化沥青喷洒量、集料撒布量，</w:t>
      </w:r>
      <w:r>
        <w:rPr>
          <w:spacing w:val="-2"/>
        </w:rPr>
        <w:t>渗水试验、刹车试验、外观检查。</w:t>
      </w:r>
    </w:p>
    <w:p>
      <w:pPr>
        <w:pStyle w:val="BodyText"/>
        <w:spacing w:before="3"/>
        <w:ind w:left="3206" w:firstLine="0"/>
      </w:pPr>
      <w:r>
        <w:rPr>
          <w:spacing w:val="-1"/>
        </w:rPr>
        <w:t>试验方法和频率见下表。</w:t>
      </w:r>
    </w:p>
    <w:p>
      <w:pPr>
        <w:spacing w:after="0"/>
        <w:sectPr>
          <w:headerReference w:type="default" r:id="rId24"/>
          <w:pgSz w:w="11910" w:h="16840"/>
          <w:pgMar w:top="1420" w:right="820" w:bottom="280" w:left="1140" w:header="888" w:footer="0"/>
          <w:pgNumType w:start="19"/>
          <w:cols w:space="708"/>
        </w:sectPr>
      </w:pPr>
    </w:p>
    <w:tbl>
      <w:tblPr>
        <w:tblStyle w:val="TableNormal5"/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8"/>
        <w:gridCol w:w="1812"/>
        <w:gridCol w:w="2961"/>
        <w:gridCol w:w="2619"/>
      </w:tblGrid>
      <w:tr>
        <w:tblPrEx>
          <w:tblW w:w="0" w:type="auto"/>
          <w:jc w:val="left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26"/>
          <w:jc w:val="left"/>
        </w:trPr>
        <w:tc>
          <w:tcPr>
            <w:tcW w:w="2148" w:type="dxa"/>
          </w:tcPr>
          <w:p>
            <w:pPr>
              <w:pStyle w:val="TableParagraph"/>
              <w:spacing w:before="122"/>
              <w:ind w:left="96" w:right="86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项目</w:t>
            </w:r>
          </w:p>
        </w:tc>
        <w:tc>
          <w:tcPr>
            <w:tcW w:w="1812" w:type="dxa"/>
          </w:tcPr>
          <w:p>
            <w:pPr>
              <w:pStyle w:val="TableParagraph"/>
              <w:spacing w:before="122"/>
              <w:ind w:left="106" w:right="96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检查频率</w:t>
            </w:r>
          </w:p>
        </w:tc>
        <w:tc>
          <w:tcPr>
            <w:tcW w:w="2961" w:type="dxa"/>
          </w:tcPr>
          <w:p>
            <w:pPr>
              <w:pStyle w:val="TableParagraph"/>
              <w:spacing w:before="122"/>
              <w:ind w:left="119" w:right="109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质量要求或允许误差</w:t>
            </w:r>
          </w:p>
        </w:tc>
        <w:tc>
          <w:tcPr>
            <w:tcW w:w="2619" w:type="dxa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试验方法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148" w:type="dxa"/>
          </w:tcPr>
          <w:p>
            <w:pPr>
              <w:pStyle w:val="TableParagraph"/>
              <w:spacing w:before="122"/>
              <w:ind w:left="96" w:right="86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1</w:t>
            </w:r>
            <w:r>
              <w:rPr>
                <w:spacing w:val="-5"/>
                <w:sz w:val="30"/>
              </w:rPr>
              <w:t>、乳化沥青量</w:t>
            </w:r>
          </w:p>
        </w:tc>
        <w:tc>
          <w:tcPr>
            <w:tcW w:w="1812" w:type="dxa"/>
          </w:tcPr>
          <w:p>
            <w:pPr>
              <w:pStyle w:val="TableParagraph"/>
              <w:spacing w:before="122"/>
              <w:ind w:left="106" w:right="9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每半天一次</w:t>
            </w:r>
          </w:p>
        </w:tc>
        <w:tc>
          <w:tcPr>
            <w:tcW w:w="2961" w:type="dxa"/>
          </w:tcPr>
          <w:p>
            <w:pPr>
              <w:pStyle w:val="TableParagraph"/>
              <w:spacing w:before="122"/>
              <w:ind w:left="119" w:right="109"/>
              <w:jc w:val="center"/>
              <w:rPr>
                <w:sz w:val="30"/>
              </w:rPr>
            </w:pPr>
            <w:r>
              <w:rPr>
                <w:sz w:val="30"/>
              </w:rPr>
              <w:t>纯沥青量</w:t>
            </w:r>
            <w:r>
              <w:rPr>
                <w:spacing w:val="-2"/>
                <w:sz w:val="30"/>
              </w:rPr>
              <w:t>±0.2kg/m2</w:t>
            </w:r>
          </w:p>
        </w:tc>
        <w:tc>
          <w:tcPr>
            <w:tcW w:w="2619" w:type="dxa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称定面积收取乳化</w:t>
            </w:r>
          </w:p>
          <w:p>
            <w:pPr>
              <w:pStyle w:val="TableParagraph"/>
              <w:spacing w:before="239"/>
              <w:ind w:left="95" w:right="86"/>
              <w:jc w:val="center"/>
              <w:rPr>
                <w:sz w:val="30"/>
              </w:rPr>
            </w:pPr>
            <w:r>
              <w:rPr>
                <w:spacing w:val="-4"/>
                <w:sz w:val="30"/>
              </w:rPr>
              <w:t>沥青量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7"/>
          <w:jc w:val="left"/>
        </w:trPr>
        <w:tc>
          <w:tcPr>
            <w:tcW w:w="2148" w:type="dxa"/>
          </w:tcPr>
          <w:p>
            <w:pPr>
              <w:pStyle w:val="TableParagraph"/>
              <w:spacing w:before="122"/>
              <w:ind w:left="96" w:right="86"/>
              <w:jc w:val="center"/>
              <w:rPr>
                <w:sz w:val="30"/>
              </w:rPr>
            </w:pPr>
            <w:r>
              <w:rPr>
                <w:sz w:val="30"/>
              </w:rPr>
              <w:t>2</w:t>
            </w:r>
            <w:r>
              <w:rPr>
                <w:spacing w:val="-2"/>
                <w:sz w:val="30"/>
              </w:rPr>
              <w:t>、集 料 量</w:t>
            </w:r>
          </w:p>
        </w:tc>
        <w:tc>
          <w:tcPr>
            <w:tcW w:w="1812" w:type="dxa"/>
          </w:tcPr>
          <w:p>
            <w:pPr>
              <w:pStyle w:val="TableParagraph"/>
              <w:spacing w:before="122"/>
              <w:ind w:left="106" w:right="9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每半天一次</w:t>
            </w:r>
          </w:p>
        </w:tc>
        <w:tc>
          <w:tcPr>
            <w:tcW w:w="2961" w:type="dxa"/>
          </w:tcPr>
          <w:p>
            <w:pPr>
              <w:pStyle w:val="TableParagraph"/>
              <w:spacing w:before="122"/>
              <w:ind w:left="119" w:right="109"/>
              <w:jc w:val="center"/>
              <w:rPr>
                <w:sz w:val="30"/>
              </w:rPr>
            </w:pPr>
            <w:r>
              <w:rPr>
                <w:sz w:val="30"/>
              </w:rPr>
              <w:t>6-</w:t>
            </w:r>
            <w:r>
              <w:rPr>
                <w:spacing w:val="-2"/>
                <w:sz w:val="30"/>
              </w:rPr>
              <w:t>8m3/km2</w:t>
            </w:r>
          </w:p>
        </w:tc>
        <w:tc>
          <w:tcPr>
            <w:tcW w:w="2619" w:type="dxa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用集料总量与撒布</w:t>
            </w:r>
          </w:p>
          <w:p>
            <w:pPr>
              <w:pStyle w:val="TableParagraph"/>
              <w:spacing w:before="239"/>
              <w:ind w:left="95" w:right="86"/>
              <w:jc w:val="center"/>
              <w:rPr>
                <w:sz w:val="30"/>
              </w:rPr>
            </w:pPr>
            <w:r>
              <w:rPr>
                <w:spacing w:val="-3"/>
                <w:sz w:val="30"/>
              </w:rPr>
              <w:t>面积算得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43"/>
          <w:jc w:val="left"/>
        </w:trPr>
        <w:tc>
          <w:tcPr>
            <w:tcW w:w="2148" w:type="dxa"/>
          </w:tcPr>
          <w:p>
            <w:pPr>
              <w:pStyle w:val="TableParagraph"/>
              <w:spacing w:before="122"/>
              <w:ind w:left="96" w:right="86"/>
              <w:jc w:val="center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2"/>
                <w:sz w:val="30"/>
              </w:rPr>
              <w:t>、渗水试验</w:t>
            </w:r>
          </w:p>
        </w:tc>
        <w:tc>
          <w:tcPr>
            <w:tcW w:w="1812" w:type="dxa"/>
          </w:tcPr>
          <w:p>
            <w:pPr>
              <w:pStyle w:val="TableParagraph"/>
              <w:spacing w:before="122"/>
              <w:ind w:left="106" w:right="96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  <w:r>
              <w:rPr>
                <w:spacing w:val="-38"/>
                <w:sz w:val="30"/>
              </w:rPr>
              <w:t xml:space="preserve"> 处</w:t>
            </w:r>
            <w:r>
              <w:rPr>
                <w:spacing w:val="-2"/>
                <w:sz w:val="30"/>
              </w:rPr>
              <w:t>/1000m2</w:t>
            </w:r>
          </w:p>
        </w:tc>
        <w:tc>
          <w:tcPr>
            <w:tcW w:w="2961" w:type="dxa"/>
          </w:tcPr>
          <w:p>
            <w:pPr>
              <w:pStyle w:val="TableParagraph"/>
              <w:spacing w:before="122"/>
              <w:ind w:left="119" w:right="109"/>
              <w:jc w:val="center"/>
              <w:rPr>
                <w:sz w:val="30"/>
              </w:rPr>
            </w:pPr>
            <w:r>
              <w:rPr>
                <w:sz w:val="30"/>
              </w:rPr>
              <w:t>渗水量</w:t>
            </w:r>
            <w:r>
              <w:rPr>
                <w:spacing w:val="-2"/>
                <w:sz w:val="30"/>
              </w:rPr>
              <w:t>＜5ml/min</w:t>
            </w:r>
          </w:p>
        </w:tc>
        <w:tc>
          <w:tcPr>
            <w:tcW w:w="2619" w:type="dxa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30"/>
              </w:rPr>
            </w:pPr>
            <w:r>
              <w:rPr>
                <w:spacing w:val="-11"/>
                <w:sz w:val="30"/>
              </w:rPr>
              <w:t xml:space="preserve">用渗水仪每处 </w:t>
            </w:r>
            <w:r>
              <w:rPr>
                <w:sz w:val="30"/>
              </w:rPr>
              <w:t>2</w:t>
            </w:r>
            <w:r>
              <w:rPr>
                <w:spacing w:val="-43"/>
                <w:sz w:val="30"/>
              </w:rPr>
              <w:t xml:space="preserve"> 点</w:t>
            </w:r>
          </w:p>
        </w:tc>
      </w:tr>
      <w:tr>
        <w:tblPrEx>
          <w:tblW w:w="0" w:type="auto"/>
          <w:jc w:val="left"/>
          <w:tblInd w:w="12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248"/>
          <w:jc w:val="left"/>
        </w:trPr>
        <w:tc>
          <w:tcPr>
            <w:tcW w:w="2148" w:type="dxa"/>
          </w:tcPr>
          <w:p>
            <w:pPr>
              <w:pStyle w:val="TableParagraph"/>
              <w:spacing w:before="122"/>
              <w:ind w:left="96" w:right="86"/>
              <w:jc w:val="center"/>
              <w:rPr>
                <w:sz w:val="30"/>
              </w:rPr>
            </w:pPr>
            <w:r>
              <w:rPr>
                <w:sz w:val="30"/>
              </w:rPr>
              <w:t>4</w:t>
            </w:r>
            <w:r>
              <w:rPr>
                <w:spacing w:val="-2"/>
                <w:sz w:val="30"/>
              </w:rPr>
              <w:t>、刹车试验</w:t>
            </w:r>
          </w:p>
        </w:tc>
        <w:tc>
          <w:tcPr>
            <w:tcW w:w="1812" w:type="dxa"/>
          </w:tcPr>
          <w:p>
            <w:pPr>
              <w:pStyle w:val="TableParagraph"/>
              <w:spacing w:before="122"/>
              <w:ind w:left="106" w:right="96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  <w:r>
              <w:rPr>
                <w:spacing w:val="-38"/>
                <w:sz w:val="30"/>
              </w:rPr>
              <w:t xml:space="preserve"> 处</w:t>
            </w:r>
            <w:r>
              <w:rPr>
                <w:spacing w:val="-2"/>
                <w:sz w:val="30"/>
              </w:rPr>
              <w:t>/2000m2</w:t>
            </w:r>
          </w:p>
        </w:tc>
        <w:tc>
          <w:tcPr>
            <w:tcW w:w="2961" w:type="dxa"/>
          </w:tcPr>
          <w:p>
            <w:pPr>
              <w:pStyle w:val="TableParagraph"/>
              <w:spacing w:before="122"/>
              <w:ind w:left="119" w:right="109"/>
              <w:jc w:val="center"/>
              <w:rPr>
                <w:sz w:val="30"/>
              </w:rPr>
            </w:pPr>
            <w:r>
              <w:rPr>
                <w:spacing w:val="-2"/>
                <w:sz w:val="30"/>
              </w:rPr>
              <w:t>沥青层不破裂</w:t>
            </w:r>
          </w:p>
        </w:tc>
        <w:tc>
          <w:tcPr>
            <w:tcW w:w="2619" w:type="dxa"/>
          </w:tcPr>
          <w:p>
            <w:pPr>
              <w:pStyle w:val="TableParagraph"/>
              <w:spacing w:before="122"/>
              <w:ind w:left="221"/>
              <w:rPr>
                <w:sz w:val="30"/>
              </w:rPr>
            </w:pPr>
            <w:r>
              <w:rPr>
                <w:sz w:val="30"/>
              </w:rPr>
              <w:t>7</w:t>
            </w:r>
            <w:r>
              <w:rPr>
                <w:spacing w:val="-31"/>
                <w:sz w:val="30"/>
              </w:rPr>
              <w:t xml:space="preserve"> 天后用 </w:t>
            </w:r>
            <w:r>
              <w:rPr>
                <w:sz w:val="30"/>
              </w:rPr>
              <w:t>BZZ-</w:t>
            </w:r>
            <w:r>
              <w:rPr>
                <w:spacing w:val="-5"/>
                <w:sz w:val="30"/>
              </w:rPr>
              <w:t>60</w:t>
            </w:r>
          </w:p>
          <w:p>
            <w:pPr>
              <w:pStyle w:val="TableParagraph"/>
              <w:spacing w:before="239"/>
              <w:ind w:left="334"/>
              <w:rPr>
                <w:sz w:val="30"/>
              </w:rPr>
            </w:pPr>
            <w:r>
              <w:rPr>
                <w:spacing w:val="-38"/>
                <w:sz w:val="30"/>
              </w:rPr>
              <w:t xml:space="preserve">以 </w:t>
            </w:r>
            <w:r>
              <w:rPr>
                <w:sz w:val="30"/>
              </w:rPr>
              <w:t>50km/h</w:t>
            </w:r>
            <w:r>
              <w:rPr>
                <w:spacing w:val="-29"/>
                <w:sz w:val="30"/>
              </w:rPr>
              <w:t xml:space="preserve"> 急刹</w:t>
            </w:r>
          </w:p>
        </w:tc>
      </w:tr>
    </w:tbl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14"/>
        </w:rPr>
      </w:pPr>
    </w:p>
    <w:p>
      <w:pPr>
        <w:pStyle w:val="BodyText"/>
        <w:spacing w:before="58" w:line="388" w:lineRule="auto"/>
        <w:ind w:right="977" w:firstLine="0"/>
      </w:pPr>
      <w:r>
        <w:rPr>
          <w:spacing w:val="-11"/>
        </w:rPr>
        <w:t>外观检查： 随时全面 外观均匀一致，用硬物刮开封层观察，与</w:t>
      </w:r>
      <w:r>
        <w:rPr>
          <w:spacing w:val="-2"/>
        </w:rPr>
        <w:t>基层表面牢固粘结，不起皮、无油包和基层外覆等现象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8"/>
        <w:ind w:left="0" w:firstLine="0"/>
        <w:rPr>
          <w:sz w:val="32"/>
        </w:rPr>
      </w:pPr>
    </w:p>
    <w:p>
      <w:pPr>
        <w:pStyle w:val="BodyText"/>
        <w:spacing w:before="0"/>
        <w:ind w:left="3151" w:right="3470" w:firstLine="0"/>
        <w:jc w:val="center"/>
      </w:pPr>
      <w:r>
        <w:rPr>
          <w:spacing w:val="-1"/>
        </w:rPr>
        <w:t>主要施工机械及检测仪器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2"/>
        <w:ind w:left="0" w:firstLine="0"/>
        <w:rPr>
          <w:sz w:val="23"/>
        </w:rPr>
      </w:pPr>
    </w:p>
    <w:tbl>
      <w:tblPr>
        <w:tblStyle w:val="TableNormal5"/>
        <w:tblW w:w="0" w:type="auto"/>
        <w:jc w:val="left"/>
        <w:tblInd w:w="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340"/>
        <w:gridCol w:w="2700"/>
      </w:tblGrid>
      <w:tr>
        <w:tblPrEx>
          <w:tblW w:w="0" w:type="auto"/>
          <w:jc w:val="left"/>
          <w:tblInd w:w="66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85"/>
          <w:jc w:val="left"/>
        </w:trPr>
        <w:tc>
          <w:tcPr>
            <w:tcW w:w="2700" w:type="dxa"/>
          </w:tcPr>
          <w:p>
            <w:pPr>
              <w:pStyle w:val="TableParagraph"/>
              <w:spacing w:before="0" w:line="326" w:lineRule="exact"/>
              <w:ind w:left="883" w:right="1171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名称</w:t>
            </w:r>
          </w:p>
        </w:tc>
        <w:tc>
          <w:tcPr>
            <w:tcW w:w="2340" w:type="dxa"/>
          </w:tcPr>
          <w:p>
            <w:pPr>
              <w:pStyle w:val="TableParagraph"/>
              <w:spacing w:before="0" w:line="326" w:lineRule="exact"/>
              <w:ind w:left="748"/>
              <w:rPr>
                <w:sz w:val="30"/>
              </w:rPr>
            </w:pPr>
            <w:r>
              <w:rPr>
                <w:spacing w:val="-4"/>
                <w:sz w:val="30"/>
              </w:rPr>
              <w:t>数 量</w:t>
            </w:r>
          </w:p>
        </w:tc>
        <w:tc>
          <w:tcPr>
            <w:tcW w:w="2700" w:type="dxa"/>
          </w:tcPr>
          <w:p>
            <w:pPr>
              <w:pStyle w:val="TableParagraph"/>
              <w:spacing w:before="0" w:line="326" w:lineRule="exact"/>
              <w:ind w:right="826"/>
              <w:jc w:val="right"/>
              <w:rPr>
                <w:sz w:val="30"/>
              </w:rPr>
            </w:pPr>
            <w:r>
              <w:rPr>
                <w:spacing w:val="-4"/>
                <w:sz w:val="30"/>
              </w:rPr>
              <w:t>状 态</w:t>
            </w:r>
          </w:p>
        </w:tc>
      </w:tr>
      <w:tr>
        <w:tblPrEx>
          <w:tblW w:w="0" w:type="auto"/>
          <w:jc w:val="left"/>
          <w:tblInd w:w="6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8"/>
          <w:jc w:val="left"/>
        </w:trPr>
        <w:tc>
          <w:tcPr>
            <w:tcW w:w="2700" w:type="dxa"/>
          </w:tcPr>
          <w:p>
            <w:pPr>
              <w:pStyle w:val="TableParagraph"/>
              <w:spacing w:before="65"/>
              <w:ind w:left="298"/>
              <w:rPr>
                <w:sz w:val="30"/>
              </w:rPr>
            </w:pPr>
            <w:r>
              <w:rPr>
                <w:spacing w:val="-2"/>
                <w:sz w:val="30"/>
              </w:rPr>
              <w:t>沥青洒布车</w:t>
            </w:r>
          </w:p>
        </w:tc>
        <w:tc>
          <w:tcPr>
            <w:tcW w:w="2340" w:type="dxa"/>
          </w:tcPr>
          <w:p>
            <w:pPr>
              <w:pStyle w:val="TableParagraph"/>
              <w:spacing w:before="65"/>
              <w:ind w:left="898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700" w:type="dxa"/>
          </w:tcPr>
          <w:p>
            <w:pPr>
              <w:pStyle w:val="TableParagraph"/>
              <w:spacing w:before="65"/>
              <w:ind w:right="826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良好</w:t>
            </w:r>
          </w:p>
        </w:tc>
      </w:tr>
      <w:tr>
        <w:tblPrEx>
          <w:tblW w:w="0" w:type="auto"/>
          <w:jc w:val="left"/>
          <w:tblInd w:w="6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9"/>
          <w:jc w:val="left"/>
        </w:trPr>
        <w:tc>
          <w:tcPr>
            <w:tcW w:w="2700" w:type="dxa"/>
          </w:tcPr>
          <w:p>
            <w:pPr>
              <w:pStyle w:val="TableParagraph"/>
              <w:spacing w:before="65"/>
              <w:ind w:left="298"/>
              <w:rPr>
                <w:sz w:val="30"/>
              </w:rPr>
            </w:pPr>
            <w:r>
              <w:rPr>
                <w:spacing w:val="-4"/>
                <w:sz w:val="30"/>
              </w:rPr>
              <w:t>洒水车</w:t>
            </w:r>
          </w:p>
        </w:tc>
        <w:tc>
          <w:tcPr>
            <w:tcW w:w="2340" w:type="dxa"/>
          </w:tcPr>
          <w:p>
            <w:pPr>
              <w:pStyle w:val="TableParagraph"/>
              <w:spacing w:before="65"/>
              <w:ind w:left="898"/>
              <w:rPr>
                <w:sz w:val="30"/>
              </w:rPr>
            </w:pPr>
            <w:r>
              <w:rPr>
                <w:sz w:val="30"/>
              </w:rPr>
              <w:t>2</w:t>
            </w:r>
          </w:p>
        </w:tc>
        <w:tc>
          <w:tcPr>
            <w:tcW w:w="2700" w:type="dxa"/>
          </w:tcPr>
          <w:p>
            <w:pPr>
              <w:pStyle w:val="TableParagraph"/>
              <w:spacing w:before="65"/>
              <w:ind w:right="826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良好</w:t>
            </w:r>
          </w:p>
        </w:tc>
      </w:tr>
      <w:tr>
        <w:tblPrEx>
          <w:tblW w:w="0" w:type="auto"/>
          <w:jc w:val="left"/>
          <w:tblInd w:w="6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9"/>
          <w:jc w:val="left"/>
        </w:trPr>
        <w:tc>
          <w:tcPr>
            <w:tcW w:w="2700" w:type="dxa"/>
          </w:tcPr>
          <w:p>
            <w:pPr>
              <w:pStyle w:val="TableParagraph"/>
              <w:spacing w:before="65"/>
              <w:ind w:left="298"/>
              <w:rPr>
                <w:sz w:val="30"/>
              </w:rPr>
            </w:pPr>
            <w:r>
              <w:rPr>
                <w:sz w:val="30"/>
              </w:rPr>
              <w:t>森林</w:t>
            </w:r>
            <w:hyperlink r:id="rId20">
              <w:r>
                <w:rPr>
                  <w:spacing w:val="-4"/>
                  <w:sz w:val="30"/>
                </w:rPr>
                <w:t>灭火器</w:t>
              </w:r>
            </w:hyperlink>
          </w:p>
        </w:tc>
        <w:tc>
          <w:tcPr>
            <w:tcW w:w="2340" w:type="dxa"/>
          </w:tcPr>
          <w:p>
            <w:pPr>
              <w:pStyle w:val="TableParagraph"/>
              <w:spacing w:before="65"/>
              <w:ind w:left="898"/>
              <w:rPr>
                <w:sz w:val="30"/>
              </w:rPr>
            </w:pPr>
            <w:r>
              <w:rPr>
                <w:sz w:val="30"/>
              </w:rPr>
              <w:t>4</w:t>
            </w:r>
          </w:p>
        </w:tc>
        <w:tc>
          <w:tcPr>
            <w:tcW w:w="2700" w:type="dxa"/>
          </w:tcPr>
          <w:p>
            <w:pPr>
              <w:pStyle w:val="TableParagraph"/>
              <w:spacing w:before="65"/>
              <w:ind w:right="826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良好</w:t>
            </w:r>
          </w:p>
        </w:tc>
      </w:tr>
      <w:tr>
        <w:tblPrEx>
          <w:tblW w:w="0" w:type="auto"/>
          <w:jc w:val="left"/>
          <w:tblInd w:w="6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9"/>
          <w:jc w:val="left"/>
        </w:trPr>
        <w:tc>
          <w:tcPr>
            <w:tcW w:w="2700" w:type="dxa"/>
          </w:tcPr>
          <w:p>
            <w:pPr>
              <w:pStyle w:val="TableParagraph"/>
              <w:spacing w:before="65"/>
              <w:ind w:left="298"/>
              <w:rPr>
                <w:sz w:val="30"/>
              </w:rPr>
            </w:pPr>
            <w:r>
              <w:rPr>
                <w:spacing w:val="-2"/>
                <w:sz w:val="30"/>
              </w:rPr>
              <w:t>东风自卸车</w:t>
            </w:r>
          </w:p>
        </w:tc>
        <w:tc>
          <w:tcPr>
            <w:tcW w:w="2340" w:type="dxa"/>
          </w:tcPr>
          <w:p>
            <w:pPr>
              <w:pStyle w:val="TableParagraph"/>
              <w:spacing w:before="65"/>
              <w:ind w:left="898"/>
              <w:rPr>
                <w:sz w:val="30"/>
              </w:rPr>
            </w:pPr>
            <w:r>
              <w:rPr>
                <w:sz w:val="30"/>
              </w:rPr>
              <w:t>3</w:t>
            </w:r>
          </w:p>
        </w:tc>
        <w:tc>
          <w:tcPr>
            <w:tcW w:w="2700" w:type="dxa"/>
          </w:tcPr>
          <w:p>
            <w:pPr>
              <w:pStyle w:val="TableParagraph"/>
              <w:spacing w:before="65"/>
              <w:ind w:right="826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良好</w:t>
            </w:r>
          </w:p>
        </w:tc>
      </w:tr>
      <w:tr>
        <w:tblPrEx>
          <w:tblW w:w="0" w:type="auto"/>
          <w:jc w:val="left"/>
          <w:tblInd w:w="6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9"/>
          <w:jc w:val="left"/>
        </w:trPr>
        <w:tc>
          <w:tcPr>
            <w:tcW w:w="2700" w:type="dxa"/>
          </w:tcPr>
          <w:p>
            <w:pPr>
              <w:pStyle w:val="TableParagraph"/>
              <w:spacing w:before="65"/>
              <w:ind w:left="298" w:right="-173"/>
              <w:rPr>
                <w:sz w:val="30"/>
              </w:rPr>
            </w:pPr>
            <w:r>
              <w:rPr>
                <w:sz w:val="30"/>
              </w:rPr>
              <w:t>轮胎压路机</w:t>
            </w:r>
            <w:r>
              <w:rPr>
                <w:spacing w:val="-2"/>
                <w:sz w:val="30"/>
              </w:rPr>
              <w:t>（16T）</w:t>
            </w:r>
          </w:p>
        </w:tc>
        <w:tc>
          <w:tcPr>
            <w:tcW w:w="2340" w:type="dxa"/>
          </w:tcPr>
          <w:p>
            <w:pPr>
              <w:pStyle w:val="TableParagraph"/>
              <w:spacing w:before="65"/>
              <w:ind w:left="898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700" w:type="dxa"/>
          </w:tcPr>
          <w:p>
            <w:pPr>
              <w:pStyle w:val="TableParagraph"/>
              <w:spacing w:before="65"/>
              <w:ind w:right="826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良好</w:t>
            </w:r>
          </w:p>
        </w:tc>
      </w:tr>
      <w:tr>
        <w:tblPrEx>
          <w:tblW w:w="0" w:type="auto"/>
          <w:jc w:val="left"/>
          <w:tblInd w:w="66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2"/>
          <w:jc w:val="left"/>
        </w:trPr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25"/>
          <w:pgSz w:w="11910" w:h="16840"/>
          <w:pgMar w:top="1420" w:right="820" w:bottom="280" w:left="1140" w:header="888" w:footer="0"/>
          <w:pgNumType w:start="20"/>
          <w:cols w:space="708"/>
        </w:sectPr>
      </w:pPr>
    </w:p>
    <w:p>
      <w:pPr>
        <w:pStyle w:val="BodyText"/>
        <w:spacing w:before="4"/>
        <w:ind w:left="0" w:firstLine="0"/>
        <w:rPr>
          <w:sz w:val="12"/>
        </w:rPr>
      </w:pPr>
    </w:p>
    <w:tbl>
      <w:tblPr>
        <w:tblStyle w:val="TableNormal6"/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700"/>
        <w:gridCol w:w="2160"/>
      </w:tblGrid>
      <w:tr>
        <w:tblPrEx>
          <w:tblW w:w="0" w:type="auto"/>
          <w:jc w:val="left"/>
          <w:tblInd w:w="10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2"/>
          <w:jc w:val="left"/>
        </w:trPr>
        <w:tc>
          <w:tcPr>
            <w:tcW w:w="2700" w:type="dxa"/>
          </w:tcPr>
          <w:p>
            <w:pPr>
              <w:pStyle w:val="TableParagraph"/>
              <w:spacing w:before="0" w:line="343" w:lineRule="exact"/>
              <w:ind w:left="388"/>
              <w:rPr>
                <w:sz w:val="30"/>
              </w:rPr>
            </w:pPr>
            <w:r>
              <w:rPr>
                <w:spacing w:val="-3"/>
                <w:sz w:val="30"/>
              </w:rPr>
              <w:t>针入度仪</w:t>
            </w:r>
          </w:p>
        </w:tc>
        <w:tc>
          <w:tcPr>
            <w:tcW w:w="2700" w:type="dxa"/>
          </w:tcPr>
          <w:p>
            <w:pPr>
              <w:pStyle w:val="TableParagraph"/>
              <w:spacing w:before="0" w:line="343" w:lineRule="exact"/>
              <w:ind w:left="4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spacing w:before="0" w:line="343" w:lineRule="exact"/>
              <w:ind w:left="673" w:right="841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良好</w:t>
            </w:r>
          </w:p>
        </w:tc>
      </w:tr>
      <w:tr>
        <w:tblPrEx>
          <w:tblW w:w="0" w:type="auto"/>
          <w:jc w:val="left"/>
          <w:tblInd w:w="10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8"/>
          <w:jc w:val="left"/>
        </w:trPr>
        <w:tc>
          <w:tcPr>
            <w:tcW w:w="2700" w:type="dxa"/>
          </w:tcPr>
          <w:p>
            <w:pPr>
              <w:pStyle w:val="TableParagraph"/>
              <w:spacing w:before="114"/>
              <w:ind w:left="538"/>
              <w:rPr>
                <w:sz w:val="30"/>
              </w:rPr>
            </w:pPr>
            <w:r>
              <w:rPr>
                <w:spacing w:val="-4"/>
                <w:sz w:val="30"/>
              </w:rPr>
              <w:t>延度仪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4"/>
              <w:ind w:left="4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spacing w:before="114"/>
              <w:ind w:right="168"/>
              <w:jc w:val="center"/>
              <w:rPr>
                <w:sz w:val="30"/>
              </w:rPr>
            </w:pPr>
            <w:r>
              <w:rPr>
                <w:sz w:val="30"/>
              </w:rPr>
              <w:t>好</w:t>
            </w:r>
          </w:p>
        </w:tc>
      </w:tr>
      <w:tr>
        <w:tblPrEx>
          <w:tblW w:w="0" w:type="auto"/>
          <w:jc w:val="left"/>
          <w:tblInd w:w="10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9"/>
          <w:jc w:val="left"/>
        </w:trPr>
        <w:tc>
          <w:tcPr>
            <w:tcW w:w="2700" w:type="dxa"/>
          </w:tcPr>
          <w:p>
            <w:pPr>
              <w:pStyle w:val="TableParagraph"/>
              <w:spacing w:before="114"/>
              <w:ind w:left="538"/>
              <w:rPr>
                <w:sz w:val="30"/>
              </w:rPr>
            </w:pPr>
            <w:r>
              <w:rPr>
                <w:spacing w:val="-3"/>
                <w:sz w:val="30"/>
              </w:rPr>
              <w:t>软化点仪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4"/>
              <w:ind w:left="4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spacing w:before="114"/>
              <w:ind w:left="673" w:right="841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良好</w:t>
            </w:r>
          </w:p>
        </w:tc>
      </w:tr>
      <w:tr>
        <w:tblPrEx>
          <w:tblW w:w="0" w:type="auto"/>
          <w:jc w:val="left"/>
          <w:tblInd w:w="10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8"/>
          <w:jc w:val="left"/>
        </w:trPr>
        <w:tc>
          <w:tcPr>
            <w:tcW w:w="2700" w:type="dxa"/>
          </w:tcPr>
          <w:p>
            <w:pPr>
              <w:pStyle w:val="TableParagraph"/>
              <w:spacing w:before="114"/>
              <w:ind w:left="238"/>
              <w:rPr>
                <w:sz w:val="30"/>
              </w:rPr>
            </w:pPr>
            <w:r>
              <w:rPr>
                <w:sz w:val="30"/>
              </w:rPr>
              <w:t>标准筛（方孔筛</w:t>
            </w:r>
            <w:r>
              <w:rPr>
                <w:spacing w:val="-10"/>
                <w:sz w:val="30"/>
              </w:rPr>
              <w:t>）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4"/>
              <w:ind w:left="4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spacing w:before="114"/>
              <w:ind w:left="673" w:right="841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良好</w:t>
            </w:r>
          </w:p>
        </w:tc>
      </w:tr>
      <w:tr>
        <w:tblPrEx>
          <w:tblW w:w="0" w:type="auto"/>
          <w:jc w:val="left"/>
          <w:tblInd w:w="10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8"/>
          <w:jc w:val="left"/>
        </w:trPr>
        <w:tc>
          <w:tcPr>
            <w:tcW w:w="2700" w:type="dxa"/>
          </w:tcPr>
          <w:p>
            <w:pPr>
              <w:pStyle w:val="TableParagraph"/>
              <w:spacing w:before="114"/>
              <w:ind w:left="688"/>
              <w:rPr>
                <w:sz w:val="30"/>
              </w:rPr>
            </w:pPr>
            <w:r>
              <w:rPr>
                <w:spacing w:val="-3"/>
                <w:sz w:val="30"/>
              </w:rPr>
              <w:t>电子天平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4"/>
              <w:ind w:left="4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spacing w:before="114"/>
              <w:ind w:left="673" w:right="841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良好</w:t>
            </w:r>
          </w:p>
        </w:tc>
      </w:tr>
      <w:tr>
        <w:tblPrEx>
          <w:tblW w:w="0" w:type="auto"/>
          <w:jc w:val="left"/>
          <w:tblInd w:w="102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65"/>
          <w:jc w:val="left"/>
        </w:trPr>
        <w:tc>
          <w:tcPr>
            <w:tcW w:w="2700" w:type="dxa"/>
          </w:tcPr>
          <w:p>
            <w:pPr>
              <w:pStyle w:val="TableParagraph"/>
              <w:spacing w:before="114"/>
              <w:ind w:left="538"/>
              <w:rPr>
                <w:sz w:val="30"/>
              </w:rPr>
            </w:pPr>
            <w:r>
              <w:rPr>
                <w:spacing w:val="-2"/>
                <w:sz w:val="30"/>
              </w:rPr>
              <w:t>路面渗水仪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4"/>
              <w:ind w:left="41"/>
              <w:jc w:val="center"/>
              <w:rPr>
                <w:sz w:val="30"/>
              </w:rPr>
            </w:pPr>
            <w:r>
              <w:rPr>
                <w:sz w:val="30"/>
              </w:rPr>
              <w:t>1</w:t>
            </w:r>
          </w:p>
        </w:tc>
        <w:tc>
          <w:tcPr>
            <w:tcW w:w="2160" w:type="dxa"/>
          </w:tcPr>
          <w:p>
            <w:pPr>
              <w:pStyle w:val="TableParagraph"/>
              <w:spacing w:before="114"/>
              <w:ind w:left="673" w:right="841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良好</w:t>
            </w:r>
          </w:p>
        </w:tc>
      </w:tr>
    </w:tbl>
    <w:p>
      <w:pPr>
        <w:pStyle w:val="BodyText"/>
        <w:spacing w:before="5"/>
        <w:ind w:left="0" w:firstLine="0"/>
        <w:rPr>
          <w:sz w:val="14"/>
        </w:rPr>
      </w:pPr>
    </w:p>
    <w:p>
      <w:pPr>
        <w:pStyle w:val="ListParagraph"/>
        <w:numPr>
          <w:ilvl w:val="1"/>
          <w:numId w:val="21"/>
        </w:numPr>
        <w:tabs>
          <w:tab w:val="left" w:pos="1185"/>
        </w:tabs>
        <w:spacing w:before="58" w:after="0" w:line="240" w:lineRule="auto"/>
        <w:ind w:left="1185" w:right="0" w:hanging="525"/>
        <w:jc w:val="both"/>
        <w:rPr>
          <w:sz w:val="30"/>
        </w:rPr>
      </w:pPr>
      <w:r>
        <w:rPr>
          <w:spacing w:val="-2"/>
          <w:sz w:val="30"/>
        </w:rPr>
        <w:t>沥青混凝土面层</w:t>
      </w:r>
    </w:p>
    <w:p>
      <w:pPr>
        <w:pStyle w:val="ListParagraph"/>
        <w:numPr>
          <w:ilvl w:val="1"/>
          <w:numId w:val="19"/>
        </w:numPr>
        <w:tabs>
          <w:tab w:val="left" w:pos="1785"/>
        </w:tabs>
        <w:spacing w:before="169" w:after="0" w:line="273" w:lineRule="auto"/>
        <w:ind w:left="660" w:right="885" w:firstLine="600"/>
        <w:jc w:val="both"/>
        <w:rPr>
          <w:sz w:val="30"/>
        </w:rPr>
      </w:pPr>
      <w:r>
        <w:rPr>
          <w:spacing w:val="-3"/>
          <w:sz w:val="30"/>
        </w:rPr>
        <w:t>主要施工工艺流程为：原材料及设备准备－测量放线－</w:t>
      </w:r>
      <w:r>
        <w:rPr>
          <w:spacing w:val="6"/>
          <w:sz w:val="30"/>
        </w:rPr>
        <w:t>沥青混合料的拌和一出场温度检测－现场温度检测－摊铺－初</w:t>
      </w:r>
      <w:r>
        <w:rPr>
          <w:spacing w:val="5"/>
          <w:sz w:val="30"/>
        </w:rPr>
        <w:t>压－复压－终压－温度检测－平整度检测－钻芯取样检查厚度。</w:t>
      </w:r>
    </w:p>
    <w:p>
      <w:pPr>
        <w:pStyle w:val="BodyText"/>
        <w:spacing w:before="10"/>
        <w:ind w:left="0" w:firstLine="0"/>
        <w:rPr>
          <w:sz w:val="34"/>
        </w:rPr>
      </w:pPr>
    </w:p>
    <w:p>
      <w:pPr>
        <w:pStyle w:val="ListParagraph"/>
        <w:numPr>
          <w:ilvl w:val="1"/>
          <w:numId w:val="19"/>
        </w:numPr>
        <w:tabs>
          <w:tab w:val="left" w:pos="1935"/>
        </w:tabs>
        <w:spacing w:before="0" w:after="0" w:line="240" w:lineRule="auto"/>
        <w:ind w:left="1935" w:right="0" w:hanging="525"/>
        <w:jc w:val="both"/>
        <w:rPr>
          <w:sz w:val="30"/>
        </w:rPr>
      </w:pPr>
      <w:r>
        <w:rPr>
          <w:spacing w:val="-2"/>
          <w:sz w:val="30"/>
        </w:rPr>
        <w:t>主要施工方法</w:t>
      </w:r>
    </w:p>
    <w:p>
      <w:pPr>
        <w:pStyle w:val="ListParagraph"/>
        <w:numPr>
          <w:ilvl w:val="2"/>
          <w:numId w:val="19"/>
        </w:numPr>
        <w:tabs>
          <w:tab w:val="left" w:pos="1485"/>
        </w:tabs>
        <w:spacing w:before="56" w:after="0" w:line="240" w:lineRule="auto"/>
        <w:ind w:left="1485" w:right="0" w:hanging="825"/>
        <w:jc w:val="both"/>
        <w:rPr>
          <w:sz w:val="30"/>
        </w:rPr>
      </w:pPr>
      <w:r>
        <w:rPr>
          <w:spacing w:val="-2"/>
          <w:sz w:val="30"/>
        </w:rPr>
        <w:t>沥青混合料的拌制</w:t>
      </w:r>
    </w:p>
    <w:p>
      <w:pPr>
        <w:pStyle w:val="BodyText"/>
        <w:spacing w:before="56" w:line="273" w:lineRule="auto"/>
        <w:ind w:right="977"/>
        <w:jc w:val="both"/>
      </w:pPr>
      <w:r>
        <w:rPr>
          <w:spacing w:val="-8"/>
        </w:rPr>
        <w:t>①沥青混合料由间歇式搅拌机拌制，为了使摊铺机连续不问</w:t>
      </w:r>
      <w:r>
        <w:rPr>
          <w:spacing w:val="-6"/>
        </w:rPr>
        <w:t xml:space="preserve">断的摊铺，要提前 </w:t>
      </w:r>
      <w:r>
        <w:rPr>
          <w:spacing w:val="-2"/>
        </w:rPr>
        <w:t>2h</w:t>
      </w:r>
      <w:r>
        <w:rPr>
          <w:spacing w:val="-8"/>
        </w:rPr>
        <w:t xml:space="preserve"> 在拌和楼连续拌料，将热料贮存在热料仓</w:t>
      </w:r>
      <w:r>
        <w:rPr>
          <w:spacing w:val="-2"/>
        </w:rPr>
        <w:t>中，存满后即装在自卸车上，盖上蓬布运往工地，准备铺筑。</w:t>
      </w:r>
    </w:p>
    <w:p>
      <w:pPr>
        <w:pStyle w:val="BodyText"/>
        <w:spacing w:before="5" w:line="273" w:lineRule="auto"/>
        <w:ind w:right="977"/>
        <w:jc w:val="both"/>
      </w:pPr>
      <w:r>
        <w:rPr>
          <w:spacing w:val="-7"/>
        </w:rPr>
        <w:t>②沥青混合料出厂须经试验技术人员逐车检测温度，合格后</w:t>
      </w:r>
      <w:r>
        <w:rPr>
          <w:spacing w:val="-4"/>
        </w:rPr>
        <w:t>填写发料单才能出厂，发现花白料或温度质量不合要求者，按废</w:t>
      </w:r>
      <w:r>
        <w:rPr>
          <w:spacing w:val="-4"/>
        </w:rPr>
        <w:t>料处理。</w:t>
      </w:r>
    </w:p>
    <w:p>
      <w:pPr>
        <w:pStyle w:val="ListParagraph"/>
        <w:numPr>
          <w:ilvl w:val="2"/>
          <w:numId w:val="19"/>
        </w:numPr>
        <w:tabs>
          <w:tab w:val="left" w:pos="2235"/>
        </w:tabs>
        <w:spacing w:before="5" w:after="0" w:line="240" w:lineRule="auto"/>
        <w:ind w:left="2235" w:right="0" w:hanging="825"/>
        <w:jc w:val="both"/>
        <w:rPr>
          <w:sz w:val="30"/>
        </w:rPr>
      </w:pPr>
      <w:r>
        <w:rPr>
          <w:spacing w:val="-2"/>
          <w:sz w:val="30"/>
        </w:rPr>
        <w:t>沥青混合料的运输</w:t>
      </w:r>
    </w:p>
    <w:p>
      <w:pPr>
        <w:pStyle w:val="BodyText"/>
        <w:spacing w:before="56" w:line="273" w:lineRule="auto"/>
        <w:ind w:right="977"/>
      </w:pPr>
      <w:r>
        <w:rPr>
          <w:spacing w:val="-8"/>
        </w:rPr>
        <w:t>①沥青混合料由大吨位的自卸车装运，运料前车厢应涂防粘</w:t>
      </w:r>
      <w:r>
        <w:rPr>
          <w:spacing w:val="-6"/>
        </w:rPr>
        <w:t>液。</w:t>
      </w:r>
    </w:p>
    <w:p>
      <w:pPr>
        <w:pStyle w:val="BodyText"/>
        <w:spacing w:before="4"/>
        <w:ind w:left="1110" w:firstLine="0"/>
      </w:pPr>
      <w:r>
        <w:rPr>
          <w:spacing w:val="-1"/>
        </w:rPr>
        <w:t>②装料时车辆需前后移动，避免混合料发生离析。</w:t>
      </w:r>
    </w:p>
    <w:p>
      <w:pPr>
        <w:pStyle w:val="BodyText"/>
        <w:spacing w:before="55" w:line="273" w:lineRule="auto"/>
        <w:ind w:right="977"/>
      </w:pPr>
      <w:r>
        <w:rPr>
          <w:spacing w:val="-4"/>
        </w:rPr>
        <w:t>③料车到工地后，由专人指挥倒料，验收料单；并设专入逐</w:t>
      </w:r>
      <w:r>
        <w:rPr>
          <w:spacing w:val="-2"/>
        </w:rPr>
        <w:t>车检测温度，合格后方能进入铺筑段。</w:t>
      </w:r>
    </w:p>
    <w:p>
      <w:pPr>
        <w:pStyle w:val="BodyText"/>
        <w:spacing w:before="4" w:line="273" w:lineRule="auto"/>
        <w:ind w:right="735"/>
      </w:pPr>
      <w:r>
        <w:rPr>
          <w:spacing w:val="-13"/>
        </w:rPr>
        <w:t>④严禁料车碰撞摊铺机，运料车辆应停在摊铺机前</w:t>
      </w:r>
      <w:r>
        <w:rPr>
          <w:spacing w:val="-3"/>
        </w:rPr>
        <w:t>10～30cm，</w:t>
      </w:r>
      <w:r>
        <w:rPr>
          <w:spacing w:val="-6"/>
        </w:rPr>
        <w:t>由摊铺机前滚轮顶着汽车轮胎同步前进，边前进边往摊铺机中倒料。</w:t>
      </w:r>
    </w:p>
    <w:p>
      <w:pPr>
        <w:spacing w:after="0" w:line="273" w:lineRule="auto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https://d.book118.com/366041022101010054</w:t>
        </w:r>
      </w:hyperlink>
    </w:p>
    <w:p>
      <w:pPr>
        <w:spacing w:after="0" w:line="273" w:lineRule="auto"/>
      </w:pPr>
    </w:p>
    <w:sectPr>
      <w:headerReference w:type="default" r:id="rId27"/>
      <w:pgSz w:w="11910" w:h="16840"/>
      <w:pgMar w:top="1420" w:right="820" w:bottom="280" w:left="1140" w:header="888" w:footer="0"/>
      <w:pgNumType w:start="2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49" style="mso-position-horizontal-relative:page;mso-position-vertical-relative:page;position:absolute;z-index:-251658240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06pt;height:14pt;margin-top:43.42pt;margin-left:194.6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67" style="mso-position-horizontal-relative:page;mso-position-vertical-relative:page;position:absolute;z-index:-251639808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206pt;height:14pt;margin-top:43.42pt;margin-left:194.65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69" style="mso-position-horizontal-relative:page;mso-position-vertical-relative:page;position:absolute;z-index:-251637760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206pt;height:14pt;margin-top:43.42pt;margin-left:194.65pt;mso-position-horizontal-relative:page;mso-position-vertical-relative:page;position:absolute;z-index:-251636736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71" style="mso-position-horizontal-relative:page;mso-position-vertical-relative:page;position:absolute;z-index:-251635712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206pt;height:14pt;margin-top:43.42pt;margin-left:194.65pt;mso-position-horizontal-relative:page;mso-position-vertical-relative:page;position:absolute;z-index:-251634688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73" style="mso-position-horizontal-relative:page;mso-position-vertical-relative:page;position:absolute;z-index:-251633664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206pt;height:14pt;margin-top:43.42pt;margin-left:194.65pt;mso-position-horizontal-relative:page;mso-position-vertical-relative:page;position:absolute;z-index:-251632640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75" style="mso-position-horizontal-relative:page;mso-position-vertical-relative:page;position:absolute;z-index:-251631616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206pt;height:14pt;margin-top:43.42pt;margin-left:194.65pt;mso-position-horizontal-relative:page;mso-position-vertical-relative:page;position:absolute;z-index:-251630592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77" style="mso-position-horizontal-relative:page;mso-position-vertical-relative:page;position:absolute;z-index:-251629568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206pt;height:14pt;margin-top:43.42pt;margin-left:194.65pt;mso-position-horizontal-relative:page;mso-position-vertical-relative:page;position:absolute;z-index:-251628544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79" style="mso-position-horizontal-relative:page;mso-position-vertical-relative:page;position:absolute;z-index:-251627520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206pt;height:14pt;margin-top:43.42pt;margin-left:194.65pt;mso-position-horizontal-relative:page;mso-position-vertical-relative:page;position:absolute;z-index:-251626496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81" style="mso-position-horizontal-relative:page;mso-position-vertical-relative:page;position:absolute;z-index:-251625472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206pt;height:14pt;margin-top:43.42pt;margin-left:194.65pt;mso-position-horizontal-relative:page;mso-position-vertical-relative:page;position:absolute;z-index:-251624448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83" style="mso-position-horizontal-relative:page;mso-position-vertical-relative:page;position:absolute;z-index:-251623424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206pt;height:14pt;margin-top:43.42pt;margin-left:194.65pt;mso-position-horizontal-relative:page;mso-position-vertical-relative:page;position:absolute;z-index:-251622400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85" style="mso-position-horizontal-relative:page;mso-position-vertical-relative:page;position:absolute;z-index:-251621376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width:206pt;height:14pt;margin-top:43.42pt;margin-left:194.65pt;mso-position-horizontal-relative:page;mso-position-vertical-relative:page;position:absolute;z-index:-251620352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51" style="mso-position-horizontal-relative:page;mso-position-vertical-relative:page;position:absolute;z-index:-251656192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06pt;height:14pt;margin-top:43.42pt;margin-left:194.6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87" style="mso-position-horizontal-relative:page;mso-position-vertical-relative:page;position:absolute;z-index:-251619328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width:206pt;height:14pt;margin-top:43.42pt;margin-left:194.65pt;mso-position-horizontal-relative:page;mso-position-vertical-relative:page;position:absolute;z-index:-251618304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89" style="mso-position-horizontal-relative:page;mso-position-vertical-relative:page;position:absolute;z-index:-251617280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width:206pt;height:14pt;margin-top:43.42pt;margin-left:194.65pt;mso-position-horizontal-relative:page;mso-position-vertical-relative:page;position:absolute;z-index:-251616256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53" style="mso-position-horizontal-relative:page;mso-position-vertical-relative:page;position:absolute;z-index:-251654144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06pt;height:14pt;margin-top:43.42pt;margin-left:194.6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55" style="mso-position-horizontal-relative:page;mso-position-vertical-relative:page;position:absolute;z-index:-251652096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06pt;height:14pt;margin-top:43.42pt;margin-left:194.6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57" style="mso-position-horizontal-relative:page;mso-position-vertical-relative:page;position:absolute;z-index:-251650048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06pt;height:14pt;margin-top:43.42pt;margin-left:194.65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59" style="mso-position-horizontal-relative:page;mso-position-vertical-relative:page;position:absolute;z-index:-251648000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06pt;height:14pt;margin-top:43.42pt;margin-left:194.6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61" style="mso-position-horizontal-relative:page;mso-position-vertical-relative:page;position:absolute;z-index:-251645952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206pt;height:14pt;margin-top:43.42pt;margin-left:194.65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63" style="mso-position-horizontal-relative:page;mso-position-vertical-relative:page;position:absolute;z-index:-251643904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206pt;height:14pt;margin-top:43.42pt;margin-left:194.65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0" w:line="14" w:lineRule="auto"/>
      <w:ind w:left="0" w:firstLine="0"/>
      <w:rPr>
        <w:sz w:val="20"/>
      </w:rPr>
    </w:pPr>
    <w:r>
      <w:pict>
        <v:line id="_x0000_s2065" style="mso-position-horizontal-relative:page;mso-position-vertical-relative:page;position:absolute;z-index:-251641856" from="88.55pt,59.5pt" to="506.75pt,59.5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206pt;height:14pt;margin-top:43.42pt;margin-left:194.65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280" w:lineRule="exact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pacing w:val="-1"/>
                    <w:sz w:val="24"/>
                  </w:rPr>
                  <w:t>工业场地路及排雨水工程施工组织设计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9B71A"/>
    <w:multiLevelType w:val="hybridMultilevel"/>
    <w:tmpl w:val="00000000"/>
    <w:lvl w:ilvl="0">
      <w:start w:val="1"/>
      <w:numFmt w:val="decimal"/>
      <w:lvlText w:val="（%1）"/>
      <w:lvlJc w:val="left"/>
      <w:pPr>
        <w:ind w:left="660" w:hanging="75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75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75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75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75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75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75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75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755"/>
      </w:pPr>
      <w:rPr>
        <w:rFonts w:hint="default"/>
        <w:lang w:val="en-US" w:eastAsia="zh-CN" w:bidi="ar-SA"/>
      </w:rPr>
    </w:lvl>
  </w:abstractNum>
  <w:abstractNum w:abstractNumId="1">
    <w:nsid w:val="0722EA74"/>
    <w:multiLevelType w:val="hybridMultilevel"/>
    <w:tmpl w:val="00000000"/>
    <w:lvl w:ilvl="0">
      <w:start w:val="4"/>
      <w:numFmt w:val="decimal"/>
      <w:lvlText w:val="%1"/>
      <w:lvlJc w:val="left"/>
      <w:pPr>
        <w:ind w:left="1766" w:hanging="507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66" w:hanging="507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97" w:hanging="50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215" w:hanging="50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34" w:hanging="50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853" w:hanging="50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71" w:hanging="50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90" w:hanging="50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08" w:hanging="507"/>
      </w:pPr>
      <w:rPr>
        <w:rFonts w:hint="default"/>
        <w:lang w:val="en-US" w:eastAsia="zh-CN" w:bidi="ar-SA"/>
      </w:rPr>
    </w:lvl>
  </w:abstractNum>
  <w:abstractNum w:abstractNumId="2">
    <w:nsid w:val="076F4DC5"/>
    <w:multiLevelType w:val="hybridMultilevel"/>
    <w:tmpl w:val="00000000"/>
    <w:lvl w:ilvl="0">
      <w:start w:val="1"/>
      <w:numFmt w:val="decimal"/>
      <w:lvlText w:val="%1"/>
      <w:lvlJc w:val="left"/>
      <w:pPr>
        <w:ind w:left="660" w:hanging="525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60" w:hanging="525"/>
        <w:jc w:val="righ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85" w:hanging="825"/>
        <w:jc w:val="righ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61" w:hanging="8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8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42" w:hanging="8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83" w:hanging="8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24" w:hanging="8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64" w:hanging="825"/>
      </w:pPr>
      <w:rPr>
        <w:rFonts w:hint="default"/>
        <w:lang w:val="en-US" w:eastAsia="zh-CN" w:bidi="ar-SA"/>
      </w:rPr>
    </w:lvl>
  </w:abstractNum>
  <w:abstractNum w:abstractNumId="3">
    <w:nsid w:val="09073BC0"/>
    <w:multiLevelType w:val="hybridMultilevel"/>
    <w:tmpl w:val="00000000"/>
    <w:lvl w:ilvl="0">
      <w:start w:val="1"/>
      <w:numFmt w:val="decimal"/>
      <w:lvlText w:val="（%1）"/>
      <w:lvlJc w:val="left"/>
      <w:pPr>
        <w:ind w:left="2011" w:hanging="7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lowerLetter"/>
      <w:lvlText w:val="%2."/>
      <w:lvlJc w:val="left"/>
      <w:pPr>
        <w:ind w:left="660" w:hanging="3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020" w:hanging="3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0" w:hanging="3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01" w:hanging="3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92" w:hanging="3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83" w:hanging="3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3" w:hanging="3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64" w:hanging="301"/>
      </w:pPr>
      <w:rPr>
        <w:rFonts w:hint="default"/>
        <w:lang w:val="en-US" w:eastAsia="zh-CN" w:bidi="ar-SA"/>
      </w:rPr>
    </w:lvl>
  </w:abstractNum>
  <w:abstractNum w:abstractNumId="4">
    <w:nsid w:val="0B4935D8"/>
    <w:multiLevelType w:val="hybridMultilevel"/>
    <w:tmpl w:val="00000000"/>
    <w:lvl w:ilvl="0">
      <w:start w:val="1"/>
      <w:numFmt w:val="decimal"/>
      <w:lvlText w:val="（%1）"/>
      <w:lvlJc w:val="left"/>
      <w:pPr>
        <w:ind w:left="2011" w:hanging="7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812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605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397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90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98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775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68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60" w:hanging="751"/>
      </w:pPr>
      <w:rPr>
        <w:rFonts w:hint="default"/>
        <w:lang w:val="en-US" w:eastAsia="zh-CN" w:bidi="ar-SA"/>
      </w:rPr>
    </w:lvl>
  </w:abstractNum>
  <w:abstractNum w:abstractNumId="5">
    <w:nsid w:val="11AB7913"/>
    <w:multiLevelType w:val="hybridMultilevel"/>
    <w:tmpl w:val="00000000"/>
    <w:lvl w:ilvl="0">
      <w:start w:val="1"/>
      <w:numFmt w:val="decimal"/>
      <w:lvlText w:val="%1"/>
      <w:lvlJc w:val="left"/>
      <w:pPr>
        <w:ind w:left="660" w:hanging="525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60" w:hanging="52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52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5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5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5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5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5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525"/>
      </w:pPr>
      <w:rPr>
        <w:rFonts w:hint="default"/>
        <w:lang w:val="en-US" w:eastAsia="zh-CN" w:bidi="ar-SA"/>
      </w:rPr>
    </w:lvl>
  </w:abstractNum>
  <w:abstractNum w:abstractNumId="6">
    <w:nsid w:val="144C4DBC"/>
    <w:multiLevelType w:val="hybridMultilevel"/>
    <w:tmpl w:val="00000000"/>
    <w:lvl w:ilvl="0">
      <w:start w:val="1"/>
      <w:numFmt w:val="decimal"/>
      <w:lvlText w:val="（%1）"/>
      <w:lvlJc w:val="left"/>
      <w:pPr>
        <w:ind w:left="660" w:hanging="7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15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751"/>
      </w:pPr>
      <w:rPr>
        <w:rFonts w:hint="default"/>
        <w:lang w:val="en-US" w:eastAsia="zh-CN" w:bidi="ar-SA"/>
      </w:rPr>
    </w:lvl>
  </w:abstractNum>
  <w:abstractNum w:abstractNumId="7">
    <w:nsid w:val="14F1FF28"/>
    <w:multiLevelType w:val="hybridMultilevel"/>
    <w:tmpl w:val="00000000"/>
    <w:lvl w:ilvl="0">
      <w:start w:val="1"/>
      <w:numFmt w:val="decimal"/>
      <w:lvlText w:val="（%1）"/>
      <w:lvlJc w:val="left"/>
      <w:pPr>
        <w:ind w:left="2011" w:hanging="7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812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605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397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90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98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775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68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60" w:hanging="751"/>
      </w:pPr>
      <w:rPr>
        <w:rFonts w:hint="default"/>
        <w:lang w:val="en-US" w:eastAsia="zh-CN" w:bidi="ar-SA"/>
      </w:rPr>
    </w:lvl>
  </w:abstractNum>
  <w:abstractNum w:abstractNumId="8">
    <w:nsid w:val="1644F1A9"/>
    <w:multiLevelType w:val="hybridMultilevel"/>
    <w:tmpl w:val="00000000"/>
    <w:lvl w:ilvl="0">
      <w:start w:val="1"/>
      <w:numFmt w:val="decimal"/>
      <w:lvlText w:val="（%1）"/>
      <w:lvlJc w:val="left"/>
      <w:pPr>
        <w:ind w:left="660" w:hanging="75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75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75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75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75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75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75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75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755"/>
      </w:pPr>
      <w:rPr>
        <w:rFonts w:hint="default"/>
        <w:lang w:val="en-US" w:eastAsia="zh-CN" w:bidi="ar-SA"/>
      </w:rPr>
    </w:lvl>
  </w:abstractNum>
  <w:abstractNum w:abstractNumId="9">
    <w:nsid w:val="1B217CFE"/>
    <w:multiLevelType w:val="hybridMultilevel"/>
    <w:tmpl w:val="00000000"/>
    <w:lvl w:ilvl="0">
      <w:start w:val="1"/>
      <w:numFmt w:val="decimal"/>
      <w:lvlText w:val="%1"/>
      <w:lvlJc w:val="left"/>
      <w:pPr>
        <w:ind w:left="660" w:hanging="525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60" w:hanging="52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52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5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5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5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5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5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525"/>
      </w:pPr>
      <w:rPr>
        <w:rFonts w:hint="default"/>
        <w:lang w:val="en-US" w:eastAsia="zh-CN" w:bidi="ar-SA"/>
      </w:rPr>
    </w:lvl>
  </w:abstractNum>
  <w:abstractNum w:abstractNumId="10">
    <w:nsid w:val="1DA1C52E"/>
    <w:multiLevelType w:val="hybridMultilevel"/>
    <w:tmpl w:val="00000000"/>
    <w:lvl w:ilvl="0">
      <w:start w:val="1"/>
      <w:numFmt w:val="lowerLetter"/>
      <w:lvlText w:val="%1."/>
      <w:lvlJc w:val="left"/>
      <w:pPr>
        <w:ind w:left="660" w:hanging="3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3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3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3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3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3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3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3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301"/>
      </w:pPr>
      <w:rPr>
        <w:rFonts w:hint="default"/>
        <w:lang w:val="en-US" w:eastAsia="zh-CN" w:bidi="ar-SA"/>
      </w:rPr>
    </w:lvl>
  </w:abstractNum>
  <w:abstractNum w:abstractNumId="11">
    <w:nsid w:val="1E530967"/>
    <w:multiLevelType w:val="hybridMultilevel"/>
    <w:tmpl w:val="00000000"/>
    <w:lvl w:ilvl="0">
      <w:start w:val="5"/>
      <w:numFmt w:val="decimal"/>
      <w:lvlText w:val="%1"/>
      <w:lvlJc w:val="left"/>
      <w:pPr>
        <w:ind w:left="1788" w:hanging="529"/>
        <w:jc w:val="left"/>
      </w:pPr>
      <w:rPr>
        <w:rFonts w:hint="default"/>
        <w:lang w:val="en-US" w:eastAsia="zh-CN" w:bidi="ar-SA"/>
      </w:rPr>
    </w:lvl>
    <w:lvl w:ilvl="1">
      <w:start w:val="4"/>
      <w:numFmt w:val="decimal"/>
      <w:lvlText w:val="%1.%2"/>
      <w:lvlJc w:val="left"/>
      <w:pPr>
        <w:ind w:left="1788" w:hanging="529"/>
        <w:jc w:val="right"/>
      </w:pPr>
      <w:rPr>
        <w:rFonts w:hint="default"/>
        <w:spacing w:val="0"/>
        <w:w w:val="83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85" w:hanging="82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94" w:hanging="8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02" w:hanging="8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09" w:hanging="8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16" w:hanging="8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4" w:hanging="8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31" w:hanging="825"/>
      </w:pPr>
      <w:rPr>
        <w:rFonts w:hint="default"/>
        <w:lang w:val="en-US" w:eastAsia="zh-CN" w:bidi="ar-SA"/>
      </w:rPr>
    </w:lvl>
  </w:abstractNum>
  <w:abstractNum w:abstractNumId="12">
    <w:nsid w:val="1F3F245B"/>
    <w:multiLevelType w:val="hybridMultilevel"/>
    <w:tmpl w:val="00000000"/>
    <w:lvl w:ilvl="0">
      <w:start w:val="1"/>
      <w:numFmt w:val="decimal"/>
      <w:lvlText w:val="（%1）"/>
      <w:lvlJc w:val="left"/>
      <w:pPr>
        <w:ind w:left="2011" w:hanging="7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812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605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397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90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98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775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68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60" w:hanging="751"/>
      </w:pPr>
      <w:rPr>
        <w:rFonts w:hint="default"/>
        <w:lang w:val="en-US" w:eastAsia="zh-CN" w:bidi="ar-SA"/>
      </w:rPr>
    </w:lvl>
  </w:abstractNum>
  <w:abstractNum w:abstractNumId="13">
    <w:nsid w:val="2143FF1B"/>
    <w:multiLevelType w:val="hybridMultilevel"/>
    <w:tmpl w:val="00000000"/>
    <w:lvl w:ilvl="0">
      <w:start w:val="1"/>
      <w:numFmt w:val="decimal"/>
      <w:lvlText w:val="（%1）"/>
      <w:lvlJc w:val="left"/>
      <w:pPr>
        <w:ind w:left="660" w:hanging="75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75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75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75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75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75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75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75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755"/>
      </w:pPr>
      <w:rPr>
        <w:rFonts w:hint="default"/>
        <w:lang w:val="en-US" w:eastAsia="zh-CN" w:bidi="ar-SA"/>
      </w:rPr>
    </w:lvl>
  </w:abstractNum>
  <w:abstractNum w:abstractNumId="14">
    <w:nsid w:val="25550BF8"/>
    <w:multiLevelType w:val="hybridMultilevel"/>
    <w:tmpl w:val="00000000"/>
    <w:lvl w:ilvl="0">
      <w:start w:val="1"/>
      <w:numFmt w:val="decimal"/>
      <w:lvlText w:val="%1）"/>
      <w:lvlJc w:val="left"/>
      <w:pPr>
        <w:ind w:left="1711" w:hanging="4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542" w:hanging="4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65" w:hanging="4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87" w:hanging="4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10" w:hanging="4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833" w:hanging="4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55" w:hanging="4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78" w:hanging="4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00" w:hanging="451"/>
      </w:pPr>
      <w:rPr>
        <w:rFonts w:hint="default"/>
        <w:lang w:val="en-US" w:eastAsia="zh-CN" w:bidi="ar-SA"/>
      </w:rPr>
    </w:lvl>
  </w:abstractNum>
  <w:abstractNum w:abstractNumId="15">
    <w:nsid w:val="2A5AA8CA"/>
    <w:multiLevelType w:val="hybridMultilevel"/>
    <w:tmpl w:val="00000000"/>
    <w:lvl w:ilvl="0">
      <w:start w:val="5"/>
      <w:numFmt w:val="decimal"/>
      <w:lvlText w:val="%1"/>
      <w:lvlJc w:val="left"/>
      <w:pPr>
        <w:ind w:left="1788" w:hanging="529"/>
        <w:jc w:val="left"/>
      </w:pPr>
      <w:rPr>
        <w:rFonts w:hint="default"/>
        <w:lang w:val="en-US" w:eastAsia="zh-CN" w:bidi="ar-SA"/>
      </w:rPr>
    </w:lvl>
    <w:lvl w:ilvl="1">
      <w:start w:val="4"/>
      <w:numFmt w:val="decimal"/>
      <w:lvlText w:val="%1.%2"/>
      <w:lvlJc w:val="left"/>
      <w:pPr>
        <w:ind w:left="1788" w:hanging="529"/>
        <w:jc w:val="right"/>
      </w:pPr>
      <w:rPr>
        <w:rFonts w:hint="default"/>
        <w:spacing w:val="0"/>
        <w:w w:val="83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85" w:hanging="82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94" w:hanging="8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02" w:hanging="8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09" w:hanging="8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16" w:hanging="8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24" w:hanging="8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31" w:hanging="825"/>
      </w:pPr>
      <w:rPr>
        <w:rFonts w:hint="default"/>
        <w:lang w:val="en-US" w:eastAsia="zh-CN" w:bidi="ar-SA"/>
      </w:rPr>
    </w:lvl>
  </w:abstractNum>
  <w:abstractNum w:abstractNumId="16">
    <w:nsid w:val="2B5D430E"/>
    <w:multiLevelType w:val="hybridMultilevel"/>
    <w:tmpl w:val="00000000"/>
    <w:lvl w:ilvl="0">
      <w:start w:val="1"/>
      <w:numFmt w:val="decimal"/>
      <w:lvlText w:val="（%1）"/>
      <w:lvlJc w:val="left"/>
      <w:pPr>
        <w:ind w:left="2011" w:hanging="7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812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605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397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90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98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775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68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60" w:hanging="751"/>
      </w:pPr>
      <w:rPr>
        <w:rFonts w:hint="default"/>
        <w:lang w:val="en-US" w:eastAsia="zh-CN" w:bidi="ar-SA"/>
      </w:rPr>
    </w:lvl>
  </w:abstractNum>
  <w:abstractNum w:abstractNumId="17">
    <w:nsid w:val="353A6E76"/>
    <w:multiLevelType w:val="hybridMultilevel"/>
    <w:tmpl w:val="00000000"/>
    <w:lvl w:ilvl="0">
      <w:start w:val="1"/>
      <w:numFmt w:val="decimal"/>
      <w:lvlText w:val="%1）"/>
      <w:lvlJc w:val="left"/>
      <w:pPr>
        <w:ind w:left="1711" w:hanging="4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542" w:hanging="4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65" w:hanging="4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87" w:hanging="4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10" w:hanging="4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833" w:hanging="4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55" w:hanging="4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78" w:hanging="4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00" w:hanging="451"/>
      </w:pPr>
      <w:rPr>
        <w:rFonts w:hint="default"/>
        <w:lang w:val="en-US" w:eastAsia="zh-CN" w:bidi="ar-SA"/>
      </w:rPr>
    </w:lvl>
  </w:abstractNum>
  <w:abstractNum w:abstractNumId="18">
    <w:nsid w:val="36519549"/>
    <w:multiLevelType w:val="hybridMultilevel"/>
    <w:tmpl w:val="00000000"/>
    <w:lvl w:ilvl="0">
      <w:start w:val="1"/>
      <w:numFmt w:val="decimal"/>
      <w:lvlText w:val="%1）"/>
      <w:lvlJc w:val="left"/>
      <w:pPr>
        <w:ind w:left="1711" w:hanging="4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60" w:hanging="52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34" w:hanging="52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48" w:hanging="5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62" w:hanging="5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76" w:hanging="5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90" w:hanging="5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04" w:hanging="5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18" w:hanging="525"/>
      </w:pPr>
      <w:rPr>
        <w:rFonts w:hint="default"/>
        <w:lang w:val="en-US" w:eastAsia="zh-CN" w:bidi="ar-SA"/>
      </w:rPr>
    </w:lvl>
  </w:abstractNum>
  <w:abstractNum w:abstractNumId="19">
    <w:nsid w:val="386D02C1"/>
    <w:multiLevelType w:val="hybridMultilevel"/>
    <w:tmpl w:val="00000000"/>
    <w:lvl w:ilvl="0">
      <w:start w:val="1"/>
      <w:numFmt w:val="lowerLetter"/>
      <w:lvlText w:val="%1."/>
      <w:lvlJc w:val="left"/>
      <w:pPr>
        <w:ind w:left="660" w:hanging="3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3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3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3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3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3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3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3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301"/>
      </w:pPr>
      <w:rPr>
        <w:rFonts w:hint="default"/>
        <w:lang w:val="en-US" w:eastAsia="zh-CN" w:bidi="ar-SA"/>
      </w:rPr>
    </w:lvl>
  </w:abstractNum>
  <w:abstractNum w:abstractNumId="20">
    <w:nsid w:val="39099D0E"/>
    <w:multiLevelType w:val="hybridMultilevel"/>
    <w:tmpl w:val="00000000"/>
    <w:lvl w:ilvl="0">
      <w:start w:val="1"/>
      <w:numFmt w:val="decimal"/>
      <w:lvlText w:val="（%1）"/>
      <w:lvlJc w:val="left"/>
      <w:pPr>
        <w:ind w:left="660" w:hanging="75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75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75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75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75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75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75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75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755"/>
      </w:pPr>
      <w:rPr>
        <w:rFonts w:hint="default"/>
        <w:lang w:val="en-US" w:eastAsia="zh-CN" w:bidi="ar-SA"/>
      </w:rPr>
    </w:lvl>
  </w:abstractNum>
  <w:abstractNum w:abstractNumId="21">
    <w:nsid w:val="40207089"/>
    <w:multiLevelType w:val="hybridMultilevel"/>
    <w:tmpl w:val="00000000"/>
    <w:lvl w:ilvl="0">
      <w:start w:val="1"/>
      <w:numFmt w:val="decimal"/>
      <w:lvlText w:val="（%1）"/>
      <w:lvlJc w:val="left"/>
      <w:pPr>
        <w:ind w:left="660" w:hanging="7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32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751"/>
      </w:pPr>
      <w:rPr>
        <w:rFonts w:hint="default"/>
        <w:lang w:val="en-US" w:eastAsia="zh-CN" w:bidi="ar-SA"/>
      </w:rPr>
    </w:lvl>
  </w:abstractNum>
  <w:abstractNum w:abstractNumId="22">
    <w:nsid w:val="4536D850"/>
    <w:multiLevelType w:val="hybridMultilevel"/>
    <w:tmpl w:val="00000000"/>
    <w:lvl w:ilvl="0">
      <w:start w:val="3"/>
      <w:numFmt w:val="decimal"/>
      <w:lvlText w:val="%1"/>
      <w:lvlJc w:val="left"/>
      <w:pPr>
        <w:ind w:left="1781" w:hanging="52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81" w:hanging="5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413" w:hanging="5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229" w:hanging="5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46" w:hanging="5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863" w:hanging="5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79" w:hanging="5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96" w:hanging="5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12" w:hanging="522"/>
      </w:pPr>
      <w:rPr>
        <w:rFonts w:hint="default"/>
        <w:lang w:val="en-US" w:eastAsia="zh-CN" w:bidi="ar-SA"/>
      </w:rPr>
    </w:lvl>
  </w:abstractNum>
  <w:abstractNum w:abstractNumId="23">
    <w:nsid w:val="4706780F"/>
    <w:multiLevelType w:val="hybridMultilevel"/>
    <w:tmpl w:val="00000000"/>
    <w:lvl w:ilvl="0">
      <w:start w:val="1"/>
      <w:numFmt w:val="lowerLetter"/>
      <w:lvlText w:val="%1."/>
      <w:lvlJc w:val="left"/>
      <w:pPr>
        <w:ind w:left="660" w:hanging="3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（%2）"/>
      <w:lvlJc w:val="left"/>
      <w:pPr>
        <w:ind w:left="2011" w:hanging="7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lowerLetter"/>
      <w:lvlText w:val="%3."/>
      <w:lvlJc w:val="left"/>
      <w:pPr>
        <w:ind w:left="1561" w:hanging="3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0" w:hanging="3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01" w:hanging="3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92" w:hanging="3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83" w:hanging="3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3" w:hanging="3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64" w:hanging="301"/>
      </w:pPr>
      <w:rPr>
        <w:rFonts w:hint="default"/>
        <w:lang w:val="en-US" w:eastAsia="zh-CN" w:bidi="ar-SA"/>
      </w:rPr>
    </w:lvl>
  </w:abstractNum>
  <w:abstractNum w:abstractNumId="24">
    <w:nsid w:val="486BFFEA"/>
    <w:multiLevelType w:val="hybridMultilevel"/>
    <w:tmpl w:val="00000000"/>
    <w:lvl w:ilvl="0">
      <w:start w:val="3"/>
      <w:numFmt w:val="decimal"/>
      <w:lvlText w:val="%1"/>
      <w:lvlJc w:val="left"/>
      <w:pPr>
        <w:ind w:left="1785" w:hanging="525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85" w:hanging="52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413" w:hanging="52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229" w:hanging="5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46" w:hanging="5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863" w:hanging="5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79" w:hanging="5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96" w:hanging="5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12" w:hanging="525"/>
      </w:pPr>
      <w:rPr>
        <w:rFonts w:hint="default"/>
        <w:lang w:val="en-US" w:eastAsia="zh-CN" w:bidi="ar-SA"/>
      </w:rPr>
    </w:lvl>
  </w:abstractNum>
  <w:abstractNum w:abstractNumId="25">
    <w:nsid w:val="4BDE891A"/>
    <w:multiLevelType w:val="hybridMultilevel"/>
    <w:tmpl w:val="00000000"/>
    <w:lvl w:ilvl="0">
      <w:start w:val="1"/>
      <w:numFmt w:val="decimal"/>
      <w:lvlText w:val="%1）"/>
      <w:lvlJc w:val="left"/>
      <w:pPr>
        <w:ind w:left="1711" w:hanging="4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542" w:hanging="4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65" w:hanging="4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87" w:hanging="4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10" w:hanging="4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833" w:hanging="4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55" w:hanging="4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78" w:hanging="4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00" w:hanging="451"/>
      </w:pPr>
      <w:rPr>
        <w:rFonts w:hint="default"/>
        <w:lang w:val="en-US" w:eastAsia="zh-CN" w:bidi="ar-SA"/>
      </w:rPr>
    </w:lvl>
  </w:abstractNum>
  <w:abstractNum w:abstractNumId="26">
    <w:nsid w:val="50581FA7"/>
    <w:multiLevelType w:val="hybridMultilevel"/>
    <w:tmpl w:val="00000000"/>
    <w:lvl w:ilvl="0">
      <w:start w:val="1"/>
      <w:numFmt w:val="decimal"/>
      <w:lvlText w:val="（%1）"/>
      <w:lvlJc w:val="left"/>
      <w:pPr>
        <w:ind w:left="660" w:hanging="7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94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751"/>
      </w:pPr>
      <w:rPr>
        <w:rFonts w:hint="default"/>
        <w:lang w:val="en-US" w:eastAsia="zh-CN" w:bidi="ar-SA"/>
      </w:rPr>
    </w:lvl>
  </w:abstractNum>
  <w:abstractNum w:abstractNumId="27">
    <w:nsid w:val="536CCF9D"/>
    <w:multiLevelType w:val="hybridMultilevel"/>
    <w:tmpl w:val="00000000"/>
    <w:lvl w:ilvl="0">
      <w:start w:val="2"/>
      <w:numFmt w:val="decimal"/>
      <w:lvlText w:val="%1"/>
      <w:lvlJc w:val="left"/>
      <w:pPr>
        <w:ind w:left="660" w:hanging="525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60" w:hanging="52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660" w:hanging="807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80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80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80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80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80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807"/>
      </w:pPr>
      <w:rPr>
        <w:rFonts w:hint="default"/>
        <w:lang w:val="en-US" w:eastAsia="zh-CN" w:bidi="ar-SA"/>
      </w:rPr>
    </w:lvl>
  </w:abstractNum>
  <w:abstractNum w:abstractNumId="28">
    <w:nsid w:val="5B934AFE"/>
    <w:multiLevelType w:val="hybridMultilevel"/>
    <w:tmpl w:val="00000000"/>
    <w:lvl w:ilvl="0">
      <w:start w:val="1"/>
      <w:numFmt w:val="decimal"/>
      <w:lvlText w:val="（%1）"/>
      <w:lvlJc w:val="left"/>
      <w:pPr>
        <w:ind w:left="2340" w:hanging="108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3100" w:hanging="108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861" w:hanging="10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621" w:hanging="10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382" w:hanging="10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143" w:hanging="10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903" w:hanging="10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664" w:hanging="10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424" w:hanging="1080"/>
      </w:pPr>
      <w:rPr>
        <w:rFonts w:hint="default"/>
        <w:lang w:val="en-US" w:eastAsia="zh-CN" w:bidi="ar-SA"/>
      </w:rPr>
    </w:lvl>
  </w:abstractNum>
  <w:abstractNum w:abstractNumId="29">
    <w:nsid w:val="5CA19C01"/>
    <w:multiLevelType w:val="hybridMultilevel"/>
    <w:tmpl w:val="00000000"/>
    <w:lvl w:ilvl="0">
      <w:start w:val="6"/>
      <w:numFmt w:val="decimal"/>
      <w:lvlText w:val="%1"/>
      <w:lvlJc w:val="left"/>
      <w:pPr>
        <w:ind w:left="1711" w:hanging="451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11" w:hanging="4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260" w:hanging="82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48" w:hanging="8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62" w:hanging="8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76" w:hanging="8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90" w:hanging="8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04" w:hanging="8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18" w:hanging="825"/>
      </w:pPr>
      <w:rPr>
        <w:rFonts w:hint="default"/>
        <w:lang w:val="en-US" w:eastAsia="zh-CN" w:bidi="ar-SA"/>
      </w:rPr>
    </w:lvl>
  </w:abstractNum>
  <w:abstractNum w:abstractNumId="30">
    <w:nsid w:val="5F4CA903"/>
    <w:multiLevelType w:val="hybridMultilevel"/>
    <w:tmpl w:val="00000000"/>
    <w:lvl w:ilvl="0">
      <w:start w:val="7"/>
      <w:numFmt w:val="lowerLetter"/>
      <w:lvlText w:val="%1."/>
      <w:lvlJc w:val="left"/>
      <w:pPr>
        <w:ind w:left="1561" w:hanging="3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398" w:hanging="3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237" w:hanging="3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075" w:hanging="3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14" w:hanging="3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53" w:hanging="3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91" w:hanging="3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30" w:hanging="3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68" w:hanging="301"/>
      </w:pPr>
      <w:rPr>
        <w:rFonts w:hint="default"/>
        <w:lang w:val="en-US" w:eastAsia="zh-CN" w:bidi="ar-SA"/>
      </w:rPr>
    </w:lvl>
  </w:abstractNum>
  <w:abstractNum w:abstractNumId="31">
    <w:nsid w:val="657B815D"/>
    <w:multiLevelType w:val="hybridMultilevel"/>
    <w:tmpl w:val="00000000"/>
    <w:lvl w:ilvl="0">
      <w:start w:val="1"/>
      <w:numFmt w:val="decimal"/>
      <w:lvlText w:val="（%1）"/>
      <w:lvlJc w:val="left"/>
      <w:pPr>
        <w:ind w:left="2011" w:hanging="7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812" w:hanging="7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605" w:hanging="7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397" w:hanging="7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190" w:hanging="7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983" w:hanging="7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775" w:hanging="7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68" w:hanging="7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60" w:hanging="751"/>
      </w:pPr>
      <w:rPr>
        <w:rFonts w:hint="default"/>
        <w:lang w:val="en-US" w:eastAsia="zh-CN" w:bidi="ar-SA"/>
      </w:rPr>
    </w:lvl>
  </w:abstractNum>
  <w:abstractNum w:abstractNumId="32">
    <w:nsid w:val="6685A71A"/>
    <w:multiLevelType w:val="hybridMultilevel"/>
    <w:tmpl w:val="00000000"/>
    <w:lvl w:ilvl="0">
      <w:start w:val="1"/>
      <w:numFmt w:val="decimal"/>
      <w:lvlText w:val="（%1）"/>
      <w:lvlJc w:val="left"/>
      <w:pPr>
        <w:ind w:left="660" w:hanging="75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75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75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75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75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75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75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75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755"/>
      </w:pPr>
      <w:rPr>
        <w:rFonts w:hint="default"/>
        <w:lang w:val="en-US" w:eastAsia="zh-CN" w:bidi="ar-SA"/>
      </w:rPr>
    </w:lvl>
  </w:abstractNum>
  <w:abstractNum w:abstractNumId="33">
    <w:nsid w:val="66E81016"/>
    <w:multiLevelType w:val="hybridMultilevel"/>
    <w:tmpl w:val="00000000"/>
    <w:lvl w:ilvl="0">
      <w:start w:val="1"/>
      <w:numFmt w:val="decimal"/>
      <w:lvlText w:val="%1）"/>
      <w:lvlJc w:val="left"/>
      <w:pPr>
        <w:ind w:left="1711" w:hanging="4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185" w:hanging="525"/>
        <w:jc w:val="righ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85" w:hanging="82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3">
      <w:start w:val="1"/>
      <w:numFmt w:val="decimal"/>
      <w:lvlText w:val="（%4）"/>
      <w:lvlJc w:val="left"/>
      <w:pPr>
        <w:ind w:left="2011" w:hanging="7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4">
      <w:start w:val="1"/>
      <w:numFmt w:val="lowerLetter"/>
      <w:lvlText w:val="%5."/>
      <w:lvlJc w:val="left"/>
      <w:pPr>
        <w:ind w:left="660" w:hanging="3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020" w:hanging="3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080" w:hanging="3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4046" w:hanging="3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013" w:hanging="301"/>
      </w:pPr>
      <w:rPr>
        <w:rFonts w:hint="default"/>
        <w:lang w:val="en-US" w:eastAsia="zh-CN" w:bidi="ar-SA"/>
      </w:rPr>
    </w:lvl>
  </w:abstractNum>
  <w:abstractNum w:abstractNumId="34">
    <w:nsid w:val="6D158CDB"/>
    <w:multiLevelType w:val="hybridMultilevel"/>
    <w:tmpl w:val="00000000"/>
    <w:lvl w:ilvl="0">
      <w:start w:val="1"/>
      <w:numFmt w:val="decimal"/>
      <w:lvlText w:val="%1."/>
      <w:lvlJc w:val="left"/>
      <w:pPr>
        <w:ind w:left="660" w:hanging="45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48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45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45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45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45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45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45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45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451"/>
      </w:pPr>
      <w:rPr>
        <w:rFonts w:hint="default"/>
        <w:lang w:val="en-US" w:eastAsia="zh-CN" w:bidi="ar-SA"/>
      </w:rPr>
    </w:lvl>
  </w:abstractNum>
  <w:abstractNum w:abstractNumId="35">
    <w:nsid w:val="75FF3474"/>
    <w:multiLevelType w:val="hybridMultilevel"/>
    <w:tmpl w:val="00000000"/>
    <w:lvl w:ilvl="0">
      <w:start w:val="3"/>
      <w:numFmt w:val="decimal"/>
      <w:lvlText w:val="%1"/>
      <w:lvlJc w:val="left"/>
      <w:pPr>
        <w:ind w:left="1781" w:hanging="52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81" w:hanging="5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413" w:hanging="5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229" w:hanging="5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046" w:hanging="5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863" w:hanging="5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679" w:hanging="5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96" w:hanging="5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312" w:hanging="522"/>
      </w:pPr>
      <w:rPr>
        <w:rFonts w:hint="default"/>
        <w:lang w:val="en-US" w:eastAsia="zh-CN" w:bidi="ar-SA"/>
      </w:rPr>
    </w:lvl>
  </w:abstractNum>
  <w:abstractNum w:abstractNumId="36">
    <w:nsid w:val="77C881A7"/>
    <w:multiLevelType w:val="hybridMultilevel"/>
    <w:tmpl w:val="00000000"/>
    <w:lvl w:ilvl="0">
      <w:start w:val="1"/>
      <w:numFmt w:val="decimal"/>
      <w:lvlText w:val="%1)"/>
      <w:lvlJc w:val="left"/>
      <w:pPr>
        <w:ind w:left="1561" w:hanging="3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85" w:hanging="525"/>
        <w:jc w:val="righ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85" w:hanging="825"/>
        <w:jc w:val="left"/>
      </w:pPr>
      <w:rPr>
        <w:rFonts w:hint="default"/>
        <w:w w:val="100"/>
        <w:lang w:val="en-US" w:eastAsia="zh-CN" w:bidi="ar-SA"/>
      </w:rPr>
    </w:lvl>
    <w:lvl w:ilvl="3">
      <w:start w:val="1"/>
      <w:numFmt w:val="decimal"/>
      <w:lvlText w:val="%4）"/>
      <w:lvlJc w:val="left"/>
      <w:pPr>
        <w:ind w:left="660" w:hanging="453"/>
        <w:jc w:val="left"/>
      </w:pPr>
      <w:rPr>
        <w:rFonts w:hint="default"/>
        <w:w w:val="94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780" w:hanging="45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080" w:hanging="45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653" w:hanging="45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226" w:hanging="45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799" w:hanging="453"/>
      </w:pPr>
      <w:rPr>
        <w:rFonts w:hint="default"/>
        <w:lang w:val="en-US" w:eastAsia="zh-CN" w:bidi="ar-SA"/>
      </w:rPr>
    </w:lvl>
  </w:abstractNum>
  <w:abstractNum w:abstractNumId="37">
    <w:nsid w:val="7AA36349"/>
    <w:multiLevelType w:val="hybridMultilevel"/>
    <w:tmpl w:val="00000000"/>
    <w:lvl w:ilvl="0">
      <w:start w:val="1"/>
      <w:numFmt w:val="decimal"/>
      <w:lvlText w:val="（%1）"/>
      <w:lvlJc w:val="left"/>
      <w:pPr>
        <w:ind w:left="660" w:hanging="75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75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75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75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75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75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75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75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755"/>
      </w:pPr>
      <w:rPr>
        <w:rFonts w:hint="default"/>
        <w:lang w:val="en-US" w:eastAsia="zh-CN" w:bidi="ar-SA"/>
      </w:rPr>
    </w:lvl>
  </w:abstractNum>
  <w:abstractNum w:abstractNumId="38">
    <w:nsid w:val="7B31D421"/>
    <w:multiLevelType w:val="hybridMultilevel"/>
    <w:tmpl w:val="00000000"/>
    <w:lvl w:ilvl="0">
      <w:start w:val="1"/>
      <w:numFmt w:val="decimal"/>
      <w:lvlText w:val="%1)"/>
      <w:lvlJc w:val="left"/>
      <w:pPr>
        <w:ind w:left="1561" w:hanging="30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85" w:hanging="525"/>
        <w:jc w:val="righ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30"/>
        <w:szCs w:val="30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85" w:hanging="825"/>
        <w:jc w:val="left"/>
      </w:pPr>
      <w:rPr>
        <w:rFonts w:hint="default"/>
        <w:w w:val="100"/>
        <w:lang w:val="en-US" w:eastAsia="zh-CN" w:bidi="ar-SA"/>
      </w:rPr>
    </w:lvl>
    <w:lvl w:ilvl="3">
      <w:start w:val="1"/>
      <w:numFmt w:val="decimal"/>
      <w:lvlText w:val="%4）"/>
      <w:lvlJc w:val="left"/>
      <w:pPr>
        <w:ind w:left="660" w:hanging="453"/>
        <w:jc w:val="left"/>
      </w:pPr>
      <w:rPr>
        <w:rFonts w:hint="default"/>
        <w:w w:val="94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780" w:hanging="45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080" w:hanging="45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653" w:hanging="45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226" w:hanging="45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799" w:hanging="453"/>
      </w:pPr>
      <w:rPr>
        <w:rFonts w:hint="default"/>
        <w:lang w:val="en-US" w:eastAsia="zh-CN" w:bidi="ar-SA"/>
      </w:rPr>
    </w:lvl>
  </w:abstractNum>
  <w:abstractNum w:abstractNumId="39">
    <w:nsid w:val="7D52A773"/>
    <w:multiLevelType w:val="hybridMultilevel"/>
    <w:tmpl w:val="00000000"/>
    <w:lvl w:ilvl="0">
      <w:start w:val="1"/>
      <w:numFmt w:val="decimal"/>
      <w:lvlText w:val="（%1）"/>
      <w:lvlJc w:val="left"/>
      <w:pPr>
        <w:ind w:left="660" w:hanging="763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88" w:hanging="7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17" w:hanging="7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45" w:hanging="7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74" w:hanging="7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03" w:hanging="7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31" w:hanging="7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0" w:hanging="7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88" w:hanging="763"/>
      </w:pPr>
      <w:rPr>
        <w:rFonts w:hint="default"/>
        <w:lang w:val="en-US" w:eastAsia="zh-CN" w:bidi="ar-SA"/>
      </w:rPr>
    </w:lvl>
  </w:abstractNum>
  <w:num w:numId="1">
    <w:abstractNumId w:val="38"/>
  </w:num>
  <w:num w:numId="2">
    <w:abstractNumId w:val="27"/>
  </w:num>
  <w:num w:numId="3">
    <w:abstractNumId w:val="23"/>
  </w:num>
  <w:num w:numId="4">
    <w:abstractNumId w:val="19"/>
  </w:num>
  <w:num w:numId="5">
    <w:abstractNumId w:val="20"/>
  </w:num>
  <w:num w:numId="6">
    <w:abstractNumId w:val="0"/>
  </w:num>
  <w:num w:numId="7">
    <w:abstractNumId w:val="7"/>
  </w:num>
  <w:num w:numId="8">
    <w:abstractNumId w:val="8"/>
  </w:num>
  <w:num w:numId="9">
    <w:abstractNumId w:val="17"/>
  </w:num>
  <w:num w:numId="10">
    <w:abstractNumId w:val="10"/>
  </w:num>
  <w:num w:numId="11">
    <w:abstractNumId w:val="30"/>
  </w:num>
  <w:num w:numId="12">
    <w:abstractNumId w:val="16"/>
  </w:num>
  <w:num w:numId="13">
    <w:abstractNumId w:val="3"/>
  </w:num>
  <w:num w:numId="14">
    <w:abstractNumId w:val="32"/>
  </w:num>
  <w:num w:numId="15">
    <w:abstractNumId w:val="25"/>
  </w:num>
  <w:num w:numId="16">
    <w:abstractNumId w:val="4"/>
  </w:num>
  <w:num w:numId="17">
    <w:abstractNumId w:val="12"/>
  </w:num>
  <w:num w:numId="18">
    <w:abstractNumId w:val="14"/>
  </w:num>
  <w:num w:numId="19">
    <w:abstractNumId w:val="2"/>
  </w:num>
  <w:num w:numId="20">
    <w:abstractNumId w:val="6"/>
  </w:num>
  <w:num w:numId="21">
    <w:abstractNumId w:val="11"/>
  </w:num>
  <w:num w:numId="22">
    <w:abstractNumId w:val="21"/>
  </w:num>
  <w:num w:numId="23">
    <w:abstractNumId w:val="13"/>
  </w:num>
  <w:num w:numId="24">
    <w:abstractNumId w:val="37"/>
  </w:num>
  <w:num w:numId="25">
    <w:abstractNumId w:val="39"/>
  </w:num>
  <w:num w:numId="26">
    <w:abstractNumId w:val="26"/>
  </w:num>
  <w:num w:numId="27">
    <w:abstractNumId w:val="31"/>
  </w:num>
  <w:num w:numId="28">
    <w:abstractNumId w:val="33"/>
  </w:num>
  <w:num w:numId="29">
    <w:abstractNumId w:val="34"/>
  </w:num>
  <w:num w:numId="30">
    <w:abstractNumId w:val="24"/>
  </w:num>
  <w:num w:numId="31">
    <w:abstractNumId w:val="29"/>
  </w:num>
  <w:num w:numId="32">
    <w:abstractNumId w:val="28"/>
  </w:num>
  <w:num w:numId="33">
    <w:abstractNumId w:val="1"/>
  </w:num>
  <w:num w:numId="34">
    <w:abstractNumId w:val="22"/>
  </w:num>
  <w:num w:numId="35">
    <w:abstractNumId w:val="18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60"/>
      <w:outlineLvl w:val="0"/>
    </w:pPr>
    <w:rPr>
      <w:rFonts w:ascii="Microsoft JhengHei" w:eastAsia="Microsoft JhengHei" w:hAnsi="Microsoft JhengHei" w:cs="Microsoft JhengHei"/>
      <w:b/>
      <w:bCs/>
      <w:sz w:val="30"/>
      <w:szCs w:val="3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"/>
      <w:ind w:left="660" w:firstLine="600"/>
    </w:pPr>
    <w:rPr>
      <w:rFonts w:ascii="仿宋" w:eastAsia="仿宋" w:hAnsi="仿宋" w:cs="仿宋"/>
      <w:sz w:val="30"/>
      <w:szCs w:val="30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before="1"/>
      <w:ind w:left="660" w:firstLine="600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spacing w:before="120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7.xml" /><Relationship Id="rId11" Type="http://schemas.openxmlformats.org/officeDocument/2006/relationships/header" Target="header8.xml" /><Relationship Id="rId12" Type="http://schemas.openxmlformats.org/officeDocument/2006/relationships/header" Target="header9.xml" /><Relationship Id="rId13" Type="http://schemas.openxmlformats.org/officeDocument/2006/relationships/header" Target="header10.xml" /><Relationship Id="rId14" Type="http://schemas.openxmlformats.org/officeDocument/2006/relationships/header" Target="header11.xml" /><Relationship Id="rId15" Type="http://schemas.openxmlformats.org/officeDocument/2006/relationships/header" Target="header12.xml" /><Relationship Id="rId16" Type="http://schemas.openxmlformats.org/officeDocument/2006/relationships/header" Target="header13.xml" /><Relationship Id="rId17" Type="http://schemas.openxmlformats.org/officeDocument/2006/relationships/header" Target="header14.xml" /><Relationship Id="rId18" Type="http://schemas.openxmlformats.org/officeDocument/2006/relationships/header" Target="header15.xml" /><Relationship Id="rId19" Type="http://schemas.openxmlformats.org/officeDocument/2006/relationships/header" Target="header16.xml" /><Relationship Id="rId2" Type="http://schemas.openxmlformats.org/officeDocument/2006/relationships/webSettings" Target="webSettings.xml" /><Relationship Id="rId20" Type="http://schemas.openxmlformats.org/officeDocument/2006/relationships/hyperlink" Target="http://jc.zhulong.com/list_C153025.htm" TargetMode="External" /><Relationship Id="rId21" Type="http://schemas.openxmlformats.org/officeDocument/2006/relationships/header" Target="header17.xml" /><Relationship Id="rId22" Type="http://schemas.openxmlformats.org/officeDocument/2006/relationships/hyperlink" Target="http://jc.zhulong.com/list_C158030.htm" TargetMode="External" /><Relationship Id="rId23" Type="http://schemas.openxmlformats.org/officeDocument/2006/relationships/header" Target="header18.xml" /><Relationship Id="rId24" Type="http://schemas.openxmlformats.org/officeDocument/2006/relationships/header" Target="header19.xml" /><Relationship Id="rId25" Type="http://schemas.openxmlformats.org/officeDocument/2006/relationships/header" Target="header20.xml" /><Relationship Id="rId26" Type="http://schemas.openxmlformats.org/officeDocument/2006/relationships/hyperlink" Target="https://d.book118.com/366041022101010054" TargetMode="External" /><Relationship Id="rId27" Type="http://schemas.openxmlformats.org/officeDocument/2006/relationships/header" Target="header2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header" Target="head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2024-03-01T16:04:21Z</dcterms:created>
  <dcterms:modified xsi:type="dcterms:W3CDTF">2024-03-01T16:04:21Z</dcterms:modified>
</cp:coreProperties>
</file>