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烷基苯项目计划设计方案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15" w:history="1">
        <w:r>
          <w:rPr>
            <w:rFonts w:ascii="仿宋" w:eastAsia="仿宋" w:hAnsi="仿宋" w:cs="仿宋" w:hint="eastAsia"/>
            <w:lang w:eastAsia="zh-CN"/>
          </w:rPr>
          <w:t>概论</w:t>
        </w:r>
        <w:r>
          <w:tab/>
        </w:r>
        <w:r>
          <w:fldChar w:fldCharType="begin"/>
        </w:r>
        <w:r>
          <w:instrText xml:space="preserve"> PAGEREF _Toc17715 \h </w:instrText>
        </w:r>
        <w:r>
          <w:fldChar w:fldCharType="separate"/>
        </w:r>
        <w:r>
          <w:t>3</w:t>
        </w:r>
        <w:r>
          <w:fldChar w:fldCharType="end"/>
        </w:r>
      </w:hyperlink>
    </w:p>
    <w:p>
      <w:pPr>
        <w:pStyle w:val="TOC1"/>
        <w:tabs>
          <w:tab w:val="right" w:leader="dot" w:pos="8306"/>
        </w:tabs>
      </w:pPr>
      <w:hyperlink w:anchor="_Toc16118" w:history="1">
        <w:r>
          <w:rPr>
            <w:rFonts w:ascii="仿宋" w:eastAsia="仿宋" w:hAnsi="仿宋" w:cs="仿宋" w:hint="eastAsia"/>
            <w:lang w:eastAsia="zh-CN"/>
          </w:rPr>
          <w:t>一、烷基苯项目文档管理</w:t>
        </w:r>
        <w:r>
          <w:tab/>
        </w:r>
        <w:r>
          <w:fldChar w:fldCharType="begin"/>
        </w:r>
        <w:r>
          <w:instrText xml:space="preserve"> PAGEREF _Toc16118 \h </w:instrText>
        </w:r>
        <w:r>
          <w:fldChar w:fldCharType="separate"/>
        </w:r>
        <w:r>
          <w:t>3</w:t>
        </w:r>
        <w:r>
          <w:fldChar w:fldCharType="end"/>
        </w:r>
      </w:hyperlink>
    </w:p>
    <w:p>
      <w:pPr>
        <w:pStyle w:val="TOC2"/>
        <w:tabs>
          <w:tab w:val="right" w:leader="dot" w:pos="8306"/>
        </w:tabs>
      </w:pPr>
      <w:hyperlink w:anchor="_Toc25528" w:history="1">
        <w:r>
          <w:rPr>
            <w:rFonts w:ascii="仿宋" w:eastAsia="仿宋" w:hAnsi="仿宋" w:cs="仿宋" w:hint="eastAsia"/>
            <w:lang w:eastAsia="zh-CN"/>
          </w:rPr>
          <w:t>(一)、文档编制与审查</w:t>
        </w:r>
        <w:r>
          <w:tab/>
        </w:r>
        <w:r>
          <w:fldChar w:fldCharType="begin"/>
        </w:r>
        <w:r>
          <w:instrText xml:space="preserve"> PAGEREF _Toc25528 \h </w:instrText>
        </w:r>
        <w:r>
          <w:fldChar w:fldCharType="separate"/>
        </w:r>
        <w:r>
          <w:t>3</w:t>
        </w:r>
        <w:r>
          <w:fldChar w:fldCharType="end"/>
        </w:r>
      </w:hyperlink>
    </w:p>
    <w:p>
      <w:pPr>
        <w:pStyle w:val="TOC2"/>
        <w:tabs>
          <w:tab w:val="right" w:leader="dot" w:pos="8306"/>
        </w:tabs>
      </w:pPr>
      <w:hyperlink w:anchor="_Toc29823" w:history="1">
        <w:r>
          <w:rPr>
            <w:rFonts w:ascii="仿宋" w:eastAsia="仿宋" w:hAnsi="仿宋" w:cs="仿宋" w:hint="eastAsia"/>
            <w:lang w:eastAsia="zh-CN"/>
          </w:rPr>
          <w:t>(二)、文档发布与分发</w:t>
        </w:r>
        <w:r>
          <w:tab/>
        </w:r>
        <w:r>
          <w:fldChar w:fldCharType="begin"/>
        </w:r>
        <w:r>
          <w:instrText xml:space="preserve"> PAGEREF _Toc29823 \h </w:instrText>
        </w:r>
        <w:r>
          <w:fldChar w:fldCharType="separate"/>
        </w:r>
        <w:r>
          <w:t>4</w:t>
        </w:r>
        <w:r>
          <w:fldChar w:fldCharType="end"/>
        </w:r>
      </w:hyperlink>
    </w:p>
    <w:p>
      <w:pPr>
        <w:pStyle w:val="TOC2"/>
        <w:tabs>
          <w:tab w:val="right" w:leader="dot" w:pos="8306"/>
        </w:tabs>
      </w:pPr>
      <w:hyperlink w:anchor="_Toc25971" w:history="1">
        <w:r>
          <w:rPr>
            <w:rFonts w:ascii="仿宋" w:eastAsia="仿宋" w:hAnsi="仿宋" w:cs="仿宋" w:hint="eastAsia"/>
            <w:lang w:eastAsia="zh-CN"/>
          </w:rPr>
          <w:t>(三)、文档存档与归档</w:t>
        </w:r>
        <w:r>
          <w:tab/>
        </w:r>
        <w:r>
          <w:fldChar w:fldCharType="begin"/>
        </w:r>
        <w:r>
          <w:instrText xml:space="preserve"> PAGEREF _Toc25971 \h </w:instrText>
        </w:r>
        <w:r>
          <w:fldChar w:fldCharType="separate"/>
        </w:r>
        <w:r>
          <w:t>5</w:t>
        </w:r>
        <w:r>
          <w:fldChar w:fldCharType="end"/>
        </w:r>
      </w:hyperlink>
    </w:p>
    <w:p>
      <w:pPr>
        <w:pStyle w:val="TOC1"/>
        <w:tabs>
          <w:tab w:val="right" w:leader="dot" w:pos="8306"/>
        </w:tabs>
      </w:pPr>
      <w:hyperlink w:anchor="_Toc1902" w:history="1">
        <w:r>
          <w:rPr>
            <w:rFonts w:ascii="仿宋" w:eastAsia="仿宋" w:hAnsi="仿宋" w:cs="仿宋" w:hint="eastAsia"/>
            <w:lang w:eastAsia="zh-CN"/>
          </w:rPr>
          <w:t>二、烷基苯项目绩效评估</w:t>
        </w:r>
        <w:r>
          <w:tab/>
        </w:r>
        <w:r>
          <w:fldChar w:fldCharType="begin"/>
        </w:r>
        <w:r>
          <w:instrText xml:space="preserve"> PAGEREF _Toc1902 \h </w:instrText>
        </w:r>
        <w:r>
          <w:fldChar w:fldCharType="separate"/>
        </w:r>
        <w:r>
          <w:t>6</w:t>
        </w:r>
        <w:r>
          <w:fldChar w:fldCharType="end"/>
        </w:r>
      </w:hyperlink>
    </w:p>
    <w:p>
      <w:pPr>
        <w:pStyle w:val="TOC2"/>
        <w:tabs>
          <w:tab w:val="right" w:leader="dot" w:pos="8306"/>
        </w:tabs>
      </w:pPr>
      <w:hyperlink w:anchor="_Toc26341" w:history="1">
        <w:r>
          <w:rPr>
            <w:rFonts w:ascii="仿宋" w:eastAsia="仿宋" w:hAnsi="仿宋" w:cs="仿宋" w:hint="eastAsia"/>
            <w:lang w:eastAsia="zh-CN"/>
          </w:rPr>
          <w:t>(一)、绩效评估指标</w:t>
        </w:r>
        <w:r>
          <w:tab/>
        </w:r>
        <w:r>
          <w:fldChar w:fldCharType="begin"/>
        </w:r>
        <w:r>
          <w:instrText xml:space="preserve"> PAGEREF _Toc26341 \h </w:instrText>
        </w:r>
        <w:r>
          <w:fldChar w:fldCharType="separate"/>
        </w:r>
        <w:r>
          <w:t>6</w:t>
        </w:r>
        <w:r>
          <w:fldChar w:fldCharType="end"/>
        </w:r>
      </w:hyperlink>
    </w:p>
    <w:p>
      <w:pPr>
        <w:pStyle w:val="TOC2"/>
        <w:tabs>
          <w:tab w:val="right" w:leader="dot" w:pos="8306"/>
        </w:tabs>
      </w:pPr>
      <w:hyperlink w:anchor="_Toc19578" w:history="1">
        <w:r>
          <w:rPr>
            <w:rFonts w:ascii="仿宋" w:eastAsia="仿宋" w:hAnsi="仿宋" w:cs="仿宋" w:hint="eastAsia"/>
            <w:lang w:eastAsia="zh-CN"/>
          </w:rPr>
          <w:t>(二)、绩效评估方法</w:t>
        </w:r>
        <w:r>
          <w:tab/>
        </w:r>
        <w:r>
          <w:fldChar w:fldCharType="begin"/>
        </w:r>
        <w:r>
          <w:instrText xml:space="preserve"> PAGEREF _Toc19578 \h </w:instrText>
        </w:r>
        <w:r>
          <w:fldChar w:fldCharType="separate"/>
        </w:r>
        <w:r>
          <w:t>7</w:t>
        </w:r>
        <w:r>
          <w:fldChar w:fldCharType="end"/>
        </w:r>
      </w:hyperlink>
    </w:p>
    <w:p>
      <w:pPr>
        <w:pStyle w:val="TOC2"/>
        <w:tabs>
          <w:tab w:val="right" w:leader="dot" w:pos="8306"/>
        </w:tabs>
      </w:pPr>
      <w:hyperlink w:anchor="_Toc21309" w:history="1">
        <w:r>
          <w:rPr>
            <w:rFonts w:ascii="仿宋" w:eastAsia="仿宋" w:hAnsi="仿宋" w:cs="仿宋" w:hint="eastAsia"/>
            <w:lang w:eastAsia="zh-CN"/>
          </w:rPr>
          <w:t>(三)、绩效评估周期</w:t>
        </w:r>
        <w:r>
          <w:tab/>
        </w:r>
        <w:r>
          <w:fldChar w:fldCharType="begin"/>
        </w:r>
        <w:r>
          <w:instrText xml:space="preserve"> PAGEREF _Toc21309 \h </w:instrText>
        </w:r>
        <w:r>
          <w:fldChar w:fldCharType="separate"/>
        </w:r>
        <w:r>
          <w:t>8</w:t>
        </w:r>
        <w:r>
          <w:fldChar w:fldCharType="end"/>
        </w:r>
      </w:hyperlink>
    </w:p>
    <w:p>
      <w:pPr>
        <w:pStyle w:val="TOC1"/>
        <w:tabs>
          <w:tab w:val="right" w:leader="dot" w:pos="8306"/>
        </w:tabs>
      </w:pPr>
      <w:hyperlink w:anchor="_Toc3614" w:history="1">
        <w:r>
          <w:rPr>
            <w:rFonts w:ascii="仿宋" w:eastAsia="仿宋" w:hAnsi="仿宋" w:cs="仿宋" w:hint="eastAsia"/>
            <w:lang w:eastAsia="zh-CN"/>
          </w:rPr>
          <w:t>三、市场分析、调研</w:t>
        </w:r>
        <w:r>
          <w:tab/>
        </w:r>
        <w:r>
          <w:fldChar w:fldCharType="begin"/>
        </w:r>
        <w:r>
          <w:instrText xml:space="preserve"> PAGEREF _Toc3614 \h </w:instrText>
        </w:r>
        <w:r>
          <w:fldChar w:fldCharType="separate"/>
        </w:r>
        <w:r>
          <w:t>9</w:t>
        </w:r>
        <w:r>
          <w:fldChar w:fldCharType="end"/>
        </w:r>
      </w:hyperlink>
    </w:p>
    <w:p>
      <w:pPr>
        <w:pStyle w:val="TOC2"/>
        <w:tabs>
          <w:tab w:val="right" w:leader="dot" w:pos="8306"/>
        </w:tabs>
      </w:pPr>
      <w:hyperlink w:anchor="_Toc20203" w:history="1">
        <w:r>
          <w:rPr>
            <w:rFonts w:ascii="仿宋" w:eastAsia="仿宋" w:hAnsi="仿宋" w:cs="仿宋" w:hint="eastAsia"/>
            <w:lang w:eastAsia="zh-CN"/>
          </w:rPr>
          <w:t>(一)、烷基苯行业分析</w:t>
        </w:r>
        <w:r>
          <w:tab/>
        </w:r>
        <w:r>
          <w:fldChar w:fldCharType="begin"/>
        </w:r>
        <w:r>
          <w:instrText xml:space="preserve"> PAGEREF _Toc20203 \h </w:instrText>
        </w:r>
        <w:r>
          <w:fldChar w:fldCharType="separate"/>
        </w:r>
        <w:r>
          <w:t>9</w:t>
        </w:r>
        <w:r>
          <w:fldChar w:fldCharType="end"/>
        </w:r>
      </w:hyperlink>
    </w:p>
    <w:p>
      <w:pPr>
        <w:pStyle w:val="TOC2"/>
        <w:tabs>
          <w:tab w:val="right" w:leader="dot" w:pos="8306"/>
        </w:tabs>
      </w:pPr>
      <w:hyperlink w:anchor="_Toc23398" w:history="1">
        <w:r>
          <w:rPr>
            <w:rFonts w:ascii="仿宋" w:eastAsia="仿宋" w:hAnsi="仿宋" w:cs="仿宋" w:hint="eastAsia"/>
            <w:lang w:eastAsia="zh-CN"/>
          </w:rPr>
          <w:t>(二)、烷基苯市场分析预测</w:t>
        </w:r>
        <w:r>
          <w:tab/>
        </w:r>
        <w:r>
          <w:fldChar w:fldCharType="begin"/>
        </w:r>
        <w:r>
          <w:instrText xml:space="preserve"> PAGEREF _Toc23398 \h </w:instrText>
        </w:r>
        <w:r>
          <w:fldChar w:fldCharType="separate"/>
        </w:r>
        <w:r>
          <w:t>10</w:t>
        </w:r>
        <w:r>
          <w:fldChar w:fldCharType="end"/>
        </w:r>
      </w:hyperlink>
    </w:p>
    <w:p>
      <w:pPr>
        <w:pStyle w:val="TOC1"/>
        <w:tabs>
          <w:tab w:val="right" w:leader="dot" w:pos="8306"/>
        </w:tabs>
      </w:pPr>
      <w:hyperlink w:anchor="_Toc8124" w:history="1">
        <w:r>
          <w:rPr>
            <w:rFonts w:ascii="仿宋" w:eastAsia="仿宋" w:hAnsi="仿宋" w:cs="仿宋" w:hint="eastAsia"/>
            <w:lang w:eastAsia="zh-CN"/>
          </w:rPr>
          <w:t>四、烷基苯项目建设单位说明</w:t>
        </w:r>
        <w:r>
          <w:tab/>
        </w:r>
        <w:r>
          <w:fldChar w:fldCharType="begin"/>
        </w:r>
        <w:r>
          <w:instrText xml:space="preserve"> PAGEREF _Toc8124 \h </w:instrText>
        </w:r>
        <w:r>
          <w:fldChar w:fldCharType="separate"/>
        </w:r>
        <w:r>
          <w:t>11</w:t>
        </w:r>
        <w:r>
          <w:fldChar w:fldCharType="end"/>
        </w:r>
      </w:hyperlink>
    </w:p>
    <w:p>
      <w:pPr>
        <w:pStyle w:val="TOC2"/>
        <w:tabs>
          <w:tab w:val="right" w:leader="dot" w:pos="8306"/>
        </w:tabs>
      </w:pPr>
      <w:hyperlink w:anchor="_Toc21012" w:history="1">
        <w:r>
          <w:rPr>
            <w:rFonts w:ascii="仿宋" w:eastAsia="仿宋" w:hAnsi="仿宋" w:cs="仿宋" w:hint="eastAsia"/>
            <w:lang w:eastAsia="zh-CN"/>
          </w:rPr>
          <w:t>(一)、烷基苯项目承办单位基本情况</w:t>
        </w:r>
        <w:r>
          <w:tab/>
        </w:r>
        <w:r>
          <w:fldChar w:fldCharType="begin"/>
        </w:r>
        <w:r>
          <w:instrText xml:space="preserve"> PAGEREF _Toc21012 \h </w:instrText>
        </w:r>
        <w:r>
          <w:fldChar w:fldCharType="separate"/>
        </w:r>
        <w:r>
          <w:t>11</w:t>
        </w:r>
        <w:r>
          <w:fldChar w:fldCharType="end"/>
        </w:r>
      </w:hyperlink>
    </w:p>
    <w:p>
      <w:pPr>
        <w:pStyle w:val="TOC2"/>
        <w:tabs>
          <w:tab w:val="right" w:leader="dot" w:pos="8306"/>
        </w:tabs>
      </w:pPr>
      <w:hyperlink w:anchor="_Toc18161" w:history="1">
        <w:r>
          <w:rPr>
            <w:rFonts w:ascii="仿宋" w:eastAsia="仿宋" w:hAnsi="仿宋" w:cs="仿宋" w:hint="eastAsia"/>
            <w:lang w:eastAsia="zh-CN"/>
          </w:rPr>
          <w:t>(二)、公司经济效益分析</w:t>
        </w:r>
        <w:r>
          <w:tab/>
        </w:r>
        <w:r>
          <w:fldChar w:fldCharType="begin"/>
        </w:r>
        <w:r>
          <w:instrText xml:space="preserve"> PAGEREF _Toc18161 \h </w:instrText>
        </w:r>
        <w:r>
          <w:fldChar w:fldCharType="separate"/>
        </w:r>
        <w:r>
          <w:t>12</w:t>
        </w:r>
        <w:r>
          <w:fldChar w:fldCharType="end"/>
        </w:r>
      </w:hyperlink>
    </w:p>
    <w:p>
      <w:pPr>
        <w:pStyle w:val="TOC1"/>
        <w:tabs>
          <w:tab w:val="right" w:leader="dot" w:pos="8306"/>
        </w:tabs>
      </w:pPr>
      <w:hyperlink w:anchor="_Toc26336" w:history="1">
        <w:r>
          <w:rPr>
            <w:rFonts w:ascii="仿宋" w:eastAsia="仿宋" w:hAnsi="仿宋" w:cs="仿宋" w:hint="eastAsia"/>
            <w:lang w:eastAsia="zh-CN"/>
          </w:rPr>
          <w:t>五、产品规划分析</w:t>
        </w:r>
        <w:r>
          <w:tab/>
        </w:r>
        <w:r>
          <w:fldChar w:fldCharType="begin"/>
        </w:r>
        <w:r>
          <w:instrText xml:space="preserve"> PAGEREF _Toc26336 \h </w:instrText>
        </w:r>
        <w:r>
          <w:fldChar w:fldCharType="separate"/>
        </w:r>
        <w:r>
          <w:t>13</w:t>
        </w:r>
        <w:r>
          <w:fldChar w:fldCharType="end"/>
        </w:r>
      </w:hyperlink>
    </w:p>
    <w:p>
      <w:pPr>
        <w:pStyle w:val="TOC2"/>
        <w:tabs>
          <w:tab w:val="right" w:leader="dot" w:pos="8306"/>
        </w:tabs>
      </w:pPr>
      <w:hyperlink w:anchor="_Toc25835" w:history="1">
        <w:r>
          <w:rPr>
            <w:rFonts w:ascii="仿宋" w:eastAsia="仿宋" w:hAnsi="仿宋" w:cs="仿宋" w:hint="eastAsia"/>
            <w:lang w:eastAsia="zh-CN"/>
          </w:rPr>
          <w:t>(一)、产品规划</w:t>
        </w:r>
        <w:r>
          <w:tab/>
        </w:r>
        <w:r>
          <w:fldChar w:fldCharType="begin"/>
        </w:r>
        <w:r>
          <w:instrText xml:space="preserve"> PAGEREF _Toc25835 \h </w:instrText>
        </w:r>
        <w:r>
          <w:fldChar w:fldCharType="separate"/>
        </w:r>
        <w:r>
          <w:t>13</w:t>
        </w:r>
        <w:r>
          <w:fldChar w:fldCharType="end"/>
        </w:r>
      </w:hyperlink>
    </w:p>
    <w:p>
      <w:pPr>
        <w:pStyle w:val="TOC2"/>
        <w:tabs>
          <w:tab w:val="right" w:leader="dot" w:pos="8306"/>
        </w:tabs>
      </w:pPr>
      <w:hyperlink w:anchor="_Toc1263" w:history="1">
        <w:r>
          <w:rPr>
            <w:rFonts w:ascii="仿宋" w:eastAsia="仿宋" w:hAnsi="仿宋" w:cs="仿宋" w:hint="eastAsia"/>
            <w:lang w:eastAsia="zh-CN"/>
          </w:rPr>
          <w:t>(二)、建设规模</w:t>
        </w:r>
        <w:r>
          <w:tab/>
        </w:r>
        <w:r>
          <w:fldChar w:fldCharType="begin"/>
        </w:r>
        <w:r>
          <w:instrText xml:space="preserve"> PAGEREF _Toc1263 \h </w:instrText>
        </w:r>
        <w:r>
          <w:fldChar w:fldCharType="separate"/>
        </w:r>
        <w:r>
          <w:t>13</w:t>
        </w:r>
        <w:r>
          <w:fldChar w:fldCharType="end"/>
        </w:r>
      </w:hyperlink>
    </w:p>
    <w:p>
      <w:pPr>
        <w:pStyle w:val="TOC1"/>
        <w:tabs>
          <w:tab w:val="right" w:leader="dot" w:pos="8306"/>
        </w:tabs>
      </w:pPr>
      <w:hyperlink w:anchor="_Toc31590" w:history="1">
        <w:r>
          <w:rPr>
            <w:rFonts w:ascii="仿宋" w:eastAsia="仿宋" w:hAnsi="仿宋" w:cs="仿宋" w:hint="eastAsia"/>
            <w:lang w:eastAsia="zh-CN"/>
          </w:rPr>
          <w:t>六、烷基苯项目选址可行性分析</w:t>
        </w:r>
        <w:r>
          <w:tab/>
        </w:r>
        <w:r>
          <w:fldChar w:fldCharType="begin"/>
        </w:r>
        <w:r>
          <w:instrText xml:space="preserve"> PAGEREF _Toc31590 \h </w:instrText>
        </w:r>
        <w:r>
          <w:fldChar w:fldCharType="separate"/>
        </w:r>
        <w:r>
          <w:t>15</w:t>
        </w:r>
        <w:r>
          <w:fldChar w:fldCharType="end"/>
        </w:r>
      </w:hyperlink>
    </w:p>
    <w:p>
      <w:pPr>
        <w:pStyle w:val="TOC2"/>
        <w:tabs>
          <w:tab w:val="right" w:leader="dot" w:pos="8306"/>
        </w:tabs>
      </w:pPr>
      <w:hyperlink w:anchor="_Toc26025" w:history="1">
        <w:r>
          <w:rPr>
            <w:rFonts w:ascii="仿宋" w:eastAsia="仿宋" w:hAnsi="仿宋" w:cs="仿宋" w:hint="eastAsia"/>
            <w:lang w:eastAsia="zh-CN"/>
          </w:rPr>
          <w:t>(一)、烷基苯项目选址</w:t>
        </w:r>
        <w:r>
          <w:tab/>
        </w:r>
        <w:r>
          <w:fldChar w:fldCharType="begin"/>
        </w:r>
        <w:r>
          <w:instrText xml:space="preserve"> PAGEREF _Toc26025 \h </w:instrText>
        </w:r>
        <w:r>
          <w:fldChar w:fldCharType="separate"/>
        </w:r>
        <w:r>
          <w:t>15</w:t>
        </w:r>
        <w:r>
          <w:fldChar w:fldCharType="end"/>
        </w:r>
      </w:hyperlink>
    </w:p>
    <w:p>
      <w:pPr>
        <w:pStyle w:val="TOC2"/>
        <w:tabs>
          <w:tab w:val="right" w:leader="dot" w:pos="8306"/>
        </w:tabs>
      </w:pPr>
      <w:hyperlink w:anchor="_Toc2648" w:history="1">
        <w:r>
          <w:rPr>
            <w:rFonts w:ascii="仿宋" w:eastAsia="仿宋" w:hAnsi="仿宋" w:cs="仿宋" w:hint="eastAsia"/>
            <w:lang w:eastAsia="zh-CN"/>
          </w:rPr>
          <w:t>(二)、用地控制指标</w:t>
        </w:r>
        <w:r>
          <w:tab/>
        </w:r>
        <w:r>
          <w:fldChar w:fldCharType="begin"/>
        </w:r>
        <w:r>
          <w:instrText xml:space="preserve"> PAGEREF _Toc2648 \h </w:instrText>
        </w:r>
        <w:r>
          <w:fldChar w:fldCharType="separate"/>
        </w:r>
        <w:r>
          <w:t>15</w:t>
        </w:r>
        <w:r>
          <w:fldChar w:fldCharType="end"/>
        </w:r>
      </w:hyperlink>
    </w:p>
    <w:p>
      <w:pPr>
        <w:pStyle w:val="TOC2"/>
        <w:tabs>
          <w:tab w:val="right" w:leader="dot" w:pos="8306"/>
        </w:tabs>
      </w:pPr>
      <w:hyperlink w:anchor="_Toc19607" w:history="1">
        <w:r>
          <w:rPr>
            <w:rFonts w:ascii="仿宋" w:eastAsia="仿宋" w:hAnsi="仿宋" w:cs="仿宋" w:hint="eastAsia"/>
            <w:lang w:eastAsia="zh-CN"/>
          </w:rPr>
          <w:t>(三)、节约用地措施</w:t>
        </w:r>
        <w:r>
          <w:tab/>
        </w:r>
        <w:r>
          <w:fldChar w:fldCharType="begin"/>
        </w:r>
        <w:r>
          <w:instrText xml:space="preserve"> PAGEREF _Toc19607 \h </w:instrText>
        </w:r>
        <w:r>
          <w:fldChar w:fldCharType="separate"/>
        </w:r>
        <w:r>
          <w:t>17</w:t>
        </w:r>
        <w:r>
          <w:fldChar w:fldCharType="end"/>
        </w:r>
      </w:hyperlink>
    </w:p>
    <w:p>
      <w:pPr>
        <w:pStyle w:val="TOC2"/>
        <w:tabs>
          <w:tab w:val="right" w:leader="dot" w:pos="8306"/>
        </w:tabs>
      </w:pPr>
      <w:hyperlink w:anchor="_Toc9448" w:history="1">
        <w:r>
          <w:rPr>
            <w:rFonts w:ascii="仿宋" w:eastAsia="仿宋" w:hAnsi="仿宋" w:cs="仿宋" w:hint="eastAsia"/>
            <w:lang w:eastAsia="zh-CN"/>
          </w:rPr>
          <w:t>(四)、总图布置方案</w:t>
        </w:r>
        <w:r>
          <w:tab/>
        </w:r>
        <w:r>
          <w:fldChar w:fldCharType="begin"/>
        </w:r>
        <w:r>
          <w:instrText xml:space="preserve"> PAGEREF _Toc9448 \h </w:instrText>
        </w:r>
        <w:r>
          <w:fldChar w:fldCharType="separate"/>
        </w:r>
        <w:r>
          <w:t>18</w:t>
        </w:r>
        <w:r>
          <w:fldChar w:fldCharType="end"/>
        </w:r>
      </w:hyperlink>
    </w:p>
    <w:p>
      <w:pPr>
        <w:pStyle w:val="TOC2"/>
        <w:tabs>
          <w:tab w:val="right" w:leader="dot" w:pos="8306"/>
        </w:tabs>
      </w:pPr>
      <w:hyperlink w:anchor="_Toc28409" w:history="1">
        <w:r>
          <w:rPr>
            <w:rFonts w:ascii="仿宋" w:eastAsia="仿宋" w:hAnsi="仿宋" w:cs="仿宋" w:hint="eastAsia"/>
            <w:lang w:eastAsia="zh-CN"/>
          </w:rPr>
          <w:t>(五)、选址综合评价</w:t>
        </w:r>
        <w:r>
          <w:tab/>
        </w:r>
        <w:r>
          <w:fldChar w:fldCharType="begin"/>
        </w:r>
        <w:r>
          <w:instrText xml:space="preserve"> PAGEREF _Toc28409 \h </w:instrText>
        </w:r>
        <w:r>
          <w:fldChar w:fldCharType="separate"/>
        </w:r>
        <w:r>
          <w:t>19</w:t>
        </w:r>
        <w:r>
          <w:fldChar w:fldCharType="end"/>
        </w:r>
      </w:hyperlink>
    </w:p>
    <w:p>
      <w:pPr>
        <w:pStyle w:val="TOC1"/>
        <w:tabs>
          <w:tab w:val="right" w:leader="dot" w:pos="8306"/>
        </w:tabs>
      </w:pPr>
      <w:hyperlink w:anchor="_Toc18215" w:history="1">
        <w:r>
          <w:rPr>
            <w:rFonts w:ascii="仿宋" w:eastAsia="仿宋" w:hAnsi="仿宋" w:cs="仿宋" w:hint="eastAsia"/>
            <w:lang w:eastAsia="zh-CN"/>
          </w:rPr>
          <w:t>七、烷基苯项目经营效益</w:t>
        </w:r>
        <w:r>
          <w:tab/>
        </w:r>
        <w:r>
          <w:fldChar w:fldCharType="begin"/>
        </w:r>
        <w:r>
          <w:instrText xml:space="preserve"> PAGEREF _Toc18215 \h </w:instrText>
        </w:r>
        <w:r>
          <w:fldChar w:fldCharType="separate"/>
        </w:r>
        <w:r>
          <w:t>20</w:t>
        </w:r>
        <w:r>
          <w:fldChar w:fldCharType="end"/>
        </w:r>
      </w:hyperlink>
    </w:p>
    <w:p>
      <w:pPr>
        <w:pStyle w:val="TOC2"/>
        <w:tabs>
          <w:tab w:val="right" w:leader="dot" w:pos="8306"/>
        </w:tabs>
      </w:pPr>
      <w:hyperlink w:anchor="_Toc19755" w:history="1">
        <w:r>
          <w:rPr>
            <w:rFonts w:ascii="仿宋" w:eastAsia="仿宋" w:hAnsi="仿宋" w:cs="仿宋" w:hint="eastAsia"/>
            <w:lang w:eastAsia="zh-CN"/>
          </w:rPr>
          <w:t>(一)、经济评价财务测算</w:t>
        </w:r>
        <w:r>
          <w:tab/>
        </w:r>
        <w:r>
          <w:fldChar w:fldCharType="begin"/>
        </w:r>
        <w:r>
          <w:instrText xml:space="preserve"> PAGEREF _Toc19755 \h </w:instrText>
        </w:r>
        <w:r>
          <w:fldChar w:fldCharType="separate"/>
        </w:r>
        <w:r>
          <w:t>20</w:t>
        </w:r>
        <w:r>
          <w:fldChar w:fldCharType="end"/>
        </w:r>
      </w:hyperlink>
    </w:p>
    <w:p>
      <w:pPr>
        <w:pStyle w:val="TOC2"/>
        <w:tabs>
          <w:tab w:val="right" w:leader="dot" w:pos="8306"/>
        </w:tabs>
      </w:pPr>
      <w:hyperlink w:anchor="_Toc14949" w:history="1">
        <w:r>
          <w:rPr>
            <w:rFonts w:ascii="仿宋" w:eastAsia="仿宋" w:hAnsi="仿宋" w:cs="仿宋" w:hint="eastAsia"/>
            <w:lang w:eastAsia="zh-CN"/>
          </w:rPr>
          <w:t>(二)、烷基苯项目盈利能力分析</w:t>
        </w:r>
        <w:r>
          <w:tab/>
        </w:r>
        <w:r>
          <w:fldChar w:fldCharType="begin"/>
        </w:r>
        <w:r>
          <w:instrText xml:space="preserve"> PAGEREF _Toc14949 \h </w:instrText>
        </w:r>
        <w:r>
          <w:fldChar w:fldCharType="separate"/>
        </w:r>
        <w:r>
          <w:t>21</w:t>
        </w:r>
        <w:r>
          <w:fldChar w:fldCharType="end"/>
        </w:r>
      </w:hyperlink>
    </w:p>
    <w:p>
      <w:pPr>
        <w:pStyle w:val="TOC1"/>
        <w:tabs>
          <w:tab w:val="right" w:leader="dot" w:pos="8306"/>
        </w:tabs>
      </w:pPr>
      <w:hyperlink w:anchor="_Toc13334" w:history="1">
        <w:r>
          <w:rPr>
            <w:rFonts w:ascii="仿宋" w:eastAsia="仿宋" w:hAnsi="仿宋" w:cs="仿宋" w:hint="eastAsia"/>
            <w:lang w:eastAsia="zh-CN"/>
          </w:rPr>
          <w:t>八、烷基苯项目投资规划</w:t>
        </w:r>
        <w:r>
          <w:tab/>
        </w:r>
        <w:r>
          <w:fldChar w:fldCharType="begin"/>
        </w:r>
        <w:r>
          <w:instrText xml:space="preserve"> PAGEREF _Toc13334 \h </w:instrText>
        </w:r>
        <w:r>
          <w:fldChar w:fldCharType="separate"/>
        </w:r>
        <w:r>
          <w:t>22</w:t>
        </w:r>
        <w:r>
          <w:fldChar w:fldCharType="end"/>
        </w:r>
      </w:hyperlink>
    </w:p>
    <w:p>
      <w:pPr>
        <w:pStyle w:val="TOC2"/>
        <w:tabs>
          <w:tab w:val="right" w:leader="dot" w:pos="8306"/>
        </w:tabs>
      </w:pPr>
      <w:hyperlink w:anchor="_Toc1369" w:history="1">
        <w:r>
          <w:rPr>
            <w:rFonts w:ascii="仿宋" w:eastAsia="仿宋" w:hAnsi="仿宋" w:cs="仿宋" w:hint="eastAsia"/>
            <w:lang w:eastAsia="zh-CN"/>
          </w:rPr>
          <w:t>(一)、烷基苯项目总投资估算</w:t>
        </w:r>
        <w:r>
          <w:tab/>
        </w:r>
        <w:r>
          <w:fldChar w:fldCharType="begin"/>
        </w:r>
        <w:r>
          <w:instrText xml:space="preserve"> PAGEREF _Toc1369 \h </w:instrText>
        </w:r>
        <w:r>
          <w:fldChar w:fldCharType="separate"/>
        </w:r>
        <w:r>
          <w:t>22</w:t>
        </w:r>
        <w:r>
          <w:fldChar w:fldCharType="end"/>
        </w:r>
      </w:hyperlink>
    </w:p>
    <w:p>
      <w:pPr>
        <w:pStyle w:val="TOC2"/>
        <w:tabs>
          <w:tab w:val="right" w:leader="dot" w:pos="8306"/>
        </w:tabs>
      </w:pPr>
      <w:hyperlink w:anchor="_Toc3899" w:history="1">
        <w:r>
          <w:rPr>
            <w:rFonts w:ascii="仿宋" w:eastAsia="仿宋" w:hAnsi="仿宋" w:cs="仿宋" w:hint="eastAsia"/>
            <w:lang w:eastAsia="zh-CN"/>
          </w:rPr>
          <w:t>(二)、资金筹措</w:t>
        </w:r>
        <w:r>
          <w:tab/>
        </w:r>
        <w:r>
          <w:fldChar w:fldCharType="begin"/>
        </w:r>
        <w:r>
          <w:instrText xml:space="preserve"> PAGEREF _Toc3899 \h </w:instrText>
        </w:r>
        <w:r>
          <w:fldChar w:fldCharType="separate"/>
        </w:r>
        <w:r>
          <w:t>23</w:t>
        </w:r>
        <w:r>
          <w:fldChar w:fldCharType="end"/>
        </w:r>
      </w:hyperlink>
    </w:p>
    <w:p>
      <w:pPr>
        <w:pStyle w:val="TOC1"/>
        <w:tabs>
          <w:tab w:val="right" w:leader="dot" w:pos="8306"/>
        </w:tabs>
      </w:pPr>
      <w:hyperlink w:anchor="_Toc3712" w:history="1">
        <w:r>
          <w:rPr>
            <w:rFonts w:ascii="仿宋" w:eastAsia="仿宋" w:hAnsi="仿宋" w:cs="仿宋" w:hint="eastAsia"/>
            <w:lang w:eastAsia="zh-CN"/>
          </w:rPr>
          <w:t>九、烷基苯项目技术管理</w:t>
        </w:r>
        <w:r>
          <w:tab/>
        </w:r>
        <w:r>
          <w:fldChar w:fldCharType="begin"/>
        </w:r>
        <w:r>
          <w:instrText xml:space="preserve"> PAGEREF _Toc3712 \h </w:instrText>
        </w:r>
        <w:r>
          <w:fldChar w:fldCharType="separate"/>
        </w:r>
        <w:r>
          <w:t>24</w:t>
        </w:r>
        <w:r>
          <w:fldChar w:fldCharType="end"/>
        </w:r>
      </w:hyperlink>
    </w:p>
    <w:p>
      <w:pPr>
        <w:pStyle w:val="TOC2"/>
        <w:tabs>
          <w:tab w:val="right" w:leader="dot" w:pos="8306"/>
        </w:tabs>
      </w:pPr>
      <w:hyperlink w:anchor="_Toc14372" w:history="1">
        <w:r>
          <w:rPr>
            <w:rFonts w:ascii="仿宋" w:eastAsia="仿宋" w:hAnsi="仿宋" w:cs="仿宋" w:hint="eastAsia"/>
            <w:lang w:eastAsia="zh-CN"/>
          </w:rPr>
          <w:t>(一)、技术方案选用方向</w:t>
        </w:r>
        <w:r>
          <w:tab/>
        </w:r>
        <w:r>
          <w:fldChar w:fldCharType="begin"/>
        </w:r>
        <w:r>
          <w:instrText xml:space="preserve"> PAGEREF _Toc14372 \h </w:instrText>
        </w:r>
        <w:r>
          <w:fldChar w:fldCharType="separate"/>
        </w:r>
        <w:r>
          <w:t>24</w:t>
        </w:r>
        <w:r>
          <w:fldChar w:fldCharType="end"/>
        </w:r>
      </w:hyperlink>
    </w:p>
    <w:p>
      <w:pPr>
        <w:pStyle w:val="TOC2"/>
        <w:tabs>
          <w:tab w:val="right" w:leader="dot" w:pos="8306"/>
        </w:tabs>
      </w:pPr>
      <w:hyperlink w:anchor="_Toc2639" w:history="1">
        <w:r>
          <w:rPr>
            <w:rFonts w:ascii="仿宋" w:eastAsia="仿宋" w:hAnsi="仿宋" w:cs="仿宋" w:hint="eastAsia"/>
            <w:lang w:eastAsia="zh-CN"/>
          </w:rPr>
          <w:t>(二)、工艺技术方案选用原则</w:t>
        </w:r>
        <w:r>
          <w:tab/>
        </w:r>
        <w:r>
          <w:fldChar w:fldCharType="begin"/>
        </w:r>
        <w:r>
          <w:instrText xml:space="preserve"> PAGEREF _Toc2639 \h </w:instrText>
        </w:r>
        <w:r>
          <w:fldChar w:fldCharType="separate"/>
        </w:r>
        <w:r>
          <w:t>26</w:t>
        </w:r>
        <w:r>
          <w:fldChar w:fldCharType="end"/>
        </w:r>
      </w:hyperlink>
    </w:p>
    <w:p>
      <w:pPr>
        <w:pStyle w:val="TOC2"/>
        <w:tabs>
          <w:tab w:val="right" w:leader="dot" w:pos="8306"/>
        </w:tabs>
      </w:pPr>
      <w:hyperlink w:anchor="_Toc5688" w:history="1">
        <w:r>
          <w:rPr>
            <w:rFonts w:ascii="仿宋" w:eastAsia="仿宋" w:hAnsi="仿宋" w:cs="仿宋" w:hint="eastAsia"/>
            <w:lang w:eastAsia="zh-CN"/>
          </w:rPr>
          <w:t>(三)、工艺技术方案要求</w:t>
        </w:r>
        <w:r>
          <w:tab/>
        </w:r>
        <w:r>
          <w:fldChar w:fldCharType="begin"/>
        </w:r>
        <w:r>
          <w:instrText xml:space="preserve"> PAGEREF _Toc5688 \h </w:instrText>
        </w:r>
        <w:r>
          <w:fldChar w:fldCharType="separate"/>
        </w:r>
        <w:r>
          <w:t>28</w:t>
        </w:r>
        <w:r>
          <w:fldChar w:fldCharType="end"/>
        </w:r>
      </w:hyperlink>
    </w:p>
    <w:p>
      <w:pPr>
        <w:pStyle w:val="TOC1"/>
        <w:tabs>
          <w:tab w:val="right" w:leader="dot" w:pos="8306"/>
        </w:tabs>
      </w:pPr>
      <w:hyperlink w:anchor="_Toc23606" w:history="1">
        <w:r>
          <w:rPr>
            <w:rFonts w:ascii="仿宋" w:eastAsia="仿宋" w:hAnsi="仿宋" w:cs="仿宋" w:hint="eastAsia"/>
            <w:lang w:eastAsia="zh-CN"/>
          </w:rPr>
          <w:t>十、烷基苯项目创新与研发</w:t>
        </w:r>
        <w:r>
          <w:tab/>
        </w:r>
        <w:r>
          <w:fldChar w:fldCharType="begin"/>
        </w:r>
        <w:r>
          <w:instrText xml:space="preserve"> PAGEREF _Toc23606 \h </w:instrText>
        </w:r>
        <w:r>
          <w:fldChar w:fldCharType="separate"/>
        </w:r>
        <w:r>
          <w:t>30</w:t>
        </w:r>
        <w:r>
          <w:fldChar w:fldCharType="end"/>
        </w:r>
      </w:hyperlink>
    </w:p>
    <w:p>
      <w:pPr>
        <w:pStyle w:val="TOC2"/>
        <w:tabs>
          <w:tab w:val="right" w:leader="dot" w:pos="8306"/>
        </w:tabs>
      </w:pPr>
      <w:hyperlink w:anchor="_Toc14911" w:history="1">
        <w:r>
          <w:rPr>
            <w:rFonts w:ascii="仿宋" w:eastAsia="仿宋" w:hAnsi="仿宋" w:cs="仿宋" w:hint="eastAsia"/>
            <w:lang w:eastAsia="zh-CN"/>
          </w:rPr>
          <w:t>(一)、创新策略与方向</w:t>
        </w:r>
        <w:r>
          <w:tab/>
        </w:r>
        <w:r>
          <w:fldChar w:fldCharType="begin"/>
        </w:r>
        <w:r>
          <w:instrText xml:space="preserve"> PAGEREF _Toc14911 \h </w:instrText>
        </w:r>
        <w:r>
          <w:fldChar w:fldCharType="separate"/>
        </w:r>
        <w:r>
          <w:t>30</w:t>
        </w:r>
        <w:r>
          <w:fldChar w:fldCharType="end"/>
        </w:r>
      </w:hyperlink>
    </w:p>
    <w:p>
      <w:pPr>
        <w:pStyle w:val="TOC2"/>
        <w:tabs>
          <w:tab w:val="right" w:leader="dot" w:pos="8306"/>
        </w:tabs>
      </w:pPr>
      <w:hyperlink w:anchor="_Toc2185" w:history="1">
        <w:r>
          <w:rPr>
            <w:rFonts w:ascii="仿宋" w:eastAsia="仿宋" w:hAnsi="仿宋" w:cs="仿宋" w:hint="eastAsia"/>
            <w:lang w:eastAsia="zh-CN"/>
          </w:rPr>
          <w:t>(二)、研发规划与投入</w:t>
        </w:r>
        <w:r>
          <w:tab/>
        </w:r>
        <w:r>
          <w:fldChar w:fldCharType="begin"/>
        </w:r>
        <w:r>
          <w:instrText xml:space="preserve"> PAGEREF _Toc2185 \h </w:instrText>
        </w:r>
        <w:r>
          <w:fldChar w:fldCharType="separate"/>
        </w:r>
        <w:r>
          <w:t>31</w:t>
        </w:r>
        <w:r>
          <w:fldChar w:fldCharType="end"/>
        </w:r>
      </w:hyperlink>
    </w:p>
    <w:p>
      <w:pPr>
        <w:pStyle w:val="TOC1"/>
        <w:tabs>
          <w:tab w:val="right" w:leader="dot" w:pos="8306"/>
        </w:tabs>
      </w:pPr>
      <w:hyperlink w:anchor="_Toc15144" w:history="1">
        <w:r>
          <w:rPr>
            <w:rFonts w:ascii="仿宋" w:eastAsia="仿宋" w:hAnsi="仿宋" w:cs="仿宋" w:hint="eastAsia"/>
            <w:lang w:eastAsia="zh-CN"/>
          </w:rPr>
          <w:t>十一、烷基苯项目财务管理</w:t>
        </w:r>
        <w:r>
          <w:tab/>
        </w:r>
        <w:r>
          <w:fldChar w:fldCharType="begin"/>
        </w:r>
        <w:r>
          <w:instrText xml:space="preserve"> PAGEREF _Toc15144 \h </w:instrText>
        </w:r>
        <w:r>
          <w:fldChar w:fldCharType="separate"/>
        </w:r>
        <w:r>
          <w:t>33</w:t>
        </w:r>
        <w:r>
          <w:fldChar w:fldCharType="end"/>
        </w:r>
      </w:hyperlink>
    </w:p>
    <w:p>
      <w:pPr>
        <w:pStyle w:val="TOC2"/>
        <w:tabs>
          <w:tab w:val="right" w:leader="dot" w:pos="8306"/>
        </w:tabs>
      </w:pPr>
      <w:hyperlink w:anchor="_Toc1729" w:history="1">
        <w:r>
          <w:rPr>
            <w:rFonts w:ascii="仿宋" w:eastAsia="仿宋" w:hAnsi="仿宋" w:cs="仿宋" w:hint="eastAsia"/>
            <w:lang w:eastAsia="zh-CN"/>
          </w:rPr>
          <w:t>(一)、资金需求大</w:t>
        </w:r>
        <w:r>
          <w:tab/>
        </w:r>
        <w:r>
          <w:fldChar w:fldCharType="begin"/>
        </w:r>
        <w:r>
          <w:instrText xml:space="preserve"> PAGEREF _Toc1729 \h </w:instrText>
        </w:r>
        <w:r>
          <w:fldChar w:fldCharType="separate"/>
        </w:r>
        <w:r>
          <w:t>33</w:t>
        </w:r>
        <w:r>
          <w:fldChar w:fldCharType="end"/>
        </w:r>
      </w:hyperlink>
    </w:p>
    <w:p>
      <w:pPr>
        <w:pStyle w:val="TOC2"/>
        <w:tabs>
          <w:tab w:val="right" w:leader="dot" w:pos="8306"/>
        </w:tabs>
      </w:pPr>
      <w:hyperlink w:anchor="_Toc1479" w:history="1">
        <w:r>
          <w:rPr>
            <w:rFonts w:ascii="仿宋" w:eastAsia="仿宋" w:hAnsi="仿宋" w:cs="仿宋" w:hint="eastAsia"/>
            <w:lang w:eastAsia="zh-CN"/>
          </w:rPr>
          <w:t>(二)、研发周期长</w:t>
        </w:r>
        <w:r>
          <w:tab/>
        </w:r>
        <w:r>
          <w:fldChar w:fldCharType="begin"/>
        </w:r>
        <w:r>
          <w:instrText xml:space="preserve"> PAGEREF _Toc1479 \h </w:instrText>
        </w:r>
        <w:r>
          <w:fldChar w:fldCharType="separate"/>
        </w:r>
        <w:r>
          <w:t>34</w:t>
        </w:r>
        <w:r>
          <w:fldChar w:fldCharType="end"/>
        </w:r>
      </w:hyperlink>
    </w:p>
    <w:p>
      <w:pPr>
        <w:pStyle w:val="TOC2"/>
        <w:tabs>
          <w:tab w:val="right" w:leader="dot" w:pos="8306"/>
        </w:tabs>
      </w:pPr>
      <w:hyperlink w:anchor="_Toc32436" w:history="1">
        <w:r>
          <w:rPr>
            <w:rFonts w:ascii="仿宋" w:eastAsia="仿宋" w:hAnsi="仿宋" w:cs="仿宋" w:hint="eastAsia"/>
            <w:lang w:eastAsia="zh-CN"/>
          </w:rPr>
          <w:t>(三)、市场风险大</w:t>
        </w:r>
        <w:r>
          <w:tab/>
        </w:r>
        <w:r>
          <w:fldChar w:fldCharType="begin"/>
        </w:r>
        <w:r>
          <w:instrText xml:space="preserve"> PAGEREF _Toc32436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94" w:history="1">
        <w:r>
          <w:rPr>
            <w:rFonts w:ascii="仿宋" w:eastAsia="仿宋" w:hAnsi="仿宋" w:cs="仿宋" w:hint="eastAsia"/>
            <w:lang w:eastAsia="zh-CN"/>
          </w:rPr>
          <w:t>(四)、利润率高</w:t>
        </w:r>
        <w:r>
          <w:tab/>
        </w:r>
        <w:r>
          <w:fldChar w:fldCharType="begin"/>
        </w:r>
        <w:r>
          <w:instrText xml:space="preserve"> PAGEREF _Toc8094 \h </w:instrText>
        </w:r>
        <w:r>
          <w:fldChar w:fldCharType="separate"/>
        </w:r>
        <w:r>
          <w:t>38</w:t>
        </w:r>
        <w:r>
          <w:fldChar w:fldCharType="end"/>
        </w:r>
      </w:hyperlink>
    </w:p>
    <w:p>
      <w:pPr>
        <w:pStyle w:val="TOC1"/>
        <w:tabs>
          <w:tab w:val="right" w:leader="dot" w:pos="8306"/>
        </w:tabs>
      </w:pPr>
      <w:hyperlink w:anchor="_Toc4284" w:history="1">
        <w:r>
          <w:rPr>
            <w:rFonts w:ascii="仿宋" w:eastAsia="仿宋" w:hAnsi="仿宋" w:cs="仿宋" w:hint="eastAsia"/>
            <w:lang w:eastAsia="zh-CN"/>
          </w:rPr>
          <w:t>十二、烷基苯项目人力资源培养与发展</w:t>
        </w:r>
        <w:r>
          <w:tab/>
        </w:r>
        <w:r>
          <w:fldChar w:fldCharType="begin"/>
        </w:r>
        <w:r>
          <w:instrText xml:space="preserve"> PAGEREF _Toc4284 \h </w:instrText>
        </w:r>
        <w:r>
          <w:fldChar w:fldCharType="separate"/>
        </w:r>
        <w:r>
          <w:t>40</w:t>
        </w:r>
        <w:r>
          <w:fldChar w:fldCharType="end"/>
        </w:r>
      </w:hyperlink>
    </w:p>
    <w:p>
      <w:pPr>
        <w:pStyle w:val="TOC2"/>
        <w:tabs>
          <w:tab w:val="right" w:leader="dot" w:pos="8306"/>
        </w:tabs>
      </w:pPr>
      <w:hyperlink w:anchor="_Toc7419" w:history="1">
        <w:r>
          <w:rPr>
            <w:rFonts w:ascii="仿宋" w:eastAsia="仿宋" w:hAnsi="仿宋" w:cs="仿宋" w:hint="eastAsia"/>
            <w:lang w:eastAsia="zh-CN"/>
          </w:rPr>
          <w:t>(一)、人才需求与规划</w:t>
        </w:r>
        <w:r>
          <w:tab/>
        </w:r>
        <w:r>
          <w:fldChar w:fldCharType="begin"/>
        </w:r>
        <w:r>
          <w:instrText xml:space="preserve"> PAGEREF _Toc7419 \h </w:instrText>
        </w:r>
        <w:r>
          <w:fldChar w:fldCharType="separate"/>
        </w:r>
        <w:r>
          <w:t>40</w:t>
        </w:r>
        <w:r>
          <w:fldChar w:fldCharType="end"/>
        </w:r>
      </w:hyperlink>
    </w:p>
    <w:p>
      <w:pPr>
        <w:pStyle w:val="TOC2"/>
        <w:tabs>
          <w:tab w:val="right" w:leader="dot" w:pos="8306"/>
        </w:tabs>
      </w:pPr>
      <w:hyperlink w:anchor="_Toc2020" w:history="1">
        <w:r>
          <w:rPr>
            <w:rFonts w:ascii="仿宋" w:eastAsia="仿宋" w:hAnsi="仿宋" w:cs="仿宋" w:hint="eastAsia"/>
            <w:lang w:eastAsia="zh-CN"/>
          </w:rPr>
          <w:t>(二)、培训与发展计划</w:t>
        </w:r>
        <w:r>
          <w:tab/>
        </w:r>
        <w:r>
          <w:fldChar w:fldCharType="begin"/>
        </w:r>
        <w:r>
          <w:instrText xml:space="preserve"> PAGEREF _Toc2020 \h </w:instrText>
        </w:r>
        <w:r>
          <w:fldChar w:fldCharType="separate"/>
        </w:r>
        <w:r>
          <w:t>40</w:t>
        </w:r>
        <w:r>
          <w:fldChar w:fldCharType="end"/>
        </w:r>
      </w:hyperlink>
    </w:p>
    <w:p>
      <w:pPr>
        <w:pStyle w:val="TOC1"/>
        <w:tabs>
          <w:tab w:val="right" w:leader="dot" w:pos="8306"/>
        </w:tabs>
      </w:pPr>
      <w:hyperlink w:anchor="_Toc19690" w:history="1">
        <w:r>
          <w:rPr>
            <w:rFonts w:ascii="仿宋" w:eastAsia="仿宋" w:hAnsi="仿宋" w:cs="仿宋" w:hint="eastAsia"/>
            <w:lang w:eastAsia="zh-CN"/>
          </w:rPr>
          <w:t>十三、营销与推广策略</w:t>
        </w:r>
        <w:r>
          <w:tab/>
        </w:r>
        <w:r>
          <w:fldChar w:fldCharType="begin"/>
        </w:r>
        <w:r>
          <w:instrText xml:space="preserve"> PAGEREF _Toc19690 \h </w:instrText>
        </w:r>
        <w:r>
          <w:fldChar w:fldCharType="separate"/>
        </w:r>
        <w:r>
          <w:t>41</w:t>
        </w:r>
        <w:r>
          <w:fldChar w:fldCharType="end"/>
        </w:r>
      </w:hyperlink>
    </w:p>
    <w:p>
      <w:pPr>
        <w:pStyle w:val="TOC2"/>
        <w:tabs>
          <w:tab w:val="right" w:leader="dot" w:pos="8306"/>
        </w:tabs>
      </w:pPr>
      <w:hyperlink w:anchor="_Toc3721" w:history="1">
        <w:r>
          <w:rPr>
            <w:rFonts w:ascii="仿宋" w:eastAsia="仿宋" w:hAnsi="仿宋" w:cs="仿宋" w:hint="eastAsia"/>
            <w:lang w:eastAsia="zh-CN"/>
          </w:rPr>
          <w:t>(一)、产品/服务定位与特点</w:t>
        </w:r>
        <w:r>
          <w:tab/>
        </w:r>
        <w:r>
          <w:fldChar w:fldCharType="begin"/>
        </w:r>
        <w:r>
          <w:instrText xml:space="preserve"> PAGEREF _Toc3721 \h </w:instrText>
        </w:r>
        <w:r>
          <w:fldChar w:fldCharType="separate"/>
        </w:r>
        <w:r>
          <w:t>41</w:t>
        </w:r>
        <w:r>
          <w:fldChar w:fldCharType="end"/>
        </w:r>
      </w:hyperlink>
    </w:p>
    <w:p>
      <w:pPr>
        <w:pStyle w:val="TOC2"/>
        <w:tabs>
          <w:tab w:val="right" w:leader="dot" w:pos="8306"/>
        </w:tabs>
      </w:pPr>
      <w:hyperlink w:anchor="_Toc29130" w:history="1">
        <w:r>
          <w:rPr>
            <w:rFonts w:ascii="仿宋" w:eastAsia="仿宋" w:hAnsi="仿宋" w:cs="仿宋" w:hint="eastAsia"/>
            <w:lang w:eastAsia="zh-CN"/>
          </w:rPr>
          <w:t>(二)、市场定位与竞争分析</w:t>
        </w:r>
        <w:r>
          <w:tab/>
        </w:r>
        <w:r>
          <w:fldChar w:fldCharType="begin"/>
        </w:r>
        <w:r>
          <w:instrText xml:space="preserve"> PAGEREF _Toc29130 \h </w:instrText>
        </w:r>
        <w:r>
          <w:fldChar w:fldCharType="separate"/>
        </w:r>
        <w:r>
          <w:t>42</w:t>
        </w:r>
        <w:r>
          <w:fldChar w:fldCharType="end"/>
        </w:r>
      </w:hyperlink>
    </w:p>
    <w:p>
      <w:pPr>
        <w:pStyle w:val="TOC2"/>
        <w:tabs>
          <w:tab w:val="right" w:leader="dot" w:pos="8306"/>
        </w:tabs>
      </w:pPr>
      <w:hyperlink w:anchor="_Toc286" w:history="1">
        <w:r>
          <w:rPr>
            <w:rFonts w:ascii="仿宋" w:eastAsia="仿宋" w:hAnsi="仿宋" w:cs="仿宋" w:hint="eastAsia"/>
            <w:lang w:eastAsia="zh-CN"/>
          </w:rPr>
          <w:t>(三)、营销渠道与策略</w:t>
        </w:r>
        <w:r>
          <w:tab/>
        </w:r>
        <w:r>
          <w:fldChar w:fldCharType="begin"/>
        </w:r>
        <w:r>
          <w:instrText xml:space="preserve"> PAGEREF _Toc286 \h </w:instrText>
        </w:r>
        <w:r>
          <w:fldChar w:fldCharType="separate"/>
        </w:r>
        <w:r>
          <w:t>43</w:t>
        </w:r>
        <w:r>
          <w:fldChar w:fldCharType="end"/>
        </w:r>
      </w:hyperlink>
    </w:p>
    <w:p>
      <w:pPr>
        <w:pStyle w:val="TOC2"/>
        <w:tabs>
          <w:tab w:val="right" w:leader="dot" w:pos="8306"/>
        </w:tabs>
      </w:pPr>
      <w:hyperlink w:anchor="_Toc21389" w:history="1">
        <w:r>
          <w:rPr>
            <w:rFonts w:ascii="仿宋" w:eastAsia="仿宋" w:hAnsi="仿宋" w:cs="仿宋" w:hint="eastAsia"/>
            <w:lang w:eastAsia="zh-CN"/>
          </w:rPr>
          <w:t>(四)、推广与宣传活动</w:t>
        </w:r>
        <w:r>
          <w:tab/>
        </w:r>
        <w:r>
          <w:fldChar w:fldCharType="begin"/>
        </w:r>
        <w:r>
          <w:instrText xml:space="preserve"> PAGEREF _Toc21389 \h </w:instrText>
        </w:r>
        <w:r>
          <w:fldChar w:fldCharType="separate"/>
        </w:r>
        <w:r>
          <w:t>45</w:t>
        </w:r>
        <w:r>
          <w:fldChar w:fldCharType="end"/>
        </w:r>
      </w:hyperlink>
    </w:p>
    <w:p>
      <w:pPr>
        <w:pStyle w:val="TOC1"/>
        <w:tabs>
          <w:tab w:val="right" w:leader="dot" w:pos="8306"/>
        </w:tabs>
      </w:pPr>
      <w:hyperlink w:anchor="_Toc6128" w:history="1">
        <w:r>
          <w:rPr>
            <w:rFonts w:ascii="仿宋" w:eastAsia="仿宋" w:hAnsi="仿宋" w:cs="仿宋" w:hint="eastAsia"/>
            <w:lang w:eastAsia="zh-CN"/>
          </w:rPr>
          <w:t>十四、烷基苯项目实施时间节点</w:t>
        </w:r>
        <w:r>
          <w:tab/>
        </w:r>
        <w:r>
          <w:fldChar w:fldCharType="begin"/>
        </w:r>
        <w:r>
          <w:instrText xml:space="preserve"> PAGEREF _Toc6128 \h </w:instrText>
        </w:r>
        <w:r>
          <w:fldChar w:fldCharType="separate"/>
        </w:r>
        <w:r>
          <w:t>50</w:t>
        </w:r>
        <w:r>
          <w:fldChar w:fldCharType="end"/>
        </w:r>
      </w:hyperlink>
    </w:p>
    <w:p>
      <w:pPr>
        <w:pStyle w:val="TOC2"/>
        <w:tabs>
          <w:tab w:val="right" w:leader="dot" w:pos="8306"/>
        </w:tabs>
      </w:pPr>
      <w:hyperlink w:anchor="_Toc8421" w:history="1">
        <w:r>
          <w:rPr>
            <w:rFonts w:ascii="仿宋" w:eastAsia="仿宋" w:hAnsi="仿宋" w:cs="仿宋" w:hint="eastAsia"/>
            <w:lang w:eastAsia="zh-CN"/>
          </w:rPr>
          <w:t>(一)、烷基苯项目启动阶段时间节点</w:t>
        </w:r>
        <w:r>
          <w:tab/>
        </w:r>
        <w:r>
          <w:fldChar w:fldCharType="begin"/>
        </w:r>
        <w:r>
          <w:instrText xml:space="preserve"> PAGEREF _Toc8421 \h </w:instrText>
        </w:r>
        <w:r>
          <w:fldChar w:fldCharType="separate"/>
        </w:r>
        <w:r>
          <w:t>50</w:t>
        </w:r>
        <w:r>
          <w:fldChar w:fldCharType="end"/>
        </w:r>
      </w:hyperlink>
    </w:p>
    <w:p>
      <w:pPr>
        <w:pStyle w:val="TOC2"/>
        <w:tabs>
          <w:tab w:val="right" w:leader="dot" w:pos="8306"/>
        </w:tabs>
      </w:pPr>
      <w:hyperlink w:anchor="_Toc10265" w:history="1">
        <w:r>
          <w:rPr>
            <w:rFonts w:ascii="仿宋" w:eastAsia="仿宋" w:hAnsi="仿宋" w:cs="仿宋" w:hint="eastAsia"/>
            <w:lang w:eastAsia="zh-CN"/>
          </w:rPr>
          <w:t>(二)、烷基苯项目执行阶段时间节点</w:t>
        </w:r>
        <w:r>
          <w:tab/>
        </w:r>
        <w:r>
          <w:fldChar w:fldCharType="begin"/>
        </w:r>
        <w:r>
          <w:instrText xml:space="preserve"> PAGEREF _Toc10265 \h </w:instrText>
        </w:r>
        <w:r>
          <w:fldChar w:fldCharType="separate"/>
        </w:r>
        <w:r>
          <w:t>51</w:t>
        </w:r>
        <w:r>
          <w:fldChar w:fldCharType="end"/>
        </w:r>
      </w:hyperlink>
    </w:p>
    <w:p>
      <w:pPr>
        <w:pStyle w:val="TOC2"/>
        <w:tabs>
          <w:tab w:val="right" w:leader="dot" w:pos="8306"/>
        </w:tabs>
      </w:pPr>
      <w:hyperlink w:anchor="_Toc32496" w:history="1">
        <w:r>
          <w:rPr>
            <w:rFonts w:ascii="仿宋" w:eastAsia="仿宋" w:hAnsi="仿宋" w:cs="仿宋" w:hint="eastAsia"/>
            <w:lang w:eastAsia="zh-CN"/>
          </w:rPr>
          <w:t>(三)、烷基苯项目完成阶段时间节点</w:t>
        </w:r>
        <w:r>
          <w:tab/>
        </w:r>
        <w:r>
          <w:fldChar w:fldCharType="begin"/>
        </w:r>
        <w:r>
          <w:instrText xml:space="preserve"> PAGEREF _Toc32496 \h </w:instrText>
        </w:r>
        <w:r>
          <w:fldChar w:fldCharType="separate"/>
        </w:r>
        <w:r>
          <w:t>52</w:t>
        </w:r>
        <w:r>
          <w:fldChar w:fldCharType="end"/>
        </w:r>
      </w:hyperlink>
    </w:p>
    <w:p>
      <w:pPr>
        <w:pStyle w:val="TOC1"/>
        <w:tabs>
          <w:tab w:val="right" w:leader="dot" w:pos="8306"/>
        </w:tabs>
      </w:pPr>
      <w:hyperlink w:anchor="_Toc32008" w:history="1">
        <w:r>
          <w:rPr>
            <w:rFonts w:ascii="仿宋" w:eastAsia="仿宋" w:hAnsi="仿宋" w:cs="仿宋" w:hint="eastAsia"/>
            <w:lang w:eastAsia="zh-CN"/>
          </w:rPr>
          <w:t>十五、烷基苯项目变更管理</w:t>
        </w:r>
        <w:r>
          <w:tab/>
        </w:r>
        <w:r>
          <w:fldChar w:fldCharType="begin"/>
        </w:r>
        <w:r>
          <w:instrText xml:space="preserve"> PAGEREF _Toc32008 \h </w:instrText>
        </w:r>
        <w:r>
          <w:fldChar w:fldCharType="separate"/>
        </w:r>
        <w:r>
          <w:t>53</w:t>
        </w:r>
        <w:r>
          <w:fldChar w:fldCharType="end"/>
        </w:r>
      </w:hyperlink>
    </w:p>
    <w:p>
      <w:pPr>
        <w:pStyle w:val="TOC2"/>
        <w:tabs>
          <w:tab w:val="right" w:leader="dot" w:pos="8306"/>
        </w:tabs>
      </w:pPr>
      <w:hyperlink w:anchor="_Toc25369" w:history="1">
        <w:r>
          <w:rPr>
            <w:rFonts w:ascii="仿宋" w:eastAsia="仿宋" w:hAnsi="仿宋" w:cs="仿宋" w:hint="eastAsia"/>
            <w:lang w:eastAsia="zh-CN"/>
          </w:rPr>
          <w:t>(一)、变更申请与评估</w:t>
        </w:r>
        <w:r>
          <w:tab/>
        </w:r>
        <w:r>
          <w:fldChar w:fldCharType="begin"/>
        </w:r>
        <w:r>
          <w:instrText xml:space="preserve"> PAGEREF _Toc25369 \h </w:instrText>
        </w:r>
        <w:r>
          <w:fldChar w:fldCharType="separate"/>
        </w:r>
        <w:r>
          <w:t>53</w:t>
        </w:r>
        <w:r>
          <w:fldChar w:fldCharType="end"/>
        </w:r>
      </w:hyperlink>
    </w:p>
    <w:p>
      <w:pPr>
        <w:pStyle w:val="TOC2"/>
        <w:tabs>
          <w:tab w:val="right" w:leader="dot" w:pos="8306"/>
        </w:tabs>
      </w:pPr>
      <w:hyperlink w:anchor="_Toc5957" w:history="1">
        <w:r>
          <w:rPr>
            <w:rFonts w:ascii="仿宋" w:eastAsia="仿宋" w:hAnsi="仿宋" w:cs="仿宋" w:hint="eastAsia"/>
            <w:lang w:eastAsia="zh-CN"/>
          </w:rPr>
          <w:t>(二)、变更实施与控制</w:t>
        </w:r>
        <w:r>
          <w:tab/>
        </w:r>
        <w:r>
          <w:fldChar w:fldCharType="begin"/>
        </w:r>
        <w:r>
          <w:instrText xml:space="preserve"> PAGEREF _Toc5957 \h </w:instrText>
        </w:r>
        <w:r>
          <w:fldChar w:fldCharType="separate"/>
        </w:r>
        <w:r>
          <w:t>53</w:t>
        </w:r>
        <w:r>
          <w:fldChar w:fldCharType="end"/>
        </w:r>
      </w:hyperlink>
    </w:p>
    <w:p>
      <w:pPr>
        <w:pStyle w:val="TOC1"/>
        <w:tabs>
          <w:tab w:val="right" w:leader="dot" w:pos="8306"/>
        </w:tabs>
      </w:pPr>
      <w:hyperlink w:anchor="_Toc29013" w:history="1">
        <w:r>
          <w:rPr>
            <w:rFonts w:ascii="仿宋" w:eastAsia="仿宋" w:hAnsi="仿宋" w:cs="仿宋" w:hint="eastAsia"/>
            <w:lang w:eastAsia="zh-CN"/>
          </w:rPr>
          <w:t>十六、供应链管理</w:t>
        </w:r>
        <w:r>
          <w:tab/>
        </w:r>
        <w:r>
          <w:fldChar w:fldCharType="begin"/>
        </w:r>
        <w:r>
          <w:instrText xml:space="preserve"> PAGEREF _Toc29013 \h </w:instrText>
        </w:r>
        <w:r>
          <w:fldChar w:fldCharType="separate"/>
        </w:r>
        <w:r>
          <w:t>54</w:t>
        </w:r>
        <w:r>
          <w:fldChar w:fldCharType="end"/>
        </w:r>
      </w:hyperlink>
    </w:p>
    <w:p>
      <w:pPr>
        <w:pStyle w:val="TOC2"/>
        <w:tabs>
          <w:tab w:val="right" w:leader="dot" w:pos="8306"/>
        </w:tabs>
      </w:pPr>
      <w:hyperlink w:anchor="_Toc16987" w:history="1">
        <w:r>
          <w:rPr>
            <w:rFonts w:ascii="仿宋" w:eastAsia="仿宋" w:hAnsi="仿宋" w:cs="仿宋" w:hint="eastAsia"/>
            <w:lang w:eastAsia="zh-CN"/>
          </w:rPr>
          <w:t>(一)、供应链战略规划</w:t>
        </w:r>
        <w:r>
          <w:tab/>
        </w:r>
        <w:r>
          <w:fldChar w:fldCharType="begin"/>
        </w:r>
        <w:r>
          <w:instrText xml:space="preserve"> PAGEREF _Toc16987 \h </w:instrText>
        </w:r>
        <w:r>
          <w:fldChar w:fldCharType="separate"/>
        </w:r>
        <w:r>
          <w:t>54</w:t>
        </w:r>
        <w:r>
          <w:fldChar w:fldCharType="end"/>
        </w:r>
      </w:hyperlink>
    </w:p>
    <w:p>
      <w:pPr>
        <w:pStyle w:val="TOC2"/>
        <w:tabs>
          <w:tab w:val="right" w:leader="dot" w:pos="8306"/>
        </w:tabs>
      </w:pPr>
      <w:hyperlink w:anchor="_Toc10460" w:history="1">
        <w:r>
          <w:rPr>
            <w:rFonts w:ascii="仿宋" w:eastAsia="仿宋" w:hAnsi="仿宋" w:cs="仿宋" w:hint="eastAsia"/>
            <w:lang w:eastAsia="zh-CN"/>
          </w:rPr>
          <w:t>(二)、供应商选择与合作</w:t>
        </w:r>
        <w:r>
          <w:tab/>
        </w:r>
        <w:r>
          <w:fldChar w:fldCharType="begin"/>
        </w:r>
        <w:r>
          <w:instrText xml:space="preserve"> PAGEREF _Toc10460 \h </w:instrText>
        </w:r>
        <w:r>
          <w:fldChar w:fldCharType="separate"/>
        </w:r>
        <w:r>
          <w:t>56</w:t>
        </w:r>
        <w:r>
          <w:fldChar w:fldCharType="end"/>
        </w:r>
      </w:hyperlink>
    </w:p>
    <w:p>
      <w:pPr>
        <w:pStyle w:val="TOC2"/>
        <w:tabs>
          <w:tab w:val="right" w:leader="dot" w:pos="8306"/>
        </w:tabs>
      </w:pPr>
      <w:hyperlink w:anchor="_Toc17165" w:history="1">
        <w:r>
          <w:rPr>
            <w:rFonts w:ascii="仿宋" w:eastAsia="仿宋" w:hAnsi="仿宋" w:cs="仿宋" w:hint="eastAsia"/>
            <w:lang w:eastAsia="zh-CN"/>
          </w:rPr>
          <w:t>(三)、物流与库存管理</w:t>
        </w:r>
        <w:r>
          <w:tab/>
        </w:r>
        <w:r>
          <w:fldChar w:fldCharType="begin"/>
        </w:r>
        <w:r>
          <w:instrText xml:space="preserve"> PAGEREF _Toc17165 \h </w:instrText>
        </w:r>
        <w:r>
          <w:fldChar w:fldCharType="separate"/>
        </w:r>
        <w:r>
          <w:t>57</w:t>
        </w:r>
        <w:r>
          <w:fldChar w:fldCharType="end"/>
        </w:r>
      </w:hyperlink>
    </w:p>
    <w:p>
      <w:pPr>
        <w:pStyle w:val="TOC1"/>
        <w:tabs>
          <w:tab w:val="right" w:leader="dot" w:pos="8306"/>
        </w:tabs>
      </w:pPr>
      <w:hyperlink w:anchor="_Toc15373" w:history="1">
        <w:r>
          <w:rPr>
            <w:rFonts w:ascii="仿宋" w:eastAsia="仿宋" w:hAnsi="仿宋" w:cs="仿宋" w:hint="eastAsia"/>
            <w:lang w:eastAsia="zh-CN"/>
          </w:rPr>
          <w:t>十七、质量管理体系</w:t>
        </w:r>
        <w:r>
          <w:tab/>
        </w:r>
        <w:r>
          <w:fldChar w:fldCharType="begin"/>
        </w:r>
        <w:r>
          <w:instrText xml:space="preserve"> PAGEREF _Toc15373 \h </w:instrText>
        </w:r>
        <w:r>
          <w:fldChar w:fldCharType="separate"/>
        </w:r>
        <w:r>
          <w:t>58</w:t>
        </w:r>
        <w:r>
          <w:fldChar w:fldCharType="end"/>
        </w:r>
      </w:hyperlink>
    </w:p>
    <w:p>
      <w:pPr>
        <w:pStyle w:val="TOC2"/>
        <w:tabs>
          <w:tab w:val="right" w:leader="dot" w:pos="8306"/>
        </w:tabs>
      </w:pPr>
      <w:hyperlink w:anchor="_Toc10309" w:history="1">
        <w:r>
          <w:rPr>
            <w:rFonts w:ascii="仿宋" w:eastAsia="仿宋" w:hAnsi="仿宋" w:cs="仿宋" w:hint="eastAsia"/>
            <w:lang w:eastAsia="zh-CN"/>
          </w:rPr>
          <w:t>(一)、质量目标与方针</w:t>
        </w:r>
        <w:r>
          <w:tab/>
        </w:r>
        <w:r>
          <w:fldChar w:fldCharType="begin"/>
        </w:r>
        <w:r>
          <w:instrText xml:space="preserve"> PAGEREF _Toc10309 \h </w:instrText>
        </w:r>
        <w:r>
          <w:fldChar w:fldCharType="separate"/>
        </w:r>
        <w:r>
          <w:t>58</w:t>
        </w:r>
        <w:r>
          <w:fldChar w:fldCharType="end"/>
        </w:r>
      </w:hyperlink>
    </w:p>
    <w:p>
      <w:pPr>
        <w:pStyle w:val="TOC2"/>
        <w:tabs>
          <w:tab w:val="right" w:leader="dot" w:pos="8306"/>
        </w:tabs>
      </w:pPr>
      <w:hyperlink w:anchor="_Toc5158" w:history="1">
        <w:r>
          <w:rPr>
            <w:rFonts w:ascii="仿宋" w:eastAsia="仿宋" w:hAnsi="仿宋" w:cs="仿宋" w:hint="eastAsia"/>
            <w:lang w:eastAsia="zh-CN"/>
          </w:rPr>
          <w:t>(二)、质量管理责任</w:t>
        </w:r>
        <w:r>
          <w:tab/>
        </w:r>
        <w:r>
          <w:fldChar w:fldCharType="begin"/>
        </w:r>
        <w:r>
          <w:instrText xml:space="preserve"> PAGEREF _Toc5158 \h </w:instrText>
        </w:r>
        <w:r>
          <w:fldChar w:fldCharType="separate"/>
        </w:r>
        <w:r>
          <w:t>59</w:t>
        </w:r>
        <w:r>
          <w:fldChar w:fldCharType="end"/>
        </w:r>
      </w:hyperlink>
    </w:p>
    <w:p>
      <w:pPr>
        <w:pStyle w:val="TOC2"/>
        <w:tabs>
          <w:tab w:val="right" w:leader="dot" w:pos="8306"/>
        </w:tabs>
      </w:pPr>
      <w:hyperlink w:anchor="_Toc23641" w:history="1">
        <w:r>
          <w:rPr>
            <w:rFonts w:ascii="仿宋" w:eastAsia="仿宋" w:hAnsi="仿宋" w:cs="仿宋" w:hint="eastAsia"/>
            <w:lang w:eastAsia="zh-CN"/>
          </w:rPr>
          <w:t>(三)、质量管理体系文件</w:t>
        </w:r>
        <w:r>
          <w:tab/>
        </w:r>
        <w:r>
          <w:fldChar w:fldCharType="begin"/>
        </w:r>
        <w:r>
          <w:instrText xml:space="preserve"> PAGEREF _Toc23641 \h </w:instrText>
        </w:r>
        <w:r>
          <w:fldChar w:fldCharType="separate"/>
        </w:r>
        <w:r>
          <w:t>60</w:t>
        </w:r>
        <w:r>
          <w:fldChar w:fldCharType="end"/>
        </w:r>
      </w:hyperlink>
    </w:p>
    <w:p>
      <w:pPr>
        <w:pStyle w:val="TOC2"/>
        <w:tabs>
          <w:tab w:val="right" w:leader="dot" w:pos="8306"/>
        </w:tabs>
      </w:pPr>
      <w:hyperlink w:anchor="_Toc18411" w:history="1">
        <w:r>
          <w:rPr>
            <w:rFonts w:ascii="仿宋" w:eastAsia="仿宋" w:hAnsi="仿宋" w:cs="仿宋" w:hint="eastAsia"/>
            <w:lang w:eastAsia="zh-CN"/>
          </w:rPr>
          <w:t>(四)、质量培训与教育</w:t>
        </w:r>
        <w:r>
          <w:tab/>
        </w:r>
        <w:r>
          <w:fldChar w:fldCharType="begin"/>
        </w:r>
        <w:r>
          <w:instrText xml:space="preserve"> PAGEREF _Toc18411 \h </w:instrText>
        </w:r>
        <w:r>
          <w:fldChar w:fldCharType="separate"/>
        </w:r>
        <w:r>
          <w:t>63</w:t>
        </w:r>
        <w:r>
          <w:fldChar w:fldCharType="end"/>
        </w:r>
      </w:hyperlink>
    </w:p>
    <w:p>
      <w:pPr>
        <w:pStyle w:val="TOC2"/>
        <w:tabs>
          <w:tab w:val="right" w:leader="dot" w:pos="8306"/>
        </w:tabs>
      </w:pPr>
      <w:hyperlink w:anchor="_Toc16797" w:history="1">
        <w:r>
          <w:rPr>
            <w:rFonts w:ascii="仿宋" w:eastAsia="仿宋" w:hAnsi="仿宋" w:cs="仿宋" w:hint="eastAsia"/>
            <w:lang w:eastAsia="zh-CN"/>
          </w:rPr>
          <w:t>(五)、质量审核与评价</w:t>
        </w:r>
        <w:r>
          <w:tab/>
        </w:r>
        <w:r>
          <w:fldChar w:fldCharType="begin"/>
        </w:r>
        <w:r>
          <w:instrText xml:space="preserve"> PAGEREF _Toc16797 \h </w:instrText>
        </w:r>
        <w:r>
          <w:fldChar w:fldCharType="separate"/>
        </w:r>
        <w:r>
          <w:t>64</w:t>
        </w:r>
        <w:r>
          <w:fldChar w:fldCharType="end"/>
        </w:r>
      </w:hyperlink>
    </w:p>
    <w:p>
      <w:pPr>
        <w:pStyle w:val="TOC2"/>
        <w:tabs>
          <w:tab w:val="right" w:leader="dot" w:pos="8306"/>
        </w:tabs>
      </w:pPr>
      <w:hyperlink w:anchor="_Toc17538" w:history="1">
        <w:r>
          <w:rPr>
            <w:rFonts w:ascii="仿宋" w:eastAsia="仿宋" w:hAnsi="仿宋" w:cs="仿宋" w:hint="eastAsia"/>
            <w:lang w:eastAsia="zh-CN"/>
          </w:rPr>
          <w:t>(六)、不符合与纠正措施</w:t>
        </w:r>
        <w:r>
          <w:tab/>
        </w:r>
        <w:r>
          <w:fldChar w:fldCharType="begin"/>
        </w:r>
        <w:r>
          <w:instrText xml:space="preserve"> PAGEREF _Toc17538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1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118"/>
      <w:r>
        <w:rPr>
          <w:rFonts w:ascii="仿宋" w:eastAsia="仿宋" w:hAnsi="仿宋" w:cs="仿宋" w:hint="eastAsia"/>
          <w:sz w:val="28"/>
          <w:lang w:eastAsia="zh-CN"/>
        </w:rPr>
        <w:t>一、烷基苯项目文档管理</w:t>
      </w:r>
      <w:bookmarkEnd w:id="2"/>
    </w:p>
    <w:p>
      <w:pPr>
        <w:pStyle w:val="Heading2"/>
        <w:rPr>
          <w:rFonts w:ascii="仿宋" w:eastAsia="仿宋" w:hAnsi="仿宋" w:cs="仿宋" w:hint="eastAsia"/>
          <w:lang w:eastAsia="zh-CN"/>
        </w:rPr>
      </w:pPr>
      <w:bookmarkStart w:id="3" w:name="_Toc2552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烷基苯项目高度重视文档的质量和准确性，以支持烷基苯项目的各项活动和决策。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烷基苯项目文档的编制始于烷基苯项目计划的初期，我们制定了详细的文档编制计划，明确了每个文档的内容、格式和编写责任人。在烷基苯项目启动阶段，我们首先编制了烷基苯项目章程，明确定义了烷基苯项目的目标、范围、风险等关键要素。随后，烷基苯项目团队根据计划陆续编制了需求文档、设计文档、测试文档等各类文档，确保烷基苯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烷基苯项目管理中的重要环节，旨在确保烷基苯项目文档符合质量标准和烷基苯项目需求。在烷基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除了内部审查，我们还进行了外部审查，邀请烷基苯项目相关利益方和专业领域的专家对文档进行独立审查。这有助于获取更全面、客观的反馈，确保烷基苯项目文档不仅符合内部标准，也满足外部需求。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烷基苯项目在文档编制与审查方面建立了严格的管理机制，通过规范的流程和多维度的审查，确保烷基苯项目文档的质量、准确性和可靠性，为烷基苯项目的顺利推进提供了有力支持。</w:t>
      </w:r>
    </w:p>
    <w:p>
      <w:pPr>
        <w:pStyle w:val="Heading2"/>
        <w:ind w:firstLine="560" w:firstLineChars="200"/>
        <w:rPr>
          <w:rFonts w:ascii="仿宋" w:eastAsia="仿宋" w:hAnsi="仿宋" w:cs="仿宋" w:hint="eastAsia"/>
          <w:sz w:val="28"/>
          <w:lang w:eastAsia="zh-CN"/>
        </w:rPr>
      </w:pPr>
      <w:bookmarkStart w:id="4" w:name="_Toc29823"/>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在烷基苯项目中，我们致力于优化文档发布与分发过程，以确保信息的高效传递和团队间协作的顺畅进行。以下是我们采取的关键优化策略：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我们通过多渠道发布文档，包括电子邮件、烷基苯项目管理平台、内部网站等，以满足不同团队成员的偏好和需求。多渠道发布确保了信息的全面覆盖。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我们采用了精细的权限控制，确保只有授权人员可以访问敏感信息。这种安全措施保护了烷基苯项目文档的机密性，防止了未经授权的信息泄露。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597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文档存档与归档是烷基苯项目生命周期中一个至关重要的环节，直接关系到烷基苯项目信息的长期保存和历史记录的完整性。在烷基苯项目中，我们实施了一系列有效的文档存档与归档管理策略：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02"/>
      <w:r>
        <w:rPr>
          <w:rFonts w:ascii="仿宋" w:eastAsia="仿宋" w:hAnsi="仿宋" w:cs="仿宋" w:hint="eastAsia"/>
          <w:sz w:val="28"/>
          <w:lang w:eastAsia="zh-CN"/>
        </w:rPr>
        <w:t>二、烷基苯项目绩效评估</w:t>
      </w:r>
      <w:bookmarkEnd w:id="6"/>
    </w:p>
    <w:p>
      <w:pPr>
        <w:pStyle w:val="Heading2"/>
        <w:rPr>
          <w:rFonts w:ascii="仿宋" w:eastAsia="仿宋" w:hAnsi="仿宋" w:cs="仿宋" w:hint="eastAsia"/>
          <w:lang w:eastAsia="zh-CN"/>
        </w:rPr>
      </w:pPr>
      <w:bookmarkStart w:id="7" w:name="_Toc26341"/>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在烷基苯项目中，我们设计了一套全面的绩效评估指标，以确保烷基苯项目的可控和成功交付。这些指标跨足烷基苯项目目标、成本、进度和质量等多个维度，为我们提供了全面洞察烷基苯项目的健康状况。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烷基苯项目目标达成率是我们关注的首要指标。我们设定了明确的目标，并通过定期监测和评估，迅速发现并应对潜在的目标偏差。这为烷基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成本绩效是另一个核心关注点。通过实际成本与预算成本的对比分析，我们深入了解成本差异的原因，及时调整资源分配，保持烷基苯项目在经济效益方面的合理水平。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烷基苯项目进度作为关键的绩效指标之一，得到了精心的关注。我们制定了详细的烷基苯项目进度计划，并设立了进度符合度指标，确保实际进度与计划进度保持一致。这使我们能够快速发现和解决潜在的进度问题，保持烷基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烷基苯项目绩效的不可或缺的一环。我们引入了一系列的质量标准和客户满意度指标，以确保烷基苯项目交付的成果在质量上达到或超越预期水平。通过持续监测这些指标，我们努力提升烷基苯项目整体质量水平，为烷基苯项目的成功交付提供有力保障。通过这些科学且全面的绩效评估，我们能够更好地引导烷基苯项目的持续改进，确保烷基苯项目目标的顺利达成。</w:t>
      </w:r>
    </w:p>
    <w:p>
      <w:pPr>
        <w:pStyle w:val="Heading2"/>
        <w:ind w:firstLine="560" w:firstLineChars="200"/>
        <w:rPr>
          <w:rFonts w:ascii="仿宋" w:eastAsia="仿宋" w:hAnsi="仿宋" w:cs="仿宋" w:hint="eastAsia"/>
          <w:sz w:val="28"/>
          <w:lang w:eastAsia="zh-CN"/>
        </w:rPr>
      </w:pPr>
      <w:bookmarkStart w:id="8" w:name="_Toc19578"/>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绩效评估是烷基苯项目中的关键环节，为确保烷基苯项目达到预期目标，我们采用了多层次、多维度的绩效评估方法。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烷基苯项目的战略目标对齐，确保每个决策和行动都与烷基苯项目整体目标保持一致。团队会定期召开战略对齐会议，审视当前工作与烷基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烷基苯项目进度、质量、成本和风险等方面。这些指标通过数据收集和分析，为烷基苯项目管理团队提供了客观的评估依据。例如，我们通过烷基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绩效评估不仅仅停留在烷基苯项目内部，还考虑了烷基苯项目对外部环境的影响。我们定期进行干系人满意度调查，以了解各利益相关方对烷基苯项目的期望和满意度，并及时做出调整。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这种多层次、多角度的绩效评估方法，使得我们能够全面了解烷基苯项目的运行状态，及时做出调整，确保烷基苯项目在不断变化的环境中保持稳健前行。</w:t>
      </w:r>
    </w:p>
    <w:p>
      <w:pPr>
        <w:pStyle w:val="Heading2"/>
        <w:ind w:firstLine="560" w:firstLineChars="200"/>
        <w:rPr>
          <w:rFonts w:ascii="仿宋" w:eastAsia="仿宋" w:hAnsi="仿宋" w:cs="仿宋" w:hint="eastAsia"/>
          <w:sz w:val="28"/>
          <w:lang w:eastAsia="zh-CN"/>
        </w:rPr>
      </w:pPr>
      <w:bookmarkStart w:id="9" w:name="_Toc21309"/>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为了确保烷基苯项目的有效管理和不断优化，我们采用了精心设计的绩效评估周期。这个周期旨在实现灵活、实时和全面的评估，以适应烷基苯项目执行中的各种挑战。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烷基苯项目的不同需求，分为短期、中期和长期。短期评估关注每个迭代或工作周期，以及时发现和解决当前任务中的问题。中期评估涵盖几个迭代，深入了解整体烷基苯项目的趋势和性能。长期评估则着眼于整个烷基苯项目阶段，确保烷基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烷基苯项目管理工具和协作平台，团队成员能够随时更新和分享烷基苯项目数据。这种实时性的反馈机制使我们能够及时察觉潜在问题，快速调整，保持烷基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烷基苯项目的决策制定密不可分。每个周期的烷基苯项目回顾会议成为集体总结经验、识别问题深层次原因并找到创新解决方案的平台。这种定期的反思与调整机制使烷基苯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3614"/>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20203"/>
      <w:r>
        <w:rPr>
          <w:rFonts w:ascii="仿宋" w:eastAsia="仿宋" w:hAnsi="仿宋" w:cs="仿宋" w:hint="eastAsia"/>
          <w:lang w:eastAsia="zh-CN"/>
        </w:rPr>
        <w:t>(一)、烷基苯行业分析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烷基苯行业一直以来都是市场的关注焦点。行业内的发展趋势、竞争态势以及潜在机会都对烷基苯项目的推进产生深远的影响。通过深入研究行业的整体概貌，我们将更好地理解行业的核心特征，为烷基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烷基苯行业，技术一直是推动创新和发展的关键因素。我们将对当前技术趋势进行详尽分析，包括但不限于人工智能、大数据应用、先进制造技术等。这有助于烷基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烷基苯项目成功的基础。我们将对主要竞争对手进行深入研究，包括其市场份额、产品特点、市场定位等。通过全面了解竞争对手的优势和劣势，烷基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23398"/>
      <w:r>
        <w:rPr>
          <w:rFonts w:ascii="仿宋" w:eastAsia="仿宋" w:hAnsi="仿宋" w:cs="仿宋" w:hint="eastAsia"/>
          <w:sz w:val="28"/>
          <w:lang w:eastAsia="zh-CN"/>
        </w:rPr>
        <w:t>(二)、烷基苯市场分析预测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通过对市场规模的深入调研，我们将预测烷基苯市场未来的增长趋势。这包括市场的整体规模、各细分领域的发展趋势等。烷基苯项目可以根据市场的扩张速度和潜在机会，制定更符合市场需求的发展策略。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了解消费者的需求是市场分析的核心。我们将通过调查研究，深入挖掘目标消费者的需求特点、购买习惯以及对产品和服务的期望。这有助于烷基苯项目更好地定位目标市场，提供更符合消费者期待的解决方案。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烷基苯项目实施过程中需要充分考虑的因素。我们将对市场风险进行全面评估，包括但不限于政策法规风险、市场竞争风险、技术变革风险等。通过对潜在风险的深入分析，烷基苯项目可以制定相应的风险缓解策略，降低不确定性对烷基苯项目的影响。</w:t>
      </w:r>
    </w:p>
    <w:p>
      <w:pPr>
        <w:pStyle w:val="Heading1"/>
        <w:ind w:firstLine="560" w:firstLineChars="200"/>
        <w:rPr>
          <w:rFonts w:ascii="仿宋" w:eastAsia="仿宋" w:hAnsi="仿宋" w:cs="仿宋" w:hint="eastAsia"/>
          <w:sz w:val="28"/>
          <w:lang w:eastAsia="zh-CN"/>
        </w:rPr>
      </w:pPr>
      <w:bookmarkStart w:id="13" w:name="_Toc8124"/>
      <w:r>
        <w:rPr>
          <w:rFonts w:ascii="仿宋" w:eastAsia="仿宋" w:hAnsi="仿宋" w:cs="仿宋" w:hint="eastAsia"/>
          <w:sz w:val="28"/>
          <w:lang w:eastAsia="zh-CN"/>
        </w:rPr>
        <w:t>四、烷基苯项目建设单位说明</w:t>
      </w:r>
      <w:bookmarkEnd w:id="13"/>
    </w:p>
    <w:p>
      <w:pPr>
        <w:pStyle w:val="Heading2"/>
        <w:rPr>
          <w:rFonts w:ascii="仿宋" w:eastAsia="仿宋" w:hAnsi="仿宋" w:cs="仿宋" w:hint="eastAsia"/>
          <w:lang w:eastAsia="zh-CN"/>
        </w:rPr>
      </w:pPr>
      <w:bookmarkStart w:id="14" w:name="_Toc21012"/>
      <w:r>
        <w:rPr>
          <w:rFonts w:ascii="仿宋" w:eastAsia="仿宋" w:hAnsi="仿宋" w:cs="仿宋" w:hint="eastAsia"/>
          <w:lang w:eastAsia="zh-CN"/>
        </w:rPr>
        <w:t>(一)、烷基苯项目承办单位基本情况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8161"/>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烷基苯项目承办单位的XXXX，我们着眼于实现可持续的经济效益。通过技术创新和解决方案的提供，公司预计在烷基苯项目执行期间将获得可观的收入增长。这一收入来源主要包括烷基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同时，我们注重成本控制和效率提升，以确保烷基苯项目的可持续盈利。透过精细的管理和资源优化，公司期望实现烷基苯项目利润最大化。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烷基苯项目实施进行全面的投资评估，包括烷基苯项目启动阶段的资金投入和后续运营成本。通过对烷基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公司在烷基苯项目实施过程中具备足够的资金流动性，公司将进行详尽的现金流分析。这包括资金需求的合理预测、烷基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26336"/>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25835"/>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烷基苯项目的主要产品是XXXX，预计年产值为XXX万元。这一产品在市场中占据着重要的地位，其广泛的应用范围使得该烷基苯项目的市场前景非常广阔。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烷基苯项目的xxx产品作为重要的原材料之一，将在多个领域发挥关键作用。其在建筑、交通、能源等方面的广泛应用将为整个产业链提供强大的支持，形成产业协同效应。烷基苯项目的年产值XXX万XXX万XXX万万元不仅反映了其在市场上的巨大潜力，更预示着它对国民经济的积极贡献。这种关联度高、涉及面广的产业关系，使得该烷基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263"/>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烷基苯项目总征地面积为XXXX平方米，相当于约XX.XX亩，其中净用地面积为XXXX平方米，红线范围内相当于约XX.XX亩。这一用地规模充分考虑了烷基苯项目的建设需求，保障了烷基苯项目在合适的空间内得以充分发展。烷基苯项目规划的总建筑面积为XXXX平方米，其中主体工程建设占XXXX平方米，计容建筑面积达XXXX平方米。预计建筑工程的投资将达到XXXX万元，为烷基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烷基苯项目计划购置的设备共计XXXX台（套），设备购置费用为XXXX万元。这一设备购置计划充分考虑到烷基苯项目的生产需求和技术要求，确保了烷基苯项目在生产运营中具备先进的技术装备和高效的生产能力。设备的合理配置将为烷基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烷基苯项目计划总投资为XXXX万元，预计年实现营业收入为XXXX万元。这一产能规模的设定旨在确保烷基苯项目能够在投资与回报之间取得平衡，实现长期可持续的发展。烷基苯项目的总投资充分考虑到各个方面的需求，包括用地建设、设备购置等多个环节，以确保烷基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31590"/>
      <w:r>
        <w:rPr>
          <w:rFonts w:ascii="仿宋" w:eastAsia="仿宋" w:hAnsi="仿宋" w:cs="仿宋" w:hint="eastAsia"/>
          <w:sz w:val="28"/>
          <w:lang w:eastAsia="zh-CN"/>
        </w:rPr>
        <w:t>六、烷基苯项目选址可行性分析</w:t>
      </w:r>
      <w:bookmarkEnd w:id="19"/>
    </w:p>
    <w:p>
      <w:pPr>
        <w:pStyle w:val="Heading2"/>
        <w:rPr>
          <w:rFonts w:ascii="仿宋" w:eastAsia="仿宋" w:hAnsi="仿宋" w:cs="仿宋" w:hint="eastAsia"/>
          <w:lang w:eastAsia="zh-CN"/>
        </w:rPr>
      </w:pPr>
      <w:bookmarkStart w:id="20" w:name="_Toc26025"/>
      <w:r>
        <w:rPr>
          <w:rFonts w:ascii="仿宋" w:eastAsia="仿宋" w:hAnsi="仿宋" w:cs="仿宋" w:hint="eastAsia"/>
          <w:lang w:eastAsia="zh-CN"/>
        </w:rPr>
        <w:t>(一)、烷基苯项目选址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该烷基苯项目选址位于XX省XX市XX区XXX街道</w:t>
      </w:r>
    </w:p>
    <w:p>
      <w:pPr>
        <w:pStyle w:val="Heading2"/>
        <w:ind w:firstLine="560" w:firstLineChars="200"/>
        <w:rPr>
          <w:rFonts w:ascii="仿宋" w:eastAsia="仿宋" w:hAnsi="仿宋" w:cs="仿宋" w:hint="eastAsia"/>
          <w:sz w:val="28"/>
          <w:lang w:eastAsia="zh-CN"/>
        </w:rPr>
      </w:pPr>
      <w:bookmarkStart w:id="21" w:name="_Toc2648"/>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烷基苯项目的征地面积将根据烷基苯项目的实际规模和需求进行精确规划。具体面积XXX平方米，旨在确保烷基苯项目不仅能够满足当前的发展需求，还能够预留空间以适应未来的扩展。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净用地面积是在征地面积基础上去除不可利用面积后的实际可开发用地。具体面积XXX平方米，考虑到环保、交通、安全等多方面因素，以确保烷基苯项目在整体利用效率上达到最优。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烷基苯项目计划建设的建筑总规模具体面积XXX平方米。这一规模的确定综合考虑了烷基苯项目的性质、规模，以及城市规划的相关要求，确保建筑布局与周边环境协调一致。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绿地率是烷基苯项目用地中被规划为绿地的比例。具体面积XXX平方米，旨在通过合理规划绿地，改善烷基苯项目周边环境，提升居民生活质量，并符合城市整体绿化规划。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容积率是用地上可以建设的建筑总体积与用地面积之比。具体面积XXX，通过合理的容积率规划，确保烷基苯项目建筑规模与周边环境和谐共生。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确保烷基苯项目选址与当地城市规划相一致，具体面积XXX平方米。通过与城市规划部门深入沟通，确保烷基苯项目不仅符合城市的整体发展方向，还能够融入城市的发展布局，为城市的长远发展贡献力量。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充分了解并确保烷基苯项目选址符合当地产业政策，具体面积XXX平方米。这包括烷基苯项目对当地经济的促进作用，以及对相关产业的带动效应，确保烷基苯项目与地方政府的产业政策保持一致，促进共赢合作。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用地总体要求必须符合环保和可持续发展的原则，具体面积XXX平方米。通过采用绿色建筑设计、节能减排等措施，确保烷基苯项目在建设和运营过程中对环境的影响最小化，达到可持续发展的要求。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确保烷基苯项目选址具备必要的公共设施配套，具体面积XXX平方米。这包括交通便利性、教育、医疗等基础设施，以提高居民生活品质，使得烷基苯项目选址更具吸引力。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考虑用地总体要求对当地社会稳定性的影响，具体面积XXX平方米。通过深入了解当地社区反馈，确保烷基苯项目的选址和建设过程对当地社会和谐稳定产生积极作用。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烷基苯项目选址不仅符合法规和规划，还在实际操作中具有可行性。这一全面规划将为烷基苯项目的成功实施提供坚实的基础，确保烷基苯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https://d.book118.com/366104154200010102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烷基苯项目计划设计方案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FB550A"/>
    <w:rsid w:val="32FB55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610415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2024-03-07T05:44:00Z</dcterms:created>
  <dcterms:modified xsi:type="dcterms:W3CDTF">2024-03-07T05:44:25Z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6A55A70470244F2AB72FA68AA0BA18FB_11</vt:lpwstr>
  </property>
  <property fmtid="{D5CDD505-2E9C-101B-9397-08002B2CF9AE}" pid="3" name="KSOProductBuildVer">
    <vt:lpwstr>2052-12.1.0.16388</vt:lpwstr>
  </property>
</Properties>
</file>